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03F3F" w:rsidRDefault="00903F3F">
      <w:pPr>
        <w:spacing w:line="500" w:lineRule="atLeast"/>
        <w:jc w:val="center"/>
        <w:divId w:val="1430663934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广东省云浮市云城区人民法院</w:t>
      </w:r>
    </w:p>
    <w:p w:rsidR="00903F3F" w:rsidRDefault="00903F3F">
      <w:pPr>
        <w:spacing w:line="500" w:lineRule="atLeast"/>
        <w:jc w:val="center"/>
        <w:divId w:val="1132793543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903F3F" w:rsidRDefault="00903F3F">
      <w:pPr>
        <w:spacing w:line="500" w:lineRule="atLeast"/>
        <w:jc w:val="right"/>
        <w:divId w:val="17926300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5302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258</w:t>
      </w:r>
      <w:r>
        <w:rPr>
          <w:rFonts w:hint="eastAsia"/>
          <w:sz w:val="30"/>
          <w:szCs w:val="30"/>
        </w:rPr>
        <w:t>号</w:t>
      </w:r>
    </w:p>
    <w:p w:rsidR="00903F3F" w:rsidRDefault="00903F3F">
      <w:pPr>
        <w:spacing w:line="500" w:lineRule="atLeast"/>
        <w:ind w:firstLine="600"/>
        <w:divId w:val="814614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公诉机关云浮市云城区人民检察院。</w:t>
      </w:r>
    </w:p>
    <w:p w:rsidR="00903F3F" w:rsidRDefault="00903F3F">
      <w:pPr>
        <w:spacing w:line="500" w:lineRule="atLeast"/>
        <w:ind w:firstLine="600"/>
        <w:divId w:val="72299399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被告人赖某某，男，</w:t>
      </w:r>
      <w:r>
        <w:rPr>
          <w:rFonts w:hint="eastAsia"/>
          <w:sz w:val="30"/>
          <w:szCs w:val="30"/>
        </w:rPr>
        <w:t>1952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日出生，汉族，小学文化，群众，户籍所在地广东省阳江市江城区，住广东省德庆县一出租屋。因本案于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日被羁押并被刑事拘留，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日被逮捕，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日被取保候审。</w:t>
      </w:r>
    </w:p>
    <w:p w:rsidR="00903F3F" w:rsidRDefault="00903F3F">
      <w:pPr>
        <w:spacing w:line="500" w:lineRule="atLeast"/>
        <w:ind w:firstLine="600"/>
        <w:divId w:val="198280420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辩护人黄庆强，广东悦耘律师事务所律师。</w:t>
      </w:r>
    </w:p>
    <w:p w:rsidR="00903F3F" w:rsidRDefault="00903F3F">
      <w:pPr>
        <w:spacing w:line="500" w:lineRule="atLeast"/>
        <w:ind w:firstLine="600"/>
        <w:divId w:val="18625939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云浮市云城区人民检察院以云区检刑诉〔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〕</w:t>
      </w:r>
      <w:r>
        <w:rPr>
          <w:rFonts w:hint="eastAsia"/>
          <w:sz w:val="30"/>
          <w:szCs w:val="30"/>
        </w:rPr>
        <w:t>206</w:t>
      </w:r>
      <w:r>
        <w:rPr>
          <w:rFonts w:hint="eastAsia"/>
          <w:sz w:val="30"/>
          <w:szCs w:val="30"/>
        </w:rPr>
        <w:t>号起诉书指控被告人赖某某犯行贿罪，广东省高级人民法院于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日指定本院审判，本院于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日立案受理。本院受理后，依法组成合议庭，公开开庭进行了审理。云浮市云城区人民检察院检察员李新明、代理检察员周洁珍出庭支持公诉，被告人赖某某及其辩护人黄庆强到庭参加诉讼。本案现已审理终结。</w:t>
      </w:r>
    </w:p>
    <w:p w:rsidR="00903F3F" w:rsidRDefault="00903F3F">
      <w:pPr>
        <w:spacing w:line="500" w:lineRule="atLeast"/>
        <w:divId w:val="20668340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公诉机关起诉书指控：</w:t>
      </w:r>
    </w:p>
    <w:p w:rsidR="00903F3F" w:rsidRDefault="00903F3F">
      <w:pPr>
        <w:spacing w:line="500" w:lineRule="atLeast"/>
        <w:ind w:firstLine="600"/>
        <w:divId w:val="127424073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一、被告人赖某某与德庆县国土资源局原副局长伍某某（另案处理）经合谋，在</w:t>
      </w:r>
      <w:r>
        <w:rPr>
          <w:rFonts w:hint="eastAsia"/>
          <w:sz w:val="30"/>
          <w:szCs w:val="30"/>
        </w:rPr>
        <w:t>2007</w:t>
      </w:r>
      <w:r>
        <w:rPr>
          <w:rFonts w:hint="eastAsia"/>
          <w:sz w:val="30"/>
          <w:szCs w:val="30"/>
        </w:rPr>
        <w:t>年德庆县土地开发补充耕地项目工程中，利用德庆县国土资源局作为业主单位的便利条件，在未经招投标的情况下，违规决定将工程总价款为</w:t>
      </w:r>
      <w:r>
        <w:rPr>
          <w:rFonts w:hint="eastAsia"/>
          <w:sz w:val="30"/>
          <w:szCs w:val="30"/>
        </w:rPr>
        <w:t>111.18</w:t>
      </w:r>
      <w:r>
        <w:rPr>
          <w:rFonts w:hint="eastAsia"/>
          <w:sz w:val="30"/>
          <w:szCs w:val="30"/>
        </w:rPr>
        <w:t>万元的补充耕地项目工程，拆分为官圩镇金光村委会、马圩镇上彭村委会等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个项目点并由没有施工资质的赖某某承包。在工程施工前，被告人赖某某与伍某某虚构部分工程已由何某开发完工为由，在工程总款中将</w:t>
      </w:r>
      <w:r>
        <w:rPr>
          <w:rFonts w:hint="eastAsia"/>
          <w:sz w:val="30"/>
          <w:szCs w:val="30"/>
        </w:rPr>
        <w:t>39.048</w:t>
      </w:r>
      <w:r>
        <w:rPr>
          <w:rFonts w:hint="eastAsia"/>
          <w:sz w:val="30"/>
          <w:szCs w:val="30"/>
        </w:rPr>
        <w:t>万元支付给何某。被告人赖某某为了顺利拿到工程款和以后获得更多的工程项目，于</w:t>
      </w: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25</w:t>
      </w:r>
      <w:r>
        <w:rPr>
          <w:rFonts w:hint="eastAsia"/>
          <w:sz w:val="30"/>
          <w:szCs w:val="30"/>
        </w:rPr>
        <w:t>日通过其账户向何某转账</w:t>
      </w:r>
      <w:r>
        <w:rPr>
          <w:rFonts w:hint="eastAsia"/>
          <w:sz w:val="30"/>
          <w:szCs w:val="30"/>
        </w:rPr>
        <w:t>39.048</w:t>
      </w:r>
      <w:r>
        <w:rPr>
          <w:rFonts w:hint="eastAsia"/>
          <w:sz w:val="30"/>
          <w:szCs w:val="30"/>
        </w:rPr>
        <w:t>万元。</w:t>
      </w:r>
    </w:p>
    <w:p w:rsidR="00903F3F" w:rsidRDefault="00903F3F">
      <w:pPr>
        <w:spacing w:line="500" w:lineRule="atLeast"/>
        <w:ind w:firstLine="600"/>
        <w:divId w:val="59193814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二、被告人赖某某与德庆县国土资源局原副局长夏某某（另案处理）经合谋，在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年德庆县国土局基本农田标志牌项目工程中，利用德庆县国土资源局作为业主单位的便利条件，将工程交由没有施工资质的赖某某承包，并约定从工程款中提取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万元作为夏某某的回扣。工程完工后，赖某某在自己租住的出租屋一楼门口分两次将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万元交给夏某某。</w:t>
      </w:r>
    </w:p>
    <w:p w:rsidR="00903F3F" w:rsidRDefault="00903F3F">
      <w:pPr>
        <w:spacing w:line="500" w:lineRule="atLeast"/>
        <w:ind w:firstLine="600"/>
        <w:divId w:val="1993222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上述事实，公诉机关向本院提供了相关证据。公诉机关认为，被告人赖某某的行为触犯了《中华人民共和国刑法》第三百八十九条的规定，应当以行贿罪追究刑事责任。</w:t>
      </w:r>
    </w:p>
    <w:p w:rsidR="00903F3F" w:rsidRDefault="00903F3F">
      <w:pPr>
        <w:spacing w:line="500" w:lineRule="atLeast"/>
        <w:ind w:firstLine="600"/>
        <w:divId w:val="20069367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被告人赖某某对公诉机关指控的事实没有异议。</w:t>
      </w:r>
    </w:p>
    <w:p w:rsidR="00903F3F" w:rsidRDefault="00903F3F">
      <w:pPr>
        <w:spacing w:line="500" w:lineRule="atLeast"/>
        <w:ind w:firstLine="600"/>
        <w:divId w:val="293087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辩护人黄庆强的辩护意见是：</w:t>
      </w:r>
    </w:p>
    <w:p w:rsidR="00903F3F" w:rsidRDefault="00903F3F">
      <w:pPr>
        <w:spacing w:line="500" w:lineRule="atLeast"/>
        <w:ind w:firstLine="600"/>
        <w:divId w:val="196800220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一、对本案的定性不持异议。</w:t>
      </w:r>
    </w:p>
    <w:p w:rsidR="00903F3F" w:rsidRDefault="00903F3F">
      <w:pPr>
        <w:spacing w:line="500" w:lineRule="atLeast"/>
        <w:ind w:firstLine="600"/>
        <w:divId w:val="144056231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二、被告人赖某某具有如下法定、酌定从轻或减轻处罚的情节：</w:t>
      </w:r>
    </w:p>
    <w:p w:rsidR="00903F3F" w:rsidRDefault="00903F3F">
      <w:pPr>
        <w:spacing w:line="500" w:lineRule="atLeast"/>
        <w:ind w:firstLine="600"/>
        <w:divId w:val="13773933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1.</w:t>
      </w:r>
      <w:r>
        <w:rPr>
          <w:rFonts w:hint="eastAsia"/>
          <w:sz w:val="30"/>
          <w:szCs w:val="30"/>
        </w:rPr>
        <w:t>被告人赖某某具有自首情节。被告人的到案经过是经电话通知自动到案的，可以认定为自首，根据《中华人民共和国刑法》第六十七条第一款的规定，可以从轻或减轻处罚。</w:t>
      </w:r>
    </w:p>
    <w:p w:rsidR="00903F3F" w:rsidRDefault="00903F3F">
      <w:pPr>
        <w:spacing w:line="500" w:lineRule="atLeast"/>
        <w:ind w:firstLine="600"/>
        <w:divId w:val="19204851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2.</w:t>
      </w:r>
      <w:r>
        <w:rPr>
          <w:rFonts w:hint="eastAsia"/>
          <w:sz w:val="30"/>
          <w:szCs w:val="30"/>
        </w:rPr>
        <w:t>被告人赖某某主观恶性小，社会危害性低，并对社会做过积极贡献，在案发后悔罪态度好，依法可酌情从轻或减轻处罚。</w:t>
      </w:r>
    </w:p>
    <w:p w:rsidR="00903F3F" w:rsidRDefault="00903F3F">
      <w:pPr>
        <w:spacing w:line="500" w:lineRule="atLeast"/>
        <w:ind w:firstLine="600"/>
        <w:divId w:val="123011596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3.</w:t>
      </w:r>
      <w:r>
        <w:rPr>
          <w:rFonts w:hint="eastAsia"/>
          <w:sz w:val="30"/>
          <w:szCs w:val="30"/>
        </w:rPr>
        <w:t>被告人赖某某系初犯、偶犯，无前科劣迹，依法可酌情从轻或减轻处罚。</w:t>
      </w:r>
    </w:p>
    <w:p w:rsidR="00903F3F" w:rsidRDefault="00903F3F">
      <w:pPr>
        <w:spacing w:line="500" w:lineRule="atLeast"/>
        <w:ind w:firstLine="600"/>
        <w:divId w:val="198688429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4.</w:t>
      </w:r>
      <w:r>
        <w:rPr>
          <w:rFonts w:hint="eastAsia"/>
          <w:sz w:val="30"/>
          <w:szCs w:val="30"/>
        </w:rPr>
        <w:t>被告人赖某某的行贿数额不大，依法可酌情从轻处罚。</w:t>
      </w:r>
    </w:p>
    <w:p w:rsidR="00903F3F" w:rsidRDefault="00903F3F">
      <w:pPr>
        <w:spacing w:line="500" w:lineRule="atLeast"/>
        <w:ind w:firstLine="600"/>
        <w:divId w:val="159856413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本院经审理查明被告人赖某某行贿的事实，与公诉机关指控的事实相一致。</w:t>
      </w:r>
    </w:p>
    <w:p w:rsidR="00903F3F" w:rsidRDefault="00903F3F">
      <w:pPr>
        <w:spacing w:line="500" w:lineRule="atLeast"/>
        <w:ind w:firstLine="600"/>
        <w:divId w:val="188672145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本院另查明，云浮市云安区人民检察院于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日至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日多次通知被告人赖某某接受询问，被告人赖某某如实供述了其向伍某某行贿（通过何某收受）</w:t>
      </w:r>
      <w:r>
        <w:rPr>
          <w:rFonts w:hint="eastAsia"/>
          <w:sz w:val="30"/>
          <w:szCs w:val="30"/>
        </w:rPr>
        <w:t>39.048</w:t>
      </w:r>
      <w:r>
        <w:rPr>
          <w:rFonts w:hint="eastAsia"/>
          <w:sz w:val="30"/>
          <w:szCs w:val="30"/>
        </w:rPr>
        <w:t>万元、向夏某某行贿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万元的事实。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日，云浮市云安区人民检察院以行贿罪对赖某某立案侦查。</w:t>
      </w:r>
    </w:p>
    <w:p w:rsidR="00903F3F" w:rsidRDefault="00903F3F">
      <w:pPr>
        <w:spacing w:line="500" w:lineRule="atLeast"/>
        <w:ind w:firstLine="600"/>
        <w:divId w:val="200304682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本案事实，有下列证据证实：</w:t>
      </w:r>
      <w:r>
        <w:rPr>
          <w:rFonts w:hint="eastAsia"/>
          <w:sz w:val="30"/>
          <w:szCs w:val="30"/>
        </w:rPr>
        <w:t>1.</w:t>
      </w:r>
      <w:r>
        <w:rPr>
          <w:rFonts w:hint="eastAsia"/>
          <w:sz w:val="30"/>
          <w:szCs w:val="30"/>
        </w:rPr>
        <w:t>受贿人伍某某、何某、夏某某的供述；</w:t>
      </w:r>
      <w:r>
        <w:rPr>
          <w:rFonts w:hint="eastAsia"/>
          <w:sz w:val="30"/>
          <w:szCs w:val="30"/>
        </w:rPr>
        <w:t>2.</w:t>
      </w:r>
      <w:r>
        <w:rPr>
          <w:rFonts w:hint="eastAsia"/>
          <w:sz w:val="30"/>
          <w:szCs w:val="30"/>
        </w:rPr>
        <w:t>被告人赖某某的供述；</w:t>
      </w:r>
      <w:r>
        <w:rPr>
          <w:rFonts w:hint="eastAsia"/>
          <w:sz w:val="30"/>
          <w:szCs w:val="30"/>
        </w:rPr>
        <w:t>3.</w:t>
      </w:r>
      <w:r>
        <w:rPr>
          <w:rFonts w:hint="eastAsia"/>
          <w:sz w:val="30"/>
          <w:szCs w:val="30"/>
        </w:rPr>
        <w:t>证人谢某某、陈某某、陈某甲、陈某乙、梁某、杨某某的证言；</w:t>
      </w:r>
      <w:r>
        <w:rPr>
          <w:rFonts w:hint="eastAsia"/>
          <w:sz w:val="30"/>
          <w:szCs w:val="30"/>
        </w:rPr>
        <w:t>4.</w:t>
      </w:r>
      <w:r>
        <w:rPr>
          <w:rFonts w:hint="eastAsia"/>
          <w:sz w:val="30"/>
          <w:szCs w:val="30"/>
        </w:rPr>
        <w:t>农用耕地指标有偿转让协议、验收材料；</w:t>
      </w:r>
      <w:r>
        <w:rPr>
          <w:rFonts w:hint="eastAsia"/>
          <w:sz w:val="30"/>
          <w:szCs w:val="30"/>
        </w:rPr>
        <w:t>5.</w:t>
      </w:r>
      <w:r>
        <w:rPr>
          <w:rFonts w:hint="eastAsia"/>
          <w:sz w:val="30"/>
          <w:szCs w:val="30"/>
        </w:rPr>
        <w:t>建筑施工承包合同；</w:t>
      </w:r>
      <w:r>
        <w:rPr>
          <w:rFonts w:hint="eastAsia"/>
          <w:sz w:val="30"/>
          <w:szCs w:val="30"/>
        </w:rPr>
        <w:t>6.</w:t>
      </w:r>
      <w:r>
        <w:rPr>
          <w:rFonts w:hint="eastAsia"/>
          <w:sz w:val="30"/>
          <w:szCs w:val="30"/>
        </w:rPr>
        <w:t>水利水电工程公司财会凭证；</w:t>
      </w:r>
      <w:r>
        <w:rPr>
          <w:rFonts w:hint="eastAsia"/>
          <w:sz w:val="30"/>
          <w:szCs w:val="30"/>
        </w:rPr>
        <w:t>7.</w:t>
      </w:r>
      <w:r>
        <w:rPr>
          <w:rFonts w:hint="eastAsia"/>
          <w:sz w:val="30"/>
          <w:szCs w:val="30"/>
        </w:rPr>
        <w:t>转账凭证、收据、发票、支票、支票存根；</w:t>
      </w:r>
      <w:r>
        <w:rPr>
          <w:rFonts w:hint="eastAsia"/>
          <w:sz w:val="30"/>
          <w:szCs w:val="30"/>
        </w:rPr>
        <w:t>8.</w:t>
      </w:r>
      <w:r>
        <w:rPr>
          <w:rFonts w:hint="eastAsia"/>
          <w:sz w:val="30"/>
          <w:szCs w:val="30"/>
        </w:rPr>
        <w:t>云浮市云安区人民检察院立案决定书；</w:t>
      </w:r>
      <w:r>
        <w:rPr>
          <w:rFonts w:hint="eastAsia"/>
          <w:sz w:val="30"/>
          <w:szCs w:val="30"/>
        </w:rPr>
        <w:t>9.</w:t>
      </w:r>
      <w:r>
        <w:rPr>
          <w:rFonts w:hint="eastAsia"/>
          <w:sz w:val="30"/>
          <w:szCs w:val="30"/>
        </w:rPr>
        <w:t>线索来源、抓获经过；</w:t>
      </w:r>
      <w:r>
        <w:rPr>
          <w:rFonts w:hint="eastAsia"/>
          <w:sz w:val="30"/>
          <w:szCs w:val="30"/>
        </w:rPr>
        <w:t>10.</w:t>
      </w:r>
      <w:r>
        <w:rPr>
          <w:rFonts w:hint="eastAsia"/>
          <w:sz w:val="30"/>
          <w:szCs w:val="30"/>
        </w:rPr>
        <w:t>户籍证明。</w:t>
      </w:r>
    </w:p>
    <w:p w:rsidR="00903F3F" w:rsidRDefault="00903F3F">
      <w:pPr>
        <w:spacing w:line="500" w:lineRule="atLeast"/>
        <w:ind w:firstLine="600"/>
        <w:divId w:val="85573235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本院认为，被告人赖某某为谋取不正当利益，给予国家工作人员以金钱，共计人民币</w:t>
      </w:r>
      <w:r>
        <w:rPr>
          <w:rFonts w:hint="eastAsia"/>
          <w:sz w:val="30"/>
          <w:szCs w:val="30"/>
        </w:rPr>
        <w:t>48.048</w:t>
      </w:r>
      <w:r>
        <w:rPr>
          <w:rFonts w:hint="eastAsia"/>
          <w:sz w:val="30"/>
          <w:szCs w:val="30"/>
        </w:rPr>
        <w:t>万元，其行为已构成行贿罪。公诉机关指控被告人赖某某行贿的犯罪事实清楚，证据确实、充分，被告人赖某某行贿罪名成立。被告人赖某某在侦查机关对其立案被追诉前，主动交代其行贿犯罪行为，依法可以从轻处罚。本案证据不能证实被告人赖某某有自首行为，辩护人黄庆强认为被告人赖某某有自首情节的辩护意见，本院不予采纳。本院综合考虑被告人赖某某的犯罪情节、悔罪表现、再犯罪的危险性，以及对其所居住社区的影响等方面，对其适用缓刑。根据被告人赖某某犯罪的事实、性质、情节和对社会的危害程度，依照《中华人民共和国刑法》第三百八十九条第二款、第三百九十条、第七十二条、第七十三条、第五十二条、第五十三条第一款的规定，判决如下：</w:t>
      </w:r>
    </w:p>
    <w:p w:rsidR="00903F3F" w:rsidRDefault="00903F3F">
      <w:pPr>
        <w:spacing w:line="500" w:lineRule="atLeast"/>
        <w:ind w:firstLine="600"/>
        <w:divId w:val="166409013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被告人赖某某犯行贿罪，判处有期徒刑一年六个月，缓刑二年，并处罚金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万元（罚金已缴纳完毕）。</w:t>
      </w:r>
    </w:p>
    <w:p w:rsidR="00903F3F" w:rsidRDefault="00903F3F">
      <w:pPr>
        <w:spacing w:line="500" w:lineRule="atLeast"/>
        <w:ind w:firstLine="600"/>
        <w:divId w:val="116431717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（缓刑考验期限，从判决确定之日起计算）。</w:t>
      </w:r>
    </w:p>
    <w:p w:rsidR="00903F3F" w:rsidRDefault="00903F3F">
      <w:pPr>
        <w:spacing w:line="500" w:lineRule="atLeast"/>
        <w:ind w:firstLine="600"/>
        <w:divId w:val="144680520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如不服本判决，可在接到判决书的第二日起十日内，通过本院或者直接向广东省云浮市中级人民法院提出上诉。书面上诉的，应当提交上诉状正本一份，副本二份。</w:t>
      </w:r>
    </w:p>
    <w:p w:rsidR="00903F3F" w:rsidRDefault="00903F3F">
      <w:pPr>
        <w:spacing w:line="500" w:lineRule="atLeast"/>
        <w:jc w:val="right"/>
        <w:divId w:val="155604179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姚伟金</w:t>
      </w:r>
    </w:p>
    <w:p w:rsidR="00903F3F" w:rsidRDefault="00903F3F">
      <w:pPr>
        <w:spacing w:line="500" w:lineRule="atLeast"/>
        <w:jc w:val="right"/>
        <w:divId w:val="91967497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刘伙耀</w:t>
      </w:r>
    </w:p>
    <w:p w:rsidR="00903F3F" w:rsidRDefault="00903F3F">
      <w:pPr>
        <w:spacing w:line="500" w:lineRule="atLeast"/>
        <w:jc w:val="right"/>
        <w:divId w:val="170690407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严水莲</w:t>
      </w:r>
    </w:p>
    <w:p w:rsidR="00903F3F" w:rsidRDefault="00903F3F">
      <w:pPr>
        <w:spacing w:line="500" w:lineRule="atLeast"/>
        <w:jc w:val="right"/>
        <w:divId w:val="16351988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二〇一七年八月二十一日</w:t>
      </w:r>
    </w:p>
    <w:p w:rsidR="00903F3F" w:rsidRDefault="00903F3F">
      <w:pPr>
        <w:spacing w:line="500" w:lineRule="atLeast"/>
        <w:jc w:val="right"/>
        <w:divId w:val="158348706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伍倩仪</w:t>
      </w:r>
    </w:p>
    <w:p w:rsidR="00903F3F" w:rsidRDefault="00903F3F">
      <w:pPr>
        <w:spacing w:line="500" w:lineRule="atLeast"/>
        <w:jc w:val="right"/>
        <w:divId w:val="112342581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谢　津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03F3F" w:rsidRDefault="00903F3F" w:rsidP="00903F3F">
      <w:pPr>
        <w:rPr>
          <w:rFonts w:hint="eastAsia"/>
        </w:rPr>
      </w:pPr>
      <w:r>
        <w:separator/>
      </w:r>
    </w:p>
  </w:endnote>
  <w:endnote w:type="continuationSeparator" w:id="0">
    <w:p w:rsidR="00903F3F" w:rsidRDefault="00903F3F" w:rsidP="00903F3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03F3F" w:rsidRDefault="00903F3F" w:rsidP="00903F3F">
      <w:pPr>
        <w:rPr>
          <w:rFonts w:hint="eastAsia"/>
        </w:rPr>
      </w:pPr>
      <w:r>
        <w:separator/>
      </w:r>
    </w:p>
  </w:footnote>
  <w:footnote w:type="continuationSeparator" w:id="0">
    <w:p w:rsidR="00903F3F" w:rsidRDefault="00903F3F" w:rsidP="00903F3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F3F"/>
    <w:rsid w:val="007235DD"/>
    <w:rsid w:val="00903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3F3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3F3F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3F3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3F3F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087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149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988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939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228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814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9399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235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497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581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354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17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596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073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334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393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231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0520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179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706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413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013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407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3000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2145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512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220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420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8429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4682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675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3400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307</Words>
  <Characters>1752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2025-04-30T09:52:00Z</dcterms:created>
  <dcterms:modified xsi:type="dcterms:W3CDTF">2025-04-30T09:52:00Z</dcterms:modified>
</cp:coreProperties>
</file>