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0AB6" w:rsidRDefault="00090AB6">
      <w:pPr>
        <w:spacing w:line="500" w:lineRule="atLeast"/>
        <w:jc w:val="center"/>
        <w:divId w:val="2017220803"/>
        <w:rPr>
          <w:rFonts w:ascii="黑体" w:eastAsia="黑体" w:hAnsi="黑体"/>
          <w:sz w:val="36"/>
          <w:szCs w:val="36"/>
        </w:rPr>
      </w:pPr>
      <w:r>
        <w:rPr>
          <w:rFonts w:ascii="黑体" w:eastAsia="黑体" w:hAnsi="黑体" w:hint="eastAsia"/>
          <w:sz w:val="36"/>
          <w:szCs w:val="36"/>
        </w:rPr>
        <w:t>广东省云浮市云城区人民法院</w:t>
      </w:r>
    </w:p>
    <w:p w:rsidR="00090AB6" w:rsidRDefault="00090AB6">
      <w:pPr>
        <w:spacing w:line="500" w:lineRule="atLeast"/>
        <w:jc w:val="center"/>
        <w:divId w:val="15880327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0AB6" w:rsidRDefault="00090AB6">
      <w:pPr>
        <w:spacing w:line="500" w:lineRule="atLeast"/>
        <w:jc w:val="right"/>
        <w:divId w:val="14520874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441</w:t>
      </w:r>
      <w:r>
        <w:rPr>
          <w:rFonts w:hint="eastAsia"/>
          <w:sz w:val="30"/>
          <w:szCs w:val="30"/>
        </w:rPr>
        <w:t>号</w:t>
      </w:r>
    </w:p>
    <w:p w:rsidR="00090AB6" w:rsidRDefault="00090AB6">
      <w:pPr>
        <w:spacing w:line="500" w:lineRule="atLeast"/>
        <w:ind w:firstLine="600"/>
        <w:divId w:val="1462961050"/>
        <w:rPr>
          <w:rFonts w:hint="eastAsia"/>
          <w:sz w:val="30"/>
          <w:szCs w:val="30"/>
        </w:rPr>
      </w:pPr>
      <w:r>
        <w:rPr>
          <w:rFonts w:hint="eastAsia"/>
          <w:sz w:val="30"/>
          <w:szCs w:val="30"/>
        </w:rPr>
        <w:t>公诉机关云浮市云城区人民检察院。</w:t>
      </w:r>
    </w:p>
    <w:p w:rsidR="00090AB6" w:rsidRDefault="00090AB6">
      <w:pPr>
        <w:spacing w:line="500" w:lineRule="atLeast"/>
        <w:ind w:firstLine="600"/>
        <w:divId w:val="1091004519"/>
        <w:rPr>
          <w:rFonts w:hint="eastAsia"/>
          <w:sz w:val="30"/>
          <w:szCs w:val="30"/>
        </w:rPr>
      </w:pPr>
      <w:r>
        <w:rPr>
          <w:rFonts w:hint="eastAsia"/>
          <w:sz w:val="30"/>
          <w:szCs w:val="30"/>
        </w:rPr>
        <w:t>被告人赵某某，男，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日出生，汉族，大学文化，中共党员，原云浮市高级技工学校就业指导办公室主任，户籍所在地云浮市云城区，住云浮市云城区。因本案于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日被执行逮捕。现羁押于云浮市第一看守所。</w:t>
      </w:r>
    </w:p>
    <w:p w:rsidR="00090AB6" w:rsidRDefault="00090AB6">
      <w:pPr>
        <w:spacing w:line="500" w:lineRule="atLeast"/>
        <w:ind w:firstLine="600"/>
        <w:divId w:val="1765034466"/>
        <w:rPr>
          <w:rFonts w:hint="eastAsia"/>
          <w:sz w:val="30"/>
          <w:szCs w:val="30"/>
        </w:rPr>
      </w:pPr>
      <w:r>
        <w:rPr>
          <w:rFonts w:hint="eastAsia"/>
          <w:sz w:val="30"/>
          <w:szCs w:val="30"/>
        </w:rPr>
        <w:t>辩护人严伟良，广东翔浩律师事务所律师。</w:t>
      </w:r>
    </w:p>
    <w:p w:rsidR="00090AB6" w:rsidRDefault="00090AB6">
      <w:pPr>
        <w:spacing w:line="500" w:lineRule="atLeast"/>
        <w:ind w:firstLine="600"/>
        <w:divId w:val="202795597"/>
        <w:rPr>
          <w:rFonts w:hint="eastAsia"/>
          <w:sz w:val="30"/>
          <w:szCs w:val="30"/>
        </w:rPr>
      </w:pPr>
      <w:r>
        <w:rPr>
          <w:rFonts w:hint="eastAsia"/>
          <w:sz w:val="30"/>
          <w:szCs w:val="30"/>
        </w:rPr>
        <w:t>辩护人王钰瑶，广东翔浩律师事务所律师。</w:t>
      </w:r>
    </w:p>
    <w:p w:rsidR="00090AB6" w:rsidRDefault="00090AB6">
      <w:pPr>
        <w:spacing w:line="500" w:lineRule="atLeast"/>
        <w:ind w:firstLine="600"/>
        <w:divId w:val="555817070"/>
        <w:rPr>
          <w:rFonts w:hint="eastAsia"/>
          <w:sz w:val="30"/>
          <w:szCs w:val="30"/>
        </w:rPr>
      </w:pPr>
      <w:r>
        <w:rPr>
          <w:rFonts w:hint="eastAsia"/>
          <w:sz w:val="30"/>
          <w:szCs w:val="30"/>
        </w:rPr>
        <w:t>被告人吴某某，男，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日出生，汉族，硕士文化，中共党员，户籍所在地佛山市顺德区，住佛山市顺德区。因本案于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日被羁押并被刑事拘留，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日被取保候审。</w:t>
      </w:r>
    </w:p>
    <w:p w:rsidR="00090AB6" w:rsidRDefault="00090AB6">
      <w:pPr>
        <w:spacing w:line="500" w:lineRule="atLeast"/>
        <w:ind w:firstLine="600"/>
        <w:divId w:val="1240210309"/>
        <w:rPr>
          <w:rFonts w:hint="eastAsia"/>
          <w:sz w:val="30"/>
          <w:szCs w:val="30"/>
        </w:rPr>
      </w:pPr>
      <w:r>
        <w:rPr>
          <w:rFonts w:hint="eastAsia"/>
          <w:sz w:val="30"/>
          <w:szCs w:val="30"/>
        </w:rPr>
        <w:t>辩护人胡文，广东声捷律师事务所律师。</w:t>
      </w:r>
    </w:p>
    <w:p w:rsidR="00090AB6" w:rsidRDefault="00090AB6">
      <w:pPr>
        <w:spacing w:line="500" w:lineRule="atLeast"/>
        <w:ind w:firstLine="600"/>
        <w:divId w:val="1078401167"/>
        <w:rPr>
          <w:rFonts w:hint="eastAsia"/>
          <w:sz w:val="30"/>
          <w:szCs w:val="30"/>
        </w:rPr>
      </w:pPr>
      <w:r>
        <w:rPr>
          <w:rFonts w:hint="eastAsia"/>
          <w:sz w:val="30"/>
          <w:szCs w:val="30"/>
        </w:rPr>
        <w:t>辩护人苏献芝，广东声捷律师事务所律师。</w:t>
      </w:r>
    </w:p>
    <w:p w:rsidR="00090AB6" w:rsidRDefault="00090AB6">
      <w:pPr>
        <w:spacing w:line="500" w:lineRule="atLeast"/>
        <w:ind w:firstLine="600"/>
        <w:divId w:val="797070914"/>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418</w:t>
      </w:r>
      <w:r>
        <w:rPr>
          <w:rFonts w:hint="eastAsia"/>
          <w:sz w:val="30"/>
          <w:szCs w:val="30"/>
        </w:rPr>
        <w:t>号起诉书指控被告人赵某某犯受贿罪，于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日，云浮市云城区人民检察院以云区检刑追诉〔</w:t>
      </w:r>
      <w:r>
        <w:rPr>
          <w:rFonts w:hint="eastAsia"/>
          <w:sz w:val="30"/>
          <w:szCs w:val="30"/>
        </w:rPr>
        <w:t>2018</w:t>
      </w:r>
      <w:r>
        <w:rPr>
          <w:rFonts w:hint="eastAsia"/>
          <w:sz w:val="30"/>
          <w:szCs w:val="30"/>
        </w:rPr>
        <w:t>〕</w:t>
      </w:r>
      <w:r>
        <w:rPr>
          <w:rFonts w:hint="eastAsia"/>
          <w:sz w:val="30"/>
          <w:szCs w:val="30"/>
        </w:rPr>
        <w:t>1</w:t>
      </w:r>
      <w:r>
        <w:rPr>
          <w:rFonts w:hint="eastAsia"/>
          <w:sz w:val="30"/>
          <w:szCs w:val="30"/>
        </w:rPr>
        <w:t>号追加起诉决定书指控被告人赵某某、吴某某犯串通投标罪，对被告人赵某某、吴某某追加起诉。本院依法组成合议庭，公开开庭进行了审理。云浮市云城区人民检察院检察员周洁珍出庭支持公诉，被告人赵某某、吴某某，辩护人严伟良、王钰瑶、胡文、苏献芝到庭参加诉讼。</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日，云浮市云城区人民检察院建议对本案延期审理，</w:t>
      </w:r>
      <w:r>
        <w:rPr>
          <w:rFonts w:hint="eastAsia"/>
          <w:sz w:val="30"/>
          <w:szCs w:val="30"/>
        </w:rPr>
        <w:t>2018</w:t>
      </w:r>
      <w:r>
        <w:rPr>
          <w:rFonts w:hint="eastAsia"/>
          <w:sz w:val="30"/>
          <w:szCs w:val="30"/>
        </w:rPr>
        <w:lastRenderedPageBreak/>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日建议对本案恢复审理，同日，本院决定对本案恢复审理。本案现已审理终结。</w:t>
      </w:r>
    </w:p>
    <w:p w:rsidR="00090AB6" w:rsidRDefault="00090AB6">
      <w:pPr>
        <w:spacing w:line="500" w:lineRule="atLeast"/>
        <w:ind w:firstLine="600"/>
        <w:divId w:val="1166168885"/>
        <w:rPr>
          <w:rFonts w:hint="eastAsia"/>
          <w:sz w:val="30"/>
          <w:szCs w:val="30"/>
        </w:rPr>
      </w:pPr>
      <w:r>
        <w:rPr>
          <w:rFonts w:hint="eastAsia"/>
          <w:sz w:val="30"/>
          <w:szCs w:val="30"/>
        </w:rPr>
        <w:t>云浮市云城区人民检察院起诉书、追加起诉决定书指控：</w:t>
      </w:r>
    </w:p>
    <w:p w:rsidR="00090AB6" w:rsidRDefault="00090AB6">
      <w:pPr>
        <w:spacing w:line="500" w:lineRule="atLeast"/>
        <w:ind w:firstLine="600"/>
        <w:divId w:val="780685450"/>
        <w:rPr>
          <w:rFonts w:hint="eastAsia"/>
          <w:sz w:val="30"/>
          <w:szCs w:val="30"/>
        </w:rPr>
      </w:pPr>
      <w:r>
        <w:rPr>
          <w:rFonts w:hint="eastAsia"/>
          <w:sz w:val="30"/>
          <w:szCs w:val="30"/>
        </w:rPr>
        <w:t>一、被告人赵某某受贿事实</w:t>
      </w:r>
    </w:p>
    <w:p w:rsidR="00090AB6" w:rsidRDefault="00090AB6">
      <w:pPr>
        <w:spacing w:line="500" w:lineRule="atLeast"/>
        <w:ind w:firstLine="600"/>
        <w:divId w:val="1850632349"/>
        <w:rPr>
          <w:rFonts w:hint="eastAsia"/>
          <w:sz w:val="30"/>
          <w:szCs w:val="30"/>
        </w:rPr>
      </w:pPr>
      <w:r>
        <w:rPr>
          <w:rFonts w:hint="eastAsia"/>
          <w:sz w:val="30"/>
          <w:szCs w:val="30"/>
        </w:rPr>
        <w:t>2010</w:t>
      </w:r>
      <w:r>
        <w:rPr>
          <w:rFonts w:hint="eastAsia"/>
          <w:sz w:val="30"/>
          <w:szCs w:val="30"/>
        </w:rPr>
        <w:t>年，被告人吴某某开办了中山市骏诚人才开发有限公司，主要业务是帮助企业招聘员工，从中获得相应的介绍费。</w:t>
      </w:r>
    </w:p>
    <w:p w:rsidR="00090AB6" w:rsidRDefault="00090AB6">
      <w:pPr>
        <w:spacing w:line="500" w:lineRule="atLeast"/>
        <w:ind w:firstLine="600"/>
        <w:divId w:val="1951163444"/>
        <w:rPr>
          <w:rFonts w:hint="eastAsia"/>
          <w:sz w:val="30"/>
          <w:szCs w:val="30"/>
        </w:rPr>
      </w:pPr>
      <w:r>
        <w:rPr>
          <w:rFonts w:hint="eastAsia"/>
          <w:sz w:val="30"/>
          <w:szCs w:val="30"/>
        </w:rPr>
        <w:t>云浮市高级技工学校每年举办用人企业供需见面会，为企业提供实习生。被告人赵某某在任云浮市高级技工学校就业指导办公室主任期间，对中山市骏诚人才开发有限公司到该校进行实习生招聘给予业务上的关照，并于</w:t>
      </w:r>
      <w:r>
        <w:rPr>
          <w:rFonts w:hint="eastAsia"/>
          <w:sz w:val="30"/>
          <w:szCs w:val="30"/>
        </w:rPr>
        <w:t>2015</w:t>
      </w:r>
      <w:r>
        <w:rPr>
          <w:rFonts w:hint="eastAsia"/>
          <w:sz w:val="30"/>
          <w:szCs w:val="30"/>
        </w:rPr>
        <w:t>年底在该校举办的供需见面会帮助被告人吴某某招聘了大批实习生。</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月的一天，赵某某以帮助吴某某招聘到大批实习生为由，向吴某某索要</w:t>
      </w:r>
      <w:r>
        <w:rPr>
          <w:rFonts w:hint="eastAsia"/>
          <w:sz w:val="30"/>
          <w:szCs w:val="30"/>
        </w:rPr>
        <w:t>10</w:t>
      </w:r>
      <w:r>
        <w:rPr>
          <w:rFonts w:hint="eastAsia"/>
          <w:sz w:val="30"/>
          <w:szCs w:val="30"/>
        </w:rPr>
        <w:t>万元好处费。吴某某为了感谢赵某某在招聘业务上的帮助，以及以后可以得到更多的关照，就按照赵某某的要求，于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日将</w:t>
      </w:r>
      <w:r>
        <w:rPr>
          <w:rFonts w:hint="eastAsia"/>
          <w:sz w:val="30"/>
          <w:szCs w:val="30"/>
        </w:rPr>
        <w:t>10</w:t>
      </w:r>
      <w:r>
        <w:rPr>
          <w:rFonts w:hint="eastAsia"/>
          <w:sz w:val="30"/>
          <w:szCs w:val="30"/>
        </w:rPr>
        <w:t>万元好处费转账到赵某某妻子李某某的农信社账户中，给赵某某个人支配使用。</w:t>
      </w:r>
    </w:p>
    <w:p w:rsidR="00090AB6" w:rsidRDefault="00090AB6">
      <w:pPr>
        <w:spacing w:line="500" w:lineRule="atLeast"/>
        <w:ind w:firstLine="600"/>
        <w:divId w:val="1237328211"/>
        <w:rPr>
          <w:rFonts w:hint="eastAsia"/>
          <w:sz w:val="30"/>
          <w:szCs w:val="30"/>
        </w:rPr>
      </w:pPr>
      <w:r>
        <w:rPr>
          <w:rFonts w:hint="eastAsia"/>
          <w:sz w:val="30"/>
          <w:szCs w:val="30"/>
        </w:rPr>
        <w:t>二、被告人赵某某、吴某某串通投标事实</w:t>
      </w:r>
    </w:p>
    <w:p w:rsidR="00090AB6" w:rsidRDefault="00090AB6">
      <w:pPr>
        <w:spacing w:line="500" w:lineRule="atLeast"/>
        <w:ind w:firstLine="600"/>
        <w:divId w:val="29383918"/>
        <w:rPr>
          <w:rFonts w:hint="eastAsia"/>
          <w:sz w:val="30"/>
          <w:szCs w:val="30"/>
        </w:rPr>
      </w:pPr>
      <w:r>
        <w:rPr>
          <w:rFonts w:hint="eastAsia"/>
          <w:sz w:val="30"/>
          <w:szCs w:val="30"/>
        </w:rPr>
        <w:t>2016</w:t>
      </w:r>
      <w:r>
        <w:rPr>
          <w:rFonts w:hint="eastAsia"/>
          <w:sz w:val="30"/>
          <w:szCs w:val="30"/>
        </w:rPr>
        <w:t>年，广东省人社厅根据中央促进就业和创业相关政策的文件精神，拨付给云浮市财政局</w:t>
      </w:r>
      <w:r>
        <w:rPr>
          <w:rFonts w:hint="eastAsia"/>
          <w:sz w:val="30"/>
          <w:szCs w:val="30"/>
        </w:rPr>
        <w:t>2000</w:t>
      </w:r>
      <w:r>
        <w:rPr>
          <w:rFonts w:hint="eastAsia"/>
          <w:sz w:val="30"/>
          <w:szCs w:val="30"/>
        </w:rPr>
        <w:t>万人民币作为云浮市电商创业孵化基地的专项资金。</w:t>
      </w:r>
    </w:p>
    <w:p w:rsidR="00090AB6" w:rsidRDefault="00090AB6">
      <w:pPr>
        <w:spacing w:line="500" w:lineRule="atLeast"/>
        <w:ind w:firstLine="600"/>
        <w:divId w:val="1027948943"/>
        <w:rPr>
          <w:rFonts w:hint="eastAsia"/>
          <w:sz w:val="30"/>
          <w:szCs w:val="30"/>
        </w:rPr>
      </w:pPr>
      <w:r>
        <w:rPr>
          <w:rFonts w:hint="eastAsia"/>
          <w:sz w:val="30"/>
          <w:szCs w:val="30"/>
        </w:rPr>
        <w:t>被告人赵某某作为云浮市电商创业孵化基地设备及相关服务采购项目的招标方负责人，在该项目公开招标前，与被告人吴某某经合谋，由赵某某要求软件供应商新道科技股份有限公司、络捷斯特科技有限公司将项目软件唯一授杈给吴某某代表的佛山市顺德区草根香电子商务有限公司（以下简称“草根香公司”）参与该项目投标，新道公司陈某某在得到赵某某授意后，将项目的电商财经软件、创新创业软件唯一授权给草根香公司参与投标。</w:t>
      </w:r>
    </w:p>
    <w:p w:rsidR="00090AB6" w:rsidRDefault="00090AB6">
      <w:pPr>
        <w:spacing w:line="500" w:lineRule="atLeast"/>
        <w:ind w:firstLine="600"/>
        <w:divId w:val="783840558"/>
        <w:rPr>
          <w:rFonts w:hint="eastAsia"/>
          <w:sz w:val="30"/>
          <w:szCs w:val="30"/>
        </w:rPr>
      </w:pPr>
      <w:r>
        <w:rPr>
          <w:rFonts w:hint="eastAsia"/>
          <w:sz w:val="30"/>
          <w:szCs w:val="30"/>
        </w:rPr>
        <w:t>被告人赵某某根据项目软件供应商新道公司、络捷斯特公司提供的软件参数、软件供应商的优势条件以及草根香公司建设和运营方案，倾向性地制作招标用户需求书和技术商务打分表，为被告人吴某某代表的草根香公司在该项目评标时在技术参数、制造商实力等方面取得高分创造有利条件。在项目公开招标后，赵某某与吴某某为使该项目顺利开标（参与投标的公司达三家以上方可开标），二人经合谋，由吴某某联系邀请其他公司参与该项目的投标确保顺利开标。</w:t>
      </w:r>
    </w:p>
    <w:p w:rsidR="00090AB6" w:rsidRDefault="00090AB6">
      <w:pPr>
        <w:spacing w:line="500" w:lineRule="atLeast"/>
        <w:ind w:firstLine="600"/>
        <w:divId w:val="520247726"/>
        <w:rPr>
          <w:rFonts w:hint="eastAsia"/>
          <w:sz w:val="30"/>
          <w:szCs w:val="30"/>
        </w:rPr>
      </w:pPr>
      <w:r>
        <w:rPr>
          <w:rFonts w:hint="eastAsia"/>
          <w:sz w:val="30"/>
          <w:szCs w:val="30"/>
        </w:rPr>
        <w:t>该项目于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日开标，被告人吴某某安排的佛山合源电子商务科技有限公司、东莞市易智计算机科技有限公司作为投标人与草根香公司共三家公司参与投标。吴某某代表的草根香公司以最高分顺利中标该项目，中标价为</w:t>
      </w:r>
      <w:r>
        <w:rPr>
          <w:rFonts w:hint="eastAsia"/>
          <w:sz w:val="30"/>
          <w:szCs w:val="30"/>
        </w:rPr>
        <w:t>13576237</w:t>
      </w:r>
      <w:r>
        <w:rPr>
          <w:rFonts w:hint="eastAsia"/>
          <w:sz w:val="30"/>
          <w:szCs w:val="30"/>
        </w:rPr>
        <w:t>元。</w:t>
      </w:r>
    </w:p>
    <w:p w:rsidR="00090AB6" w:rsidRDefault="00090AB6">
      <w:pPr>
        <w:spacing w:line="500" w:lineRule="atLeast"/>
        <w:ind w:firstLine="600"/>
        <w:divId w:val="213389337"/>
        <w:rPr>
          <w:rFonts w:hint="eastAsia"/>
          <w:sz w:val="30"/>
          <w:szCs w:val="30"/>
        </w:rPr>
      </w:pPr>
      <w:r>
        <w:rPr>
          <w:rFonts w:hint="eastAsia"/>
          <w:sz w:val="30"/>
          <w:szCs w:val="30"/>
        </w:rPr>
        <w:t>上述事实，公诉机关向本院提供了相关证据。公诉机关认为：被告人赵某某的行为触犯了《中华人民共和国刑法》第三百八十五条、第三百八十六条、第二百二十三条的规定，应当以受贿罪、串通投标罪追究刑事责任；被告人吴某某的行为触犯了《中华人民共和国刑法》第二百二十三条的规定，应当以串通投标罪追究刑事责任</w:t>
      </w:r>
    </w:p>
    <w:p w:rsidR="00090AB6" w:rsidRDefault="00090AB6">
      <w:pPr>
        <w:spacing w:line="500" w:lineRule="atLeast"/>
        <w:ind w:firstLine="600"/>
        <w:divId w:val="271938864"/>
        <w:rPr>
          <w:rFonts w:hint="eastAsia"/>
          <w:sz w:val="30"/>
          <w:szCs w:val="30"/>
        </w:rPr>
      </w:pPr>
      <w:r>
        <w:rPr>
          <w:rFonts w:hint="eastAsia"/>
          <w:sz w:val="30"/>
          <w:szCs w:val="30"/>
        </w:rPr>
        <w:t>被告人赵某某对公诉机关指控其收受被告人吴某某人民币</w:t>
      </w:r>
      <w:r>
        <w:rPr>
          <w:rFonts w:hint="eastAsia"/>
          <w:sz w:val="30"/>
          <w:szCs w:val="30"/>
        </w:rPr>
        <w:t>10</w:t>
      </w:r>
      <w:r>
        <w:rPr>
          <w:rFonts w:hint="eastAsia"/>
          <w:sz w:val="30"/>
          <w:szCs w:val="30"/>
        </w:rPr>
        <w:t>万元的事实没有异议，认为是否是受贿犯罪由法院认定；对指控其串通投标的事实没有异议，但认为其行为不构成串通投标罪。</w:t>
      </w:r>
    </w:p>
    <w:p w:rsidR="00090AB6" w:rsidRDefault="00090AB6">
      <w:pPr>
        <w:spacing w:line="500" w:lineRule="atLeast"/>
        <w:ind w:firstLine="600"/>
        <w:divId w:val="1492598114"/>
        <w:rPr>
          <w:rFonts w:hint="eastAsia"/>
          <w:sz w:val="30"/>
          <w:szCs w:val="30"/>
        </w:rPr>
      </w:pPr>
      <w:r>
        <w:rPr>
          <w:rFonts w:hint="eastAsia"/>
          <w:sz w:val="30"/>
          <w:szCs w:val="30"/>
        </w:rPr>
        <w:t>被告人吴某某对指控其串通投标的事实没有异议，但认为其行为不构成串通投标罪。</w:t>
      </w:r>
    </w:p>
    <w:p w:rsidR="00090AB6" w:rsidRDefault="00090AB6">
      <w:pPr>
        <w:spacing w:line="500" w:lineRule="atLeast"/>
        <w:ind w:firstLine="600"/>
        <w:divId w:val="1957980552"/>
        <w:rPr>
          <w:rFonts w:hint="eastAsia"/>
          <w:sz w:val="30"/>
          <w:szCs w:val="30"/>
        </w:rPr>
      </w:pPr>
      <w:r>
        <w:rPr>
          <w:rFonts w:hint="eastAsia"/>
          <w:sz w:val="30"/>
          <w:szCs w:val="30"/>
        </w:rPr>
        <w:t>辩护人严伟良、王钰瑶的辩护意见是：</w:t>
      </w:r>
    </w:p>
    <w:p w:rsidR="00090AB6" w:rsidRDefault="00090AB6">
      <w:pPr>
        <w:spacing w:line="500" w:lineRule="atLeast"/>
        <w:ind w:firstLine="600"/>
        <w:divId w:val="1035302740"/>
        <w:rPr>
          <w:rFonts w:hint="eastAsia"/>
          <w:sz w:val="30"/>
          <w:szCs w:val="30"/>
        </w:rPr>
      </w:pPr>
      <w:r>
        <w:rPr>
          <w:rFonts w:hint="eastAsia"/>
          <w:sz w:val="30"/>
          <w:szCs w:val="30"/>
        </w:rPr>
        <w:t>一、起诉书指控被告人赵某某收受的</w:t>
      </w:r>
      <w:r>
        <w:rPr>
          <w:rFonts w:hint="eastAsia"/>
          <w:sz w:val="30"/>
          <w:szCs w:val="30"/>
        </w:rPr>
        <w:t>10</w:t>
      </w:r>
      <w:r>
        <w:rPr>
          <w:rFonts w:hint="eastAsia"/>
          <w:sz w:val="30"/>
          <w:szCs w:val="30"/>
        </w:rPr>
        <w:t>万元，并非索贿钱财，而应当是借款，被告人赵某某不构成受贿罪。主要理由如下：</w:t>
      </w:r>
    </w:p>
    <w:p w:rsidR="00090AB6" w:rsidRDefault="00090AB6">
      <w:pPr>
        <w:spacing w:line="500" w:lineRule="atLeast"/>
        <w:ind w:firstLine="600"/>
        <w:divId w:val="51277730"/>
        <w:rPr>
          <w:rFonts w:hint="eastAsia"/>
          <w:sz w:val="30"/>
          <w:szCs w:val="30"/>
        </w:rPr>
      </w:pPr>
      <w:r>
        <w:rPr>
          <w:rFonts w:hint="eastAsia"/>
          <w:sz w:val="30"/>
          <w:szCs w:val="30"/>
        </w:rPr>
        <w:t>（一）被告人赵某某具有正当、合理的借款事由。</w:t>
      </w:r>
    </w:p>
    <w:p w:rsidR="00090AB6" w:rsidRDefault="00090AB6">
      <w:pPr>
        <w:spacing w:line="500" w:lineRule="atLeast"/>
        <w:ind w:firstLine="600"/>
        <w:divId w:val="1155300727"/>
        <w:rPr>
          <w:rFonts w:hint="eastAsia"/>
          <w:sz w:val="30"/>
          <w:szCs w:val="30"/>
        </w:rPr>
      </w:pPr>
      <w:r>
        <w:rPr>
          <w:rFonts w:hint="eastAsia"/>
          <w:sz w:val="30"/>
          <w:szCs w:val="30"/>
        </w:rPr>
        <w:t>被告人赵某某供述：我湖南老家还在修房子，开支比较大，所以那时候很缺钱，就在这个时间节点上，我向吴某某要了这</w:t>
      </w:r>
      <w:r>
        <w:rPr>
          <w:rFonts w:hint="eastAsia"/>
          <w:sz w:val="30"/>
          <w:szCs w:val="30"/>
        </w:rPr>
        <w:t>10</w:t>
      </w:r>
      <w:r>
        <w:rPr>
          <w:rFonts w:hint="eastAsia"/>
          <w:sz w:val="30"/>
          <w:szCs w:val="30"/>
        </w:rPr>
        <w:t>万元。所以，赵某某是基于自己修建房屋的需要而向好友吴某某借了</w:t>
      </w:r>
      <w:r>
        <w:rPr>
          <w:rFonts w:hint="eastAsia"/>
          <w:sz w:val="30"/>
          <w:szCs w:val="30"/>
        </w:rPr>
        <w:t>10</w:t>
      </w:r>
      <w:r>
        <w:rPr>
          <w:rFonts w:hint="eastAsia"/>
          <w:sz w:val="30"/>
          <w:szCs w:val="30"/>
        </w:rPr>
        <w:t>万元，赵某某的借款事由并不是用于私人挥霍，而是为了保证自己建房的基本需要，该借款事由是正当的、合理的。此外，从赵某某的经济情况来看，由于其正在建造房屋，经济比较紧张，的确有借款的必要，而与一般的受贿人其家庭或个人有着数倍于其所为受贿金额的存款不一样，同时，吴某某的经济情况比较宽松，又是赵某某的好朋友，赵某某向其借款就再正常不过。</w:t>
      </w:r>
    </w:p>
    <w:p w:rsidR="00090AB6" w:rsidRDefault="00090AB6">
      <w:pPr>
        <w:spacing w:line="500" w:lineRule="atLeast"/>
        <w:ind w:firstLine="600"/>
        <w:divId w:val="1938980446"/>
        <w:rPr>
          <w:rFonts w:hint="eastAsia"/>
          <w:sz w:val="30"/>
          <w:szCs w:val="30"/>
        </w:rPr>
      </w:pPr>
      <w:r>
        <w:rPr>
          <w:rFonts w:hint="eastAsia"/>
          <w:sz w:val="30"/>
          <w:szCs w:val="30"/>
        </w:rPr>
        <w:t>（二）借款事由与款项的去向相一致。</w:t>
      </w:r>
    </w:p>
    <w:p w:rsidR="00090AB6" w:rsidRDefault="00090AB6">
      <w:pPr>
        <w:spacing w:line="500" w:lineRule="atLeast"/>
        <w:ind w:firstLine="600"/>
        <w:divId w:val="92017652"/>
        <w:rPr>
          <w:rFonts w:hint="eastAsia"/>
          <w:sz w:val="30"/>
          <w:szCs w:val="30"/>
        </w:rPr>
      </w:pPr>
      <w:r>
        <w:rPr>
          <w:rFonts w:hint="eastAsia"/>
          <w:sz w:val="30"/>
          <w:szCs w:val="30"/>
        </w:rPr>
        <w:t>赵某某拿到吴某某出借的</w:t>
      </w:r>
      <w:r>
        <w:rPr>
          <w:rFonts w:hint="eastAsia"/>
          <w:sz w:val="30"/>
          <w:szCs w:val="30"/>
        </w:rPr>
        <w:t>10</w:t>
      </w:r>
      <w:r>
        <w:rPr>
          <w:rFonts w:hint="eastAsia"/>
          <w:sz w:val="30"/>
          <w:szCs w:val="30"/>
        </w:rPr>
        <w:t>万元后全部用于修建房屋。赵某某供述：</w:t>
      </w:r>
      <w:r>
        <w:rPr>
          <w:rFonts w:hint="eastAsia"/>
          <w:sz w:val="30"/>
          <w:szCs w:val="30"/>
        </w:rPr>
        <w:t>10</w:t>
      </w:r>
      <w:r>
        <w:rPr>
          <w:rFonts w:hint="eastAsia"/>
          <w:sz w:val="30"/>
          <w:szCs w:val="30"/>
        </w:rPr>
        <w:t>万元都带回湖南老家用来支出修房子的工程款了。因此，赵某某拿到钱后并没有挥霍，而是真真切切的用于建造房子。基于借款事实真实、合理、合法，钱款的去向又与借款事由具有一致性，这是正常借贷关系的必然表现，符合借贷的事实。</w:t>
      </w:r>
    </w:p>
    <w:p w:rsidR="00090AB6" w:rsidRDefault="00090AB6">
      <w:pPr>
        <w:spacing w:line="500" w:lineRule="atLeast"/>
        <w:ind w:firstLine="600"/>
        <w:divId w:val="184835298"/>
        <w:rPr>
          <w:rFonts w:hint="eastAsia"/>
          <w:sz w:val="30"/>
          <w:szCs w:val="30"/>
        </w:rPr>
      </w:pPr>
      <w:r>
        <w:rPr>
          <w:rFonts w:hint="eastAsia"/>
          <w:sz w:val="30"/>
          <w:szCs w:val="30"/>
        </w:rPr>
        <w:t>（三）赵某某与吴某某之间的关系为好友。</w:t>
      </w:r>
    </w:p>
    <w:p w:rsidR="00090AB6" w:rsidRDefault="00090AB6">
      <w:pPr>
        <w:spacing w:line="500" w:lineRule="atLeast"/>
        <w:ind w:firstLine="600"/>
        <w:divId w:val="1991058305"/>
        <w:rPr>
          <w:rFonts w:hint="eastAsia"/>
          <w:sz w:val="30"/>
          <w:szCs w:val="30"/>
        </w:rPr>
      </w:pPr>
      <w:r>
        <w:rPr>
          <w:rFonts w:hint="eastAsia"/>
          <w:sz w:val="30"/>
          <w:szCs w:val="30"/>
        </w:rPr>
        <w:t>赵某某与吴某某为双方认识多年的好朋友，平时也是有投资葆婴事业的经济来往，后期赵某某还向吴某某借用了</w:t>
      </w:r>
      <w:r>
        <w:rPr>
          <w:rFonts w:hint="eastAsia"/>
          <w:sz w:val="30"/>
          <w:szCs w:val="30"/>
        </w:rPr>
        <w:t>15</w:t>
      </w:r>
      <w:r>
        <w:rPr>
          <w:rFonts w:hint="eastAsia"/>
          <w:sz w:val="30"/>
          <w:szCs w:val="30"/>
        </w:rPr>
        <w:t>万元。这些经济往来都是赵某某与吴某某好朋友间的互相帮助行为，不能把好朋友间的日常经济往来而由于赵某某的国家工作人员身份认定的为索贿、受贿。</w:t>
      </w:r>
    </w:p>
    <w:p w:rsidR="00090AB6" w:rsidRDefault="00090AB6">
      <w:pPr>
        <w:spacing w:line="500" w:lineRule="atLeast"/>
        <w:ind w:firstLine="600"/>
        <w:divId w:val="589242868"/>
        <w:rPr>
          <w:rFonts w:hint="eastAsia"/>
          <w:sz w:val="30"/>
          <w:szCs w:val="30"/>
        </w:rPr>
      </w:pPr>
      <w:r>
        <w:rPr>
          <w:rFonts w:hint="eastAsia"/>
          <w:sz w:val="30"/>
          <w:szCs w:val="30"/>
        </w:rPr>
        <w:t>（四）借款的交付方式符合正常民间借贷的款项交付方式。</w:t>
      </w:r>
    </w:p>
    <w:p w:rsidR="00090AB6" w:rsidRDefault="00090AB6">
      <w:pPr>
        <w:spacing w:line="500" w:lineRule="atLeast"/>
        <w:ind w:firstLine="600"/>
        <w:divId w:val="770123425"/>
        <w:rPr>
          <w:rFonts w:hint="eastAsia"/>
          <w:sz w:val="30"/>
          <w:szCs w:val="30"/>
        </w:rPr>
      </w:pPr>
      <w:r>
        <w:rPr>
          <w:rFonts w:hint="eastAsia"/>
          <w:sz w:val="30"/>
          <w:szCs w:val="30"/>
        </w:rPr>
        <w:t>从借款的方式上看，正常民间借贷，尤其是一些大额款项的交付，基于安全、方便、快捷等考虑，通常会采取银行转账的方式。本案中，赵某某获取</w:t>
      </w:r>
      <w:r>
        <w:rPr>
          <w:rFonts w:hint="eastAsia"/>
          <w:sz w:val="30"/>
          <w:szCs w:val="30"/>
        </w:rPr>
        <w:t>10</w:t>
      </w:r>
      <w:r>
        <w:rPr>
          <w:rFonts w:hint="eastAsia"/>
          <w:sz w:val="30"/>
          <w:szCs w:val="30"/>
        </w:rPr>
        <w:t>万元的方式就是通过转账的方式获取的，而并没有采用现金方式交付逃避侦查，这与一般的收受现金的方式具有较大的差异。</w:t>
      </w:r>
    </w:p>
    <w:p w:rsidR="00090AB6" w:rsidRDefault="00090AB6">
      <w:pPr>
        <w:spacing w:line="500" w:lineRule="atLeast"/>
        <w:ind w:firstLine="600"/>
        <w:divId w:val="1957102736"/>
        <w:rPr>
          <w:rFonts w:hint="eastAsia"/>
          <w:sz w:val="30"/>
          <w:szCs w:val="30"/>
        </w:rPr>
      </w:pPr>
      <w:r>
        <w:rPr>
          <w:rFonts w:hint="eastAsia"/>
          <w:sz w:val="30"/>
          <w:szCs w:val="30"/>
        </w:rPr>
        <w:t>（五）即使法庭对以上辩护意见不予采纳，也应当认定赵某某的行为成立受贿而不具有索贿情节。</w:t>
      </w:r>
    </w:p>
    <w:p w:rsidR="00090AB6" w:rsidRDefault="00090AB6">
      <w:pPr>
        <w:spacing w:line="500" w:lineRule="atLeast"/>
        <w:ind w:firstLine="600"/>
        <w:divId w:val="388890655"/>
        <w:rPr>
          <w:rFonts w:hint="eastAsia"/>
          <w:sz w:val="30"/>
          <w:szCs w:val="30"/>
        </w:rPr>
      </w:pPr>
      <w:r>
        <w:rPr>
          <w:rFonts w:hint="eastAsia"/>
          <w:sz w:val="30"/>
          <w:szCs w:val="30"/>
        </w:rPr>
        <w:t>赵某某并没有索贿的主观故意。根据本案的相关事实，赵某某在一开始是由于家里盖房子需要用钱，而向吴某某提出的是借钱的请求，是吴某某提出赵某某在工作上给了他许多照顾，今后也需要其继续关照，这笔钱不需要赵某某归还，此时双方才形成了受贿与行贿的关系，本案在犯罪构成的时间上，应当认定为吴某某提出拿钱给赵某某、不需要赵某某归还之时。</w:t>
      </w:r>
    </w:p>
    <w:p w:rsidR="00090AB6" w:rsidRDefault="00090AB6">
      <w:pPr>
        <w:spacing w:line="500" w:lineRule="atLeast"/>
        <w:ind w:firstLine="600"/>
        <w:divId w:val="957638662"/>
        <w:rPr>
          <w:rFonts w:hint="eastAsia"/>
          <w:sz w:val="30"/>
          <w:szCs w:val="30"/>
        </w:rPr>
      </w:pPr>
      <w:r>
        <w:rPr>
          <w:rFonts w:hint="eastAsia"/>
          <w:sz w:val="30"/>
          <w:szCs w:val="30"/>
        </w:rPr>
        <w:t>（六）赵某某具有自首情节，应当依法对其从轻处罚。</w:t>
      </w:r>
    </w:p>
    <w:p w:rsidR="00090AB6" w:rsidRDefault="00090AB6">
      <w:pPr>
        <w:spacing w:line="500" w:lineRule="atLeast"/>
        <w:ind w:firstLine="600"/>
        <w:divId w:val="1418134754"/>
        <w:rPr>
          <w:rFonts w:hint="eastAsia"/>
          <w:sz w:val="30"/>
          <w:szCs w:val="30"/>
        </w:rPr>
      </w:pPr>
      <w:r>
        <w:rPr>
          <w:rFonts w:hint="eastAsia"/>
          <w:sz w:val="30"/>
          <w:szCs w:val="30"/>
        </w:rPr>
        <w:t>赵某某的受贿行为，是其在纪委调查阶段主动交代的有关机关尚未掌握的犯罪事实，且赵某某也能够如实供述其自身及同案人的行为，应当认定为自首。</w:t>
      </w:r>
    </w:p>
    <w:p w:rsidR="00090AB6" w:rsidRDefault="00090AB6">
      <w:pPr>
        <w:spacing w:line="500" w:lineRule="atLeast"/>
        <w:ind w:firstLine="600"/>
        <w:divId w:val="1258057596"/>
        <w:rPr>
          <w:rFonts w:hint="eastAsia"/>
          <w:sz w:val="30"/>
          <w:szCs w:val="30"/>
        </w:rPr>
      </w:pPr>
      <w:r>
        <w:rPr>
          <w:rFonts w:hint="eastAsia"/>
          <w:sz w:val="30"/>
          <w:szCs w:val="30"/>
        </w:rPr>
        <w:t>二、被告人赵某某的行为不构成串通投标罪。</w:t>
      </w:r>
    </w:p>
    <w:p w:rsidR="00090AB6" w:rsidRDefault="00090AB6">
      <w:pPr>
        <w:spacing w:line="500" w:lineRule="atLeast"/>
        <w:ind w:firstLine="600"/>
        <w:divId w:val="395862394"/>
        <w:rPr>
          <w:rFonts w:hint="eastAsia"/>
          <w:sz w:val="30"/>
          <w:szCs w:val="30"/>
        </w:rPr>
      </w:pPr>
      <w:r>
        <w:rPr>
          <w:rFonts w:hint="eastAsia"/>
          <w:sz w:val="30"/>
          <w:szCs w:val="30"/>
        </w:rPr>
        <w:t>（一）云浮市电商创业孵化基地招标投标项目的背景及特殊性。</w:t>
      </w:r>
    </w:p>
    <w:p w:rsidR="00090AB6" w:rsidRDefault="00090AB6">
      <w:pPr>
        <w:spacing w:line="500" w:lineRule="atLeast"/>
        <w:ind w:firstLine="600"/>
        <w:divId w:val="663244635"/>
        <w:rPr>
          <w:rFonts w:hint="eastAsia"/>
          <w:sz w:val="30"/>
          <w:szCs w:val="30"/>
        </w:rPr>
      </w:pPr>
      <w:r>
        <w:rPr>
          <w:rFonts w:hint="eastAsia"/>
          <w:sz w:val="30"/>
          <w:szCs w:val="30"/>
        </w:rPr>
        <w:t>云浮市电商创业孵化基地招投标项目是</w:t>
      </w:r>
      <w:r>
        <w:rPr>
          <w:rFonts w:hint="eastAsia"/>
          <w:sz w:val="30"/>
          <w:szCs w:val="30"/>
        </w:rPr>
        <w:t>2016</w:t>
      </w:r>
      <w:r>
        <w:rPr>
          <w:rFonts w:hint="eastAsia"/>
          <w:sz w:val="30"/>
          <w:szCs w:val="30"/>
        </w:rPr>
        <w:t>年广东省人社厅根据相关政策文件拨付</w:t>
      </w:r>
      <w:r>
        <w:rPr>
          <w:rFonts w:hint="eastAsia"/>
          <w:sz w:val="30"/>
          <w:szCs w:val="30"/>
        </w:rPr>
        <w:t>2000</w:t>
      </w:r>
      <w:r>
        <w:rPr>
          <w:rFonts w:hint="eastAsia"/>
          <w:sz w:val="30"/>
          <w:szCs w:val="30"/>
        </w:rPr>
        <w:t>万元给云浮市高级技工学校，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月中旬，技工学校就该项目成立领导小组，开始组织筹建，但省人社厅要求</w:t>
      </w:r>
      <w:r>
        <w:rPr>
          <w:rFonts w:hint="eastAsia"/>
          <w:sz w:val="30"/>
          <w:szCs w:val="30"/>
        </w:rPr>
        <w:t>2016</w:t>
      </w:r>
      <w:r>
        <w:rPr>
          <w:rFonts w:hint="eastAsia"/>
          <w:sz w:val="30"/>
          <w:szCs w:val="30"/>
        </w:rPr>
        <w:t>年底必须完成孵化基地</w:t>
      </w:r>
      <w:r>
        <w:rPr>
          <w:rFonts w:hint="eastAsia"/>
          <w:sz w:val="30"/>
          <w:szCs w:val="30"/>
        </w:rPr>
        <w:t>50%</w:t>
      </w:r>
      <w:r>
        <w:rPr>
          <w:rFonts w:hint="eastAsia"/>
          <w:sz w:val="30"/>
          <w:szCs w:val="30"/>
        </w:rPr>
        <w:t>以上的资金使用度，如果</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日前不完成投标的话，根据专项资金使用规定，省级部门就会收回拨付的专项资金，云浮市及技工学校就失去这个发展的契机。由于</w:t>
      </w:r>
      <w:r>
        <w:rPr>
          <w:rFonts w:hint="eastAsia"/>
          <w:sz w:val="30"/>
          <w:szCs w:val="30"/>
        </w:rPr>
        <w:t>12</w:t>
      </w:r>
      <w:r>
        <w:rPr>
          <w:rFonts w:hint="eastAsia"/>
          <w:sz w:val="30"/>
          <w:szCs w:val="30"/>
        </w:rPr>
        <w:t>月份是财政专项资金督导，</w:t>
      </w:r>
      <w:r>
        <w:rPr>
          <w:rFonts w:hint="eastAsia"/>
          <w:sz w:val="30"/>
          <w:szCs w:val="30"/>
        </w:rPr>
        <w:t>12</w:t>
      </w:r>
      <w:r>
        <w:rPr>
          <w:rFonts w:hint="eastAsia"/>
          <w:sz w:val="30"/>
          <w:szCs w:val="30"/>
        </w:rPr>
        <w:t>月底项目必须进入投资的实质阶段，而项目真正启动的时间是在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月中旬成立领导小组开始，在这短短两个月的时间内，要完成</w:t>
      </w:r>
      <w:r>
        <w:rPr>
          <w:rFonts w:hint="eastAsia"/>
          <w:sz w:val="30"/>
          <w:szCs w:val="30"/>
        </w:rPr>
        <w:t>2000</w:t>
      </w:r>
      <w:r>
        <w:rPr>
          <w:rFonts w:hint="eastAsia"/>
          <w:sz w:val="30"/>
          <w:szCs w:val="30"/>
        </w:rPr>
        <w:t>万元的项目的方案设计、制作用户需求书、进行专家论证、发布招标公告、开标、评标、项目启动建设等一系列繁重工作，时间就显得“捉襟见肘”，而该项目对于云浮市和技工学发展电商创业及教学具有重要意义，必须迎难而上，尽快落实。但该重大项目对于技工学校来说是新事物，没有相关经验，社会上能够承担该项目的企业为数不多，通过一般的招投标程序并不能保证项目的及时落地和建设质量。为了能使该项目迅速落地，赵某某为该项目的实施创新了很多做法，他的创新都是基于项目时间紧、任务重和按时按质完成工作任务而实施的，整个工作过程并没有谋取私利或</w:t>
      </w:r>
      <w:r>
        <w:rPr>
          <w:rFonts w:hint="eastAsia"/>
          <w:sz w:val="30"/>
          <w:szCs w:val="30"/>
        </w:rPr>
        <w:t>者损害国家或其他投标人的利益。</w:t>
      </w:r>
    </w:p>
    <w:p w:rsidR="00090AB6" w:rsidRDefault="00090AB6">
      <w:pPr>
        <w:spacing w:line="500" w:lineRule="atLeast"/>
        <w:ind w:firstLine="600"/>
        <w:divId w:val="1700280441"/>
        <w:rPr>
          <w:rFonts w:hint="eastAsia"/>
          <w:sz w:val="30"/>
          <w:szCs w:val="30"/>
        </w:rPr>
      </w:pPr>
      <w:r>
        <w:rPr>
          <w:rFonts w:hint="eastAsia"/>
          <w:sz w:val="30"/>
          <w:szCs w:val="30"/>
        </w:rPr>
        <w:t>（二）赵某某不具有串通投标的主观故意。</w:t>
      </w:r>
    </w:p>
    <w:p w:rsidR="00090AB6" w:rsidRDefault="00090AB6">
      <w:pPr>
        <w:spacing w:line="500" w:lineRule="atLeast"/>
        <w:ind w:firstLine="600"/>
        <w:divId w:val="330526389"/>
        <w:rPr>
          <w:rFonts w:hint="eastAsia"/>
          <w:sz w:val="30"/>
          <w:szCs w:val="30"/>
        </w:rPr>
      </w:pPr>
      <w:r>
        <w:rPr>
          <w:rFonts w:hint="eastAsia"/>
          <w:sz w:val="30"/>
          <w:szCs w:val="30"/>
        </w:rPr>
        <w:t>串通投标罪在主观上要求招投标双方对于行为损害国家和他人的利益必须有所认识，并追求这一特定利益损害后果的发生。而本案的招投标项目存在特殊性，即缺乏经验，投资规模大，建设任务重，时间紧迫，赵某某实施本案的行为，并不是基于损害国家和他人利益的意图，相反是为了维护单位利益，保障项目如期落地，保证项目质量而积极履行职务的行为。</w:t>
      </w:r>
    </w:p>
    <w:p w:rsidR="00090AB6" w:rsidRDefault="00090AB6">
      <w:pPr>
        <w:spacing w:line="500" w:lineRule="atLeast"/>
        <w:ind w:firstLine="600"/>
        <w:divId w:val="1329213092"/>
        <w:rPr>
          <w:rFonts w:hint="eastAsia"/>
          <w:sz w:val="30"/>
          <w:szCs w:val="30"/>
        </w:rPr>
      </w:pPr>
      <w:r>
        <w:rPr>
          <w:rFonts w:hint="eastAsia"/>
          <w:sz w:val="30"/>
          <w:szCs w:val="30"/>
        </w:rPr>
        <w:t>（三）赵某某并不具有串通投标的客观行为。</w:t>
      </w:r>
    </w:p>
    <w:p w:rsidR="00090AB6" w:rsidRDefault="00090AB6">
      <w:pPr>
        <w:spacing w:line="500" w:lineRule="atLeast"/>
        <w:ind w:firstLine="600"/>
        <w:divId w:val="1880240628"/>
        <w:rPr>
          <w:rFonts w:hint="eastAsia"/>
          <w:sz w:val="30"/>
          <w:szCs w:val="30"/>
        </w:rPr>
      </w:pPr>
      <w:r>
        <w:rPr>
          <w:rFonts w:hint="eastAsia"/>
          <w:sz w:val="30"/>
          <w:szCs w:val="30"/>
        </w:rPr>
        <w:t>招标者与投标者串通投标的客观行为一般表现为以不正当手段从事私下交易，使公开招投标流于形式，共同损害国家、集体、公民的利益的行为。赵某某与吴某某并没有以不正当手段从事私下交易，也没有损害国家和他人的利益。</w:t>
      </w:r>
    </w:p>
    <w:p w:rsidR="00090AB6" w:rsidRDefault="00090AB6">
      <w:pPr>
        <w:spacing w:line="500" w:lineRule="atLeast"/>
        <w:ind w:firstLine="600"/>
        <w:divId w:val="1665549217"/>
        <w:rPr>
          <w:rFonts w:hint="eastAsia"/>
          <w:sz w:val="30"/>
          <w:szCs w:val="30"/>
        </w:rPr>
      </w:pPr>
      <w:r>
        <w:rPr>
          <w:rFonts w:hint="eastAsia"/>
          <w:sz w:val="30"/>
          <w:szCs w:val="30"/>
        </w:rPr>
        <w:t>第一，起诉书指控赵某某与吴某某经合谋，使草根香公司获得电商财经软件、创新创业软件的唯一授权，这是与事实完全不符的，赵某某并没有与吴某某共同谋划让草根香公司获得软件唯一授权。对于如何获得软件授权，吴某某并没有向赵某某作出任何意思表示，赵某某只是基于项目实施时间的紧迫性，为了使吴某某缩短在市场上寻找供应商的时间，尽快找到合适的软件，而把供应商的信息提供给吴某某。同时，根据吴某某供述：“评分表列出的软件要求都是市场上通用的、成熟的软件，不需要新开发，直接购买来用就行了。关于这几种软件，比较大的教育软件公司都有生产，而且评分表上要求软件制造商有资质要求，并不是要求我们供应商有这个资质，容易达到要求”。因此，赵某某为吴某某提供软件供应商的信息对于吴某某的草根香公司是否中标意义不大。</w:t>
      </w:r>
    </w:p>
    <w:p w:rsidR="00090AB6" w:rsidRDefault="00090AB6">
      <w:pPr>
        <w:spacing w:line="500" w:lineRule="atLeast"/>
        <w:ind w:firstLine="600"/>
        <w:divId w:val="406919188"/>
        <w:rPr>
          <w:rFonts w:hint="eastAsia"/>
          <w:sz w:val="30"/>
          <w:szCs w:val="30"/>
        </w:rPr>
      </w:pPr>
      <w:r>
        <w:rPr>
          <w:rFonts w:hint="eastAsia"/>
          <w:sz w:val="30"/>
          <w:szCs w:val="30"/>
        </w:rPr>
        <w:t>第二，起诉书指控赵某某倾向性地制作招标用户需求书和技术商务打分表，为草根香公司在评标时能够取得高分创造有利条件。该指控并不足以证明赵某某具有串通投标的行为。根据赵某某供述：“由于建设方案是草根香公司设计的，而且草根香公司的建设方案在</w:t>
      </w:r>
      <w:r>
        <w:rPr>
          <w:rFonts w:hint="eastAsia"/>
          <w:sz w:val="30"/>
          <w:szCs w:val="30"/>
        </w:rPr>
        <w:t>11</w:t>
      </w:r>
      <w:r>
        <w:rPr>
          <w:rFonts w:hint="eastAsia"/>
          <w:sz w:val="30"/>
          <w:szCs w:val="30"/>
        </w:rPr>
        <w:t>月</w:t>
      </w:r>
      <w:r>
        <w:rPr>
          <w:rFonts w:hint="eastAsia"/>
          <w:sz w:val="30"/>
          <w:szCs w:val="30"/>
        </w:rPr>
        <w:t>15</w:t>
      </w:r>
      <w:r>
        <w:rPr>
          <w:rFonts w:hint="eastAsia"/>
          <w:sz w:val="30"/>
          <w:szCs w:val="30"/>
        </w:rPr>
        <w:t>～</w:t>
      </w:r>
      <w:r>
        <w:rPr>
          <w:rFonts w:hint="eastAsia"/>
          <w:sz w:val="30"/>
          <w:szCs w:val="30"/>
        </w:rPr>
        <w:t>16</w:t>
      </w:r>
      <w:r>
        <w:rPr>
          <w:rFonts w:hint="eastAsia"/>
          <w:sz w:val="30"/>
          <w:szCs w:val="30"/>
        </w:rPr>
        <w:t>两日的演示中得分第一，该公司的设计方案得到学校孵化基地建设领导小组的一致认可，我必须按照草根香的建设方案去制作招标文件（包括评分表）和用户需求书”。因此，草根香公司在项目前期路演时，其建设方案得到孵化基地建设领导小组的一致认可，认为孵化基地项目建设要达到草根公司设计方案所呈现的效果，赵某某是根据设计方案制作招标用户需要书和技术商务打分表的，其“倾向性”并不是倾向于草根香公司，而是倾向于草根香公司在路演时的设计方案，赵某某并没有为草根香公司在评标时能够取得最高分创造有利条件。</w:t>
      </w:r>
    </w:p>
    <w:p w:rsidR="00090AB6" w:rsidRDefault="00090AB6">
      <w:pPr>
        <w:spacing w:line="500" w:lineRule="atLeast"/>
        <w:ind w:firstLine="600"/>
        <w:divId w:val="1476334772"/>
        <w:rPr>
          <w:rFonts w:hint="eastAsia"/>
          <w:sz w:val="30"/>
          <w:szCs w:val="30"/>
        </w:rPr>
      </w:pPr>
      <w:r>
        <w:rPr>
          <w:rFonts w:hint="eastAsia"/>
          <w:sz w:val="30"/>
          <w:szCs w:val="30"/>
        </w:rPr>
        <w:t>第三，起诉书指控赵某某与吴某某合谋，邀请其他公司参与该项目的投标而确保顺利开标，这也与事实不符，赵某某并没有与吴某某共同谋划陪标而让草根香公司中标的事宜。根据赵某某的供述：“因为这个电子创业孵化基地的建设时间很紧，省人社厅的领导已经到云浮市政府督导，这个项目已经拖不起了，如果流了标，再进行投标，又要挂网二十天，就错过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这个节点，就完成不了投资的相关任务，所以我才与草根香公司的吴某某打招呼，叫他多叫两间确定能来的公司参与投标，确保不流标”。赵某某只是为了确保能够及时完成工作任务，顺利开标，才让吴某某邀请其他公司参与投标，赵某某追求的结果是不流标，而不是让草香跟公司中标。同时根据其他投标人东莞市易智计算机科技有限公司邹某某的证言：“我在吴某某面前也表达过要参与投标的决心”。因此，其他投标人是有参与投标意愿的，并不是为了陪标。</w:t>
      </w:r>
    </w:p>
    <w:p w:rsidR="00090AB6" w:rsidRDefault="00090AB6">
      <w:pPr>
        <w:spacing w:line="500" w:lineRule="atLeast"/>
        <w:ind w:firstLine="600"/>
        <w:divId w:val="1461456059"/>
        <w:rPr>
          <w:rFonts w:hint="eastAsia"/>
          <w:sz w:val="30"/>
          <w:szCs w:val="30"/>
        </w:rPr>
      </w:pPr>
      <w:r>
        <w:rPr>
          <w:rFonts w:hint="eastAsia"/>
          <w:sz w:val="30"/>
          <w:szCs w:val="30"/>
        </w:rPr>
        <w:t>第四，起诉书指控赵某某串通投标损害了国家及其他投标人的利益而构成犯罪。但是本罪的“利益损害”要件是犯罪构成要件，必须用证据确实充分地证明国家或具体的单位或个人因该行为造成了具体多少数额的损失，但综观全部案件材料，并不存在这些证据，所以不能满足该要件。赵某某的行为并没有损害国家及其他投标人的利益。</w:t>
      </w:r>
    </w:p>
    <w:p w:rsidR="00090AB6" w:rsidRDefault="00090AB6">
      <w:pPr>
        <w:spacing w:line="500" w:lineRule="atLeast"/>
        <w:ind w:firstLine="600"/>
        <w:divId w:val="2119178405"/>
        <w:rPr>
          <w:rFonts w:hint="eastAsia"/>
          <w:sz w:val="30"/>
          <w:szCs w:val="30"/>
        </w:rPr>
      </w:pPr>
      <w:r>
        <w:rPr>
          <w:rFonts w:hint="eastAsia"/>
          <w:sz w:val="30"/>
          <w:szCs w:val="30"/>
        </w:rPr>
        <w:t>辩护人胡文的辩护意见是：</w:t>
      </w:r>
    </w:p>
    <w:p w:rsidR="00090AB6" w:rsidRDefault="00090AB6">
      <w:pPr>
        <w:spacing w:line="500" w:lineRule="atLeast"/>
        <w:ind w:firstLine="600"/>
        <w:divId w:val="1973555684"/>
        <w:rPr>
          <w:rFonts w:hint="eastAsia"/>
          <w:sz w:val="30"/>
          <w:szCs w:val="30"/>
        </w:rPr>
      </w:pPr>
      <w:r>
        <w:rPr>
          <w:rFonts w:hint="eastAsia"/>
          <w:sz w:val="30"/>
          <w:szCs w:val="30"/>
        </w:rPr>
        <w:t>一、本案没有证据证明赵某某与吴某某合谋串通投标，损害国家、集体、公民的合法利益的行为。</w:t>
      </w:r>
    </w:p>
    <w:p w:rsidR="00090AB6" w:rsidRDefault="00090AB6">
      <w:pPr>
        <w:spacing w:line="500" w:lineRule="atLeast"/>
        <w:ind w:firstLine="600"/>
        <w:divId w:val="1895655377"/>
        <w:rPr>
          <w:rFonts w:hint="eastAsia"/>
          <w:sz w:val="30"/>
          <w:szCs w:val="30"/>
        </w:rPr>
      </w:pPr>
      <w:r>
        <w:rPr>
          <w:rFonts w:hint="eastAsia"/>
          <w:sz w:val="30"/>
          <w:szCs w:val="30"/>
        </w:rPr>
        <w:t>1.</w:t>
      </w:r>
      <w:r>
        <w:rPr>
          <w:rFonts w:hint="eastAsia"/>
          <w:sz w:val="30"/>
          <w:szCs w:val="30"/>
        </w:rPr>
        <w:t>赵某某与吴某某无合谋串通的行为。</w:t>
      </w:r>
    </w:p>
    <w:p w:rsidR="00090AB6" w:rsidRDefault="00090AB6">
      <w:pPr>
        <w:spacing w:line="500" w:lineRule="atLeast"/>
        <w:ind w:firstLine="600"/>
        <w:divId w:val="1608855168"/>
        <w:rPr>
          <w:rFonts w:hint="eastAsia"/>
          <w:sz w:val="30"/>
          <w:szCs w:val="30"/>
        </w:rPr>
      </w:pPr>
      <w:r>
        <w:rPr>
          <w:rFonts w:hint="eastAsia"/>
          <w:sz w:val="30"/>
          <w:szCs w:val="30"/>
        </w:rPr>
        <w:t>首先，没有证据证明吴某某是主动请求或暗示赵某某为吴某某做好投标工作提供建议的。其次，现有证据只能证明是赵某某将制作标书的参数和自己预判参加投标人情况后主动提供建议给吴某某的。再次，掌握及知晓招标的技术参数、参与投标人的数量和具体公司名称的一方是代表采购方的赵某某，若吴某某主动请求赵某某提供这些情况，而赵某某应吴某某请求而给了吴某某上述建议，则两人的行为对这些事情构成合谋。但是，掌握上述情况的赵某某并不是在吴某某的请求或暗示下，而是赵某某个人单方向吴某某主动提供建议，吴某某仅听从赵某某的建议为自己做好投标工作目标而去行事，故不足以认定双方的行为构成合谋串通。</w:t>
      </w:r>
    </w:p>
    <w:p w:rsidR="00090AB6" w:rsidRDefault="00090AB6">
      <w:pPr>
        <w:spacing w:line="500" w:lineRule="atLeast"/>
        <w:ind w:firstLine="600"/>
        <w:divId w:val="104690608"/>
        <w:rPr>
          <w:rFonts w:hint="eastAsia"/>
          <w:sz w:val="30"/>
          <w:szCs w:val="30"/>
        </w:rPr>
      </w:pPr>
      <w:r>
        <w:rPr>
          <w:rFonts w:hint="eastAsia"/>
          <w:sz w:val="30"/>
          <w:szCs w:val="30"/>
        </w:rPr>
        <w:t>2.</w:t>
      </w:r>
      <w:r>
        <w:rPr>
          <w:rFonts w:hint="eastAsia"/>
          <w:sz w:val="30"/>
          <w:szCs w:val="30"/>
        </w:rPr>
        <w:t>赵某某与吴某某没有合谋串通投标，损害国家、集体、公民的合法利益的主观故意。</w:t>
      </w:r>
    </w:p>
    <w:p w:rsidR="00090AB6" w:rsidRDefault="00090AB6">
      <w:pPr>
        <w:spacing w:line="500" w:lineRule="atLeast"/>
        <w:ind w:firstLine="600"/>
        <w:divId w:val="1214850433"/>
        <w:rPr>
          <w:rFonts w:hint="eastAsia"/>
          <w:sz w:val="30"/>
          <w:szCs w:val="30"/>
        </w:rPr>
      </w:pPr>
      <w:r>
        <w:rPr>
          <w:rFonts w:hint="eastAsia"/>
          <w:sz w:val="30"/>
          <w:szCs w:val="30"/>
        </w:rPr>
        <w:t>赵某某主动提供建议给吴某某的目的，是为做好其主抓的本案招标工作，做好招标工作当然包括使有实力的投标人多些参加，参加投标的标书质量更好。吴某某听从赵某某建议的目的，是做好投标工作包括制作质量较好的标书，做好投标工作自然而然地促进做好招标工作。因此，两人都为做好各自的招标工作和投标工作，并无合谋串通损害国家、集体、公民的合法利益的故意。</w:t>
      </w:r>
    </w:p>
    <w:p w:rsidR="00090AB6" w:rsidRDefault="00090AB6">
      <w:pPr>
        <w:spacing w:line="500" w:lineRule="atLeast"/>
        <w:ind w:firstLine="600"/>
        <w:divId w:val="1531527701"/>
        <w:rPr>
          <w:rFonts w:hint="eastAsia"/>
          <w:sz w:val="30"/>
          <w:szCs w:val="30"/>
        </w:rPr>
      </w:pPr>
      <w:r>
        <w:rPr>
          <w:rFonts w:hint="eastAsia"/>
          <w:sz w:val="30"/>
          <w:szCs w:val="30"/>
        </w:rPr>
        <w:t>3.</w:t>
      </w:r>
      <w:r>
        <w:rPr>
          <w:rFonts w:hint="eastAsia"/>
          <w:sz w:val="30"/>
          <w:szCs w:val="30"/>
        </w:rPr>
        <w:t>赵某某与吴某某更无合谋实施串通投标，损害国家、集体、公民的合法利益的客观行为。</w:t>
      </w:r>
    </w:p>
    <w:p w:rsidR="00090AB6" w:rsidRDefault="00090AB6">
      <w:pPr>
        <w:spacing w:line="500" w:lineRule="atLeast"/>
        <w:ind w:firstLine="600"/>
        <w:divId w:val="739594960"/>
        <w:rPr>
          <w:rFonts w:hint="eastAsia"/>
          <w:sz w:val="30"/>
          <w:szCs w:val="30"/>
        </w:rPr>
      </w:pPr>
      <w:r>
        <w:rPr>
          <w:rFonts w:hint="eastAsia"/>
          <w:sz w:val="30"/>
          <w:szCs w:val="30"/>
        </w:rPr>
        <w:t>（</w:t>
      </w:r>
      <w:r>
        <w:rPr>
          <w:rFonts w:hint="eastAsia"/>
          <w:sz w:val="30"/>
          <w:szCs w:val="30"/>
        </w:rPr>
        <w:t>1</w:t>
      </w:r>
      <w:r>
        <w:rPr>
          <w:rFonts w:hint="eastAsia"/>
          <w:sz w:val="30"/>
          <w:szCs w:val="30"/>
        </w:rPr>
        <w:t>）吴某某听从赵某某所提建议向广州新道公司购买软件技术参数，目的是做好投标书。投标人做好投标书，对招标采购人而言更能保障招标采购项目质量更好更高，对案涉项目更有益更有利。</w:t>
      </w:r>
    </w:p>
    <w:p w:rsidR="00090AB6" w:rsidRDefault="00090AB6">
      <w:pPr>
        <w:spacing w:line="500" w:lineRule="atLeast"/>
        <w:ind w:firstLine="600"/>
        <w:divId w:val="302273535"/>
        <w:rPr>
          <w:rFonts w:hint="eastAsia"/>
          <w:sz w:val="30"/>
          <w:szCs w:val="30"/>
        </w:rPr>
      </w:pPr>
      <w:r>
        <w:rPr>
          <w:rFonts w:hint="eastAsia"/>
          <w:sz w:val="30"/>
          <w:szCs w:val="30"/>
        </w:rPr>
        <w:t>（</w:t>
      </w:r>
      <w:r>
        <w:rPr>
          <w:rFonts w:hint="eastAsia"/>
          <w:sz w:val="30"/>
          <w:szCs w:val="30"/>
        </w:rPr>
        <w:t>2</w:t>
      </w:r>
      <w:r>
        <w:rPr>
          <w:rFonts w:hint="eastAsia"/>
          <w:sz w:val="30"/>
          <w:szCs w:val="30"/>
        </w:rPr>
        <w:t>）取得广州新道公司授权使用该公司技术参数制作投标标书，并非是投标人做好投标标书的唯一途经、唯一选择，也不会对其他投标人的投标产生实质性的影响。事实上，吴某某所在的草根香公司是因前期设计调研充分，吴某某本人是顺德职业技术学院创业教育导师，自己名下或协助家人成功开办运营的公司实体逾十家，这才是受到采购方对草根香公司未来三年对基地运营的认可，并最终获得综合评标最高分中标的根本原因。草根香公司使用广州新道软件公司的忮术参数制作标书投标，技术参数与其他公司相比较互有长短，技术分上优劣难分，故也不会对其他投标人的投标产生实质性的影响。因为现在资讯科技发达，只要在网上搜索对比下，其他投标人完全可以在市场上轻易找到与广州新道公司实力相当或更具实力的软件公司授权使用软件技术参数，来制作较高质量的投标标书。因此，不能以吴某某听从赵某某建议向广州新道公司购买软件技术参数为由</w:t>
      </w:r>
      <w:r>
        <w:rPr>
          <w:rFonts w:hint="eastAsia"/>
          <w:sz w:val="30"/>
          <w:szCs w:val="30"/>
        </w:rPr>
        <w:t>,</w:t>
      </w:r>
      <w:r>
        <w:rPr>
          <w:rFonts w:hint="eastAsia"/>
          <w:sz w:val="30"/>
          <w:szCs w:val="30"/>
        </w:rPr>
        <w:t>认定属于排挤或损害其他投标人合法利益的行为。</w:t>
      </w:r>
    </w:p>
    <w:p w:rsidR="00090AB6" w:rsidRDefault="00090AB6">
      <w:pPr>
        <w:spacing w:line="500" w:lineRule="atLeast"/>
        <w:ind w:firstLine="600"/>
        <w:divId w:val="2113933053"/>
        <w:rPr>
          <w:rFonts w:hint="eastAsia"/>
          <w:sz w:val="30"/>
          <w:szCs w:val="30"/>
        </w:rPr>
      </w:pPr>
      <w:r>
        <w:rPr>
          <w:rFonts w:hint="eastAsia"/>
          <w:sz w:val="30"/>
          <w:szCs w:val="30"/>
        </w:rPr>
        <w:t>（</w:t>
      </w:r>
      <w:r>
        <w:rPr>
          <w:rFonts w:hint="eastAsia"/>
          <w:sz w:val="30"/>
          <w:szCs w:val="30"/>
        </w:rPr>
        <w:t>3</w:t>
      </w:r>
      <w:r>
        <w:rPr>
          <w:rFonts w:hint="eastAsia"/>
          <w:sz w:val="30"/>
          <w:szCs w:val="30"/>
        </w:rPr>
        <w:t>）吴某某听从赵某某所提建议通知多找</w:t>
      </w:r>
      <w:r>
        <w:rPr>
          <w:rFonts w:hint="eastAsia"/>
          <w:sz w:val="30"/>
          <w:szCs w:val="30"/>
        </w:rPr>
        <w:t>2</w:t>
      </w:r>
      <w:r>
        <w:rPr>
          <w:rFonts w:hint="eastAsia"/>
          <w:sz w:val="30"/>
          <w:szCs w:val="30"/>
        </w:rPr>
        <w:t>家公司来参加投标，完全合法，完全符合公开招投标项目的广面告之的公开性。对招标采购人而言，不论何种途径通知更多的投标人参加投标，从中择优选取，对国家投资的案涉项目都更有益更有利，更谈不上会损害其他投标人的合法利益。</w:t>
      </w:r>
    </w:p>
    <w:p w:rsidR="00090AB6" w:rsidRDefault="00090AB6">
      <w:pPr>
        <w:spacing w:line="500" w:lineRule="atLeast"/>
        <w:ind w:firstLine="600"/>
        <w:divId w:val="495729993"/>
        <w:rPr>
          <w:rFonts w:hint="eastAsia"/>
          <w:sz w:val="30"/>
          <w:szCs w:val="30"/>
        </w:rPr>
      </w:pPr>
      <w:r>
        <w:rPr>
          <w:rFonts w:hint="eastAsia"/>
          <w:sz w:val="30"/>
          <w:szCs w:val="30"/>
        </w:rPr>
        <w:t>二、吴某某听从赵某某主动提出的建议去做好投标工作的行为，因建议的来源及内容合法，故其属于正当合法的行为，根本不存在损害国家、集体、公民合法利益。</w:t>
      </w:r>
    </w:p>
    <w:p w:rsidR="00090AB6" w:rsidRDefault="00090AB6">
      <w:pPr>
        <w:spacing w:line="500" w:lineRule="atLeast"/>
        <w:ind w:firstLine="600"/>
        <w:divId w:val="970329688"/>
        <w:rPr>
          <w:rFonts w:hint="eastAsia"/>
          <w:sz w:val="30"/>
          <w:szCs w:val="30"/>
        </w:rPr>
      </w:pPr>
      <w:r>
        <w:rPr>
          <w:rFonts w:hint="eastAsia"/>
          <w:sz w:val="30"/>
          <w:szCs w:val="30"/>
        </w:rPr>
        <w:t>三、即使在证据不足之下硬说赵某某与吴某某合谋，也必须对合谋之事是否正当合法、是否损害国家、集体、公民的合法利益，严格依法予以正确甄别，才能确定罪与非罪。只有合谋非法之事，损害国家、集体、公民的合法利益的，才有可能构成合谋之罪；否则，合谋正当合法之事，当然不构成犯罪。</w:t>
      </w:r>
    </w:p>
    <w:p w:rsidR="00090AB6" w:rsidRDefault="00090AB6">
      <w:pPr>
        <w:spacing w:line="500" w:lineRule="atLeast"/>
        <w:ind w:firstLine="600"/>
        <w:divId w:val="1123691769"/>
        <w:rPr>
          <w:rFonts w:hint="eastAsia"/>
          <w:sz w:val="30"/>
          <w:szCs w:val="30"/>
        </w:rPr>
      </w:pPr>
      <w:r>
        <w:rPr>
          <w:rFonts w:hint="eastAsia"/>
          <w:sz w:val="30"/>
          <w:szCs w:val="30"/>
        </w:rPr>
        <w:t>四、从犯罪损害后果上看，也不足以定罪处罚。吴某某听从赵德若主动所提建议而实施的上述两行为，两人的目的都是为做好各自的招标工作和投标工作，并无为牟取非法利益而合谋损害国家、集体、公民的合法利益，故没有产生损害国家、集体、公民合法利益的法律后果。事实上，案涉招投标项目现正在正常开展之中，即将助力云浮市的全面发展。</w:t>
      </w:r>
    </w:p>
    <w:p w:rsidR="00090AB6" w:rsidRDefault="00090AB6">
      <w:pPr>
        <w:spacing w:line="500" w:lineRule="atLeast"/>
        <w:ind w:firstLine="600"/>
        <w:divId w:val="1577939031"/>
        <w:rPr>
          <w:rFonts w:hint="eastAsia"/>
          <w:sz w:val="30"/>
          <w:szCs w:val="30"/>
        </w:rPr>
      </w:pPr>
      <w:r>
        <w:rPr>
          <w:rFonts w:hint="eastAsia"/>
          <w:sz w:val="30"/>
          <w:szCs w:val="30"/>
        </w:rPr>
        <w:t>辩护人苏献之的辩护意见是：</w:t>
      </w:r>
    </w:p>
    <w:p w:rsidR="00090AB6" w:rsidRDefault="00090AB6">
      <w:pPr>
        <w:spacing w:line="500" w:lineRule="atLeast"/>
        <w:ind w:firstLine="600"/>
        <w:divId w:val="1595700493"/>
        <w:rPr>
          <w:rFonts w:hint="eastAsia"/>
          <w:sz w:val="30"/>
          <w:szCs w:val="30"/>
        </w:rPr>
      </w:pPr>
      <w:r>
        <w:rPr>
          <w:rFonts w:hint="eastAsia"/>
          <w:sz w:val="30"/>
          <w:szCs w:val="30"/>
        </w:rPr>
        <w:t>一、对公诉机关的《追加起诉决定书》认定吴某某听从赵某某主动提出的建议多找了两家公司参与投标，以及根据赵某某主动提出的建议和提供的联系方式找到了广州新道软件公司的陈某某，要求陈某某将该公司软件参数授权给吴某某的草根香公司参与投标等事实不持异议。但认为吴某某的上述行为性质，不属于合谋参与串通投标和围标，不足以构成串通投标罪。</w:t>
      </w:r>
    </w:p>
    <w:p w:rsidR="00090AB6" w:rsidRDefault="00090AB6">
      <w:pPr>
        <w:spacing w:line="500" w:lineRule="atLeast"/>
        <w:ind w:firstLine="600"/>
        <w:divId w:val="693652521"/>
        <w:rPr>
          <w:rFonts w:hint="eastAsia"/>
          <w:sz w:val="30"/>
          <w:szCs w:val="30"/>
        </w:rPr>
      </w:pPr>
      <w:r>
        <w:rPr>
          <w:rFonts w:hint="eastAsia"/>
          <w:sz w:val="30"/>
          <w:szCs w:val="30"/>
        </w:rPr>
        <w:t>1.</w:t>
      </w:r>
      <w:r>
        <w:rPr>
          <w:rFonts w:hint="eastAsia"/>
          <w:sz w:val="30"/>
          <w:szCs w:val="30"/>
        </w:rPr>
        <w:t>从犯罪主观方面看，没有合谋串通投标，也没有合谋围标。赵某某为了按时完成省人社厅要求的工作任务，保证孵化基地能按上级部署的要求进行施工，不错过</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这个时间节点，及因吴某某的草根香公司的前期设计方案得到了学校领导一致肯定，相信吴某某有这个能力做好这个孵化基地，就主动要求吴某某配合做好投标工作，并确保不出现流标，故其本意是想搞好这个电商创业孵化基地项目，且为自己今后职务升迁创造条件。吴某某为了公司今后发展提供平台，且为帮助朋友赵某某做好该项政绩项目，故在这个项目即使利润少或会亏损少少的情况下，仍然接受赵某某主动所提的建议做好投标工作。因此，赵某某与吴某某不存在合谋串通非法牟利和损害招标人、投标人或者国家、集体、公民合法利益的犯罪目的。</w:t>
      </w:r>
    </w:p>
    <w:p w:rsidR="00090AB6" w:rsidRDefault="00090AB6">
      <w:pPr>
        <w:spacing w:line="500" w:lineRule="atLeast"/>
        <w:ind w:firstLine="600"/>
        <w:divId w:val="1383097891"/>
        <w:rPr>
          <w:rFonts w:hint="eastAsia"/>
          <w:sz w:val="30"/>
          <w:szCs w:val="30"/>
        </w:rPr>
      </w:pPr>
      <w:r>
        <w:rPr>
          <w:rFonts w:hint="eastAsia"/>
          <w:sz w:val="30"/>
          <w:szCs w:val="30"/>
        </w:rPr>
        <w:t>根据广东省人社厅关于在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前要使用多数投资资金的要求，赵某某担心完成不了投资的相关任务，担心其负责的这个招标项目流标，在预判到其他六家公司可能只买标书而不参加投标的情况下，才与吴某某打招呼，主动要求吴某某多叫两家确定能来的公司参与投标，确保不流标。吴某某听从赵某某的建议，就跟佛山合源公司、东莞易智公司说了参加投标，目的也是确保有不少于三家公司参加投标而不至于流标，但吴某某并无与佛山合源公司、东莞易智公司合谋围标，事实上这两家公司从自身利益出发均表示想参与投标。因此，草根香公司的吴某某与佛山合源公司的李某甲、东莞易智公司的邹某某均是想各自所在公司独立参与投标的，并没有合谋串通围标。</w:t>
      </w:r>
    </w:p>
    <w:p w:rsidR="00090AB6" w:rsidRDefault="00090AB6">
      <w:pPr>
        <w:spacing w:line="500" w:lineRule="atLeast"/>
        <w:ind w:firstLine="600"/>
        <w:divId w:val="1916549962"/>
        <w:rPr>
          <w:rFonts w:hint="eastAsia"/>
          <w:sz w:val="30"/>
          <w:szCs w:val="30"/>
        </w:rPr>
      </w:pPr>
      <w:r>
        <w:rPr>
          <w:rFonts w:hint="eastAsia"/>
          <w:sz w:val="30"/>
          <w:szCs w:val="30"/>
        </w:rPr>
        <w:t>2.</w:t>
      </w:r>
      <w:r>
        <w:rPr>
          <w:rFonts w:hint="eastAsia"/>
          <w:sz w:val="30"/>
          <w:szCs w:val="30"/>
        </w:rPr>
        <w:t>从犯罪客观方面看，吴某某没有与他人合谋串通投标的行为，也没有与他人合谋围标的行为。代表草根香公司参与案涉招投标项目的吴某某，为做好投标工作，仅仅是听从采购方代表赵某某主动提出的建议，参加前期的路演，根据赵某某主动提供的联系方式找到了广州新道软件公司的陈某某，要求陈某某将该公司软件授杈给吴某某的草根香公司参与投标，并听从赵某某的建议找多了两家公司参与投标。这里，需要特别明确补充说明一点，是否取得陈某某所在广州新道软件公司的授杈，并非中标成功与否的必要条件和唯一选择、唯一途径；取得陈某某所在广州新道软件公司的授权来制作标书，也不会对其他投标人的投标产生实质性的影响。这是因为，在软件参数市场上，与陈某某所在广州新道软件公司实力相当或更具实力的软件公司还有很多，即使向其他同类软件公司购买软件参数，也同样能够做好投标标书。吴某某只因时间紧，为了尽快做好投标工作而听从采购方代表赵某某所提建议找到陈某某所在广州新道软件公司而已。因此，吴某某的上述行为，无论是贯穿全案起来还是单列出来，均不足以认定其与他人合谋串通投标和围标。至于采购方代表赵某某是否仅权向吴某某而没有向其他投标人提出同类建议、采购方代表赵某某向吴某某提出建议等</w:t>
      </w:r>
      <w:r>
        <w:rPr>
          <w:rFonts w:hint="eastAsia"/>
          <w:sz w:val="30"/>
          <w:szCs w:val="30"/>
        </w:rPr>
        <w:t>行为是否泄密、是否违反纪律、是否违反招标投标法律，以及赵某某应受何处罚，这仅属于赵某某单方事情，与吴某某无关。作为投标人的吴某某听从采购方代表赵某某主动所提的建议，去做好本份的投标工作，是无可厚非的。</w:t>
      </w:r>
    </w:p>
    <w:p w:rsidR="00090AB6" w:rsidRDefault="00090AB6">
      <w:pPr>
        <w:spacing w:line="500" w:lineRule="atLeast"/>
        <w:ind w:firstLine="600"/>
        <w:divId w:val="733359882"/>
        <w:rPr>
          <w:rFonts w:hint="eastAsia"/>
          <w:sz w:val="30"/>
          <w:szCs w:val="30"/>
        </w:rPr>
      </w:pPr>
      <w:r>
        <w:rPr>
          <w:rFonts w:hint="eastAsia"/>
          <w:sz w:val="30"/>
          <w:szCs w:val="30"/>
        </w:rPr>
        <w:t>3.</w:t>
      </w:r>
      <w:r>
        <w:rPr>
          <w:rFonts w:hint="eastAsia"/>
          <w:sz w:val="30"/>
          <w:szCs w:val="30"/>
        </w:rPr>
        <w:t>从犯罪损害后果上看，也不足以定罪处罚。吴某某听从采购方代表赵某某主动所提建议，做好投标工作，并无为牟取非法利益而损害招投标人或者国家、集体、公民的合法利益。吴某某听从赵某某主动所提建议的行为，不但无损害国家、集体利益，反而对国家投资的本案招投标项目更有利，促使本项目做得更好。此外，本案购买标书的共有</w:t>
      </w:r>
      <w:r>
        <w:rPr>
          <w:rFonts w:hint="eastAsia"/>
          <w:sz w:val="30"/>
          <w:szCs w:val="30"/>
        </w:rPr>
        <w:t>9</w:t>
      </w:r>
      <w:r>
        <w:rPr>
          <w:rFonts w:hint="eastAsia"/>
          <w:sz w:val="30"/>
          <w:szCs w:val="30"/>
        </w:rPr>
        <w:t>家公司，真正参加投标的投标人只有</w:t>
      </w:r>
      <w:r>
        <w:rPr>
          <w:rFonts w:hint="eastAsia"/>
          <w:sz w:val="30"/>
          <w:szCs w:val="30"/>
        </w:rPr>
        <w:t>3</w:t>
      </w:r>
      <w:r>
        <w:rPr>
          <w:rFonts w:hint="eastAsia"/>
          <w:sz w:val="30"/>
          <w:szCs w:val="30"/>
        </w:rPr>
        <w:t>家公司，吴某某听从赵某某主动所提的建议做好投标工作，也无损害另</w:t>
      </w:r>
      <w:r>
        <w:rPr>
          <w:rFonts w:hint="eastAsia"/>
          <w:sz w:val="30"/>
          <w:szCs w:val="30"/>
        </w:rPr>
        <w:t>2</w:t>
      </w:r>
      <w:r>
        <w:rPr>
          <w:rFonts w:hint="eastAsia"/>
          <w:sz w:val="30"/>
          <w:szCs w:val="30"/>
        </w:rPr>
        <w:t>间参加投标的公司合法利益。</w:t>
      </w:r>
    </w:p>
    <w:p w:rsidR="00090AB6" w:rsidRDefault="00090AB6">
      <w:pPr>
        <w:spacing w:line="500" w:lineRule="atLeast"/>
        <w:ind w:firstLine="600"/>
        <w:divId w:val="755514376"/>
        <w:rPr>
          <w:rFonts w:hint="eastAsia"/>
          <w:sz w:val="30"/>
          <w:szCs w:val="30"/>
        </w:rPr>
      </w:pPr>
      <w:r>
        <w:rPr>
          <w:rFonts w:hint="eastAsia"/>
          <w:sz w:val="30"/>
          <w:szCs w:val="30"/>
        </w:rPr>
        <w:t>二、即使认为吴某某的上述行为构成犯罪，但其犯罪情节轻微，且具有自首、立功、从犯等法定和酌定从轻、减轻或免除处罚情节，建议对其免予刑事处罚。</w:t>
      </w:r>
    </w:p>
    <w:p w:rsidR="00090AB6" w:rsidRDefault="00090AB6">
      <w:pPr>
        <w:spacing w:line="500" w:lineRule="atLeast"/>
        <w:ind w:firstLine="600"/>
        <w:divId w:val="535848812"/>
        <w:rPr>
          <w:rFonts w:hint="eastAsia"/>
          <w:sz w:val="30"/>
          <w:szCs w:val="30"/>
        </w:rPr>
      </w:pPr>
      <w:r>
        <w:rPr>
          <w:rFonts w:hint="eastAsia"/>
          <w:sz w:val="30"/>
          <w:szCs w:val="30"/>
        </w:rPr>
        <w:t>1.</w:t>
      </w:r>
      <w:r>
        <w:rPr>
          <w:rFonts w:hint="eastAsia"/>
          <w:sz w:val="30"/>
          <w:szCs w:val="30"/>
        </w:rPr>
        <w:t>吴某某具有自首情节。公安机关的到案经过证实，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公安机关电话通知吴某某到公安机关接受讯问调查，吴某某当日下午到案，配合公安机关的讯问工作，对串通投标的犯罪事实供认不讳。在公安机关仅是电话通知吴某某到来接受调查，并没有对吴某某采取强制措施的情况下，吴某某到案，并能如实供述犯罪事实，故吴某某的行为应视为自动投案，符合《刑法》第六十七条第一款的规定，构成自首，可以从轻或减轻处罚。</w:t>
      </w:r>
    </w:p>
    <w:p w:rsidR="00090AB6" w:rsidRDefault="00090AB6">
      <w:pPr>
        <w:spacing w:line="500" w:lineRule="atLeast"/>
        <w:ind w:firstLine="600"/>
        <w:divId w:val="1084379306"/>
        <w:rPr>
          <w:rFonts w:hint="eastAsia"/>
          <w:sz w:val="30"/>
          <w:szCs w:val="30"/>
        </w:rPr>
      </w:pPr>
      <w:r>
        <w:rPr>
          <w:rFonts w:hint="eastAsia"/>
          <w:sz w:val="30"/>
          <w:szCs w:val="30"/>
        </w:rPr>
        <w:t>2.</w:t>
      </w:r>
      <w:r>
        <w:rPr>
          <w:rFonts w:hint="eastAsia"/>
          <w:sz w:val="30"/>
          <w:szCs w:val="30"/>
        </w:rPr>
        <w:t>吴某某具有立功情节。在本案侦查过程中，吴某某于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日向公安机关检举揭发了赵某某于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月向其索贿</w:t>
      </w:r>
      <w:r>
        <w:rPr>
          <w:rFonts w:hint="eastAsia"/>
          <w:sz w:val="30"/>
          <w:szCs w:val="30"/>
        </w:rPr>
        <w:t>10</w:t>
      </w:r>
      <w:r>
        <w:rPr>
          <w:rFonts w:hint="eastAsia"/>
          <w:sz w:val="30"/>
          <w:szCs w:val="30"/>
        </w:rPr>
        <w:t>万元。在赵某某犯受贿罪案件中，吴某某的中山市骏诚人才开发有限公司是因到云浮市高级技工学校开展正常的实习生招聘业务，并非为谋取不当利益而被赵某某向其索要</w:t>
      </w:r>
      <w:r>
        <w:rPr>
          <w:rFonts w:hint="eastAsia"/>
          <w:sz w:val="30"/>
          <w:szCs w:val="30"/>
        </w:rPr>
        <w:t>10</w:t>
      </w:r>
      <w:r>
        <w:rPr>
          <w:rFonts w:hint="eastAsia"/>
          <w:sz w:val="30"/>
          <w:szCs w:val="30"/>
        </w:rPr>
        <w:t>万元，依照《刑法》第三百八十九条第三款的规定，被索贿人吴某某的行为不构成行贿；在赵某某犯受贿罪案件未被立案侦查前，吴某某于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日向公安机关主动说出赵某某向其索贿</w:t>
      </w:r>
      <w:r>
        <w:rPr>
          <w:rFonts w:hint="eastAsia"/>
          <w:sz w:val="30"/>
          <w:szCs w:val="30"/>
        </w:rPr>
        <w:t>10</w:t>
      </w:r>
      <w:r>
        <w:rPr>
          <w:rFonts w:hint="eastAsia"/>
          <w:sz w:val="30"/>
          <w:szCs w:val="30"/>
        </w:rPr>
        <w:t>万元，属于检举揭发行为而非主动供述的自首行为。在受贿者赵某某与被索贿人吴某某存在“一对一”犯罪证据之下，仅有被告人赵某某的供述还不足以认定其受贿事实，但有了吴某某的检举揭发则具备充分确凿的证据予以认定；而且，吴某某的检举揭发行为，相比于据以认定立功的一般协助行为，对于司法机关立案侦破赵某某犯受贿罪案件所起的实际作用更显重要，根据最高人民法院、最高人民裣察院《关于办理职务犯罪案件认定自首、立功等量刑情节若干问题的意见》（法发</w:t>
      </w:r>
      <w:r>
        <w:rPr>
          <w:rFonts w:hint="eastAsia"/>
          <w:sz w:val="30"/>
          <w:szCs w:val="30"/>
        </w:rPr>
        <w:t>[2009]13</w:t>
      </w:r>
      <w:r>
        <w:rPr>
          <w:rFonts w:hint="eastAsia"/>
          <w:sz w:val="30"/>
          <w:szCs w:val="30"/>
        </w:rPr>
        <w:t>号）第二条第二款的规定，应当认定为有立功表现，这是完全符合《刑法》第六十八条有关立功议定的立法意旨。基于吴某某犯罪情节轻微，依照上</w:t>
      </w:r>
      <w:r>
        <w:rPr>
          <w:rFonts w:hint="eastAsia"/>
          <w:sz w:val="30"/>
          <w:szCs w:val="30"/>
        </w:rPr>
        <w:t>述司法解释第二条第二款及《刑法》第六十八条的规定，应当对吴某某免予刑事处罚。</w:t>
      </w:r>
    </w:p>
    <w:p w:rsidR="00090AB6" w:rsidRDefault="00090AB6">
      <w:pPr>
        <w:spacing w:line="500" w:lineRule="atLeast"/>
        <w:ind w:firstLine="600"/>
        <w:divId w:val="773669797"/>
        <w:rPr>
          <w:rFonts w:hint="eastAsia"/>
          <w:sz w:val="30"/>
          <w:szCs w:val="30"/>
        </w:rPr>
      </w:pPr>
      <w:r>
        <w:rPr>
          <w:rFonts w:hint="eastAsia"/>
          <w:sz w:val="30"/>
          <w:szCs w:val="30"/>
        </w:rPr>
        <w:t>3.</w:t>
      </w:r>
      <w:r>
        <w:rPr>
          <w:rFonts w:hint="eastAsia"/>
          <w:sz w:val="30"/>
          <w:szCs w:val="30"/>
        </w:rPr>
        <w:t>吴某某在共同犯罪中是从犯。同案人赵某某将其在前期调查中所知道的适合孵化基地项目建设使用的软件供应商联系方式，主动提供给吴某某，并要求软件公司的陈某某要经他同意才可以授权给参与投标的公司；赵某某担心开不了标，提前主动建议吴某某另外找多了几家公司参与投标。吴某某只是听从赵某某所提的建议找了两家公司参与投标，并根据赵某某主动提供的联系方式找到了陈某某，陈某某按照赵某某的要求将软件授权给吴某某的草根香公司参与投标。从整个过程来看，居主导地位起主要作用的是同案人赵某某，吴某某仅仅处于听从赵某某主动所提建议的次要角色，是从犯，依照《刑法》第二十七条的规定，应当从轻、减轻或者免除处罚。</w:t>
      </w:r>
    </w:p>
    <w:p w:rsidR="00090AB6" w:rsidRDefault="00090AB6">
      <w:pPr>
        <w:spacing w:line="500" w:lineRule="atLeast"/>
        <w:ind w:firstLine="600"/>
        <w:divId w:val="493297201"/>
        <w:rPr>
          <w:rFonts w:hint="eastAsia"/>
          <w:sz w:val="30"/>
          <w:szCs w:val="30"/>
        </w:rPr>
      </w:pPr>
      <w:r>
        <w:rPr>
          <w:rFonts w:hint="eastAsia"/>
          <w:sz w:val="30"/>
          <w:szCs w:val="30"/>
        </w:rPr>
        <w:t>4.</w:t>
      </w:r>
      <w:r>
        <w:rPr>
          <w:rFonts w:hint="eastAsia"/>
          <w:sz w:val="30"/>
          <w:szCs w:val="30"/>
        </w:rPr>
        <w:t>吴某某的本案行为，与其他以损害招投标人或者国家、集体、公民的合法利益，牟取非法利益的串通投标行为相比较，有着本质上的区别，在量刑时应区别对待，以体现宽严相济、罪刑相适应原则。从本案起因及至整个作案过程看，赵某某与吴某某两人的出发点均是为办好这个事，做出成绩，只不过在操作方式上触犯了串通投标罪，但两人并无为牟取非法利益而损害招投标人或者国家、集体、公民的合法利益。</w:t>
      </w:r>
    </w:p>
    <w:p w:rsidR="00090AB6" w:rsidRDefault="00090AB6">
      <w:pPr>
        <w:spacing w:line="500" w:lineRule="atLeast"/>
        <w:ind w:firstLine="600"/>
        <w:divId w:val="1473215385"/>
        <w:rPr>
          <w:rFonts w:hint="eastAsia"/>
          <w:sz w:val="30"/>
          <w:szCs w:val="30"/>
        </w:rPr>
      </w:pPr>
      <w:r>
        <w:rPr>
          <w:rFonts w:hint="eastAsia"/>
          <w:sz w:val="30"/>
          <w:szCs w:val="30"/>
        </w:rPr>
        <w:t>5.</w:t>
      </w:r>
      <w:r>
        <w:rPr>
          <w:rFonts w:hint="eastAsia"/>
          <w:sz w:val="30"/>
          <w:szCs w:val="30"/>
        </w:rPr>
        <w:t>吴某某一直以来奉公守法，严格要求自己，认真做事，这一次犯罪纯属偶然，是初犯，由于法律意识谈薄，出于帮助朋友和想做出成绩的目的，触犯了刑律。</w:t>
      </w:r>
    </w:p>
    <w:p w:rsidR="00090AB6" w:rsidRDefault="00090AB6">
      <w:pPr>
        <w:spacing w:line="500" w:lineRule="atLeast"/>
        <w:ind w:firstLine="600"/>
        <w:divId w:val="1292784051"/>
        <w:rPr>
          <w:rFonts w:hint="eastAsia"/>
          <w:sz w:val="30"/>
          <w:szCs w:val="30"/>
        </w:rPr>
      </w:pPr>
      <w:r>
        <w:rPr>
          <w:rFonts w:hint="eastAsia"/>
          <w:sz w:val="30"/>
          <w:szCs w:val="30"/>
        </w:rPr>
        <w:t>6.</w:t>
      </w:r>
      <w:r>
        <w:rPr>
          <w:rFonts w:hint="eastAsia"/>
          <w:sz w:val="30"/>
          <w:szCs w:val="30"/>
        </w:rPr>
        <w:t>云浮市电商创业孵化基地具备创业人才培训、学制生培训、电商企业孵化三大主要功能。该基地的建成和运作，对云浮电商的发展、云浮石材行业以及农产品产业的发展有很大的促进作用。直到今天，吴某某一直关注着孵化基地的建设，一直要求公司员工不能松懈，做出成绩、做到最好，不要因为自己案件事情影响工程的进度和质量。目前，工程已到冲剌阶段，即将竣工验收。投入运作后，草根香公司还要投资负责运营三年。从这点来看，吴某某也确实是想做实事，为云浮发展努力作贡献，故量刑时应充分予以考虑。</w:t>
      </w:r>
    </w:p>
    <w:p w:rsidR="00090AB6" w:rsidRDefault="00090AB6">
      <w:pPr>
        <w:spacing w:line="500" w:lineRule="atLeast"/>
        <w:ind w:firstLine="600"/>
        <w:divId w:val="1759592013"/>
        <w:rPr>
          <w:rFonts w:hint="eastAsia"/>
          <w:sz w:val="30"/>
          <w:szCs w:val="30"/>
        </w:rPr>
      </w:pPr>
      <w:r>
        <w:rPr>
          <w:rFonts w:hint="eastAsia"/>
          <w:sz w:val="30"/>
          <w:szCs w:val="30"/>
        </w:rPr>
        <w:t>本院经审理查明：</w:t>
      </w:r>
    </w:p>
    <w:p w:rsidR="00090AB6" w:rsidRDefault="00090AB6">
      <w:pPr>
        <w:spacing w:line="500" w:lineRule="atLeast"/>
        <w:ind w:firstLine="600"/>
        <w:divId w:val="688796453"/>
        <w:rPr>
          <w:rFonts w:hint="eastAsia"/>
          <w:sz w:val="30"/>
          <w:szCs w:val="30"/>
        </w:rPr>
      </w:pPr>
      <w:r>
        <w:rPr>
          <w:rFonts w:hint="eastAsia"/>
          <w:sz w:val="30"/>
          <w:szCs w:val="30"/>
        </w:rPr>
        <w:t>一、被告人赵某某在任云浮市高级技工学校就业指导办公室主任期间，对被告人吴某某开办的中山市骏诚人才开发有限公司到学校招聘实习生给予关照，从而使该公司向有关企业输送员工从中获得介绍费。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月的一天，被告人赵某某以帮助吴某某招聘到大批实习生为由，向吴某某索要</w:t>
      </w:r>
      <w:r>
        <w:rPr>
          <w:rFonts w:hint="eastAsia"/>
          <w:sz w:val="30"/>
          <w:szCs w:val="30"/>
        </w:rPr>
        <w:t>10</w:t>
      </w:r>
      <w:r>
        <w:rPr>
          <w:rFonts w:hint="eastAsia"/>
          <w:sz w:val="30"/>
          <w:szCs w:val="30"/>
        </w:rPr>
        <w:t>万元好处费。吴某某为了感谢赵某某的帮助及以后可以得到更多的关照，就按照赵某某的要求，于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日将</w:t>
      </w:r>
      <w:r>
        <w:rPr>
          <w:rFonts w:hint="eastAsia"/>
          <w:sz w:val="30"/>
          <w:szCs w:val="30"/>
        </w:rPr>
        <w:t>10</w:t>
      </w:r>
      <w:r>
        <w:rPr>
          <w:rFonts w:hint="eastAsia"/>
          <w:sz w:val="30"/>
          <w:szCs w:val="30"/>
        </w:rPr>
        <w:t>万元好处费转账到赵某某妻子李某某的农信社账户中，由赵某某个人支配使用。</w:t>
      </w:r>
    </w:p>
    <w:p w:rsidR="00090AB6" w:rsidRDefault="00090AB6">
      <w:pPr>
        <w:spacing w:line="500" w:lineRule="atLeast"/>
        <w:ind w:firstLine="600"/>
        <w:divId w:val="743528146"/>
        <w:rPr>
          <w:rFonts w:hint="eastAsia"/>
          <w:sz w:val="30"/>
          <w:szCs w:val="30"/>
        </w:rPr>
      </w:pPr>
      <w:r>
        <w:rPr>
          <w:rFonts w:hint="eastAsia"/>
          <w:sz w:val="30"/>
          <w:szCs w:val="30"/>
        </w:rPr>
        <w:t>被告人赵某某在云浮市公安局对其涉嫌串通投标犯罪立案侦查前，于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日主动向公安机关交代了其向吴某某索要</w:t>
      </w:r>
      <w:r>
        <w:rPr>
          <w:rFonts w:hint="eastAsia"/>
          <w:sz w:val="30"/>
          <w:szCs w:val="30"/>
        </w:rPr>
        <w:t>10</w:t>
      </w:r>
      <w:r>
        <w:rPr>
          <w:rFonts w:hint="eastAsia"/>
          <w:sz w:val="30"/>
          <w:szCs w:val="30"/>
        </w:rPr>
        <w:t>万元好处费的事实，并随后将该笔款项如数退回吴某某。云浮市云城区人民检察院遂于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日以受贿罪对被告人赵某某立案侦查。</w:t>
      </w:r>
    </w:p>
    <w:p w:rsidR="00090AB6" w:rsidRDefault="00090AB6">
      <w:pPr>
        <w:spacing w:line="500" w:lineRule="atLeast"/>
        <w:ind w:firstLine="600"/>
        <w:divId w:val="1517303693"/>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被告人赵某某、吴某某的供述及辨认材料；</w:t>
      </w:r>
      <w:r>
        <w:rPr>
          <w:rFonts w:hint="eastAsia"/>
          <w:sz w:val="30"/>
          <w:szCs w:val="30"/>
        </w:rPr>
        <w:t>2.</w:t>
      </w:r>
      <w:r>
        <w:rPr>
          <w:rFonts w:hint="eastAsia"/>
          <w:sz w:val="30"/>
          <w:szCs w:val="30"/>
        </w:rPr>
        <w:t>证人陈某甲、陈某、李某某的证言及李某某的辨认材料；</w:t>
      </w:r>
      <w:r>
        <w:rPr>
          <w:rFonts w:hint="eastAsia"/>
          <w:sz w:val="30"/>
          <w:szCs w:val="30"/>
        </w:rPr>
        <w:t>3.</w:t>
      </w:r>
      <w:r>
        <w:rPr>
          <w:rFonts w:hint="eastAsia"/>
          <w:sz w:val="30"/>
          <w:szCs w:val="30"/>
        </w:rPr>
        <w:t>中山市骏诚人才开发有限公司营业执照、劳务派遣协议、委托招聘协议书；</w:t>
      </w:r>
      <w:r>
        <w:rPr>
          <w:rFonts w:hint="eastAsia"/>
          <w:sz w:val="30"/>
          <w:szCs w:val="30"/>
        </w:rPr>
        <w:t>4.</w:t>
      </w:r>
      <w:r>
        <w:rPr>
          <w:rFonts w:hint="eastAsia"/>
          <w:sz w:val="30"/>
          <w:szCs w:val="30"/>
        </w:rPr>
        <w:t>云浮技工学校实习生情况说明；</w:t>
      </w:r>
      <w:r>
        <w:rPr>
          <w:rFonts w:hint="eastAsia"/>
          <w:sz w:val="30"/>
          <w:szCs w:val="30"/>
        </w:rPr>
        <w:t>5.</w:t>
      </w:r>
      <w:r>
        <w:rPr>
          <w:rFonts w:hint="eastAsia"/>
          <w:sz w:val="30"/>
          <w:szCs w:val="30"/>
        </w:rPr>
        <w:t>李某某开户的农信社账户流水；</w:t>
      </w:r>
      <w:r>
        <w:rPr>
          <w:rFonts w:hint="eastAsia"/>
          <w:sz w:val="30"/>
          <w:szCs w:val="30"/>
        </w:rPr>
        <w:t>6.</w:t>
      </w:r>
      <w:r>
        <w:rPr>
          <w:rFonts w:hint="eastAsia"/>
          <w:sz w:val="30"/>
          <w:szCs w:val="30"/>
        </w:rPr>
        <w:t>被告人赵某某的职务任免文件；</w:t>
      </w:r>
      <w:r>
        <w:rPr>
          <w:rFonts w:hint="eastAsia"/>
          <w:sz w:val="30"/>
          <w:szCs w:val="30"/>
        </w:rPr>
        <w:t>7.</w:t>
      </w:r>
      <w:r>
        <w:rPr>
          <w:rFonts w:hint="eastAsia"/>
          <w:sz w:val="30"/>
          <w:szCs w:val="30"/>
        </w:rPr>
        <w:t>线索来源及抓获经过；</w:t>
      </w:r>
      <w:r>
        <w:rPr>
          <w:rFonts w:hint="eastAsia"/>
          <w:sz w:val="30"/>
          <w:szCs w:val="30"/>
        </w:rPr>
        <w:t>8.</w:t>
      </w:r>
      <w:r>
        <w:rPr>
          <w:rFonts w:hint="eastAsia"/>
          <w:sz w:val="30"/>
          <w:szCs w:val="30"/>
        </w:rPr>
        <w:t>常住人口登记表。</w:t>
      </w:r>
    </w:p>
    <w:p w:rsidR="00090AB6" w:rsidRDefault="00090AB6">
      <w:pPr>
        <w:spacing w:line="500" w:lineRule="atLeast"/>
        <w:ind w:firstLine="600"/>
        <w:divId w:val="1167671323"/>
        <w:rPr>
          <w:rFonts w:hint="eastAsia"/>
          <w:sz w:val="30"/>
          <w:szCs w:val="30"/>
        </w:rPr>
      </w:pPr>
      <w:r>
        <w:rPr>
          <w:rFonts w:hint="eastAsia"/>
          <w:sz w:val="30"/>
          <w:szCs w:val="30"/>
        </w:rPr>
        <w:t>二、</w:t>
      </w:r>
      <w:r>
        <w:rPr>
          <w:rFonts w:hint="eastAsia"/>
          <w:sz w:val="30"/>
          <w:szCs w:val="30"/>
        </w:rPr>
        <w:t>2016</w:t>
      </w:r>
      <w:r>
        <w:rPr>
          <w:rFonts w:hint="eastAsia"/>
          <w:sz w:val="30"/>
          <w:szCs w:val="30"/>
        </w:rPr>
        <w:t>年，广东省人社厅根据中央促进就业和创业相关政策精神，拨付给云浮市财政局</w:t>
      </w:r>
      <w:r>
        <w:rPr>
          <w:rFonts w:hint="eastAsia"/>
          <w:sz w:val="30"/>
          <w:szCs w:val="30"/>
        </w:rPr>
        <w:t>2000</w:t>
      </w:r>
      <w:r>
        <w:rPr>
          <w:rFonts w:hint="eastAsia"/>
          <w:sz w:val="30"/>
          <w:szCs w:val="30"/>
        </w:rPr>
        <w:t>万元作为云浮市电商创业孵化基地的专项资金。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云浮市有关部门确定电商创业孵化基地由云浮市高级技工学校为主体进行建设。被告人赵某某作为云浮市电商创业孵化基地设备及相关服务采购项目的招标方负责人，在其制作的用户需求书和招标文件中，采用了新道科技股份有限公司的电商财经软件和创新创业软件以及北京络捷斯特科技有限公司的电商物流软件的技术参数。为使被告人吴某某代表的佛山市顺德区草根香电子商务有限公司中标该项目，被告人赵某某根据草根香公司提供的项目建设和运营方案，在用户需求书和技术商务打分表上，为草根香公司在项目评标时在技术参数、制造商实力等方面取得高分创造有利条件。在项目公开招标前，被告人赵某某将项目采用新道科技股份有限公司的电商财经软件、创新创业软件以及北京络捷斯特科技有限公司的电商物流软件的情况透露给被告人吴某某，并要求吴某某联系新道公司、络捷斯特公司的陈某某将软件唯一授权给草根香公司，同时又要求陈某某将项目软件唯一授权给参与投标的草根香公司。最终陈某某将项目的电商财经软件、创新创业软件、电商物流软件唯一授权给参与投标</w:t>
      </w:r>
      <w:r>
        <w:rPr>
          <w:rFonts w:hint="eastAsia"/>
          <w:sz w:val="30"/>
          <w:szCs w:val="30"/>
        </w:rPr>
        <w:t>的被告人吴某某代表的草根香公司。在项目挂网公开招标后，被告人赵某某为使项目能如期开标，确保不流标，将已购买标书文件的潜在投标人的名称、数量透露给被告人吴某某，并要求吴某某多找几家公司参与项目投标。该项目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日开标，被告人吴某某安排并操纵的佛山合源电子商务科技有限公司、东莞市易智计算机科技有限公司作为投标人与草根香公司共同参与投标（围标）。最终被告人吴某某代表的草根香公司中标，中标价为</w:t>
      </w:r>
      <w:r>
        <w:rPr>
          <w:rFonts w:hint="eastAsia"/>
          <w:sz w:val="30"/>
          <w:szCs w:val="30"/>
        </w:rPr>
        <w:t>13576237</w:t>
      </w:r>
      <w:r>
        <w:rPr>
          <w:rFonts w:hint="eastAsia"/>
          <w:sz w:val="30"/>
          <w:szCs w:val="30"/>
        </w:rPr>
        <w:t>元。</w:t>
      </w:r>
    </w:p>
    <w:p w:rsidR="00090AB6" w:rsidRDefault="00090AB6">
      <w:pPr>
        <w:spacing w:line="500" w:lineRule="atLeast"/>
        <w:ind w:firstLine="600"/>
        <w:divId w:val="1424569242"/>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被告人赵某某、吴某某的供述及辨认材料；</w:t>
      </w:r>
      <w:r>
        <w:rPr>
          <w:rFonts w:hint="eastAsia"/>
          <w:sz w:val="30"/>
          <w:szCs w:val="30"/>
        </w:rPr>
        <w:t>2.</w:t>
      </w:r>
      <w:r>
        <w:rPr>
          <w:rFonts w:hint="eastAsia"/>
          <w:sz w:val="30"/>
          <w:szCs w:val="30"/>
        </w:rPr>
        <w:t>证人陈某某、李某甲、李某乙、邹某某、刘某、杨某某、刘某某、陈某、陈某甲的证言及陈某某、李某乙、邹某某的辨认材料；</w:t>
      </w:r>
      <w:r>
        <w:rPr>
          <w:rFonts w:hint="eastAsia"/>
          <w:sz w:val="30"/>
          <w:szCs w:val="30"/>
        </w:rPr>
        <w:t>3.</w:t>
      </w:r>
      <w:r>
        <w:rPr>
          <w:rFonts w:hint="eastAsia"/>
          <w:sz w:val="30"/>
          <w:szCs w:val="30"/>
        </w:rPr>
        <w:t>省级专项资金项目（云浮市电商创业孵化基地）建设协调会会议纪要；</w:t>
      </w:r>
      <w:r>
        <w:rPr>
          <w:rFonts w:hint="eastAsia"/>
          <w:sz w:val="30"/>
          <w:szCs w:val="30"/>
        </w:rPr>
        <w:t>4.</w:t>
      </w:r>
      <w:r>
        <w:rPr>
          <w:rFonts w:hint="eastAsia"/>
          <w:sz w:val="30"/>
          <w:szCs w:val="30"/>
        </w:rPr>
        <w:t>政府采购项目采购计划表、云浮市电商创业孵化基地设备及相关服务采购项目合同书；</w:t>
      </w:r>
      <w:r>
        <w:rPr>
          <w:rFonts w:hint="eastAsia"/>
          <w:sz w:val="30"/>
          <w:szCs w:val="30"/>
        </w:rPr>
        <w:t>5.</w:t>
      </w:r>
      <w:r>
        <w:rPr>
          <w:rFonts w:hint="eastAsia"/>
          <w:sz w:val="30"/>
          <w:szCs w:val="30"/>
        </w:rPr>
        <w:t>新道科技股份有限公司出具的《授权证书》、广州市朗恒信息科技有限公司出具的《在职证明》；</w:t>
      </w:r>
      <w:r>
        <w:rPr>
          <w:rFonts w:hint="eastAsia"/>
          <w:sz w:val="30"/>
          <w:szCs w:val="30"/>
        </w:rPr>
        <w:t>6.</w:t>
      </w:r>
      <w:r>
        <w:rPr>
          <w:rFonts w:hint="eastAsia"/>
          <w:sz w:val="30"/>
          <w:szCs w:val="30"/>
        </w:rPr>
        <w:t>佛山市顺德区草根香电子商务有限公司、佛山合源电子商务科技有限公司、东莞市易智计算机科技有限公司的营业执照；</w:t>
      </w:r>
      <w:r>
        <w:rPr>
          <w:rFonts w:hint="eastAsia"/>
          <w:sz w:val="30"/>
          <w:szCs w:val="30"/>
        </w:rPr>
        <w:t>7.</w:t>
      </w:r>
      <w:r>
        <w:rPr>
          <w:rFonts w:hint="eastAsia"/>
          <w:sz w:val="30"/>
          <w:szCs w:val="30"/>
        </w:rPr>
        <w:t>云浮市电商创业孵化基地建设运营方案；</w:t>
      </w:r>
      <w:r>
        <w:rPr>
          <w:rFonts w:hint="eastAsia"/>
          <w:sz w:val="30"/>
          <w:szCs w:val="30"/>
        </w:rPr>
        <w:t>8.</w:t>
      </w:r>
      <w:r>
        <w:rPr>
          <w:rFonts w:hint="eastAsia"/>
          <w:sz w:val="30"/>
          <w:szCs w:val="30"/>
        </w:rPr>
        <w:t>云浮市电商创业孵化基地设备及相关服务采购项目的用户需求书、招标文件、投标文件、项目档案；</w:t>
      </w:r>
      <w:r>
        <w:rPr>
          <w:rFonts w:hint="eastAsia"/>
          <w:sz w:val="30"/>
          <w:szCs w:val="30"/>
        </w:rPr>
        <w:t>9.</w:t>
      </w:r>
      <w:r>
        <w:rPr>
          <w:rFonts w:hint="eastAsia"/>
          <w:sz w:val="30"/>
          <w:szCs w:val="30"/>
        </w:rPr>
        <w:t>到案经过；</w:t>
      </w:r>
      <w:r>
        <w:rPr>
          <w:rFonts w:hint="eastAsia"/>
          <w:sz w:val="30"/>
          <w:szCs w:val="30"/>
        </w:rPr>
        <w:t>10.</w:t>
      </w:r>
      <w:r>
        <w:rPr>
          <w:rFonts w:hint="eastAsia"/>
          <w:sz w:val="30"/>
          <w:szCs w:val="30"/>
        </w:rPr>
        <w:t>广东公安人口信息查询资料。</w:t>
      </w:r>
    </w:p>
    <w:p w:rsidR="00090AB6" w:rsidRDefault="00090AB6">
      <w:pPr>
        <w:spacing w:line="500" w:lineRule="atLeast"/>
        <w:ind w:firstLine="600"/>
        <w:divId w:val="1099527223"/>
        <w:rPr>
          <w:rFonts w:hint="eastAsia"/>
          <w:sz w:val="30"/>
          <w:szCs w:val="30"/>
        </w:rPr>
      </w:pPr>
      <w:r>
        <w:rPr>
          <w:rFonts w:hint="eastAsia"/>
          <w:sz w:val="30"/>
          <w:szCs w:val="30"/>
        </w:rPr>
        <w:t>本院认为：被告人赵某某身为国家工作人员，利用其担任云浮市高级技工学校就业指导办公室主任的职务上的便利，向吴某某索取</w:t>
      </w:r>
      <w:r>
        <w:rPr>
          <w:rFonts w:hint="eastAsia"/>
          <w:sz w:val="30"/>
          <w:szCs w:val="30"/>
        </w:rPr>
        <w:t>10</w:t>
      </w:r>
      <w:r>
        <w:rPr>
          <w:rFonts w:hint="eastAsia"/>
          <w:sz w:val="30"/>
          <w:szCs w:val="30"/>
        </w:rPr>
        <w:t>万元好处费，数额较大，其行为已构成受贿罪，并且依法从重处罚。公诉机关指控被告人赵某某受贿的犯罪事实清楚，证据确实、充分，被告人赵某某受贿罪罪名成立。无论是受贿人赵某某的供述还是行贿人吴某某的供述，均相互印证了因为赵某某帮助吴某某招聘到大批实习生到企业就业，赵某某就以老家建房资金比较紧张为由，主动向吴某某索要</w:t>
      </w:r>
      <w:r>
        <w:rPr>
          <w:rFonts w:hint="eastAsia"/>
          <w:sz w:val="30"/>
          <w:szCs w:val="30"/>
        </w:rPr>
        <w:t>10</w:t>
      </w:r>
      <w:r>
        <w:rPr>
          <w:rFonts w:hint="eastAsia"/>
          <w:sz w:val="30"/>
          <w:szCs w:val="30"/>
        </w:rPr>
        <w:t>万元，而这</w:t>
      </w:r>
      <w:r>
        <w:rPr>
          <w:rFonts w:hint="eastAsia"/>
          <w:sz w:val="30"/>
          <w:szCs w:val="30"/>
        </w:rPr>
        <w:t>10</w:t>
      </w:r>
      <w:r>
        <w:rPr>
          <w:rFonts w:hint="eastAsia"/>
          <w:sz w:val="30"/>
          <w:szCs w:val="30"/>
        </w:rPr>
        <w:t>万元并没打算归还的事实。因此，辩护人严伟良、王钰瑶认为被告人赵某某收受吴某某的</w:t>
      </w:r>
      <w:r>
        <w:rPr>
          <w:rFonts w:hint="eastAsia"/>
          <w:sz w:val="30"/>
          <w:szCs w:val="30"/>
        </w:rPr>
        <w:t>10</w:t>
      </w:r>
      <w:r>
        <w:rPr>
          <w:rFonts w:hint="eastAsia"/>
          <w:sz w:val="30"/>
          <w:szCs w:val="30"/>
        </w:rPr>
        <w:t>万元并非索贿钱财而应当是借款，其行为不构成受贿罪，即使成立受贿也不具有索贿情节的辩护意见，没有事实依据，所述的辩护理由不成立，本院不予采纳。被告人赵某某在公安机关对其涉嫌串通投标犯罪立案侦查前，主动交代了其向吴某某索要</w:t>
      </w:r>
      <w:r>
        <w:rPr>
          <w:rFonts w:hint="eastAsia"/>
          <w:sz w:val="30"/>
          <w:szCs w:val="30"/>
        </w:rPr>
        <w:t>10</w:t>
      </w:r>
      <w:r>
        <w:rPr>
          <w:rFonts w:hint="eastAsia"/>
          <w:sz w:val="30"/>
          <w:szCs w:val="30"/>
        </w:rPr>
        <w:t>万元好处费的事实，随后检察机关以受贿罪对被告人赵某某立案侦查，被告人赵某某此行为属于自首，依法可对其从轻处罚。辩护人严伟良、王钰瑶认为被告人赵某某具有自首情节、请求法庭对其从轻处罚的辩护意见，理据充分，本院予以采纳。</w:t>
      </w:r>
    </w:p>
    <w:p w:rsidR="00090AB6" w:rsidRDefault="00090AB6">
      <w:pPr>
        <w:spacing w:line="500" w:lineRule="atLeast"/>
        <w:ind w:firstLine="600"/>
        <w:divId w:val="2123644789"/>
        <w:rPr>
          <w:rFonts w:hint="eastAsia"/>
          <w:sz w:val="30"/>
          <w:szCs w:val="30"/>
        </w:rPr>
      </w:pPr>
      <w:r>
        <w:rPr>
          <w:rFonts w:hint="eastAsia"/>
          <w:sz w:val="30"/>
          <w:szCs w:val="30"/>
        </w:rPr>
        <w:t>《中华人民共和国刑法》第二百二十三条规定的串通投标罪，是指投标人相互串通投标报价，损害招标人或者其他投标人利益；或者投标人与招标人串通投标，损害国家利益、社会公共利益或者他人合法权益，情节严重的行为。《中华人民共和国招标投标法》有关条文规定，招标人不得向他人透露已获取招标文件的潜在投标人的名称、数量或者可能影响公平竞争的有关招标投标的其他情况；投标人不得相互串通投标或者与招标人串通投标。被告人赵某某作为云浮市电商创业孵化基地设备及相关服务采购项目的招标方负责人，其为使被告人吴某某代表的佛山市顺德区草根香电子商务有限公司中标，在项目公开招标前，将项目所采用的相关软件供应商的有关情况透露给被告人吴某某，而被告人吴某某为了能保证中标，积极联系相关软件供应商，最终使吴某某获得了相关软件的唯一授权，从而破坏了招标投标竞争的公平性；在项目公开招标后，又将已购买标书文件的潜在投标人的名称、数量透露给被告人吴某某。被告人吴某某按照被告人赵某某的授意，积极安排并操纵其他公司参与投标，最终使得草根香公司中标，中标项目金额达</w:t>
      </w:r>
      <w:r>
        <w:rPr>
          <w:rFonts w:hint="eastAsia"/>
          <w:sz w:val="30"/>
          <w:szCs w:val="30"/>
        </w:rPr>
        <w:t>1350</w:t>
      </w:r>
      <w:r>
        <w:rPr>
          <w:rFonts w:hint="eastAsia"/>
          <w:sz w:val="30"/>
          <w:szCs w:val="30"/>
        </w:rPr>
        <w:t>多万元，情节严重。因此，被告人赵某某、吴某某的行为均已构成串通投标罪。公诉机关指控被告人赵某某、吴某某串通投标的犯罪事实清楚，证据确实、充分，被告人赵某某、吴某某串通投标罪罪名成立。在共同犯罪中，两被告人相互配合，分工不同，所处的地位和所起的作用相当，不必区分主从犯。被告人赵某某、吴某某到案后能如实犯罪事实，依法可从轻处罚。</w:t>
      </w:r>
    </w:p>
    <w:p w:rsidR="00090AB6" w:rsidRDefault="00090AB6">
      <w:pPr>
        <w:spacing w:line="500" w:lineRule="atLeast"/>
        <w:ind w:firstLine="600"/>
        <w:divId w:val="145974862"/>
        <w:rPr>
          <w:rFonts w:hint="eastAsia"/>
          <w:sz w:val="30"/>
          <w:szCs w:val="30"/>
        </w:rPr>
      </w:pPr>
      <w:r>
        <w:rPr>
          <w:rFonts w:hint="eastAsia"/>
          <w:sz w:val="30"/>
          <w:szCs w:val="30"/>
        </w:rPr>
        <w:t>本案辩护人均提出，被告人赵某某、吴某某不具有串通投标的主观故意和实施串通投标的客观行为。这涉及刑法上的认识错误问题。我国刑法理论上的认识错误，是指行为人在实施危害社会的行为时，主观认识与构成犯罪有密切关系的事实情况或者在刑事法律上对该行为的评价不相符合。认识错误可分为对事实的认识错误和对法律的认识错误。在行为人对法律的认识发生错误时，是由于行为人不知法律或误解法律所造成的，其或者是将此罪误认为彼罪。或者是将无罪误认为有罪，或者是将有罪误认为无罪。在最后一种情形下，行为人不认识自己行为的刑事违法性，不影响犯罪故意的成立，仍然构成犯罪，不能因其不知法律或误解法律而不负刑事责任。本案中，两被告人所实施的行为是故意而为的，只是其没有认识到自己所实施的是被法律所禁止的串通投标的违法行为，当然就更没有认识到是一种犯罪行为。恰恰相反，两被告人却认为其做法是正确的，尤其是被告人赵某某，其更认为这是一种创新方法，为电商创业孵化基地的建设赢得了时间，是有功之人。</w:t>
      </w:r>
    </w:p>
    <w:p w:rsidR="00090AB6" w:rsidRDefault="00090AB6">
      <w:pPr>
        <w:spacing w:line="500" w:lineRule="atLeast"/>
        <w:ind w:firstLine="600"/>
        <w:divId w:val="1378240490"/>
        <w:rPr>
          <w:rFonts w:hint="eastAsia"/>
          <w:sz w:val="30"/>
          <w:szCs w:val="30"/>
        </w:rPr>
      </w:pPr>
      <w:r>
        <w:rPr>
          <w:rFonts w:hint="eastAsia"/>
          <w:sz w:val="30"/>
          <w:szCs w:val="30"/>
        </w:rPr>
        <w:t>两被告人是通过相互配合、相互分工来实施整个犯罪过程的，期间两人当然有多次进行沟通、共同商议如何实施犯罪的事宜。沟通和商议也是“合谋”的一种表现形式。</w:t>
      </w:r>
    </w:p>
    <w:p w:rsidR="00090AB6" w:rsidRDefault="00090AB6">
      <w:pPr>
        <w:spacing w:line="500" w:lineRule="atLeast"/>
        <w:ind w:firstLine="600"/>
        <w:divId w:val="1949123601"/>
        <w:rPr>
          <w:rFonts w:hint="eastAsia"/>
          <w:sz w:val="30"/>
          <w:szCs w:val="30"/>
        </w:rPr>
      </w:pPr>
      <w:r>
        <w:rPr>
          <w:rFonts w:hint="eastAsia"/>
          <w:sz w:val="30"/>
          <w:szCs w:val="30"/>
        </w:rPr>
        <w:t>综上，本案辩护人以被告人赵某某、吴某某没有合谋串通投标的主观故意和合谋实施串通投标的客观行为为理由，认为被告人赵某某的行为不构成串通投标罪的辩护意见，没有事实依据和法律依据，本院不予采纳。</w:t>
      </w:r>
    </w:p>
    <w:p w:rsidR="00090AB6" w:rsidRDefault="00090AB6">
      <w:pPr>
        <w:spacing w:line="500" w:lineRule="atLeast"/>
        <w:ind w:firstLine="600"/>
        <w:divId w:val="1670786647"/>
        <w:rPr>
          <w:rFonts w:hint="eastAsia"/>
          <w:sz w:val="30"/>
          <w:szCs w:val="30"/>
        </w:rPr>
      </w:pPr>
      <w:r>
        <w:rPr>
          <w:rFonts w:hint="eastAsia"/>
          <w:sz w:val="30"/>
          <w:szCs w:val="30"/>
        </w:rPr>
        <w:t>串通投标犯罪是情节犯，犯罪后果达到情节严重的可构成本罪，经济损失数额只是情节严重的情形之一。本案串通投标犯罪的中标项目金额达</w:t>
      </w:r>
      <w:r>
        <w:rPr>
          <w:rFonts w:hint="eastAsia"/>
          <w:sz w:val="30"/>
          <w:szCs w:val="30"/>
        </w:rPr>
        <w:t>1350</w:t>
      </w:r>
      <w:r>
        <w:rPr>
          <w:rFonts w:hint="eastAsia"/>
          <w:sz w:val="30"/>
          <w:szCs w:val="30"/>
        </w:rPr>
        <w:t>多万元，已属情节严重。辩护人严伟良、王钰瑶认为被告人赵某某的行为没有造成经济损失，因而其行为没有损害国家和其他投标人的利益的辩护意见，本院不予采纳。</w:t>
      </w:r>
    </w:p>
    <w:p w:rsidR="00090AB6" w:rsidRDefault="00090AB6">
      <w:pPr>
        <w:spacing w:line="500" w:lineRule="atLeast"/>
        <w:ind w:firstLine="600"/>
        <w:divId w:val="1496652421"/>
        <w:rPr>
          <w:rFonts w:hint="eastAsia"/>
          <w:sz w:val="30"/>
          <w:szCs w:val="30"/>
        </w:rPr>
      </w:pPr>
      <w:r>
        <w:rPr>
          <w:rFonts w:hint="eastAsia"/>
          <w:sz w:val="30"/>
          <w:szCs w:val="30"/>
        </w:rPr>
        <w:t>《最高人民法院关于处理自首和立功具体应用法律若干问题的解释》第一条规定，犯罪以后自动投案，如实供述自己的罪行的，是自首。自动投案，是指犯罪事实或者犯罪嫌疑人未被司法机关发觉，或者虽被发觉，但犯罪嫌疑人尚未受到讯问、未被采取强制措施时，主动、直接向公安机关、人民检察院或者人民法院投案。公安机关出具的相关材料证实，被告人吴某某是经公安机关传唤才到案的，是被动到案而不是主动、直接投案，且到案后没有如实供述其参与串通投标的犯罪事实，在被采取刑事拘留强制措施后才如实供述其犯罪事实。因此，被告人吴某某此行为依法不构成自首，辩护人苏献之认为被告人吴某某具有自首情节的辩护意见，本院不予采纳。</w:t>
      </w:r>
    </w:p>
    <w:p w:rsidR="00090AB6" w:rsidRDefault="00090AB6">
      <w:pPr>
        <w:spacing w:line="500" w:lineRule="atLeast"/>
        <w:ind w:firstLine="600"/>
        <w:divId w:val="1833524449"/>
        <w:rPr>
          <w:rFonts w:hint="eastAsia"/>
          <w:sz w:val="30"/>
          <w:szCs w:val="30"/>
        </w:rPr>
      </w:pPr>
      <w:r>
        <w:rPr>
          <w:rFonts w:hint="eastAsia"/>
          <w:sz w:val="30"/>
          <w:szCs w:val="30"/>
        </w:rPr>
        <w:t>《最高人民法院关于处理自首和立功具体应用法律若干问题的解释》第五条规定，犯罪分子到案后有检举、揭发他人犯罪行为，经查证属实的，应当认定为有立功表现。根据被告人赵某某、吴某某两人的供述，被告人赵某某向被告人吴某某索取</w:t>
      </w:r>
      <w:r>
        <w:rPr>
          <w:rFonts w:hint="eastAsia"/>
          <w:sz w:val="30"/>
          <w:szCs w:val="30"/>
        </w:rPr>
        <w:t>10</w:t>
      </w:r>
      <w:r>
        <w:rPr>
          <w:rFonts w:hint="eastAsia"/>
          <w:sz w:val="30"/>
          <w:szCs w:val="30"/>
        </w:rPr>
        <w:t>万元的犯罪行为，是被告人赵某某已于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日主动向公安机关作如实供述，被告人吴某某已知晓被告人赵某某作交代后才于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作供述，公安机关无需根据吴某某的供述查证是否属实。因此，被告人吴某某不能认定为有立功表现。此外，《中华人民共和国刑法》第三百八十九条第三款规定，因被勒索给予国家工作人员以财物，没有获得不正当利益的，不是行贿。本案中，被告人赵某某是向被告人吴某某索取</w:t>
      </w:r>
      <w:r>
        <w:rPr>
          <w:rFonts w:hint="eastAsia"/>
          <w:sz w:val="30"/>
          <w:szCs w:val="30"/>
        </w:rPr>
        <w:t>10</w:t>
      </w:r>
      <w:r>
        <w:rPr>
          <w:rFonts w:hint="eastAsia"/>
          <w:sz w:val="30"/>
          <w:szCs w:val="30"/>
        </w:rPr>
        <w:t>万元，而不是向被告人吴某某勒索</w:t>
      </w:r>
      <w:r>
        <w:rPr>
          <w:rFonts w:hint="eastAsia"/>
          <w:sz w:val="30"/>
          <w:szCs w:val="30"/>
        </w:rPr>
        <w:t>10</w:t>
      </w:r>
      <w:r>
        <w:rPr>
          <w:rFonts w:hint="eastAsia"/>
          <w:sz w:val="30"/>
          <w:szCs w:val="30"/>
        </w:rPr>
        <w:t>万元。索取与勒索是两个性质不同的法律事实。所以，被告人吴某某给予被告人赵某某的</w:t>
      </w:r>
      <w:r>
        <w:rPr>
          <w:rFonts w:hint="eastAsia"/>
          <w:sz w:val="30"/>
          <w:szCs w:val="30"/>
        </w:rPr>
        <w:t>10</w:t>
      </w:r>
      <w:r>
        <w:rPr>
          <w:rFonts w:hint="eastAsia"/>
          <w:sz w:val="30"/>
          <w:szCs w:val="30"/>
        </w:rPr>
        <w:t>万元，属于行贿。被告人吴某某到案后揭发被告人赵某某的受贿犯罪行为，是如实供述其行贿行为的表现，依法不能认定为立功。因此，辩护人苏献之认为被告人吴某某具有立功情节的辩护意见，本院不予采纳。</w:t>
      </w:r>
    </w:p>
    <w:p w:rsidR="00090AB6" w:rsidRDefault="00090AB6">
      <w:pPr>
        <w:spacing w:line="500" w:lineRule="atLeast"/>
        <w:ind w:firstLine="600"/>
        <w:divId w:val="1241646015"/>
        <w:rPr>
          <w:rFonts w:hint="eastAsia"/>
          <w:sz w:val="30"/>
          <w:szCs w:val="30"/>
        </w:rPr>
      </w:pPr>
      <w:r>
        <w:rPr>
          <w:rFonts w:hint="eastAsia"/>
          <w:sz w:val="30"/>
          <w:szCs w:val="30"/>
        </w:rPr>
        <w:t>被告人赵某某、吴某某在共同犯罪中所处的地位和所起的作用相当，不必区分主从犯。辩护人苏献之认为被告人吴某某是从犯的辩护意见，本院不予采纳。</w:t>
      </w:r>
    </w:p>
    <w:p w:rsidR="00090AB6" w:rsidRDefault="00090AB6">
      <w:pPr>
        <w:spacing w:line="500" w:lineRule="atLeast"/>
        <w:ind w:firstLine="600"/>
        <w:divId w:val="1009911968"/>
        <w:rPr>
          <w:rFonts w:hint="eastAsia"/>
          <w:sz w:val="30"/>
          <w:szCs w:val="30"/>
        </w:rPr>
      </w:pPr>
      <w:r>
        <w:rPr>
          <w:rFonts w:hint="eastAsia"/>
          <w:sz w:val="30"/>
          <w:szCs w:val="30"/>
        </w:rPr>
        <w:t>被告人赵某某既犯受贿罪，又犯串通投标罪，依法应当数罪并罚。本院综合考虑被告人吴某某的犯罪情节、悔罪表现、再犯罪的危险性，以及对其所居住社区的影响等方面，对其适用缓刑。</w:t>
      </w:r>
    </w:p>
    <w:p w:rsidR="00090AB6" w:rsidRDefault="00090AB6">
      <w:pPr>
        <w:spacing w:line="500" w:lineRule="atLeast"/>
        <w:ind w:firstLine="600"/>
        <w:divId w:val="1605965604"/>
        <w:rPr>
          <w:rFonts w:hint="eastAsia"/>
          <w:sz w:val="30"/>
          <w:szCs w:val="30"/>
        </w:rPr>
      </w:pPr>
      <w:r>
        <w:rPr>
          <w:rFonts w:hint="eastAsia"/>
          <w:sz w:val="30"/>
          <w:szCs w:val="30"/>
        </w:rPr>
        <w:t>综上所述，根据被告人赵某某、吴某某犯罪的事实、性质、情节和对社会的危害程度，依照《中华人民共和国刑法》第三百八十五条第一款、第三百八十六条、第三百八十三条第一款第（一）项、第二百二十三条、第六十九条、第五十二条、第五十三条第一款、第七十二条、第七十三条、第六十七条第一款及第三款，《最高人民法院、最高人民检察院关于办理贪污贿赂刑事案件适用法律若干问题的解释》第一条第一款、第十九条第一款的规定，判决如下：</w:t>
      </w:r>
    </w:p>
    <w:p w:rsidR="00090AB6" w:rsidRDefault="00090AB6">
      <w:pPr>
        <w:spacing w:line="500" w:lineRule="atLeast"/>
        <w:ind w:firstLine="600"/>
        <w:divId w:val="1363744120"/>
        <w:rPr>
          <w:rFonts w:hint="eastAsia"/>
          <w:sz w:val="30"/>
          <w:szCs w:val="30"/>
        </w:rPr>
      </w:pPr>
      <w:r>
        <w:rPr>
          <w:rFonts w:hint="eastAsia"/>
          <w:sz w:val="30"/>
          <w:szCs w:val="30"/>
        </w:rPr>
        <w:t>一、被告人赵某某犯受贿罪，判处有期徒刑一年，并处罚金</w:t>
      </w:r>
      <w:r>
        <w:rPr>
          <w:rFonts w:hint="eastAsia"/>
          <w:sz w:val="30"/>
          <w:szCs w:val="30"/>
        </w:rPr>
        <w:t>10</w:t>
      </w:r>
      <w:r>
        <w:rPr>
          <w:rFonts w:hint="eastAsia"/>
          <w:sz w:val="30"/>
          <w:szCs w:val="30"/>
        </w:rPr>
        <w:t>万元；犯串通投标罪，判处有期徒刑六个月，并处罚金</w:t>
      </w:r>
      <w:r>
        <w:rPr>
          <w:rFonts w:hint="eastAsia"/>
          <w:sz w:val="30"/>
          <w:szCs w:val="30"/>
        </w:rPr>
        <w:t>2</w:t>
      </w:r>
      <w:r>
        <w:rPr>
          <w:rFonts w:hint="eastAsia"/>
          <w:sz w:val="30"/>
          <w:szCs w:val="30"/>
        </w:rPr>
        <w:t>万元。总和刑期一年六个月，并处罚金</w:t>
      </w:r>
      <w:r>
        <w:rPr>
          <w:rFonts w:hint="eastAsia"/>
          <w:sz w:val="30"/>
          <w:szCs w:val="30"/>
        </w:rPr>
        <w:t>12</w:t>
      </w:r>
      <w:r>
        <w:rPr>
          <w:rFonts w:hint="eastAsia"/>
          <w:sz w:val="30"/>
          <w:szCs w:val="30"/>
        </w:rPr>
        <w:t>万元，决定执行有期徒刑一年一个月，并处罚金</w:t>
      </w:r>
      <w:r>
        <w:rPr>
          <w:rFonts w:hint="eastAsia"/>
          <w:sz w:val="30"/>
          <w:szCs w:val="30"/>
        </w:rPr>
        <w:t>12</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090AB6" w:rsidRDefault="00090AB6">
      <w:pPr>
        <w:spacing w:line="500" w:lineRule="atLeast"/>
        <w:ind w:firstLine="600"/>
        <w:divId w:val="6574203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w:t>
      </w:r>
    </w:p>
    <w:p w:rsidR="00090AB6" w:rsidRDefault="00090AB6">
      <w:pPr>
        <w:spacing w:line="500" w:lineRule="atLeast"/>
        <w:ind w:firstLine="600"/>
        <w:divId w:val="1229994803"/>
        <w:rPr>
          <w:rFonts w:hint="eastAsia"/>
          <w:sz w:val="30"/>
          <w:szCs w:val="30"/>
        </w:rPr>
      </w:pPr>
      <w:r>
        <w:rPr>
          <w:rFonts w:hint="eastAsia"/>
          <w:sz w:val="30"/>
          <w:szCs w:val="30"/>
        </w:rPr>
        <w:t>二、被告人吴某某犯串通投标罪，判处有期徒刑六个月，缓刑一年，并处罚金</w:t>
      </w:r>
      <w:r>
        <w:rPr>
          <w:rFonts w:hint="eastAsia"/>
          <w:sz w:val="30"/>
          <w:szCs w:val="30"/>
        </w:rPr>
        <w:t>2</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090AB6" w:rsidRDefault="00090AB6">
      <w:pPr>
        <w:spacing w:line="500" w:lineRule="atLeast"/>
        <w:ind w:firstLine="600"/>
        <w:divId w:val="872763937"/>
        <w:rPr>
          <w:rFonts w:hint="eastAsia"/>
          <w:sz w:val="30"/>
          <w:szCs w:val="30"/>
        </w:rPr>
      </w:pPr>
      <w:r>
        <w:rPr>
          <w:rFonts w:hint="eastAsia"/>
          <w:sz w:val="30"/>
          <w:szCs w:val="30"/>
        </w:rPr>
        <w:t>（缓刑考验期限，从判决确定之日起计算）。</w:t>
      </w:r>
    </w:p>
    <w:p w:rsidR="00090AB6" w:rsidRDefault="00090AB6">
      <w:pPr>
        <w:spacing w:line="500" w:lineRule="atLeast"/>
        <w:ind w:firstLine="600"/>
        <w:divId w:val="133781004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090AB6" w:rsidRDefault="00090AB6">
      <w:pPr>
        <w:spacing w:line="500" w:lineRule="atLeast"/>
        <w:jc w:val="right"/>
        <w:divId w:val="1072314405"/>
        <w:rPr>
          <w:rFonts w:hint="eastAsia"/>
          <w:sz w:val="30"/>
          <w:szCs w:val="30"/>
        </w:rPr>
      </w:pPr>
      <w:r>
        <w:rPr>
          <w:rFonts w:hint="eastAsia"/>
          <w:sz w:val="30"/>
          <w:szCs w:val="30"/>
        </w:rPr>
        <w:t>审　判　长　　姚伟金</w:t>
      </w:r>
    </w:p>
    <w:p w:rsidR="00090AB6" w:rsidRDefault="00090AB6">
      <w:pPr>
        <w:spacing w:line="500" w:lineRule="atLeast"/>
        <w:jc w:val="right"/>
        <w:divId w:val="2114592413"/>
        <w:rPr>
          <w:rFonts w:hint="eastAsia"/>
          <w:sz w:val="30"/>
          <w:szCs w:val="30"/>
        </w:rPr>
      </w:pPr>
      <w:r>
        <w:rPr>
          <w:rFonts w:hint="eastAsia"/>
          <w:sz w:val="30"/>
          <w:szCs w:val="30"/>
        </w:rPr>
        <w:t>人民陪审员　　刘伙耀</w:t>
      </w:r>
    </w:p>
    <w:p w:rsidR="00090AB6" w:rsidRDefault="00090AB6">
      <w:pPr>
        <w:spacing w:line="500" w:lineRule="atLeast"/>
        <w:jc w:val="right"/>
        <w:divId w:val="2068868552"/>
        <w:rPr>
          <w:rFonts w:hint="eastAsia"/>
          <w:sz w:val="30"/>
          <w:szCs w:val="30"/>
        </w:rPr>
      </w:pPr>
      <w:r>
        <w:rPr>
          <w:rFonts w:hint="eastAsia"/>
          <w:sz w:val="30"/>
          <w:szCs w:val="30"/>
        </w:rPr>
        <w:t>人民陪审员　　严水莲</w:t>
      </w:r>
    </w:p>
    <w:p w:rsidR="00090AB6" w:rsidRDefault="00090AB6">
      <w:pPr>
        <w:spacing w:line="500" w:lineRule="atLeast"/>
        <w:jc w:val="right"/>
        <w:divId w:val="832332098"/>
        <w:rPr>
          <w:rFonts w:hint="eastAsia"/>
          <w:sz w:val="30"/>
          <w:szCs w:val="30"/>
        </w:rPr>
      </w:pPr>
      <w:r>
        <w:rPr>
          <w:rFonts w:hint="eastAsia"/>
          <w:sz w:val="30"/>
          <w:szCs w:val="30"/>
        </w:rPr>
        <w:t>二〇一八年六月六日</w:t>
      </w:r>
    </w:p>
    <w:p w:rsidR="00090AB6" w:rsidRDefault="00090AB6">
      <w:pPr>
        <w:spacing w:line="500" w:lineRule="atLeast"/>
        <w:jc w:val="right"/>
        <w:divId w:val="1254901661"/>
        <w:rPr>
          <w:rFonts w:hint="eastAsia"/>
          <w:sz w:val="30"/>
          <w:szCs w:val="30"/>
        </w:rPr>
      </w:pPr>
      <w:r>
        <w:rPr>
          <w:rFonts w:hint="eastAsia"/>
          <w:sz w:val="30"/>
          <w:szCs w:val="30"/>
        </w:rPr>
        <w:t>书　记　员　　伍倩仪</w:t>
      </w:r>
    </w:p>
    <w:p w:rsidR="00090AB6" w:rsidRDefault="00090AB6">
      <w:pPr>
        <w:spacing w:line="500" w:lineRule="atLeast"/>
        <w:jc w:val="right"/>
        <w:divId w:val="1965039110"/>
        <w:rPr>
          <w:rFonts w:hint="eastAsia"/>
          <w:sz w:val="30"/>
          <w:szCs w:val="30"/>
        </w:rPr>
      </w:pPr>
      <w:r>
        <w:rPr>
          <w:rFonts w:hint="eastAsia"/>
          <w:sz w:val="30"/>
          <w:szCs w:val="30"/>
        </w:rPr>
        <w:t>书　记　员　　谢　津</w:t>
      </w:r>
    </w:p>
    <w:p w:rsidR="00090AB6" w:rsidRDefault="00090AB6">
      <w:pPr>
        <w:spacing w:line="500" w:lineRule="atLeast"/>
        <w:ind w:firstLine="600"/>
        <w:divId w:val="1696073905"/>
        <w:rPr>
          <w:rFonts w:hint="eastAsia"/>
          <w:sz w:val="30"/>
          <w:szCs w:val="30"/>
        </w:rPr>
      </w:pPr>
      <w:r>
        <w:rPr>
          <w:rFonts w:hint="eastAsia"/>
          <w:sz w:val="30"/>
          <w:szCs w:val="30"/>
        </w:rPr>
        <w:t>附件一：</w:t>
      </w:r>
    </w:p>
    <w:p w:rsidR="00090AB6" w:rsidRDefault="00090AB6">
      <w:pPr>
        <w:spacing w:line="500" w:lineRule="atLeast"/>
        <w:ind w:firstLine="600"/>
        <w:divId w:val="2057311025"/>
        <w:rPr>
          <w:rFonts w:hint="eastAsia"/>
          <w:sz w:val="30"/>
          <w:szCs w:val="30"/>
        </w:rPr>
      </w:pPr>
      <w:r>
        <w:rPr>
          <w:rFonts w:hint="eastAsia"/>
          <w:sz w:val="30"/>
          <w:szCs w:val="30"/>
        </w:rPr>
        <w:t>《中华人民共和国刑法》相关条文</w:t>
      </w:r>
    </w:p>
    <w:p w:rsidR="00090AB6" w:rsidRDefault="00090AB6">
      <w:pPr>
        <w:spacing w:line="500" w:lineRule="atLeast"/>
        <w:ind w:firstLine="600"/>
        <w:divId w:val="143335713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090AB6" w:rsidRDefault="00090AB6">
      <w:pPr>
        <w:spacing w:line="500" w:lineRule="atLeast"/>
        <w:ind w:firstLine="600"/>
        <w:divId w:val="619649186"/>
        <w:rPr>
          <w:rFonts w:hint="eastAsia"/>
          <w:sz w:val="30"/>
          <w:szCs w:val="30"/>
        </w:rPr>
      </w:pPr>
      <w:r>
        <w:rPr>
          <w:rFonts w:hint="eastAsia"/>
          <w:sz w:val="30"/>
          <w:szCs w:val="30"/>
        </w:rPr>
        <w:t>国家工作人员在经济往来中，违反国家规定，收受各种名义的回扣、手续费，归个人所有的，以受贿论处。</w:t>
      </w:r>
    </w:p>
    <w:p w:rsidR="00090AB6" w:rsidRDefault="00090AB6">
      <w:pPr>
        <w:spacing w:line="500" w:lineRule="atLeast"/>
        <w:ind w:firstLine="600"/>
        <w:divId w:val="3867440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90AB6" w:rsidRDefault="00090AB6">
      <w:pPr>
        <w:spacing w:line="500" w:lineRule="atLeast"/>
        <w:ind w:firstLine="600"/>
        <w:divId w:val="1859464511"/>
        <w:rPr>
          <w:rFonts w:hint="eastAsia"/>
          <w:sz w:val="30"/>
          <w:szCs w:val="30"/>
        </w:rPr>
      </w:pPr>
      <w:r>
        <w:rPr>
          <w:rFonts w:hint="eastAsia"/>
          <w:sz w:val="30"/>
          <w:szCs w:val="30"/>
        </w:rPr>
        <w:t>第三百八十三条对犯贪污罪的，根据情节轻重，分别依照下列规定处罚：</w:t>
      </w:r>
    </w:p>
    <w:p w:rsidR="00090AB6" w:rsidRDefault="00090AB6">
      <w:pPr>
        <w:spacing w:line="500" w:lineRule="atLeast"/>
        <w:ind w:firstLine="600"/>
        <w:divId w:val="1872693633"/>
        <w:rPr>
          <w:rFonts w:hint="eastAsia"/>
          <w:sz w:val="30"/>
          <w:szCs w:val="30"/>
        </w:rPr>
      </w:pPr>
      <w:r>
        <w:rPr>
          <w:rFonts w:hint="eastAsia"/>
          <w:sz w:val="30"/>
          <w:szCs w:val="30"/>
        </w:rPr>
        <w:t>（一）贪污数额较大或者有其他较重情节的，处三年以下有期徒刑或者拘役，并处罚金。</w:t>
      </w:r>
    </w:p>
    <w:p w:rsidR="00090AB6" w:rsidRDefault="00090AB6">
      <w:pPr>
        <w:spacing w:line="500" w:lineRule="atLeast"/>
        <w:ind w:firstLine="600"/>
        <w:divId w:val="752773982"/>
        <w:rPr>
          <w:rFonts w:hint="eastAsia"/>
          <w:sz w:val="30"/>
          <w:szCs w:val="30"/>
        </w:rPr>
      </w:pPr>
      <w:r>
        <w:rPr>
          <w:rFonts w:hint="eastAsia"/>
          <w:sz w:val="30"/>
          <w:szCs w:val="30"/>
        </w:rPr>
        <w:t>第二百二十三条【串通投标罪】投标人相互串通投标报价，损害招标人或者其他投标人利益，情节严重的，处三年以下有期徒刑或者拘役，并处或者单处罚金。</w:t>
      </w:r>
    </w:p>
    <w:p w:rsidR="00090AB6" w:rsidRDefault="00090AB6">
      <w:pPr>
        <w:spacing w:line="500" w:lineRule="atLeast"/>
        <w:ind w:firstLine="600"/>
        <w:divId w:val="244924149"/>
        <w:rPr>
          <w:rFonts w:hint="eastAsia"/>
          <w:sz w:val="30"/>
          <w:szCs w:val="30"/>
        </w:rPr>
      </w:pPr>
      <w:r>
        <w:rPr>
          <w:rFonts w:hint="eastAsia"/>
          <w:sz w:val="30"/>
          <w:szCs w:val="30"/>
        </w:rPr>
        <w:t>投标人与招标人串通投标，损害国家、集体、公民的合法利益的，依照前款的规定处罚。</w:t>
      </w:r>
    </w:p>
    <w:p w:rsidR="00090AB6" w:rsidRDefault="00090AB6">
      <w:pPr>
        <w:spacing w:line="500" w:lineRule="atLeast"/>
        <w:ind w:firstLine="600"/>
        <w:divId w:val="1520318775"/>
        <w:rPr>
          <w:rFonts w:hint="eastAsia"/>
          <w:sz w:val="30"/>
          <w:szCs w:val="30"/>
        </w:rPr>
      </w:pPr>
      <w:r>
        <w:rPr>
          <w:rFonts w:hint="eastAsia"/>
          <w:sz w:val="30"/>
          <w:szCs w:val="30"/>
        </w:rPr>
        <w:t>第六十九条【判前数罪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90AB6" w:rsidRDefault="00090AB6">
      <w:pPr>
        <w:spacing w:line="500" w:lineRule="atLeast"/>
        <w:ind w:firstLine="600"/>
        <w:divId w:val="17813089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90AB6" w:rsidRDefault="00090AB6">
      <w:pPr>
        <w:spacing w:line="500" w:lineRule="atLeast"/>
        <w:ind w:firstLine="600"/>
        <w:divId w:val="911157179"/>
        <w:rPr>
          <w:rFonts w:hint="eastAsia"/>
          <w:sz w:val="30"/>
          <w:szCs w:val="30"/>
        </w:rPr>
      </w:pPr>
      <w:r>
        <w:rPr>
          <w:rFonts w:hint="eastAsia"/>
          <w:sz w:val="30"/>
          <w:szCs w:val="30"/>
        </w:rPr>
        <w:t>第五十二条【罚金数额的裁量】判处罚金，应当根据犯罪情节决定罚金数额。</w:t>
      </w:r>
    </w:p>
    <w:p w:rsidR="00090AB6" w:rsidRDefault="00090AB6">
      <w:pPr>
        <w:spacing w:line="500" w:lineRule="atLeast"/>
        <w:ind w:firstLine="600"/>
        <w:divId w:val="1284800435"/>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090AB6" w:rsidRDefault="00090AB6">
      <w:pPr>
        <w:spacing w:line="500" w:lineRule="atLeast"/>
        <w:ind w:firstLine="600"/>
        <w:divId w:val="722217147"/>
        <w:rPr>
          <w:rFonts w:hint="eastAsia"/>
          <w:sz w:val="30"/>
          <w:szCs w:val="30"/>
        </w:rPr>
      </w:pPr>
      <w:r>
        <w:rPr>
          <w:rFonts w:hint="eastAsia"/>
          <w:sz w:val="30"/>
          <w:szCs w:val="30"/>
        </w:rPr>
        <w:t>第七十二条【缓刑适用条件】对于被判处拘役、三年以下有期徒刑的犯罪分子，同时符合下列条件的，可以宣告缓刑，对其中不满十八周岁的人、怀孕的妇女和已满七十五周岁的人，应当宣告缓刑：</w:t>
      </w:r>
    </w:p>
    <w:p w:rsidR="00090AB6" w:rsidRDefault="00090AB6">
      <w:pPr>
        <w:spacing w:line="500" w:lineRule="atLeast"/>
        <w:ind w:firstLine="600"/>
        <w:divId w:val="704907417"/>
        <w:rPr>
          <w:rFonts w:hint="eastAsia"/>
          <w:sz w:val="30"/>
          <w:szCs w:val="30"/>
        </w:rPr>
      </w:pPr>
      <w:r>
        <w:rPr>
          <w:rFonts w:hint="eastAsia"/>
          <w:sz w:val="30"/>
          <w:szCs w:val="30"/>
        </w:rPr>
        <w:t>（一）犯罪情节较轻；</w:t>
      </w:r>
    </w:p>
    <w:p w:rsidR="00090AB6" w:rsidRDefault="00090AB6">
      <w:pPr>
        <w:spacing w:line="500" w:lineRule="atLeast"/>
        <w:ind w:firstLine="600"/>
        <w:divId w:val="1414087298"/>
        <w:rPr>
          <w:rFonts w:hint="eastAsia"/>
          <w:sz w:val="30"/>
          <w:szCs w:val="30"/>
        </w:rPr>
      </w:pPr>
      <w:r>
        <w:rPr>
          <w:rFonts w:hint="eastAsia"/>
          <w:sz w:val="30"/>
          <w:szCs w:val="30"/>
        </w:rPr>
        <w:t>（二）有悔罪表现；</w:t>
      </w:r>
    </w:p>
    <w:p w:rsidR="00090AB6" w:rsidRDefault="00090AB6">
      <w:pPr>
        <w:spacing w:line="500" w:lineRule="atLeast"/>
        <w:ind w:firstLine="600"/>
        <w:divId w:val="108470573"/>
        <w:rPr>
          <w:rFonts w:hint="eastAsia"/>
          <w:sz w:val="30"/>
          <w:szCs w:val="30"/>
        </w:rPr>
      </w:pPr>
      <w:r>
        <w:rPr>
          <w:rFonts w:hint="eastAsia"/>
          <w:sz w:val="30"/>
          <w:szCs w:val="30"/>
        </w:rPr>
        <w:t>（三）没有再犯罪的危险；</w:t>
      </w:r>
    </w:p>
    <w:p w:rsidR="00090AB6" w:rsidRDefault="00090AB6">
      <w:pPr>
        <w:spacing w:line="500" w:lineRule="atLeast"/>
        <w:ind w:firstLine="600"/>
        <w:divId w:val="1325889195"/>
        <w:rPr>
          <w:rFonts w:hint="eastAsia"/>
          <w:sz w:val="30"/>
          <w:szCs w:val="30"/>
        </w:rPr>
      </w:pPr>
      <w:r>
        <w:rPr>
          <w:rFonts w:hint="eastAsia"/>
          <w:sz w:val="30"/>
          <w:szCs w:val="30"/>
        </w:rPr>
        <w:t>（四）宣告缓刑对所居住社区没有重大不良影响。</w:t>
      </w:r>
    </w:p>
    <w:p w:rsidR="00090AB6" w:rsidRDefault="00090AB6">
      <w:pPr>
        <w:spacing w:line="500" w:lineRule="atLeast"/>
        <w:ind w:firstLine="600"/>
        <w:divId w:val="8585483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90AB6" w:rsidRDefault="00090AB6">
      <w:pPr>
        <w:spacing w:line="500" w:lineRule="atLeast"/>
        <w:ind w:firstLine="600"/>
        <w:divId w:val="327943519"/>
        <w:rPr>
          <w:rFonts w:hint="eastAsia"/>
          <w:sz w:val="30"/>
          <w:szCs w:val="30"/>
        </w:rPr>
      </w:pPr>
      <w:r>
        <w:rPr>
          <w:rFonts w:hint="eastAsia"/>
          <w:sz w:val="30"/>
          <w:szCs w:val="30"/>
        </w:rPr>
        <w:t>被宣告缓刑的犯罪分子，如果被判处附加刑，附加刑仍须执行。</w:t>
      </w:r>
    </w:p>
    <w:p w:rsidR="00090AB6" w:rsidRDefault="00090AB6">
      <w:pPr>
        <w:spacing w:line="500" w:lineRule="atLeast"/>
        <w:ind w:firstLine="600"/>
        <w:divId w:val="505747709"/>
        <w:rPr>
          <w:rFonts w:hint="eastAsia"/>
          <w:sz w:val="30"/>
          <w:szCs w:val="30"/>
        </w:rPr>
      </w:pPr>
      <w:r>
        <w:rPr>
          <w:rFonts w:hint="eastAsia"/>
          <w:sz w:val="30"/>
          <w:szCs w:val="30"/>
        </w:rPr>
        <w:t>第七十三条【缓刑考验期限】拘役的缓刑考验期限为原判刑期以上一年以下，但是不能少于二个月。</w:t>
      </w:r>
    </w:p>
    <w:p w:rsidR="00090AB6" w:rsidRDefault="00090AB6">
      <w:pPr>
        <w:spacing w:line="500" w:lineRule="atLeast"/>
        <w:ind w:firstLine="600"/>
        <w:divId w:val="800809957"/>
        <w:rPr>
          <w:rFonts w:hint="eastAsia"/>
          <w:sz w:val="30"/>
          <w:szCs w:val="30"/>
        </w:rPr>
      </w:pPr>
      <w:r>
        <w:rPr>
          <w:rFonts w:hint="eastAsia"/>
          <w:sz w:val="30"/>
          <w:szCs w:val="30"/>
        </w:rPr>
        <w:t>有期徒刑的缓刑考验期限为原判刑期以上五年以下，但是不能少于一年。</w:t>
      </w:r>
    </w:p>
    <w:p w:rsidR="00090AB6" w:rsidRDefault="00090AB6">
      <w:pPr>
        <w:spacing w:line="500" w:lineRule="atLeast"/>
        <w:ind w:firstLine="600"/>
        <w:divId w:val="2005012317"/>
        <w:rPr>
          <w:rFonts w:hint="eastAsia"/>
          <w:sz w:val="30"/>
          <w:szCs w:val="30"/>
        </w:rPr>
      </w:pPr>
      <w:r>
        <w:rPr>
          <w:rFonts w:hint="eastAsia"/>
          <w:sz w:val="30"/>
          <w:szCs w:val="30"/>
        </w:rPr>
        <w:t>缓刑考验期限，从判决确定之日起计算。</w:t>
      </w:r>
    </w:p>
    <w:p w:rsidR="00090AB6" w:rsidRDefault="00090AB6">
      <w:pPr>
        <w:spacing w:line="500" w:lineRule="atLeast"/>
        <w:ind w:firstLine="600"/>
        <w:divId w:val="161620714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090AB6" w:rsidRDefault="00090AB6">
      <w:pPr>
        <w:spacing w:line="500" w:lineRule="atLeast"/>
        <w:ind w:firstLine="600"/>
        <w:divId w:val="499734866"/>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rsidR="00090AB6" w:rsidRDefault="00090AB6">
      <w:pPr>
        <w:spacing w:line="500" w:lineRule="atLeast"/>
        <w:ind w:firstLine="600"/>
        <w:divId w:val="1139148541"/>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rsidR="00090AB6" w:rsidRDefault="00090AB6">
      <w:pPr>
        <w:spacing w:line="500" w:lineRule="atLeast"/>
        <w:ind w:firstLine="600"/>
        <w:divId w:val="760369952"/>
        <w:rPr>
          <w:rFonts w:hint="eastAsia"/>
          <w:sz w:val="30"/>
          <w:szCs w:val="30"/>
        </w:rPr>
      </w:pPr>
      <w:r>
        <w:rPr>
          <w:rFonts w:hint="eastAsia"/>
          <w:sz w:val="30"/>
          <w:szCs w:val="30"/>
        </w:rPr>
        <w:t>附件二：</w:t>
      </w:r>
    </w:p>
    <w:p w:rsidR="00090AB6" w:rsidRDefault="00090AB6">
      <w:pPr>
        <w:spacing w:line="500" w:lineRule="atLeast"/>
        <w:ind w:firstLine="600"/>
        <w:divId w:val="63723192"/>
        <w:rPr>
          <w:rFonts w:hint="eastAsia"/>
          <w:sz w:val="30"/>
          <w:szCs w:val="30"/>
        </w:rPr>
      </w:pPr>
      <w:r>
        <w:rPr>
          <w:rFonts w:hint="eastAsia"/>
          <w:sz w:val="30"/>
          <w:szCs w:val="30"/>
        </w:rPr>
        <w:t>《最高人民法院、最高人民检察院关于办理贪污贿赂刑事案件适用法律若干问题的解释》相关条文</w:t>
      </w:r>
    </w:p>
    <w:p w:rsidR="00090AB6" w:rsidRDefault="00090AB6">
      <w:pPr>
        <w:spacing w:line="500" w:lineRule="atLeast"/>
        <w:ind w:firstLine="600"/>
        <w:divId w:val="20161029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090AB6" w:rsidRDefault="00090AB6">
      <w:pPr>
        <w:spacing w:line="500" w:lineRule="atLeast"/>
        <w:ind w:firstLine="600"/>
        <w:divId w:val="16740669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0AB6" w:rsidRDefault="00090AB6" w:rsidP="00090AB6">
      <w:pPr>
        <w:rPr>
          <w:rFonts w:hint="eastAsia"/>
        </w:rPr>
      </w:pPr>
      <w:r>
        <w:separator/>
      </w:r>
    </w:p>
  </w:endnote>
  <w:endnote w:type="continuationSeparator" w:id="0">
    <w:p w:rsidR="00090AB6" w:rsidRDefault="00090AB6" w:rsidP="00090A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0AB6" w:rsidRDefault="00090AB6" w:rsidP="00090AB6">
      <w:pPr>
        <w:rPr>
          <w:rFonts w:hint="eastAsia"/>
        </w:rPr>
      </w:pPr>
      <w:r>
        <w:separator/>
      </w:r>
    </w:p>
  </w:footnote>
  <w:footnote w:type="continuationSeparator" w:id="0">
    <w:p w:rsidR="00090AB6" w:rsidRDefault="00090AB6" w:rsidP="00090A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0AB6"/>
    <w:rsid w:val="00090AB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0AB6"/>
    <w:pPr>
      <w:tabs>
        <w:tab w:val="center" w:pos="4153"/>
        <w:tab w:val="right" w:pos="8306"/>
      </w:tabs>
      <w:snapToGrid w:val="0"/>
      <w:jc w:val="center"/>
    </w:pPr>
    <w:rPr>
      <w:sz w:val="18"/>
      <w:szCs w:val="18"/>
    </w:rPr>
  </w:style>
  <w:style w:type="character" w:customStyle="1" w:styleId="a5">
    <w:name w:val="页眉 字符"/>
    <w:basedOn w:val="a0"/>
    <w:link w:val="a4"/>
    <w:uiPriority w:val="99"/>
    <w:rsid w:val="00090AB6"/>
    <w:rPr>
      <w:rFonts w:ascii="宋体" w:eastAsia="宋体" w:hAnsi="宋体" w:cs="宋体"/>
      <w:sz w:val="18"/>
      <w:szCs w:val="18"/>
    </w:rPr>
  </w:style>
  <w:style w:type="paragraph" w:styleId="a6">
    <w:name w:val="footer"/>
    <w:basedOn w:val="a"/>
    <w:link w:val="a7"/>
    <w:uiPriority w:val="99"/>
    <w:unhideWhenUsed/>
    <w:rsid w:val="00090AB6"/>
    <w:pPr>
      <w:tabs>
        <w:tab w:val="center" w:pos="4153"/>
        <w:tab w:val="right" w:pos="8306"/>
      </w:tabs>
      <w:snapToGrid w:val="0"/>
    </w:pPr>
    <w:rPr>
      <w:sz w:val="18"/>
      <w:szCs w:val="18"/>
    </w:rPr>
  </w:style>
  <w:style w:type="character" w:customStyle="1" w:styleId="a7">
    <w:name w:val="页脚 字符"/>
    <w:basedOn w:val="a0"/>
    <w:link w:val="a6"/>
    <w:uiPriority w:val="99"/>
    <w:rsid w:val="00090A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3918">
      <w:marLeft w:val="0"/>
      <w:marRight w:val="0"/>
      <w:marTop w:val="10"/>
      <w:marBottom w:val="10"/>
      <w:divBdr>
        <w:top w:val="none" w:sz="0" w:space="0" w:color="auto"/>
        <w:left w:val="none" w:sz="0" w:space="0" w:color="auto"/>
        <w:bottom w:val="none" w:sz="0" w:space="0" w:color="auto"/>
        <w:right w:val="none" w:sz="0" w:space="0" w:color="auto"/>
      </w:divBdr>
    </w:div>
    <w:div w:id="38674407">
      <w:marLeft w:val="0"/>
      <w:marRight w:val="0"/>
      <w:marTop w:val="10"/>
      <w:marBottom w:val="10"/>
      <w:divBdr>
        <w:top w:val="none" w:sz="0" w:space="0" w:color="auto"/>
        <w:left w:val="none" w:sz="0" w:space="0" w:color="auto"/>
        <w:bottom w:val="none" w:sz="0" w:space="0" w:color="auto"/>
        <w:right w:val="none" w:sz="0" w:space="0" w:color="auto"/>
      </w:divBdr>
    </w:div>
    <w:div w:id="51277730">
      <w:marLeft w:val="0"/>
      <w:marRight w:val="0"/>
      <w:marTop w:val="10"/>
      <w:marBottom w:val="10"/>
      <w:divBdr>
        <w:top w:val="none" w:sz="0" w:space="0" w:color="auto"/>
        <w:left w:val="none" w:sz="0" w:space="0" w:color="auto"/>
        <w:bottom w:val="none" w:sz="0" w:space="0" w:color="auto"/>
        <w:right w:val="none" w:sz="0" w:space="0" w:color="auto"/>
      </w:divBdr>
    </w:div>
    <w:div w:id="63723192">
      <w:marLeft w:val="0"/>
      <w:marRight w:val="0"/>
      <w:marTop w:val="10"/>
      <w:marBottom w:val="10"/>
      <w:divBdr>
        <w:top w:val="none" w:sz="0" w:space="0" w:color="auto"/>
        <w:left w:val="none" w:sz="0" w:space="0" w:color="auto"/>
        <w:bottom w:val="none" w:sz="0" w:space="0" w:color="auto"/>
        <w:right w:val="none" w:sz="0" w:space="0" w:color="auto"/>
      </w:divBdr>
    </w:div>
    <w:div w:id="92017652">
      <w:marLeft w:val="0"/>
      <w:marRight w:val="0"/>
      <w:marTop w:val="10"/>
      <w:marBottom w:val="10"/>
      <w:divBdr>
        <w:top w:val="none" w:sz="0" w:space="0" w:color="auto"/>
        <w:left w:val="none" w:sz="0" w:space="0" w:color="auto"/>
        <w:bottom w:val="none" w:sz="0" w:space="0" w:color="auto"/>
        <w:right w:val="none" w:sz="0" w:space="0" w:color="auto"/>
      </w:divBdr>
    </w:div>
    <w:div w:id="104690608">
      <w:marLeft w:val="0"/>
      <w:marRight w:val="0"/>
      <w:marTop w:val="10"/>
      <w:marBottom w:val="10"/>
      <w:divBdr>
        <w:top w:val="none" w:sz="0" w:space="0" w:color="auto"/>
        <w:left w:val="none" w:sz="0" w:space="0" w:color="auto"/>
        <w:bottom w:val="none" w:sz="0" w:space="0" w:color="auto"/>
        <w:right w:val="none" w:sz="0" w:space="0" w:color="auto"/>
      </w:divBdr>
    </w:div>
    <w:div w:id="108470573">
      <w:marLeft w:val="0"/>
      <w:marRight w:val="0"/>
      <w:marTop w:val="10"/>
      <w:marBottom w:val="10"/>
      <w:divBdr>
        <w:top w:val="none" w:sz="0" w:space="0" w:color="auto"/>
        <w:left w:val="none" w:sz="0" w:space="0" w:color="auto"/>
        <w:bottom w:val="none" w:sz="0" w:space="0" w:color="auto"/>
        <w:right w:val="none" w:sz="0" w:space="0" w:color="auto"/>
      </w:divBdr>
    </w:div>
    <w:div w:id="145974862">
      <w:marLeft w:val="0"/>
      <w:marRight w:val="0"/>
      <w:marTop w:val="10"/>
      <w:marBottom w:val="10"/>
      <w:divBdr>
        <w:top w:val="none" w:sz="0" w:space="0" w:color="auto"/>
        <w:left w:val="none" w:sz="0" w:space="0" w:color="auto"/>
        <w:bottom w:val="none" w:sz="0" w:space="0" w:color="auto"/>
        <w:right w:val="none" w:sz="0" w:space="0" w:color="auto"/>
      </w:divBdr>
    </w:div>
    <w:div w:id="178130893">
      <w:marLeft w:val="0"/>
      <w:marRight w:val="0"/>
      <w:marTop w:val="10"/>
      <w:marBottom w:val="10"/>
      <w:divBdr>
        <w:top w:val="none" w:sz="0" w:space="0" w:color="auto"/>
        <w:left w:val="none" w:sz="0" w:space="0" w:color="auto"/>
        <w:bottom w:val="none" w:sz="0" w:space="0" w:color="auto"/>
        <w:right w:val="none" w:sz="0" w:space="0" w:color="auto"/>
      </w:divBdr>
    </w:div>
    <w:div w:id="184835298">
      <w:marLeft w:val="0"/>
      <w:marRight w:val="0"/>
      <w:marTop w:val="10"/>
      <w:marBottom w:val="10"/>
      <w:divBdr>
        <w:top w:val="none" w:sz="0" w:space="0" w:color="auto"/>
        <w:left w:val="none" w:sz="0" w:space="0" w:color="auto"/>
        <w:bottom w:val="none" w:sz="0" w:space="0" w:color="auto"/>
        <w:right w:val="none" w:sz="0" w:space="0" w:color="auto"/>
      </w:divBdr>
    </w:div>
    <w:div w:id="202795597">
      <w:marLeft w:val="0"/>
      <w:marRight w:val="0"/>
      <w:marTop w:val="10"/>
      <w:marBottom w:val="10"/>
      <w:divBdr>
        <w:top w:val="none" w:sz="0" w:space="0" w:color="auto"/>
        <w:left w:val="none" w:sz="0" w:space="0" w:color="auto"/>
        <w:bottom w:val="none" w:sz="0" w:space="0" w:color="auto"/>
        <w:right w:val="none" w:sz="0" w:space="0" w:color="auto"/>
      </w:divBdr>
    </w:div>
    <w:div w:id="213389337">
      <w:marLeft w:val="0"/>
      <w:marRight w:val="0"/>
      <w:marTop w:val="10"/>
      <w:marBottom w:val="10"/>
      <w:divBdr>
        <w:top w:val="none" w:sz="0" w:space="0" w:color="auto"/>
        <w:left w:val="none" w:sz="0" w:space="0" w:color="auto"/>
        <w:bottom w:val="none" w:sz="0" w:space="0" w:color="auto"/>
        <w:right w:val="none" w:sz="0" w:space="0" w:color="auto"/>
      </w:divBdr>
    </w:div>
    <w:div w:id="244924149">
      <w:marLeft w:val="0"/>
      <w:marRight w:val="0"/>
      <w:marTop w:val="10"/>
      <w:marBottom w:val="10"/>
      <w:divBdr>
        <w:top w:val="none" w:sz="0" w:space="0" w:color="auto"/>
        <w:left w:val="none" w:sz="0" w:space="0" w:color="auto"/>
        <w:bottom w:val="none" w:sz="0" w:space="0" w:color="auto"/>
        <w:right w:val="none" w:sz="0" w:space="0" w:color="auto"/>
      </w:divBdr>
    </w:div>
    <w:div w:id="271938864">
      <w:marLeft w:val="0"/>
      <w:marRight w:val="0"/>
      <w:marTop w:val="10"/>
      <w:marBottom w:val="10"/>
      <w:divBdr>
        <w:top w:val="none" w:sz="0" w:space="0" w:color="auto"/>
        <w:left w:val="none" w:sz="0" w:space="0" w:color="auto"/>
        <w:bottom w:val="none" w:sz="0" w:space="0" w:color="auto"/>
        <w:right w:val="none" w:sz="0" w:space="0" w:color="auto"/>
      </w:divBdr>
    </w:div>
    <w:div w:id="302273535">
      <w:marLeft w:val="0"/>
      <w:marRight w:val="0"/>
      <w:marTop w:val="10"/>
      <w:marBottom w:val="10"/>
      <w:divBdr>
        <w:top w:val="none" w:sz="0" w:space="0" w:color="auto"/>
        <w:left w:val="none" w:sz="0" w:space="0" w:color="auto"/>
        <w:bottom w:val="none" w:sz="0" w:space="0" w:color="auto"/>
        <w:right w:val="none" w:sz="0" w:space="0" w:color="auto"/>
      </w:divBdr>
    </w:div>
    <w:div w:id="327943519">
      <w:marLeft w:val="0"/>
      <w:marRight w:val="0"/>
      <w:marTop w:val="10"/>
      <w:marBottom w:val="10"/>
      <w:divBdr>
        <w:top w:val="none" w:sz="0" w:space="0" w:color="auto"/>
        <w:left w:val="none" w:sz="0" w:space="0" w:color="auto"/>
        <w:bottom w:val="none" w:sz="0" w:space="0" w:color="auto"/>
        <w:right w:val="none" w:sz="0" w:space="0" w:color="auto"/>
      </w:divBdr>
    </w:div>
    <w:div w:id="330526389">
      <w:marLeft w:val="0"/>
      <w:marRight w:val="0"/>
      <w:marTop w:val="10"/>
      <w:marBottom w:val="10"/>
      <w:divBdr>
        <w:top w:val="none" w:sz="0" w:space="0" w:color="auto"/>
        <w:left w:val="none" w:sz="0" w:space="0" w:color="auto"/>
        <w:bottom w:val="none" w:sz="0" w:space="0" w:color="auto"/>
        <w:right w:val="none" w:sz="0" w:space="0" w:color="auto"/>
      </w:divBdr>
    </w:div>
    <w:div w:id="388890655">
      <w:marLeft w:val="0"/>
      <w:marRight w:val="0"/>
      <w:marTop w:val="10"/>
      <w:marBottom w:val="10"/>
      <w:divBdr>
        <w:top w:val="none" w:sz="0" w:space="0" w:color="auto"/>
        <w:left w:val="none" w:sz="0" w:space="0" w:color="auto"/>
        <w:bottom w:val="none" w:sz="0" w:space="0" w:color="auto"/>
        <w:right w:val="none" w:sz="0" w:space="0" w:color="auto"/>
      </w:divBdr>
    </w:div>
    <w:div w:id="395862394">
      <w:marLeft w:val="0"/>
      <w:marRight w:val="0"/>
      <w:marTop w:val="10"/>
      <w:marBottom w:val="10"/>
      <w:divBdr>
        <w:top w:val="none" w:sz="0" w:space="0" w:color="auto"/>
        <w:left w:val="none" w:sz="0" w:space="0" w:color="auto"/>
        <w:bottom w:val="none" w:sz="0" w:space="0" w:color="auto"/>
        <w:right w:val="none" w:sz="0" w:space="0" w:color="auto"/>
      </w:divBdr>
    </w:div>
    <w:div w:id="406919188">
      <w:marLeft w:val="0"/>
      <w:marRight w:val="0"/>
      <w:marTop w:val="10"/>
      <w:marBottom w:val="10"/>
      <w:divBdr>
        <w:top w:val="none" w:sz="0" w:space="0" w:color="auto"/>
        <w:left w:val="none" w:sz="0" w:space="0" w:color="auto"/>
        <w:bottom w:val="none" w:sz="0" w:space="0" w:color="auto"/>
        <w:right w:val="none" w:sz="0" w:space="0" w:color="auto"/>
      </w:divBdr>
    </w:div>
    <w:div w:id="493297201">
      <w:marLeft w:val="0"/>
      <w:marRight w:val="0"/>
      <w:marTop w:val="10"/>
      <w:marBottom w:val="10"/>
      <w:divBdr>
        <w:top w:val="none" w:sz="0" w:space="0" w:color="auto"/>
        <w:left w:val="none" w:sz="0" w:space="0" w:color="auto"/>
        <w:bottom w:val="none" w:sz="0" w:space="0" w:color="auto"/>
        <w:right w:val="none" w:sz="0" w:space="0" w:color="auto"/>
      </w:divBdr>
    </w:div>
    <w:div w:id="495729993">
      <w:marLeft w:val="0"/>
      <w:marRight w:val="0"/>
      <w:marTop w:val="10"/>
      <w:marBottom w:val="10"/>
      <w:divBdr>
        <w:top w:val="none" w:sz="0" w:space="0" w:color="auto"/>
        <w:left w:val="none" w:sz="0" w:space="0" w:color="auto"/>
        <w:bottom w:val="none" w:sz="0" w:space="0" w:color="auto"/>
        <w:right w:val="none" w:sz="0" w:space="0" w:color="auto"/>
      </w:divBdr>
    </w:div>
    <w:div w:id="499734866">
      <w:marLeft w:val="0"/>
      <w:marRight w:val="0"/>
      <w:marTop w:val="10"/>
      <w:marBottom w:val="10"/>
      <w:divBdr>
        <w:top w:val="none" w:sz="0" w:space="0" w:color="auto"/>
        <w:left w:val="none" w:sz="0" w:space="0" w:color="auto"/>
        <w:bottom w:val="none" w:sz="0" w:space="0" w:color="auto"/>
        <w:right w:val="none" w:sz="0" w:space="0" w:color="auto"/>
      </w:divBdr>
    </w:div>
    <w:div w:id="505747709">
      <w:marLeft w:val="0"/>
      <w:marRight w:val="0"/>
      <w:marTop w:val="10"/>
      <w:marBottom w:val="10"/>
      <w:divBdr>
        <w:top w:val="none" w:sz="0" w:space="0" w:color="auto"/>
        <w:left w:val="none" w:sz="0" w:space="0" w:color="auto"/>
        <w:bottom w:val="none" w:sz="0" w:space="0" w:color="auto"/>
        <w:right w:val="none" w:sz="0" w:space="0" w:color="auto"/>
      </w:divBdr>
    </w:div>
    <w:div w:id="520247726">
      <w:marLeft w:val="0"/>
      <w:marRight w:val="0"/>
      <w:marTop w:val="10"/>
      <w:marBottom w:val="10"/>
      <w:divBdr>
        <w:top w:val="none" w:sz="0" w:space="0" w:color="auto"/>
        <w:left w:val="none" w:sz="0" w:space="0" w:color="auto"/>
        <w:bottom w:val="none" w:sz="0" w:space="0" w:color="auto"/>
        <w:right w:val="none" w:sz="0" w:space="0" w:color="auto"/>
      </w:divBdr>
    </w:div>
    <w:div w:id="535848812">
      <w:marLeft w:val="0"/>
      <w:marRight w:val="0"/>
      <w:marTop w:val="10"/>
      <w:marBottom w:val="10"/>
      <w:divBdr>
        <w:top w:val="none" w:sz="0" w:space="0" w:color="auto"/>
        <w:left w:val="none" w:sz="0" w:space="0" w:color="auto"/>
        <w:bottom w:val="none" w:sz="0" w:space="0" w:color="auto"/>
        <w:right w:val="none" w:sz="0" w:space="0" w:color="auto"/>
      </w:divBdr>
    </w:div>
    <w:div w:id="555817070">
      <w:marLeft w:val="0"/>
      <w:marRight w:val="0"/>
      <w:marTop w:val="10"/>
      <w:marBottom w:val="10"/>
      <w:divBdr>
        <w:top w:val="none" w:sz="0" w:space="0" w:color="auto"/>
        <w:left w:val="none" w:sz="0" w:space="0" w:color="auto"/>
        <w:bottom w:val="none" w:sz="0" w:space="0" w:color="auto"/>
        <w:right w:val="none" w:sz="0" w:space="0" w:color="auto"/>
      </w:divBdr>
    </w:div>
    <w:div w:id="589242868">
      <w:marLeft w:val="0"/>
      <w:marRight w:val="0"/>
      <w:marTop w:val="10"/>
      <w:marBottom w:val="10"/>
      <w:divBdr>
        <w:top w:val="none" w:sz="0" w:space="0" w:color="auto"/>
        <w:left w:val="none" w:sz="0" w:space="0" w:color="auto"/>
        <w:bottom w:val="none" w:sz="0" w:space="0" w:color="auto"/>
        <w:right w:val="none" w:sz="0" w:space="0" w:color="auto"/>
      </w:divBdr>
    </w:div>
    <w:div w:id="619649186">
      <w:marLeft w:val="0"/>
      <w:marRight w:val="0"/>
      <w:marTop w:val="10"/>
      <w:marBottom w:val="10"/>
      <w:divBdr>
        <w:top w:val="none" w:sz="0" w:space="0" w:color="auto"/>
        <w:left w:val="none" w:sz="0" w:space="0" w:color="auto"/>
        <w:bottom w:val="none" w:sz="0" w:space="0" w:color="auto"/>
        <w:right w:val="none" w:sz="0" w:space="0" w:color="auto"/>
      </w:divBdr>
    </w:div>
    <w:div w:id="657420388">
      <w:marLeft w:val="0"/>
      <w:marRight w:val="0"/>
      <w:marTop w:val="10"/>
      <w:marBottom w:val="10"/>
      <w:divBdr>
        <w:top w:val="none" w:sz="0" w:space="0" w:color="auto"/>
        <w:left w:val="none" w:sz="0" w:space="0" w:color="auto"/>
        <w:bottom w:val="none" w:sz="0" w:space="0" w:color="auto"/>
        <w:right w:val="none" w:sz="0" w:space="0" w:color="auto"/>
      </w:divBdr>
    </w:div>
    <w:div w:id="663244635">
      <w:marLeft w:val="0"/>
      <w:marRight w:val="0"/>
      <w:marTop w:val="10"/>
      <w:marBottom w:val="10"/>
      <w:divBdr>
        <w:top w:val="none" w:sz="0" w:space="0" w:color="auto"/>
        <w:left w:val="none" w:sz="0" w:space="0" w:color="auto"/>
        <w:bottom w:val="none" w:sz="0" w:space="0" w:color="auto"/>
        <w:right w:val="none" w:sz="0" w:space="0" w:color="auto"/>
      </w:divBdr>
    </w:div>
    <w:div w:id="688796453">
      <w:marLeft w:val="0"/>
      <w:marRight w:val="0"/>
      <w:marTop w:val="10"/>
      <w:marBottom w:val="10"/>
      <w:divBdr>
        <w:top w:val="none" w:sz="0" w:space="0" w:color="auto"/>
        <w:left w:val="none" w:sz="0" w:space="0" w:color="auto"/>
        <w:bottom w:val="none" w:sz="0" w:space="0" w:color="auto"/>
        <w:right w:val="none" w:sz="0" w:space="0" w:color="auto"/>
      </w:divBdr>
    </w:div>
    <w:div w:id="693652521">
      <w:marLeft w:val="0"/>
      <w:marRight w:val="0"/>
      <w:marTop w:val="10"/>
      <w:marBottom w:val="10"/>
      <w:divBdr>
        <w:top w:val="none" w:sz="0" w:space="0" w:color="auto"/>
        <w:left w:val="none" w:sz="0" w:space="0" w:color="auto"/>
        <w:bottom w:val="none" w:sz="0" w:space="0" w:color="auto"/>
        <w:right w:val="none" w:sz="0" w:space="0" w:color="auto"/>
      </w:divBdr>
    </w:div>
    <w:div w:id="704907417">
      <w:marLeft w:val="0"/>
      <w:marRight w:val="0"/>
      <w:marTop w:val="10"/>
      <w:marBottom w:val="10"/>
      <w:divBdr>
        <w:top w:val="none" w:sz="0" w:space="0" w:color="auto"/>
        <w:left w:val="none" w:sz="0" w:space="0" w:color="auto"/>
        <w:bottom w:val="none" w:sz="0" w:space="0" w:color="auto"/>
        <w:right w:val="none" w:sz="0" w:space="0" w:color="auto"/>
      </w:divBdr>
    </w:div>
    <w:div w:id="722217147">
      <w:marLeft w:val="0"/>
      <w:marRight w:val="0"/>
      <w:marTop w:val="10"/>
      <w:marBottom w:val="10"/>
      <w:divBdr>
        <w:top w:val="none" w:sz="0" w:space="0" w:color="auto"/>
        <w:left w:val="none" w:sz="0" w:space="0" w:color="auto"/>
        <w:bottom w:val="none" w:sz="0" w:space="0" w:color="auto"/>
        <w:right w:val="none" w:sz="0" w:space="0" w:color="auto"/>
      </w:divBdr>
    </w:div>
    <w:div w:id="733359882">
      <w:marLeft w:val="0"/>
      <w:marRight w:val="0"/>
      <w:marTop w:val="10"/>
      <w:marBottom w:val="10"/>
      <w:divBdr>
        <w:top w:val="none" w:sz="0" w:space="0" w:color="auto"/>
        <w:left w:val="none" w:sz="0" w:space="0" w:color="auto"/>
        <w:bottom w:val="none" w:sz="0" w:space="0" w:color="auto"/>
        <w:right w:val="none" w:sz="0" w:space="0" w:color="auto"/>
      </w:divBdr>
    </w:div>
    <w:div w:id="739594960">
      <w:marLeft w:val="0"/>
      <w:marRight w:val="0"/>
      <w:marTop w:val="10"/>
      <w:marBottom w:val="10"/>
      <w:divBdr>
        <w:top w:val="none" w:sz="0" w:space="0" w:color="auto"/>
        <w:left w:val="none" w:sz="0" w:space="0" w:color="auto"/>
        <w:bottom w:val="none" w:sz="0" w:space="0" w:color="auto"/>
        <w:right w:val="none" w:sz="0" w:space="0" w:color="auto"/>
      </w:divBdr>
    </w:div>
    <w:div w:id="743528146">
      <w:marLeft w:val="0"/>
      <w:marRight w:val="0"/>
      <w:marTop w:val="10"/>
      <w:marBottom w:val="10"/>
      <w:divBdr>
        <w:top w:val="none" w:sz="0" w:space="0" w:color="auto"/>
        <w:left w:val="none" w:sz="0" w:space="0" w:color="auto"/>
        <w:bottom w:val="none" w:sz="0" w:space="0" w:color="auto"/>
        <w:right w:val="none" w:sz="0" w:space="0" w:color="auto"/>
      </w:divBdr>
    </w:div>
    <w:div w:id="752773982">
      <w:marLeft w:val="0"/>
      <w:marRight w:val="0"/>
      <w:marTop w:val="10"/>
      <w:marBottom w:val="10"/>
      <w:divBdr>
        <w:top w:val="none" w:sz="0" w:space="0" w:color="auto"/>
        <w:left w:val="none" w:sz="0" w:space="0" w:color="auto"/>
        <w:bottom w:val="none" w:sz="0" w:space="0" w:color="auto"/>
        <w:right w:val="none" w:sz="0" w:space="0" w:color="auto"/>
      </w:divBdr>
    </w:div>
    <w:div w:id="755514376">
      <w:marLeft w:val="0"/>
      <w:marRight w:val="0"/>
      <w:marTop w:val="10"/>
      <w:marBottom w:val="10"/>
      <w:divBdr>
        <w:top w:val="none" w:sz="0" w:space="0" w:color="auto"/>
        <w:left w:val="none" w:sz="0" w:space="0" w:color="auto"/>
        <w:bottom w:val="none" w:sz="0" w:space="0" w:color="auto"/>
        <w:right w:val="none" w:sz="0" w:space="0" w:color="auto"/>
      </w:divBdr>
    </w:div>
    <w:div w:id="760369952">
      <w:marLeft w:val="0"/>
      <w:marRight w:val="0"/>
      <w:marTop w:val="10"/>
      <w:marBottom w:val="10"/>
      <w:divBdr>
        <w:top w:val="none" w:sz="0" w:space="0" w:color="auto"/>
        <w:left w:val="none" w:sz="0" w:space="0" w:color="auto"/>
        <w:bottom w:val="none" w:sz="0" w:space="0" w:color="auto"/>
        <w:right w:val="none" w:sz="0" w:space="0" w:color="auto"/>
      </w:divBdr>
    </w:div>
    <w:div w:id="770123425">
      <w:marLeft w:val="0"/>
      <w:marRight w:val="0"/>
      <w:marTop w:val="10"/>
      <w:marBottom w:val="10"/>
      <w:divBdr>
        <w:top w:val="none" w:sz="0" w:space="0" w:color="auto"/>
        <w:left w:val="none" w:sz="0" w:space="0" w:color="auto"/>
        <w:bottom w:val="none" w:sz="0" w:space="0" w:color="auto"/>
        <w:right w:val="none" w:sz="0" w:space="0" w:color="auto"/>
      </w:divBdr>
    </w:div>
    <w:div w:id="773669797">
      <w:marLeft w:val="0"/>
      <w:marRight w:val="0"/>
      <w:marTop w:val="10"/>
      <w:marBottom w:val="10"/>
      <w:divBdr>
        <w:top w:val="none" w:sz="0" w:space="0" w:color="auto"/>
        <w:left w:val="none" w:sz="0" w:space="0" w:color="auto"/>
        <w:bottom w:val="none" w:sz="0" w:space="0" w:color="auto"/>
        <w:right w:val="none" w:sz="0" w:space="0" w:color="auto"/>
      </w:divBdr>
    </w:div>
    <w:div w:id="780685450">
      <w:marLeft w:val="0"/>
      <w:marRight w:val="0"/>
      <w:marTop w:val="10"/>
      <w:marBottom w:val="10"/>
      <w:divBdr>
        <w:top w:val="none" w:sz="0" w:space="0" w:color="auto"/>
        <w:left w:val="none" w:sz="0" w:space="0" w:color="auto"/>
        <w:bottom w:val="none" w:sz="0" w:space="0" w:color="auto"/>
        <w:right w:val="none" w:sz="0" w:space="0" w:color="auto"/>
      </w:divBdr>
    </w:div>
    <w:div w:id="783840558">
      <w:marLeft w:val="0"/>
      <w:marRight w:val="0"/>
      <w:marTop w:val="10"/>
      <w:marBottom w:val="10"/>
      <w:divBdr>
        <w:top w:val="none" w:sz="0" w:space="0" w:color="auto"/>
        <w:left w:val="none" w:sz="0" w:space="0" w:color="auto"/>
        <w:bottom w:val="none" w:sz="0" w:space="0" w:color="auto"/>
        <w:right w:val="none" w:sz="0" w:space="0" w:color="auto"/>
      </w:divBdr>
    </w:div>
    <w:div w:id="797070914">
      <w:marLeft w:val="0"/>
      <w:marRight w:val="0"/>
      <w:marTop w:val="10"/>
      <w:marBottom w:val="10"/>
      <w:divBdr>
        <w:top w:val="none" w:sz="0" w:space="0" w:color="auto"/>
        <w:left w:val="none" w:sz="0" w:space="0" w:color="auto"/>
        <w:bottom w:val="none" w:sz="0" w:space="0" w:color="auto"/>
        <w:right w:val="none" w:sz="0" w:space="0" w:color="auto"/>
      </w:divBdr>
    </w:div>
    <w:div w:id="800809957">
      <w:marLeft w:val="0"/>
      <w:marRight w:val="0"/>
      <w:marTop w:val="10"/>
      <w:marBottom w:val="10"/>
      <w:divBdr>
        <w:top w:val="none" w:sz="0" w:space="0" w:color="auto"/>
        <w:left w:val="none" w:sz="0" w:space="0" w:color="auto"/>
        <w:bottom w:val="none" w:sz="0" w:space="0" w:color="auto"/>
        <w:right w:val="none" w:sz="0" w:space="0" w:color="auto"/>
      </w:divBdr>
    </w:div>
    <w:div w:id="832332098">
      <w:marLeft w:val="0"/>
      <w:marRight w:val="720"/>
      <w:marTop w:val="10"/>
      <w:marBottom w:val="10"/>
      <w:divBdr>
        <w:top w:val="none" w:sz="0" w:space="0" w:color="auto"/>
        <w:left w:val="none" w:sz="0" w:space="0" w:color="auto"/>
        <w:bottom w:val="none" w:sz="0" w:space="0" w:color="auto"/>
        <w:right w:val="none" w:sz="0" w:space="0" w:color="auto"/>
      </w:divBdr>
    </w:div>
    <w:div w:id="858548385">
      <w:marLeft w:val="0"/>
      <w:marRight w:val="0"/>
      <w:marTop w:val="10"/>
      <w:marBottom w:val="10"/>
      <w:divBdr>
        <w:top w:val="none" w:sz="0" w:space="0" w:color="auto"/>
        <w:left w:val="none" w:sz="0" w:space="0" w:color="auto"/>
        <w:bottom w:val="none" w:sz="0" w:space="0" w:color="auto"/>
        <w:right w:val="none" w:sz="0" w:space="0" w:color="auto"/>
      </w:divBdr>
    </w:div>
    <w:div w:id="872763937">
      <w:marLeft w:val="0"/>
      <w:marRight w:val="0"/>
      <w:marTop w:val="10"/>
      <w:marBottom w:val="10"/>
      <w:divBdr>
        <w:top w:val="none" w:sz="0" w:space="0" w:color="auto"/>
        <w:left w:val="none" w:sz="0" w:space="0" w:color="auto"/>
        <w:bottom w:val="none" w:sz="0" w:space="0" w:color="auto"/>
        <w:right w:val="none" w:sz="0" w:space="0" w:color="auto"/>
      </w:divBdr>
    </w:div>
    <w:div w:id="911157179">
      <w:marLeft w:val="0"/>
      <w:marRight w:val="0"/>
      <w:marTop w:val="10"/>
      <w:marBottom w:val="10"/>
      <w:divBdr>
        <w:top w:val="none" w:sz="0" w:space="0" w:color="auto"/>
        <w:left w:val="none" w:sz="0" w:space="0" w:color="auto"/>
        <w:bottom w:val="none" w:sz="0" w:space="0" w:color="auto"/>
        <w:right w:val="none" w:sz="0" w:space="0" w:color="auto"/>
      </w:divBdr>
    </w:div>
    <w:div w:id="957638662">
      <w:marLeft w:val="0"/>
      <w:marRight w:val="0"/>
      <w:marTop w:val="10"/>
      <w:marBottom w:val="10"/>
      <w:divBdr>
        <w:top w:val="none" w:sz="0" w:space="0" w:color="auto"/>
        <w:left w:val="none" w:sz="0" w:space="0" w:color="auto"/>
        <w:bottom w:val="none" w:sz="0" w:space="0" w:color="auto"/>
        <w:right w:val="none" w:sz="0" w:space="0" w:color="auto"/>
      </w:divBdr>
    </w:div>
    <w:div w:id="970329688">
      <w:marLeft w:val="0"/>
      <w:marRight w:val="0"/>
      <w:marTop w:val="10"/>
      <w:marBottom w:val="10"/>
      <w:divBdr>
        <w:top w:val="none" w:sz="0" w:space="0" w:color="auto"/>
        <w:left w:val="none" w:sz="0" w:space="0" w:color="auto"/>
        <w:bottom w:val="none" w:sz="0" w:space="0" w:color="auto"/>
        <w:right w:val="none" w:sz="0" w:space="0" w:color="auto"/>
      </w:divBdr>
    </w:div>
    <w:div w:id="1009911968">
      <w:marLeft w:val="0"/>
      <w:marRight w:val="0"/>
      <w:marTop w:val="10"/>
      <w:marBottom w:val="10"/>
      <w:divBdr>
        <w:top w:val="none" w:sz="0" w:space="0" w:color="auto"/>
        <w:left w:val="none" w:sz="0" w:space="0" w:color="auto"/>
        <w:bottom w:val="none" w:sz="0" w:space="0" w:color="auto"/>
        <w:right w:val="none" w:sz="0" w:space="0" w:color="auto"/>
      </w:divBdr>
    </w:div>
    <w:div w:id="1027948943">
      <w:marLeft w:val="0"/>
      <w:marRight w:val="0"/>
      <w:marTop w:val="10"/>
      <w:marBottom w:val="10"/>
      <w:divBdr>
        <w:top w:val="none" w:sz="0" w:space="0" w:color="auto"/>
        <w:left w:val="none" w:sz="0" w:space="0" w:color="auto"/>
        <w:bottom w:val="none" w:sz="0" w:space="0" w:color="auto"/>
        <w:right w:val="none" w:sz="0" w:space="0" w:color="auto"/>
      </w:divBdr>
    </w:div>
    <w:div w:id="1035302740">
      <w:marLeft w:val="0"/>
      <w:marRight w:val="0"/>
      <w:marTop w:val="10"/>
      <w:marBottom w:val="10"/>
      <w:divBdr>
        <w:top w:val="none" w:sz="0" w:space="0" w:color="auto"/>
        <w:left w:val="none" w:sz="0" w:space="0" w:color="auto"/>
        <w:bottom w:val="none" w:sz="0" w:space="0" w:color="auto"/>
        <w:right w:val="none" w:sz="0" w:space="0" w:color="auto"/>
      </w:divBdr>
    </w:div>
    <w:div w:id="1072314405">
      <w:marLeft w:val="0"/>
      <w:marRight w:val="720"/>
      <w:marTop w:val="10"/>
      <w:marBottom w:val="10"/>
      <w:divBdr>
        <w:top w:val="none" w:sz="0" w:space="0" w:color="auto"/>
        <w:left w:val="none" w:sz="0" w:space="0" w:color="auto"/>
        <w:bottom w:val="none" w:sz="0" w:space="0" w:color="auto"/>
        <w:right w:val="none" w:sz="0" w:space="0" w:color="auto"/>
      </w:divBdr>
    </w:div>
    <w:div w:id="1078401167">
      <w:marLeft w:val="0"/>
      <w:marRight w:val="0"/>
      <w:marTop w:val="10"/>
      <w:marBottom w:val="10"/>
      <w:divBdr>
        <w:top w:val="none" w:sz="0" w:space="0" w:color="auto"/>
        <w:left w:val="none" w:sz="0" w:space="0" w:color="auto"/>
        <w:bottom w:val="none" w:sz="0" w:space="0" w:color="auto"/>
        <w:right w:val="none" w:sz="0" w:space="0" w:color="auto"/>
      </w:divBdr>
    </w:div>
    <w:div w:id="1084379306">
      <w:marLeft w:val="0"/>
      <w:marRight w:val="0"/>
      <w:marTop w:val="10"/>
      <w:marBottom w:val="10"/>
      <w:divBdr>
        <w:top w:val="none" w:sz="0" w:space="0" w:color="auto"/>
        <w:left w:val="none" w:sz="0" w:space="0" w:color="auto"/>
        <w:bottom w:val="none" w:sz="0" w:space="0" w:color="auto"/>
        <w:right w:val="none" w:sz="0" w:space="0" w:color="auto"/>
      </w:divBdr>
    </w:div>
    <w:div w:id="1091004519">
      <w:marLeft w:val="0"/>
      <w:marRight w:val="0"/>
      <w:marTop w:val="10"/>
      <w:marBottom w:val="10"/>
      <w:divBdr>
        <w:top w:val="none" w:sz="0" w:space="0" w:color="auto"/>
        <w:left w:val="none" w:sz="0" w:space="0" w:color="auto"/>
        <w:bottom w:val="none" w:sz="0" w:space="0" w:color="auto"/>
        <w:right w:val="none" w:sz="0" w:space="0" w:color="auto"/>
      </w:divBdr>
    </w:div>
    <w:div w:id="1099527223">
      <w:marLeft w:val="0"/>
      <w:marRight w:val="0"/>
      <w:marTop w:val="10"/>
      <w:marBottom w:val="10"/>
      <w:divBdr>
        <w:top w:val="none" w:sz="0" w:space="0" w:color="auto"/>
        <w:left w:val="none" w:sz="0" w:space="0" w:color="auto"/>
        <w:bottom w:val="none" w:sz="0" w:space="0" w:color="auto"/>
        <w:right w:val="none" w:sz="0" w:space="0" w:color="auto"/>
      </w:divBdr>
    </w:div>
    <w:div w:id="1123691769">
      <w:marLeft w:val="0"/>
      <w:marRight w:val="0"/>
      <w:marTop w:val="10"/>
      <w:marBottom w:val="10"/>
      <w:divBdr>
        <w:top w:val="none" w:sz="0" w:space="0" w:color="auto"/>
        <w:left w:val="none" w:sz="0" w:space="0" w:color="auto"/>
        <w:bottom w:val="none" w:sz="0" w:space="0" w:color="auto"/>
        <w:right w:val="none" w:sz="0" w:space="0" w:color="auto"/>
      </w:divBdr>
    </w:div>
    <w:div w:id="1139148541">
      <w:marLeft w:val="0"/>
      <w:marRight w:val="0"/>
      <w:marTop w:val="10"/>
      <w:marBottom w:val="10"/>
      <w:divBdr>
        <w:top w:val="none" w:sz="0" w:space="0" w:color="auto"/>
        <w:left w:val="none" w:sz="0" w:space="0" w:color="auto"/>
        <w:bottom w:val="none" w:sz="0" w:space="0" w:color="auto"/>
        <w:right w:val="none" w:sz="0" w:space="0" w:color="auto"/>
      </w:divBdr>
    </w:div>
    <w:div w:id="1155300727">
      <w:marLeft w:val="0"/>
      <w:marRight w:val="0"/>
      <w:marTop w:val="10"/>
      <w:marBottom w:val="10"/>
      <w:divBdr>
        <w:top w:val="none" w:sz="0" w:space="0" w:color="auto"/>
        <w:left w:val="none" w:sz="0" w:space="0" w:color="auto"/>
        <w:bottom w:val="none" w:sz="0" w:space="0" w:color="auto"/>
        <w:right w:val="none" w:sz="0" w:space="0" w:color="auto"/>
      </w:divBdr>
    </w:div>
    <w:div w:id="1166168885">
      <w:marLeft w:val="0"/>
      <w:marRight w:val="0"/>
      <w:marTop w:val="10"/>
      <w:marBottom w:val="10"/>
      <w:divBdr>
        <w:top w:val="none" w:sz="0" w:space="0" w:color="auto"/>
        <w:left w:val="none" w:sz="0" w:space="0" w:color="auto"/>
        <w:bottom w:val="none" w:sz="0" w:space="0" w:color="auto"/>
        <w:right w:val="none" w:sz="0" w:space="0" w:color="auto"/>
      </w:divBdr>
    </w:div>
    <w:div w:id="1167671323">
      <w:marLeft w:val="0"/>
      <w:marRight w:val="0"/>
      <w:marTop w:val="10"/>
      <w:marBottom w:val="10"/>
      <w:divBdr>
        <w:top w:val="none" w:sz="0" w:space="0" w:color="auto"/>
        <w:left w:val="none" w:sz="0" w:space="0" w:color="auto"/>
        <w:bottom w:val="none" w:sz="0" w:space="0" w:color="auto"/>
        <w:right w:val="none" w:sz="0" w:space="0" w:color="auto"/>
      </w:divBdr>
    </w:div>
    <w:div w:id="1214850433">
      <w:marLeft w:val="0"/>
      <w:marRight w:val="0"/>
      <w:marTop w:val="10"/>
      <w:marBottom w:val="10"/>
      <w:divBdr>
        <w:top w:val="none" w:sz="0" w:space="0" w:color="auto"/>
        <w:left w:val="none" w:sz="0" w:space="0" w:color="auto"/>
        <w:bottom w:val="none" w:sz="0" w:space="0" w:color="auto"/>
        <w:right w:val="none" w:sz="0" w:space="0" w:color="auto"/>
      </w:divBdr>
    </w:div>
    <w:div w:id="1229994803">
      <w:marLeft w:val="0"/>
      <w:marRight w:val="0"/>
      <w:marTop w:val="10"/>
      <w:marBottom w:val="10"/>
      <w:divBdr>
        <w:top w:val="none" w:sz="0" w:space="0" w:color="auto"/>
        <w:left w:val="none" w:sz="0" w:space="0" w:color="auto"/>
        <w:bottom w:val="none" w:sz="0" w:space="0" w:color="auto"/>
        <w:right w:val="none" w:sz="0" w:space="0" w:color="auto"/>
      </w:divBdr>
    </w:div>
    <w:div w:id="1237328211">
      <w:marLeft w:val="0"/>
      <w:marRight w:val="0"/>
      <w:marTop w:val="10"/>
      <w:marBottom w:val="10"/>
      <w:divBdr>
        <w:top w:val="none" w:sz="0" w:space="0" w:color="auto"/>
        <w:left w:val="none" w:sz="0" w:space="0" w:color="auto"/>
        <w:bottom w:val="none" w:sz="0" w:space="0" w:color="auto"/>
        <w:right w:val="none" w:sz="0" w:space="0" w:color="auto"/>
      </w:divBdr>
    </w:div>
    <w:div w:id="1240210309">
      <w:marLeft w:val="0"/>
      <w:marRight w:val="0"/>
      <w:marTop w:val="10"/>
      <w:marBottom w:val="10"/>
      <w:divBdr>
        <w:top w:val="none" w:sz="0" w:space="0" w:color="auto"/>
        <w:left w:val="none" w:sz="0" w:space="0" w:color="auto"/>
        <w:bottom w:val="none" w:sz="0" w:space="0" w:color="auto"/>
        <w:right w:val="none" w:sz="0" w:space="0" w:color="auto"/>
      </w:divBdr>
    </w:div>
    <w:div w:id="1241646015">
      <w:marLeft w:val="0"/>
      <w:marRight w:val="0"/>
      <w:marTop w:val="10"/>
      <w:marBottom w:val="10"/>
      <w:divBdr>
        <w:top w:val="none" w:sz="0" w:space="0" w:color="auto"/>
        <w:left w:val="none" w:sz="0" w:space="0" w:color="auto"/>
        <w:bottom w:val="none" w:sz="0" w:space="0" w:color="auto"/>
        <w:right w:val="none" w:sz="0" w:space="0" w:color="auto"/>
      </w:divBdr>
    </w:div>
    <w:div w:id="1254901661">
      <w:marLeft w:val="0"/>
      <w:marRight w:val="720"/>
      <w:marTop w:val="10"/>
      <w:marBottom w:val="10"/>
      <w:divBdr>
        <w:top w:val="none" w:sz="0" w:space="0" w:color="auto"/>
        <w:left w:val="none" w:sz="0" w:space="0" w:color="auto"/>
        <w:bottom w:val="none" w:sz="0" w:space="0" w:color="auto"/>
        <w:right w:val="none" w:sz="0" w:space="0" w:color="auto"/>
      </w:divBdr>
    </w:div>
    <w:div w:id="1258057596">
      <w:marLeft w:val="0"/>
      <w:marRight w:val="0"/>
      <w:marTop w:val="10"/>
      <w:marBottom w:val="10"/>
      <w:divBdr>
        <w:top w:val="none" w:sz="0" w:space="0" w:color="auto"/>
        <w:left w:val="none" w:sz="0" w:space="0" w:color="auto"/>
        <w:bottom w:val="none" w:sz="0" w:space="0" w:color="auto"/>
        <w:right w:val="none" w:sz="0" w:space="0" w:color="auto"/>
      </w:divBdr>
    </w:div>
    <w:div w:id="1284800435">
      <w:marLeft w:val="0"/>
      <w:marRight w:val="0"/>
      <w:marTop w:val="10"/>
      <w:marBottom w:val="10"/>
      <w:divBdr>
        <w:top w:val="none" w:sz="0" w:space="0" w:color="auto"/>
        <w:left w:val="none" w:sz="0" w:space="0" w:color="auto"/>
        <w:bottom w:val="none" w:sz="0" w:space="0" w:color="auto"/>
        <w:right w:val="none" w:sz="0" w:space="0" w:color="auto"/>
      </w:divBdr>
    </w:div>
    <w:div w:id="1292784051">
      <w:marLeft w:val="0"/>
      <w:marRight w:val="0"/>
      <w:marTop w:val="10"/>
      <w:marBottom w:val="10"/>
      <w:divBdr>
        <w:top w:val="none" w:sz="0" w:space="0" w:color="auto"/>
        <w:left w:val="none" w:sz="0" w:space="0" w:color="auto"/>
        <w:bottom w:val="none" w:sz="0" w:space="0" w:color="auto"/>
        <w:right w:val="none" w:sz="0" w:space="0" w:color="auto"/>
      </w:divBdr>
    </w:div>
    <w:div w:id="1325889195">
      <w:marLeft w:val="0"/>
      <w:marRight w:val="0"/>
      <w:marTop w:val="10"/>
      <w:marBottom w:val="10"/>
      <w:divBdr>
        <w:top w:val="none" w:sz="0" w:space="0" w:color="auto"/>
        <w:left w:val="none" w:sz="0" w:space="0" w:color="auto"/>
        <w:bottom w:val="none" w:sz="0" w:space="0" w:color="auto"/>
        <w:right w:val="none" w:sz="0" w:space="0" w:color="auto"/>
      </w:divBdr>
    </w:div>
    <w:div w:id="1329213092">
      <w:marLeft w:val="0"/>
      <w:marRight w:val="0"/>
      <w:marTop w:val="10"/>
      <w:marBottom w:val="10"/>
      <w:divBdr>
        <w:top w:val="none" w:sz="0" w:space="0" w:color="auto"/>
        <w:left w:val="none" w:sz="0" w:space="0" w:color="auto"/>
        <w:bottom w:val="none" w:sz="0" w:space="0" w:color="auto"/>
        <w:right w:val="none" w:sz="0" w:space="0" w:color="auto"/>
      </w:divBdr>
    </w:div>
    <w:div w:id="1337810045">
      <w:marLeft w:val="0"/>
      <w:marRight w:val="0"/>
      <w:marTop w:val="10"/>
      <w:marBottom w:val="10"/>
      <w:divBdr>
        <w:top w:val="none" w:sz="0" w:space="0" w:color="auto"/>
        <w:left w:val="none" w:sz="0" w:space="0" w:color="auto"/>
        <w:bottom w:val="none" w:sz="0" w:space="0" w:color="auto"/>
        <w:right w:val="none" w:sz="0" w:space="0" w:color="auto"/>
      </w:divBdr>
    </w:div>
    <w:div w:id="1363744120">
      <w:marLeft w:val="0"/>
      <w:marRight w:val="0"/>
      <w:marTop w:val="10"/>
      <w:marBottom w:val="10"/>
      <w:divBdr>
        <w:top w:val="none" w:sz="0" w:space="0" w:color="auto"/>
        <w:left w:val="none" w:sz="0" w:space="0" w:color="auto"/>
        <w:bottom w:val="none" w:sz="0" w:space="0" w:color="auto"/>
        <w:right w:val="none" w:sz="0" w:space="0" w:color="auto"/>
      </w:divBdr>
    </w:div>
    <w:div w:id="1378240490">
      <w:marLeft w:val="0"/>
      <w:marRight w:val="0"/>
      <w:marTop w:val="10"/>
      <w:marBottom w:val="10"/>
      <w:divBdr>
        <w:top w:val="none" w:sz="0" w:space="0" w:color="auto"/>
        <w:left w:val="none" w:sz="0" w:space="0" w:color="auto"/>
        <w:bottom w:val="none" w:sz="0" w:space="0" w:color="auto"/>
        <w:right w:val="none" w:sz="0" w:space="0" w:color="auto"/>
      </w:divBdr>
    </w:div>
    <w:div w:id="1383097891">
      <w:marLeft w:val="0"/>
      <w:marRight w:val="0"/>
      <w:marTop w:val="10"/>
      <w:marBottom w:val="10"/>
      <w:divBdr>
        <w:top w:val="none" w:sz="0" w:space="0" w:color="auto"/>
        <w:left w:val="none" w:sz="0" w:space="0" w:color="auto"/>
        <w:bottom w:val="none" w:sz="0" w:space="0" w:color="auto"/>
        <w:right w:val="none" w:sz="0" w:space="0" w:color="auto"/>
      </w:divBdr>
    </w:div>
    <w:div w:id="1414087298">
      <w:marLeft w:val="0"/>
      <w:marRight w:val="0"/>
      <w:marTop w:val="10"/>
      <w:marBottom w:val="10"/>
      <w:divBdr>
        <w:top w:val="none" w:sz="0" w:space="0" w:color="auto"/>
        <w:left w:val="none" w:sz="0" w:space="0" w:color="auto"/>
        <w:bottom w:val="none" w:sz="0" w:space="0" w:color="auto"/>
        <w:right w:val="none" w:sz="0" w:space="0" w:color="auto"/>
      </w:divBdr>
    </w:div>
    <w:div w:id="1418134754">
      <w:marLeft w:val="0"/>
      <w:marRight w:val="0"/>
      <w:marTop w:val="10"/>
      <w:marBottom w:val="10"/>
      <w:divBdr>
        <w:top w:val="none" w:sz="0" w:space="0" w:color="auto"/>
        <w:left w:val="none" w:sz="0" w:space="0" w:color="auto"/>
        <w:bottom w:val="none" w:sz="0" w:space="0" w:color="auto"/>
        <w:right w:val="none" w:sz="0" w:space="0" w:color="auto"/>
      </w:divBdr>
    </w:div>
    <w:div w:id="1424569242">
      <w:marLeft w:val="0"/>
      <w:marRight w:val="0"/>
      <w:marTop w:val="10"/>
      <w:marBottom w:val="10"/>
      <w:divBdr>
        <w:top w:val="none" w:sz="0" w:space="0" w:color="auto"/>
        <w:left w:val="none" w:sz="0" w:space="0" w:color="auto"/>
        <w:bottom w:val="none" w:sz="0" w:space="0" w:color="auto"/>
        <w:right w:val="none" w:sz="0" w:space="0" w:color="auto"/>
      </w:divBdr>
    </w:div>
    <w:div w:id="1433357135">
      <w:marLeft w:val="0"/>
      <w:marRight w:val="0"/>
      <w:marTop w:val="10"/>
      <w:marBottom w:val="10"/>
      <w:divBdr>
        <w:top w:val="none" w:sz="0" w:space="0" w:color="auto"/>
        <w:left w:val="none" w:sz="0" w:space="0" w:color="auto"/>
        <w:bottom w:val="none" w:sz="0" w:space="0" w:color="auto"/>
        <w:right w:val="none" w:sz="0" w:space="0" w:color="auto"/>
      </w:divBdr>
    </w:div>
    <w:div w:id="1452087403">
      <w:marLeft w:val="0"/>
      <w:marRight w:val="0"/>
      <w:marTop w:val="10"/>
      <w:marBottom w:val="10"/>
      <w:divBdr>
        <w:top w:val="none" w:sz="0" w:space="0" w:color="auto"/>
        <w:left w:val="none" w:sz="0" w:space="0" w:color="auto"/>
        <w:bottom w:val="none" w:sz="0" w:space="0" w:color="auto"/>
        <w:right w:val="none" w:sz="0" w:space="0" w:color="auto"/>
      </w:divBdr>
    </w:div>
    <w:div w:id="1461456059">
      <w:marLeft w:val="0"/>
      <w:marRight w:val="0"/>
      <w:marTop w:val="10"/>
      <w:marBottom w:val="10"/>
      <w:divBdr>
        <w:top w:val="none" w:sz="0" w:space="0" w:color="auto"/>
        <w:left w:val="none" w:sz="0" w:space="0" w:color="auto"/>
        <w:bottom w:val="none" w:sz="0" w:space="0" w:color="auto"/>
        <w:right w:val="none" w:sz="0" w:space="0" w:color="auto"/>
      </w:divBdr>
    </w:div>
    <w:div w:id="1462961050">
      <w:marLeft w:val="0"/>
      <w:marRight w:val="0"/>
      <w:marTop w:val="10"/>
      <w:marBottom w:val="10"/>
      <w:divBdr>
        <w:top w:val="none" w:sz="0" w:space="0" w:color="auto"/>
        <w:left w:val="none" w:sz="0" w:space="0" w:color="auto"/>
        <w:bottom w:val="none" w:sz="0" w:space="0" w:color="auto"/>
        <w:right w:val="none" w:sz="0" w:space="0" w:color="auto"/>
      </w:divBdr>
    </w:div>
    <w:div w:id="1473215385">
      <w:marLeft w:val="0"/>
      <w:marRight w:val="0"/>
      <w:marTop w:val="10"/>
      <w:marBottom w:val="10"/>
      <w:divBdr>
        <w:top w:val="none" w:sz="0" w:space="0" w:color="auto"/>
        <w:left w:val="none" w:sz="0" w:space="0" w:color="auto"/>
        <w:bottom w:val="none" w:sz="0" w:space="0" w:color="auto"/>
        <w:right w:val="none" w:sz="0" w:space="0" w:color="auto"/>
      </w:divBdr>
    </w:div>
    <w:div w:id="1476334772">
      <w:marLeft w:val="0"/>
      <w:marRight w:val="0"/>
      <w:marTop w:val="10"/>
      <w:marBottom w:val="10"/>
      <w:divBdr>
        <w:top w:val="none" w:sz="0" w:space="0" w:color="auto"/>
        <w:left w:val="none" w:sz="0" w:space="0" w:color="auto"/>
        <w:bottom w:val="none" w:sz="0" w:space="0" w:color="auto"/>
        <w:right w:val="none" w:sz="0" w:space="0" w:color="auto"/>
      </w:divBdr>
    </w:div>
    <w:div w:id="1492598114">
      <w:marLeft w:val="0"/>
      <w:marRight w:val="0"/>
      <w:marTop w:val="10"/>
      <w:marBottom w:val="10"/>
      <w:divBdr>
        <w:top w:val="none" w:sz="0" w:space="0" w:color="auto"/>
        <w:left w:val="none" w:sz="0" w:space="0" w:color="auto"/>
        <w:bottom w:val="none" w:sz="0" w:space="0" w:color="auto"/>
        <w:right w:val="none" w:sz="0" w:space="0" w:color="auto"/>
      </w:divBdr>
    </w:div>
    <w:div w:id="1496652421">
      <w:marLeft w:val="0"/>
      <w:marRight w:val="0"/>
      <w:marTop w:val="10"/>
      <w:marBottom w:val="10"/>
      <w:divBdr>
        <w:top w:val="none" w:sz="0" w:space="0" w:color="auto"/>
        <w:left w:val="none" w:sz="0" w:space="0" w:color="auto"/>
        <w:bottom w:val="none" w:sz="0" w:space="0" w:color="auto"/>
        <w:right w:val="none" w:sz="0" w:space="0" w:color="auto"/>
      </w:divBdr>
    </w:div>
    <w:div w:id="1517303693">
      <w:marLeft w:val="0"/>
      <w:marRight w:val="0"/>
      <w:marTop w:val="10"/>
      <w:marBottom w:val="10"/>
      <w:divBdr>
        <w:top w:val="none" w:sz="0" w:space="0" w:color="auto"/>
        <w:left w:val="none" w:sz="0" w:space="0" w:color="auto"/>
        <w:bottom w:val="none" w:sz="0" w:space="0" w:color="auto"/>
        <w:right w:val="none" w:sz="0" w:space="0" w:color="auto"/>
      </w:divBdr>
    </w:div>
    <w:div w:id="1520318775">
      <w:marLeft w:val="0"/>
      <w:marRight w:val="0"/>
      <w:marTop w:val="10"/>
      <w:marBottom w:val="10"/>
      <w:divBdr>
        <w:top w:val="none" w:sz="0" w:space="0" w:color="auto"/>
        <w:left w:val="none" w:sz="0" w:space="0" w:color="auto"/>
        <w:bottom w:val="none" w:sz="0" w:space="0" w:color="auto"/>
        <w:right w:val="none" w:sz="0" w:space="0" w:color="auto"/>
      </w:divBdr>
    </w:div>
    <w:div w:id="1531527701">
      <w:marLeft w:val="0"/>
      <w:marRight w:val="0"/>
      <w:marTop w:val="10"/>
      <w:marBottom w:val="10"/>
      <w:divBdr>
        <w:top w:val="none" w:sz="0" w:space="0" w:color="auto"/>
        <w:left w:val="none" w:sz="0" w:space="0" w:color="auto"/>
        <w:bottom w:val="none" w:sz="0" w:space="0" w:color="auto"/>
        <w:right w:val="none" w:sz="0" w:space="0" w:color="auto"/>
      </w:divBdr>
    </w:div>
    <w:div w:id="1577939031">
      <w:marLeft w:val="0"/>
      <w:marRight w:val="0"/>
      <w:marTop w:val="10"/>
      <w:marBottom w:val="10"/>
      <w:divBdr>
        <w:top w:val="none" w:sz="0" w:space="0" w:color="auto"/>
        <w:left w:val="none" w:sz="0" w:space="0" w:color="auto"/>
        <w:bottom w:val="none" w:sz="0" w:space="0" w:color="auto"/>
        <w:right w:val="none" w:sz="0" w:space="0" w:color="auto"/>
      </w:divBdr>
    </w:div>
    <w:div w:id="1588032706">
      <w:marLeft w:val="0"/>
      <w:marRight w:val="0"/>
      <w:marTop w:val="10"/>
      <w:marBottom w:val="10"/>
      <w:divBdr>
        <w:top w:val="none" w:sz="0" w:space="0" w:color="auto"/>
        <w:left w:val="none" w:sz="0" w:space="0" w:color="auto"/>
        <w:bottom w:val="none" w:sz="0" w:space="0" w:color="auto"/>
        <w:right w:val="none" w:sz="0" w:space="0" w:color="auto"/>
      </w:divBdr>
    </w:div>
    <w:div w:id="1595700493">
      <w:marLeft w:val="0"/>
      <w:marRight w:val="0"/>
      <w:marTop w:val="10"/>
      <w:marBottom w:val="10"/>
      <w:divBdr>
        <w:top w:val="none" w:sz="0" w:space="0" w:color="auto"/>
        <w:left w:val="none" w:sz="0" w:space="0" w:color="auto"/>
        <w:bottom w:val="none" w:sz="0" w:space="0" w:color="auto"/>
        <w:right w:val="none" w:sz="0" w:space="0" w:color="auto"/>
      </w:divBdr>
    </w:div>
    <w:div w:id="1605965604">
      <w:marLeft w:val="0"/>
      <w:marRight w:val="0"/>
      <w:marTop w:val="10"/>
      <w:marBottom w:val="10"/>
      <w:divBdr>
        <w:top w:val="none" w:sz="0" w:space="0" w:color="auto"/>
        <w:left w:val="none" w:sz="0" w:space="0" w:color="auto"/>
        <w:bottom w:val="none" w:sz="0" w:space="0" w:color="auto"/>
        <w:right w:val="none" w:sz="0" w:space="0" w:color="auto"/>
      </w:divBdr>
    </w:div>
    <w:div w:id="1608855168">
      <w:marLeft w:val="0"/>
      <w:marRight w:val="0"/>
      <w:marTop w:val="10"/>
      <w:marBottom w:val="10"/>
      <w:divBdr>
        <w:top w:val="none" w:sz="0" w:space="0" w:color="auto"/>
        <w:left w:val="none" w:sz="0" w:space="0" w:color="auto"/>
        <w:bottom w:val="none" w:sz="0" w:space="0" w:color="auto"/>
        <w:right w:val="none" w:sz="0" w:space="0" w:color="auto"/>
      </w:divBdr>
    </w:div>
    <w:div w:id="1616207149">
      <w:marLeft w:val="0"/>
      <w:marRight w:val="0"/>
      <w:marTop w:val="10"/>
      <w:marBottom w:val="10"/>
      <w:divBdr>
        <w:top w:val="none" w:sz="0" w:space="0" w:color="auto"/>
        <w:left w:val="none" w:sz="0" w:space="0" w:color="auto"/>
        <w:bottom w:val="none" w:sz="0" w:space="0" w:color="auto"/>
        <w:right w:val="none" w:sz="0" w:space="0" w:color="auto"/>
      </w:divBdr>
    </w:div>
    <w:div w:id="1665549217">
      <w:marLeft w:val="0"/>
      <w:marRight w:val="0"/>
      <w:marTop w:val="10"/>
      <w:marBottom w:val="10"/>
      <w:divBdr>
        <w:top w:val="none" w:sz="0" w:space="0" w:color="auto"/>
        <w:left w:val="none" w:sz="0" w:space="0" w:color="auto"/>
        <w:bottom w:val="none" w:sz="0" w:space="0" w:color="auto"/>
        <w:right w:val="none" w:sz="0" w:space="0" w:color="auto"/>
      </w:divBdr>
    </w:div>
    <w:div w:id="1670786647">
      <w:marLeft w:val="0"/>
      <w:marRight w:val="0"/>
      <w:marTop w:val="10"/>
      <w:marBottom w:val="10"/>
      <w:divBdr>
        <w:top w:val="none" w:sz="0" w:space="0" w:color="auto"/>
        <w:left w:val="none" w:sz="0" w:space="0" w:color="auto"/>
        <w:bottom w:val="none" w:sz="0" w:space="0" w:color="auto"/>
        <w:right w:val="none" w:sz="0" w:space="0" w:color="auto"/>
      </w:divBdr>
    </w:div>
    <w:div w:id="1674066934">
      <w:marLeft w:val="0"/>
      <w:marRight w:val="0"/>
      <w:marTop w:val="10"/>
      <w:marBottom w:val="10"/>
      <w:divBdr>
        <w:top w:val="none" w:sz="0" w:space="0" w:color="auto"/>
        <w:left w:val="none" w:sz="0" w:space="0" w:color="auto"/>
        <w:bottom w:val="none" w:sz="0" w:space="0" w:color="auto"/>
        <w:right w:val="none" w:sz="0" w:space="0" w:color="auto"/>
      </w:divBdr>
    </w:div>
    <w:div w:id="1696073905">
      <w:marLeft w:val="0"/>
      <w:marRight w:val="0"/>
      <w:marTop w:val="10"/>
      <w:marBottom w:val="10"/>
      <w:divBdr>
        <w:top w:val="none" w:sz="0" w:space="0" w:color="auto"/>
        <w:left w:val="none" w:sz="0" w:space="0" w:color="auto"/>
        <w:bottom w:val="none" w:sz="0" w:space="0" w:color="auto"/>
        <w:right w:val="none" w:sz="0" w:space="0" w:color="auto"/>
      </w:divBdr>
    </w:div>
    <w:div w:id="1700280441">
      <w:marLeft w:val="0"/>
      <w:marRight w:val="0"/>
      <w:marTop w:val="10"/>
      <w:marBottom w:val="10"/>
      <w:divBdr>
        <w:top w:val="none" w:sz="0" w:space="0" w:color="auto"/>
        <w:left w:val="none" w:sz="0" w:space="0" w:color="auto"/>
        <w:bottom w:val="none" w:sz="0" w:space="0" w:color="auto"/>
        <w:right w:val="none" w:sz="0" w:space="0" w:color="auto"/>
      </w:divBdr>
    </w:div>
    <w:div w:id="1759592013">
      <w:marLeft w:val="0"/>
      <w:marRight w:val="0"/>
      <w:marTop w:val="10"/>
      <w:marBottom w:val="10"/>
      <w:divBdr>
        <w:top w:val="none" w:sz="0" w:space="0" w:color="auto"/>
        <w:left w:val="none" w:sz="0" w:space="0" w:color="auto"/>
        <w:bottom w:val="none" w:sz="0" w:space="0" w:color="auto"/>
        <w:right w:val="none" w:sz="0" w:space="0" w:color="auto"/>
      </w:divBdr>
    </w:div>
    <w:div w:id="1765034466">
      <w:marLeft w:val="0"/>
      <w:marRight w:val="0"/>
      <w:marTop w:val="10"/>
      <w:marBottom w:val="10"/>
      <w:divBdr>
        <w:top w:val="none" w:sz="0" w:space="0" w:color="auto"/>
        <w:left w:val="none" w:sz="0" w:space="0" w:color="auto"/>
        <w:bottom w:val="none" w:sz="0" w:space="0" w:color="auto"/>
        <w:right w:val="none" w:sz="0" w:space="0" w:color="auto"/>
      </w:divBdr>
    </w:div>
    <w:div w:id="1833524449">
      <w:marLeft w:val="0"/>
      <w:marRight w:val="0"/>
      <w:marTop w:val="10"/>
      <w:marBottom w:val="10"/>
      <w:divBdr>
        <w:top w:val="none" w:sz="0" w:space="0" w:color="auto"/>
        <w:left w:val="none" w:sz="0" w:space="0" w:color="auto"/>
        <w:bottom w:val="none" w:sz="0" w:space="0" w:color="auto"/>
        <w:right w:val="none" w:sz="0" w:space="0" w:color="auto"/>
      </w:divBdr>
    </w:div>
    <w:div w:id="1850632349">
      <w:marLeft w:val="0"/>
      <w:marRight w:val="0"/>
      <w:marTop w:val="10"/>
      <w:marBottom w:val="10"/>
      <w:divBdr>
        <w:top w:val="none" w:sz="0" w:space="0" w:color="auto"/>
        <w:left w:val="none" w:sz="0" w:space="0" w:color="auto"/>
        <w:bottom w:val="none" w:sz="0" w:space="0" w:color="auto"/>
        <w:right w:val="none" w:sz="0" w:space="0" w:color="auto"/>
      </w:divBdr>
    </w:div>
    <w:div w:id="1859464511">
      <w:marLeft w:val="0"/>
      <w:marRight w:val="0"/>
      <w:marTop w:val="10"/>
      <w:marBottom w:val="10"/>
      <w:divBdr>
        <w:top w:val="none" w:sz="0" w:space="0" w:color="auto"/>
        <w:left w:val="none" w:sz="0" w:space="0" w:color="auto"/>
        <w:bottom w:val="none" w:sz="0" w:space="0" w:color="auto"/>
        <w:right w:val="none" w:sz="0" w:space="0" w:color="auto"/>
      </w:divBdr>
    </w:div>
    <w:div w:id="1872693633">
      <w:marLeft w:val="0"/>
      <w:marRight w:val="0"/>
      <w:marTop w:val="10"/>
      <w:marBottom w:val="10"/>
      <w:divBdr>
        <w:top w:val="none" w:sz="0" w:space="0" w:color="auto"/>
        <w:left w:val="none" w:sz="0" w:space="0" w:color="auto"/>
        <w:bottom w:val="none" w:sz="0" w:space="0" w:color="auto"/>
        <w:right w:val="none" w:sz="0" w:space="0" w:color="auto"/>
      </w:divBdr>
    </w:div>
    <w:div w:id="1880240628">
      <w:marLeft w:val="0"/>
      <w:marRight w:val="0"/>
      <w:marTop w:val="10"/>
      <w:marBottom w:val="10"/>
      <w:divBdr>
        <w:top w:val="none" w:sz="0" w:space="0" w:color="auto"/>
        <w:left w:val="none" w:sz="0" w:space="0" w:color="auto"/>
        <w:bottom w:val="none" w:sz="0" w:space="0" w:color="auto"/>
        <w:right w:val="none" w:sz="0" w:space="0" w:color="auto"/>
      </w:divBdr>
    </w:div>
    <w:div w:id="1895655377">
      <w:marLeft w:val="0"/>
      <w:marRight w:val="0"/>
      <w:marTop w:val="10"/>
      <w:marBottom w:val="10"/>
      <w:divBdr>
        <w:top w:val="none" w:sz="0" w:space="0" w:color="auto"/>
        <w:left w:val="none" w:sz="0" w:space="0" w:color="auto"/>
        <w:bottom w:val="none" w:sz="0" w:space="0" w:color="auto"/>
        <w:right w:val="none" w:sz="0" w:space="0" w:color="auto"/>
      </w:divBdr>
    </w:div>
    <w:div w:id="1916549962">
      <w:marLeft w:val="0"/>
      <w:marRight w:val="0"/>
      <w:marTop w:val="10"/>
      <w:marBottom w:val="10"/>
      <w:divBdr>
        <w:top w:val="none" w:sz="0" w:space="0" w:color="auto"/>
        <w:left w:val="none" w:sz="0" w:space="0" w:color="auto"/>
        <w:bottom w:val="none" w:sz="0" w:space="0" w:color="auto"/>
        <w:right w:val="none" w:sz="0" w:space="0" w:color="auto"/>
      </w:divBdr>
    </w:div>
    <w:div w:id="1938980446">
      <w:marLeft w:val="0"/>
      <w:marRight w:val="0"/>
      <w:marTop w:val="10"/>
      <w:marBottom w:val="10"/>
      <w:divBdr>
        <w:top w:val="none" w:sz="0" w:space="0" w:color="auto"/>
        <w:left w:val="none" w:sz="0" w:space="0" w:color="auto"/>
        <w:bottom w:val="none" w:sz="0" w:space="0" w:color="auto"/>
        <w:right w:val="none" w:sz="0" w:space="0" w:color="auto"/>
      </w:divBdr>
    </w:div>
    <w:div w:id="1949123601">
      <w:marLeft w:val="0"/>
      <w:marRight w:val="0"/>
      <w:marTop w:val="10"/>
      <w:marBottom w:val="10"/>
      <w:divBdr>
        <w:top w:val="none" w:sz="0" w:space="0" w:color="auto"/>
        <w:left w:val="none" w:sz="0" w:space="0" w:color="auto"/>
        <w:bottom w:val="none" w:sz="0" w:space="0" w:color="auto"/>
        <w:right w:val="none" w:sz="0" w:space="0" w:color="auto"/>
      </w:divBdr>
    </w:div>
    <w:div w:id="1951163444">
      <w:marLeft w:val="0"/>
      <w:marRight w:val="0"/>
      <w:marTop w:val="10"/>
      <w:marBottom w:val="10"/>
      <w:divBdr>
        <w:top w:val="none" w:sz="0" w:space="0" w:color="auto"/>
        <w:left w:val="none" w:sz="0" w:space="0" w:color="auto"/>
        <w:bottom w:val="none" w:sz="0" w:space="0" w:color="auto"/>
        <w:right w:val="none" w:sz="0" w:space="0" w:color="auto"/>
      </w:divBdr>
    </w:div>
    <w:div w:id="1957102736">
      <w:marLeft w:val="0"/>
      <w:marRight w:val="0"/>
      <w:marTop w:val="10"/>
      <w:marBottom w:val="10"/>
      <w:divBdr>
        <w:top w:val="none" w:sz="0" w:space="0" w:color="auto"/>
        <w:left w:val="none" w:sz="0" w:space="0" w:color="auto"/>
        <w:bottom w:val="none" w:sz="0" w:space="0" w:color="auto"/>
        <w:right w:val="none" w:sz="0" w:space="0" w:color="auto"/>
      </w:divBdr>
    </w:div>
    <w:div w:id="1957980552">
      <w:marLeft w:val="0"/>
      <w:marRight w:val="0"/>
      <w:marTop w:val="10"/>
      <w:marBottom w:val="10"/>
      <w:divBdr>
        <w:top w:val="none" w:sz="0" w:space="0" w:color="auto"/>
        <w:left w:val="none" w:sz="0" w:space="0" w:color="auto"/>
        <w:bottom w:val="none" w:sz="0" w:space="0" w:color="auto"/>
        <w:right w:val="none" w:sz="0" w:space="0" w:color="auto"/>
      </w:divBdr>
    </w:div>
    <w:div w:id="1965039110">
      <w:marLeft w:val="0"/>
      <w:marRight w:val="720"/>
      <w:marTop w:val="10"/>
      <w:marBottom w:val="10"/>
      <w:divBdr>
        <w:top w:val="none" w:sz="0" w:space="0" w:color="auto"/>
        <w:left w:val="none" w:sz="0" w:space="0" w:color="auto"/>
        <w:bottom w:val="none" w:sz="0" w:space="0" w:color="auto"/>
        <w:right w:val="none" w:sz="0" w:space="0" w:color="auto"/>
      </w:divBdr>
    </w:div>
    <w:div w:id="1973555684">
      <w:marLeft w:val="0"/>
      <w:marRight w:val="0"/>
      <w:marTop w:val="10"/>
      <w:marBottom w:val="10"/>
      <w:divBdr>
        <w:top w:val="none" w:sz="0" w:space="0" w:color="auto"/>
        <w:left w:val="none" w:sz="0" w:space="0" w:color="auto"/>
        <w:bottom w:val="none" w:sz="0" w:space="0" w:color="auto"/>
        <w:right w:val="none" w:sz="0" w:space="0" w:color="auto"/>
      </w:divBdr>
    </w:div>
    <w:div w:id="1991058305">
      <w:marLeft w:val="0"/>
      <w:marRight w:val="0"/>
      <w:marTop w:val="10"/>
      <w:marBottom w:val="10"/>
      <w:divBdr>
        <w:top w:val="none" w:sz="0" w:space="0" w:color="auto"/>
        <w:left w:val="none" w:sz="0" w:space="0" w:color="auto"/>
        <w:bottom w:val="none" w:sz="0" w:space="0" w:color="auto"/>
        <w:right w:val="none" w:sz="0" w:space="0" w:color="auto"/>
      </w:divBdr>
    </w:div>
    <w:div w:id="2005012317">
      <w:marLeft w:val="0"/>
      <w:marRight w:val="0"/>
      <w:marTop w:val="10"/>
      <w:marBottom w:val="10"/>
      <w:divBdr>
        <w:top w:val="none" w:sz="0" w:space="0" w:color="auto"/>
        <w:left w:val="none" w:sz="0" w:space="0" w:color="auto"/>
        <w:bottom w:val="none" w:sz="0" w:space="0" w:color="auto"/>
        <w:right w:val="none" w:sz="0" w:space="0" w:color="auto"/>
      </w:divBdr>
    </w:div>
    <w:div w:id="2016102998">
      <w:marLeft w:val="0"/>
      <w:marRight w:val="0"/>
      <w:marTop w:val="10"/>
      <w:marBottom w:val="10"/>
      <w:divBdr>
        <w:top w:val="none" w:sz="0" w:space="0" w:color="auto"/>
        <w:left w:val="none" w:sz="0" w:space="0" w:color="auto"/>
        <w:bottom w:val="none" w:sz="0" w:space="0" w:color="auto"/>
        <w:right w:val="none" w:sz="0" w:space="0" w:color="auto"/>
      </w:divBdr>
    </w:div>
    <w:div w:id="2017220803">
      <w:marLeft w:val="0"/>
      <w:marRight w:val="0"/>
      <w:marTop w:val="10"/>
      <w:marBottom w:val="10"/>
      <w:divBdr>
        <w:top w:val="none" w:sz="0" w:space="0" w:color="auto"/>
        <w:left w:val="none" w:sz="0" w:space="0" w:color="auto"/>
        <w:bottom w:val="none" w:sz="0" w:space="0" w:color="auto"/>
        <w:right w:val="none" w:sz="0" w:space="0" w:color="auto"/>
      </w:divBdr>
    </w:div>
    <w:div w:id="2057311025">
      <w:marLeft w:val="0"/>
      <w:marRight w:val="0"/>
      <w:marTop w:val="10"/>
      <w:marBottom w:val="10"/>
      <w:divBdr>
        <w:top w:val="none" w:sz="0" w:space="0" w:color="auto"/>
        <w:left w:val="none" w:sz="0" w:space="0" w:color="auto"/>
        <w:bottom w:val="none" w:sz="0" w:space="0" w:color="auto"/>
        <w:right w:val="none" w:sz="0" w:space="0" w:color="auto"/>
      </w:divBdr>
    </w:div>
    <w:div w:id="2068868552">
      <w:marLeft w:val="0"/>
      <w:marRight w:val="720"/>
      <w:marTop w:val="10"/>
      <w:marBottom w:val="10"/>
      <w:divBdr>
        <w:top w:val="none" w:sz="0" w:space="0" w:color="auto"/>
        <w:left w:val="none" w:sz="0" w:space="0" w:color="auto"/>
        <w:bottom w:val="none" w:sz="0" w:space="0" w:color="auto"/>
        <w:right w:val="none" w:sz="0" w:space="0" w:color="auto"/>
      </w:divBdr>
    </w:div>
    <w:div w:id="2113933053">
      <w:marLeft w:val="0"/>
      <w:marRight w:val="0"/>
      <w:marTop w:val="10"/>
      <w:marBottom w:val="10"/>
      <w:divBdr>
        <w:top w:val="none" w:sz="0" w:space="0" w:color="auto"/>
        <w:left w:val="none" w:sz="0" w:space="0" w:color="auto"/>
        <w:bottom w:val="none" w:sz="0" w:space="0" w:color="auto"/>
        <w:right w:val="none" w:sz="0" w:space="0" w:color="auto"/>
      </w:divBdr>
    </w:div>
    <w:div w:id="2114592413">
      <w:marLeft w:val="0"/>
      <w:marRight w:val="720"/>
      <w:marTop w:val="10"/>
      <w:marBottom w:val="10"/>
      <w:divBdr>
        <w:top w:val="none" w:sz="0" w:space="0" w:color="auto"/>
        <w:left w:val="none" w:sz="0" w:space="0" w:color="auto"/>
        <w:bottom w:val="none" w:sz="0" w:space="0" w:color="auto"/>
        <w:right w:val="none" w:sz="0" w:space="0" w:color="auto"/>
      </w:divBdr>
    </w:div>
    <w:div w:id="2119178405">
      <w:marLeft w:val="0"/>
      <w:marRight w:val="0"/>
      <w:marTop w:val="10"/>
      <w:marBottom w:val="10"/>
      <w:divBdr>
        <w:top w:val="none" w:sz="0" w:space="0" w:color="auto"/>
        <w:left w:val="none" w:sz="0" w:space="0" w:color="auto"/>
        <w:bottom w:val="none" w:sz="0" w:space="0" w:color="auto"/>
        <w:right w:val="none" w:sz="0" w:space="0" w:color="auto"/>
      </w:divBdr>
    </w:div>
    <w:div w:id="2123644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2449</Words>
  <Characters>13960</Characters>
  <Application>Microsoft Office Word</Application>
  <DocSecurity>0</DocSecurity>
  <Lines>116</Lines>
  <Paragraphs>32</Paragraphs>
  <ScaleCrop>false</ScaleCrop>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