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0C60" w:rsidRDefault="004F0C60">
      <w:pPr>
        <w:spacing w:line="500" w:lineRule="atLeast"/>
        <w:jc w:val="center"/>
        <w:divId w:val="2030333498"/>
        <w:rPr>
          <w:rFonts w:ascii="黑体" w:eastAsia="黑体" w:hAnsi="黑体"/>
          <w:sz w:val="36"/>
          <w:szCs w:val="36"/>
        </w:rPr>
      </w:pPr>
      <w:r>
        <w:rPr>
          <w:rFonts w:ascii="黑体" w:eastAsia="黑体" w:hAnsi="黑体" w:hint="eastAsia"/>
          <w:sz w:val="36"/>
          <w:szCs w:val="36"/>
        </w:rPr>
        <w:t>广东省汕头市濠江区人民法院</w:t>
      </w:r>
    </w:p>
    <w:p w:rsidR="004F0C60" w:rsidRDefault="004F0C60">
      <w:pPr>
        <w:spacing w:line="500" w:lineRule="atLeast"/>
        <w:jc w:val="center"/>
        <w:divId w:val="14601507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F0C60" w:rsidRDefault="004F0C60">
      <w:pPr>
        <w:spacing w:line="500" w:lineRule="atLeast"/>
        <w:jc w:val="right"/>
        <w:divId w:val="1887134875"/>
        <w:rPr>
          <w:rFonts w:hint="eastAsia"/>
          <w:sz w:val="30"/>
          <w:szCs w:val="30"/>
        </w:rPr>
      </w:pPr>
      <w:r>
        <w:rPr>
          <w:rFonts w:hint="eastAsia"/>
          <w:sz w:val="30"/>
          <w:szCs w:val="30"/>
        </w:rPr>
        <w:t>（</w:t>
      </w:r>
      <w:r>
        <w:rPr>
          <w:rFonts w:hint="eastAsia"/>
          <w:sz w:val="30"/>
          <w:szCs w:val="30"/>
        </w:rPr>
        <w:t>2014</w:t>
      </w:r>
      <w:r>
        <w:rPr>
          <w:rFonts w:hint="eastAsia"/>
          <w:sz w:val="30"/>
          <w:szCs w:val="30"/>
        </w:rPr>
        <w:t>）汕濠法刑初字第</w:t>
      </w:r>
      <w:r>
        <w:rPr>
          <w:rFonts w:hint="eastAsia"/>
          <w:sz w:val="30"/>
          <w:szCs w:val="30"/>
        </w:rPr>
        <w:t>66</w:t>
      </w:r>
      <w:r>
        <w:rPr>
          <w:rFonts w:hint="eastAsia"/>
          <w:sz w:val="30"/>
          <w:szCs w:val="30"/>
        </w:rPr>
        <w:t>号</w:t>
      </w:r>
    </w:p>
    <w:p w:rsidR="004F0C60" w:rsidRDefault="004F0C60">
      <w:pPr>
        <w:spacing w:line="500" w:lineRule="atLeast"/>
        <w:ind w:firstLine="600"/>
        <w:divId w:val="943614334"/>
        <w:rPr>
          <w:rFonts w:hint="eastAsia"/>
          <w:sz w:val="30"/>
          <w:szCs w:val="30"/>
        </w:rPr>
      </w:pPr>
      <w:r>
        <w:rPr>
          <w:rFonts w:hint="eastAsia"/>
          <w:sz w:val="30"/>
          <w:szCs w:val="30"/>
        </w:rPr>
        <w:t>公诉机关汕头市濠江区人民检察院。</w:t>
      </w:r>
    </w:p>
    <w:p w:rsidR="004F0C60" w:rsidRDefault="004F0C60">
      <w:pPr>
        <w:spacing w:line="500" w:lineRule="atLeast"/>
        <w:ind w:firstLine="600"/>
        <w:divId w:val="628441839"/>
        <w:rPr>
          <w:rFonts w:hint="eastAsia"/>
          <w:sz w:val="30"/>
          <w:szCs w:val="30"/>
        </w:rPr>
      </w:pPr>
      <w:r>
        <w:rPr>
          <w:rFonts w:hint="eastAsia"/>
          <w:sz w:val="30"/>
          <w:szCs w:val="30"/>
        </w:rPr>
        <w:t>被告人郑某甲，男，</w:t>
      </w:r>
      <w:r>
        <w:rPr>
          <w:rFonts w:hint="eastAsia"/>
          <w:sz w:val="30"/>
          <w:szCs w:val="30"/>
        </w:rPr>
        <w:t>1952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日出生，广东省汕头市人，汉族，大专文化程度。中共党员，现届濠江区人民代表大会代表，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日被暂时停止执行代表职务，原任汕头市濠江区</w:t>
      </w:r>
      <w:r>
        <w:rPr>
          <w:rFonts w:hint="eastAsia"/>
          <w:sz w:val="30"/>
          <w:szCs w:val="30"/>
        </w:rPr>
        <w:t>XX</w:t>
      </w:r>
      <w:r>
        <w:rPr>
          <w:rFonts w:hint="eastAsia"/>
          <w:sz w:val="30"/>
          <w:szCs w:val="30"/>
        </w:rPr>
        <w:t>街道</w:t>
      </w:r>
      <w:r>
        <w:rPr>
          <w:rFonts w:hint="eastAsia"/>
          <w:sz w:val="30"/>
          <w:szCs w:val="30"/>
        </w:rPr>
        <w:t>XX</w:t>
      </w:r>
      <w:r>
        <w:rPr>
          <w:rFonts w:hint="eastAsia"/>
          <w:sz w:val="30"/>
          <w:szCs w:val="30"/>
        </w:rPr>
        <w:t>社区居民委员会党支部书记，现已退休。因本案于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日被汕头市濠江区人民检察院决定取保候审，同年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日被本院决定取保候审。</w:t>
      </w:r>
    </w:p>
    <w:p w:rsidR="004F0C60" w:rsidRDefault="004F0C60">
      <w:pPr>
        <w:spacing w:line="500" w:lineRule="atLeast"/>
        <w:ind w:firstLine="600"/>
        <w:divId w:val="1452093776"/>
        <w:rPr>
          <w:rFonts w:hint="eastAsia"/>
          <w:sz w:val="30"/>
          <w:szCs w:val="30"/>
        </w:rPr>
      </w:pPr>
      <w:r>
        <w:rPr>
          <w:rFonts w:hint="eastAsia"/>
          <w:sz w:val="30"/>
          <w:szCs w:val="30"/>
        </w:rPr>
        <w:t>辩护人余晓、郑惠娜，广东腾翔律师事务所律师。</w:t>
      </w:r>
    </w:p>
    <w:p w:rsidR="004F0C60" w:rsidRDefault="004F0C60">
      <w:pPr>
        <w:spacing w:line="500" w:lineRule="atLeast"/>
        <w:ind w:firstLine="600"/>
        <w:divId w:val="1835491454"/>
        <w:rPr>
          <w:rFonts w:hint="eastAsia"/>
          <w:sz w:val="30"/>
          <w:szCs w:val="30"/>
        </w:rPr>
      </w:pPr>
      <w:r>
        <w:rPr>
          <w:rFonts w:hint="eastAsia"/>
          <w:sz w:val="30"/>
          <w:szCs w:val="30"/>
        </w:rPr>
        <w:t>被告人郑某乙，男，</w:t>
      </w:r>
      <w:r>
        <w:rPr>
          <w:rFonts w:hint="eastAsia"/>
          <w:sz w:val="30"/>
          <w:szCs w:val="30"/>
        </w:rPr>
        <w:t>1960</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日出生，广东省汕头市人，汉族，初中文化程度。中共党员，原系汕头市濠江区</w:t>
      </w:r>
      <w:r>
        <w:rPr>
          <w:rFonts w:hint="eastAsia"/>
          <w:sz w:val="30"/>
          <w:szCs w:val="30"/>
        </w:rPr>
        <w:t>XX</w:t>
      </w:r>
      <w:r>
        <w:rPr>
          <w:rFonts w:hint="eastAsia"/>
          <w:sz w:val="30"/>
          <w:szCs w:val="30"/>
        </w:rPr>
        <w:t>街道</w:t>
      </w:r>
      <w:r>
        <w:rPr>
          <w:rFonts w:hint="eastAsia"/>
          <w:sz w:val="30"/>
          <w:szCs w:val="30"/>
        </w:rPr>
        <w:t>XX</w:t>
      </w:r>
      <w:r>
        <w:rPr>
          <w:rFonts w:hint="eastAsia"/>
          <w:sz w:val="30"/>
          <w:szCs w:val="30"/>
        </w:rPr>
        <w:t>社区居民委员会主任，现任党支部委员。因本案于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日被汕头市濠江区人民检察院决定取保候审，同年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日被本院决定取保候审。</w:t>
      </w:r>
    </w:p>
    <w:p w:rsidR="004F0C60" w:rsidRDefault="004F0C60">
      <w:pPr>
        <w:spacing w:line="500" w:lineRule="atLeast"/>
        <w:ind w:firstLine="600"/>
        <w:divId w:val="1592857617"/>
        <w:rPr>
          <w:rFonts w:hint="eastAsia"/>
          <w:sz w:val="30"/>
          <w:szCs w:val="30"/>
        </w:rPr>
      </w:pPr>
      <w:r>
        <w:rPr>
          <w:rFonts w:hint="eastAsia"/>
          <w:sz w:val="30"/>
          <w:szCs w:val="30"/>
        </w:rPr>
        <w:t>被告人郑某丙，男，</w:t>
      </w:r>
      <w:r>
        <w:rPr>
          <w:rFonts w:hint="eastAsia"/>
          <w:sz w:val="30"/>
          <w:szCs w:val="30"/>
        </w:rPr>
        <w:t>1960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日出生，广东省汕头市人，汉族，小学文化程度。因本案于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日被汕头市濠江区人民检察院决定取保候审，同年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日被本院决定取保候审。</w:t>
      </w:r>
    </w:p>
    <w:p w:rsidR="004F0C60" w:rsidRDefault="004F0C60">
      <w:pPr>
        <w:spacing w:line="500" w:lineRule="atLeast"/>
        <w:ind w:firstLine="600"/>
        <w:divId w:val="1295678061"/>
        <w:rPr>
          <w:rFonts w:hint="eastAsia"/>
          <w:sz w:val="30"/>
          <w:szCs w:val="30"/>
        </w:rPr>
      </w:pPr>
      <w:r>
        <w:rPr>
          <w:rFonts w:hint="eastAsia"/>
          <w:sz w:val="30"/>
          <w:szCs w:val="30"/>
        </w:rPr>
        <w:t>汕头市濠江区人民检察院以汕濠检公诉刑诉（</w:t>
      </w:r>
      <w:r>
        <w:rPr>
          <w:rFonts w:hint="eastAsia"/>
          <w:sz w:val="30"/>
          <w:szCs w:val="30"/>
        </w:rPr>
        <w:t>2014</w:t>
      </w:r>
      <w:r>
        <w:rPr>
          <w:rFonts w:hint="eastAsia"/>
          <w:sz w:val="30"/>
          <w:szCs w:val="30"/>
        </w:rPr>
        <w:t>）</w:t>
      </w:r>
      <w:r>
        <w:rPr>
          <w:rFonts w:hint="eastAsia"/>
          <w:sz w:val="30"/>
          <w:szCs w:val="30"/>
        </w:rPr>
        <w:t>57</w:t>
      </w:r>
      <w:r>
        <w:rPr>
          <w:rFonts w:hint="eastAsia"/>
          <w:sz w:val="30"/>
          <w:szCs w:val="30"/>
        </w:rPr>
        <w:t>号起诉书指控被告人郑某甲、郑某乙犯贪污、受贿罪，被告人郑某丙犯行贿罪，于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日向本院提起公诉。本院依法组成合议庭公开开庭审理了本案。汕头市濠江区人民检察院检察员李光旭出庭支持公诉，被告人郑某甲及其辩护人余晓、被告人郑某乙、郑某丙均到庭参加诉讼。现已审理终结。</w:t>
      </w:r>
    </w:p>
    <w:p w:rsidR="004F0C60" w:rsidRDefault="004F0C60">
      <w:pPr>
        <w:spacing w:line="500" w:lineRule="atLeast"/>
        <w:ind w:firstLine="600"/>
        <w:divId w:val="1188063514"/>
        <w:rPr>
          <w:rFonts w:hint="eastAsia"/>
          <w:sz w:val="30"/>
          <w:szCs w:val="30"/>
        </w:rPr>
      </w:pPr>
      <w:r>
        <w:rPr>
          <w:rFonts w:hint="eastAsia"/>
          <w:sz w:val="30"/>
          <w:szCs w:val="30"/>
        </w:rPr>
        <w:lastRenderedPageBreak/>
        <w:t>汕头市濠江区人民检察院指控，</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月期间，被告人郑某甲、郑某乙在带领汕头市濠江区</w:t>
      </w:r>
      <w:r>
        <w:rPr>
          <w:rFonts w:hint="eastAsia"/>
          <w:sz w:val="30"/>
          <w:szCs w:val="30"/>
        </w:rPr>
        <w:t>XX</w:t>
      </w:r>
      <w:r>
        <w:rPr>
          <w:rFonts w:hint="eastAsia"/>
          <w:sz w:val="30"/>
          <w:szCs w:val="30"/>
        </w:rPr>
        <w:t>街道</w:t>
      </w:r>
      <w:r>
        <w:rPr>
          <w:rFonts w:hint="eastAsia"/>
          <w:sz w:val="30"/>
          <w:szCs w:val="30"/>
        </w:rPr>
        <w:t>XX</w:t>
      </w:r>
      <w:r>
        <w:rPr>
          <w:rFonts w:hint="eastAsia"/>
          <w:sz w:val="30"/>
          <w:szCs w:val="30"/>
        </w:rPr>
        <w:t>社区居民委员会（下称</w:t>
      </w:r>
      <w:r>
        <w:rPr>
          <w:rFonts w:hint="eastAsia"/>
          <w:sz w:val="30"/>
          <w:szCs w:val="30"/>
        </w:rPr>
        <w:t>XX</w:t>
      </w:r>
      <w:r>
        <w:rPr>
          <w:rFonts w:hint="eastAsia"/>
          <w:sz w:val="30"/>
          <w:szCs w:val="30"/>
        </w:rPr>
        <w:t>居委会）党员干部或者参与落实濠江区委关于社会主义新农村建设的各项工作部署和协助濠江区政府运用财政资金、征地款以及征地补偿款开展“六个一”、“一事一议”、“三清”等社区工程建设和环境卫生整治活动中利用职务上的便利，实施了下列贪污贿赂行为。</w:t>
      </w:r>
    </w:p>
    <w:p w:rsidR="004F0C60" w:rsidRDefault="004F0C60">
      <w:pPr>
        <w:spacing w:line="500" w:lineRule="atLeast"/>
        <w:ind w:firstLine="600"/>
        <w:divId w:val="848258525"/>
        <w:rPr>
          <w:rFonts w:hint="eastAsia"/>
          <w:sz w:val="30"/>
          <w:szCs w:val="30"/>
        </w:rPr>
      </w:pPr>
      <w:r>
        <w:rPr>
          <w:rFonts w:hint="eastAsia"/>
          <w:sz w:val="30"/>
          <w:szCs w:val="30"/>
        </w:rPr>
        <w:t>1</w:t>
      </w:r>
      <w:r>
        <w:rPr>
          <w:rFonts w:hint="eastAsia"/>
          <w:sz w:val="30"/>
          <w:szCs w:val="30"/>
        </w:rPr>
        <w:t>、涉嫌贪污的犯罪事实。</w:t>
      </w:r>
    </w:p>
    <w:p w:rsidR="004F0C60" w:rsidRDefault="004F0C60">
      <w:pPr>
        <w:spacing w:line="500" w:lineRule="atLeast"/>
        <w:ind w:firstLine="600"/>
        <w:divId w:val="100610896"/>
        <w:rPr>
          <w:rFonts w:hint="eastAsia"/>
          <w:sz w:val="30"/>
          <w:szCs w:val="30"/>
        </w:rPr>
      </w:pPr>
      <w:r>
        <w:rPr>
          <w:rFonts w:hint="eastAsia"/>
          <w:sz w:val="30"/>
          <w:szCs w:val="30"/>
        </w:rPr>
        <w:t>（</w:t>
      </w:r>
      <w:r>
        <w:rPr>
          <w:rFonts w:hint="eastAsia"/>
          <w:sz w:val="30"/>
          <w:szCs w:val="30"/>
        </w:rPr>
        <w:t>1</w:t>
      </w:r>
      <w:r>
        <w:rPr>
          <w:rFonts w:hint="eastAsia"/>
          <w:sz w:val="30"/>
          <w:szCs w:val="30"/>
        </w:rPr>
        <w:t>）因</w:t>
      </w:r>
      <w:r>
        <w:rPr>
          <w:rFonts w:hint="eastAsia"/>
          <w:sz w:val="30"/>
          <w:szCs w:val="30"/>
        </w:rPr>
        <w:t>XX</w:t>
      </w:r>
      <w:r>
        <w:rPr>
          <w:rFonts w:hint="eastAsia"/>
          <w:sz w:val="30"/>
          <w:szCs w:val="30"/>
        </w:rPr>
        <w:t>居委会的部分干部违规多报多领通讯费等被濠江区纪委及</w:t>
      </w:r>
      <w:r>
        <w:rPr>
          <w:rFonts w:hint="eastAsia"/>
          <w:sz w:val="30"/>
          <w:szCs w:val="30"/>
        </w:rPr>
        <w:t>XX</w:t>
      </w:r>
      <w:r>
        <w:rPr>
          <w:rFonts w:hint="eastAsia"/>
          <w:sz w:val="30"/>
          <w:szCs w:val="30"/>
        </w:rPr>
        <w:t>街道纪工委责令退缴违规领取的款项，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月，在</w:t>
      </w:r>
      <w:r>
        <w:rPr>
          <w:rFonts w:hint="eastAsia"/>
          <w:sz w:val="30"/>
          <w:szCs w:val="30"/>
        </w:rPr>
        <w:t>XX</w:t>
      </w:r>
      <w:r>
        <w:rPr>
          <w:rFonts w:hint="eastAsia"/>
          <w:sz w:val="30"/>
          <w:szCs w:val="30"/>
        </w:rPr>
        <w:t>居委会党支部、居委会“两委”会议上，党支部副书记郑某壬提议从居委会套取公款来补贴被退缴款项的干部，“两委”成员口头表示同意。会后，被告人郑某乙指使在社区承建达南路平整工程等项目的郑某丙将工程款虚增</w:t>
      </w:r>
      <w:r>
        <w:rPr>
          <w:rFonts w:hint="eastAsia"/>
          <w:sz w:val="30"/>
          <w:szCs w:val="30"/>
        </w:rPr>
        <w:t>28000</w:t>
      </w:r>
      <w:r>
        <w:rPr>
          <w:rFonts w:hint="eastAsia"/>
          <w:sz w:val="30"/>
          <w:szCs w:val="30"/>
        </w:rPr>
        <w:t>元，工程总结算款提高为</w:t>
      </w:r>
      <w:r>
        <w:rPr>
          <w:rFonts w:hint="eastAsia"/>
          <w:sz w:val="30"/>
          <w:szCs w:val="30"/>
        </w:rPr>
        <w:t>37220.26</w:t>
      </w:r>
      <w:r>
        <w:rPr>
          <w:rFonts w:hint="eastAsia"/>
          <w:sz w:val="30"/>
          <w:szCs w:val="30"/>
        </w:rPr>
        <w:t>元，然后由被告人郑某乙审批、被告人郑某甲审核，从中套取居委会的公款。郑某丙收到工程款后拿了</w:t>
      </w:r>
      <w:r>
        <w:rPr>
          <w:rFonts w:hint="eastAsia"/>
          <w:sz w:val="30"/>
          <w:szCs w:val="30"/>
        </w:rPr>
        <w:t>28000</w:t>
      </w:r>
      <w:r>
        <w:rPr>
          <w:rFonts w:hint="eastAsia"/>
          <w:sz w:val="30"/>
          <w:szCs w:val="30"/>
        </w:rPr>
        <w:t>元现金交给被告人郑某乙，被告人郑某乙遂在帐外私分给被退款的</w:t>
      </w:r>
      <w:r>
        <w:rPr>
          <w:rFonts w:hint="eastAsia"/>
          <w:sz w:val="30"/>
          <w:szCs w:val="30"/>
        </w:rPr>
        <w:t>8</w:t>
      </w:r>
      <w:r>
        <w:rPr>
          <w:rFonts w:hint="eastAsia"/>
          <w:sz w:val="30"/>
          <w:szCs w:val="30"/>
        </w:rPr>
        <w:t>名干部，每人</w:t>
      </w:r>
      <w:r>
        <w:rPr>
          <w:rFonts w:hint="eastAsia"/>
          <w:sz w:val="30"/>
          <w:szCs w:val="30"/>
        </w:rPr>
        <w:t>3500</w:t>
      </w:r>
      <w:r>
        <w:rPr>
          <w:rFonts w:hint="eastAsia"/>
          <w:sz w:val="30"/>
          <w:szCs w:val="30"/>
        </w:rPr>
        <w:t>元，被告人郑某甲、郑某乙各分得</w:t>
      </w:r>
      <w:r>
        <w:rPr>
          <w:rFonts w:hint="eastAsia"/>
          <w:sz w:val="30"/>
          <w:szCs w:val="30"/>
        </w:rPr>
        <w:t>3500</w:t>
      </w:r>
      <w:r>
        <w:rPr>
          <w:rFonts w:hint="eastAsia"/>
          <w:sz w:val="30"/>
          <w:szCs w:val="30"/>
        </w:rPr>
        <w:t>元。</w:t>
      </w:r>
    </w:p>
    <w:p w:rsidR="004F0C60" w:rsidRDefault="004F0C60">
      <w:pPr>
        <w:spacing w:line="500" w:lineRule="atLeast"/>
        <w:ind w:firstLine="600"/>
        <w:divId w:val="50077922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XX</w:t>
      </w:r>
      <w:r>
        <w:rPr>
          <w:rFonts w:hint="eastAsia"/>
          <w:sz w:val="30"/>
          <w:szCs w:val="30"/>
        </w:rPr>
        <w:t>居委会党支部、居委会以赴四川新型农村建设考察学习的名义，组织</w:t>
      </w:r>
      <w:r>
        <w:rPr>
          <w:rFonts w:hint="eastAsia"/>
          <w:sz w:val="30"/>
          <w:szCs w:val="30"/>
        </w:rPr>
        <w:t>15</w:t>
      </w:r>
      <w:r>
        <w:rPr>
          <w:rFonts w:hint="eastAsia"/>
          <w:sz w:val="30"/>
          <w:szCs w:val="30"/>
        </w:rPr>
        <w:t>名社区干部职工到九寨沟等地旅游，后经被告人郑某甲、郑某乙及其他“两委”成员商量，将旅游团费从</w:t>
      </w:r>
      <w:r>
        <w:rPr>
          <w:rFonts w:hint="eastAsia"/>
          <w:sz w:val="30"/>
          <w:szCs w:val="30"/>
        </w:rPr>
        <w:t>118440</w:t>
      </w:r>
      <w:r>
        <w:rPr>
          <w:rFonts w:hint="eastAsia"/>
          <w:sz w:val="30"/>
          <w:szCs w:val="30"/>
        </w:rPr>
        <w:t>元虚增为</w:t>
      </w:r>
      <w:r>
        <w:rPr>
          <w:rFonts w:hint="eastAsia"/>
          <w:sz w:val="30"/>
          <w:szCs w:val="30"/>
        </w:rPr>
        <w:t>137700</w:t>
      </w:r>
      <w:r>
        <w:rPr>
          <w:rFonts w:hint="eastAsia"/>
          <w:sz w:val="30"/>
          <w:szCs w:val="30"/>
        </w:rPr>
        <w:t>元，由被告人郑某甲负责财务审核和被告人郑某乙负责财务审批，套取居委会的公款</w:t>
      </w:r>
      <w:r>
        <w:rPr>
          <w:rFonts w:hint="eastAsia"/>
          <w:sz w:val="30"/>
          <w:szCs w:val="30"/>
        </w:rPr>
        <w:t>19260</w:t>
      </w:r>
      <w:r>
        <w:rPr>
          <w:rFonts w:hint="eastAsia"/>
          <w:sz w:val="30"/>
          <w:szCs w:val="30"/>
        </w:rPr>
        <w:t>元。其中，</w:t>
      </w:r>
      <w:r>
        <w:rPr>
          <w:rFonts w:hint="eastAsia"/>
          <w:sz w:val="30"/>
          <w:szCs w:val="30"/>
        </w:rPr>
        <w:t>15000</w:t>
      </w:r>
      <w:r>
        <w:rPr>
          <w:rFonts w:hint="eastAsia"/>
          <w:sz w:val="30"/>
          <w:szCs w:val="30"/>
        </w:rPr>
        <w:t>元用于旅游期间在帐外私分给参加旅游的</w:t>
      </w:r>
      <w:r>
        <w:rPr>
          <w:rFonts w:hint="eastAsia"/>
          <w:sz w:val="30"/>
          <w:szCs w:val="30"/>
        </w:rPr>
        <w:t>15</w:t>
      </w:r>
      <w:r>
        <w:rPr>
          <w:rFonts w:hint="eastAsia"/>
          <w:sz w:val="30"/>
          <w:szCs w:val="30"/>
        </w:rPr>
        <w:t>名社区干部职工每人</w:t>
      </w:r>
      <w:r>
        <w:rPr>
          <w:rFonts w:hint="eastAsia"/>
          <w:sz w:val="30"/>
          <w:szCs w:val="30"/>
        </w:rPr>
        <w:t>1000</w:t>
      </w:r>
      <w:r>
        <w:rPr>
          <w:rFonts w:hint="eastAsia"/>
          <w:sz w:val="30"/>
          <w:szCs w:val="30"/>
        </w:rPr>
        <w:t>元，其余款项用于旅游期间的其他开销。被告人郑某甲、郑某乙各分得</w:t>
      </w:r>
      <w:r>
        <w:rPr>
          <w:rFonts w:hint="eastAsia"/>
          <w:sz w:val="30"/>
          <w:szCs w:val="30"/>
        </w:rPr>
        <w:t>1000</w:t>
      </w:r>
      <w:r>
        <w:rPr>
          <w:rFonts w:hint="eastAsia"/>
          <w:sz w:val="30"/>
          <w:szCs w:val="30"/>
        </w:rPr>
        <w:t>元。</w:t>
      </w:r>
    </w:p>
    <w:p w:rsidR="004F0C60" w:rsidRDefault="004F0C60">
      <w:pPr>
        <w:spacing w:line="500" w:lineRule="atLeast"/>
        <w:ind w:firstLine="600"/>
        <w:divId w:val="164681754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年中秋节前，</w:t>
      </w:r>
      <w:r>
        <w:rPr>
          <w:rFonts w:hint="eastAsia"/>
          <w:sz w:val="30"/>
          <w:szCs w:val="30"/>
        </w:rPr>
        <w:t>XX</w:t>
      </w:r>
      <w:r>
        <w:rPr>
          <w:rFonts w:hint="eastAsia"/>
          <w:sz w:val="30"/>
          <w:szCs w:val="30"/>
        </w:rPr>
        <w:t>居委会“两委”干部经口头商量，决定套取居委会的公款用于节日对外慰问、私分等开销。随后，被告人郑某乙指使郑某丙虚构、虚增达南路平整工程、达南路西面铺设临时道路等项目及零星项目等建设项目的工程量，先后五次虚构、虚增工程款共</w:t>
      </w:r>
      <w:r>
        <w:rPr>
          <w:rFonts w:hint="eastAsia"/>
          <w:sz w:val="30"/>
          <w:szCs w:val="30"/>
        </w:rPr>
        <w:t>676160.29</w:t>
      </w:r>
      <w:r>
        <w:rPr>
          <w:rFonts w:hint="eastAsia"/>
          <w:sz w:val="30"/>
          <w:szCs w:val="30"/>
        </w:rPr>
        <w:t>元，由被告人郑某乙审批和被告人郑某甲审核。郑某丙收到工程款后扣除企业管理费和税费后拿了</w:t>
      </w:r>
      <w:r>
        <w:rPr>
          <w:rFonts w:hint="eastAsia"/>
          <w:sz w:val="30"/>
          <w:szCs w:val="30"/>
        </w:rPr>
        <w:t>448150</w:t>
      </w:r>
      <w:r>
        <w:rPr>
          <w:rFonts w:hint="eastAsia"/>
          <w:sz w:val="30"/>
          <w:szCs w:val="30"/>
        </w:rPr>
        <w:t>元现金交给</w:t>
      </w:r>
      <w:r>
        <w:rPr>
          <w:rFonts w:hint="eastAsia"/>
          <w:sz w:val="30"/>
          <w:szCs w:val="30"/>
        </w:rPr>
        <w:t>XX</w:t>
      </w:r>
      <w:r>
        <w:rPr>
          <w:rFonts w:hint="eastAsia"/>
          <w:sz w:val="30"/>
          <w:szCs w:val="30"/>
        </w:rPr>
        <w:t>居委会的出纳郑某丑。后在帐内发放给每名社区干部、职工节日补贴</w:t>
      </w:r>
      <w:r>
        <w:rPr>
          <w:rFonts w:hint="eastAsia"/>
          <w:sz w:val="30"/>
          <w:szCs w:val="30"/>
        </w:rPr>
        <w:t>1000</w:t>
      </w:r>
      <w:r>
        <w:rPr>
          <w:rFonts w:hint="eastAsia"/>
          <w:sz w:val="30"/>
          <w:szCs w:val="30"/>
        </w:rPr>
        <w:t>元的情况下，部分虚构、虚增的工程款合计</w:t>
      </w:r>
      <w:r>
        <w:rPr>
          <w:rFonts w:hint="eastAsia"/>
          <w:sz w:val="30"/>
          <w:szCs w:val="30"/>
        </w:rPr>
        <w:t>107200</w:t>
      </w:r>
      <w:r>
        <w:rPr>
          <w:rFonts w:hint="eastAsia"/>
          <w:sz w:val="30"/>
          <w:szCs w:val="30"/>
        </w:rPr>
        <w:t>元被以节日补贴、旅游补贴和计生补贴的名义在帐外平均分给社区居委会</w:t>
      </w:r>
      <w:r>
        <w:rPr>
          <w:rFonts w:hint="eastAsia"/>
          <w:sz w:val="30"/>
          <w:szCs w:val="30"/>
        </w:rPr>
        <w:t>18</w:t>
      </w:r>
      <w:r>
        <w:rPr>
          <w:rFonts w:hint="eastAsia"/>
          <w:sz w:val="30"/>
          <w:szCs w:val="30"/>
        </w:rPr>
        <w:t>名干部职工。被告人郑某甲、郑某乙各分得</w:t>
      </w:r>
      <w:r>
        <w:rPr>
          <w:rFonts w:hint="eastAsia"/>
          <w:sz w:val="30"/>
          <w:szCs w:val="30"/>
        </w:rPr>
        <w:t>6200</w:t>
      </w:r>
      <w:r>
        <w:rPr>
          <w:rFonts w:hint="eastAsia"/>
          <w:sz w:val="30"/>
          <w:szCs w:val="30"/>
        </w:rPr>
        <w:t>元。</w:t>
      </w:r>
    </w:p>
    <w:p w:rsidR="004F0C60" w:rsidRDefault="004F0C60">
      <w:pPr>
        <w:spacing w:line="500" w:lineRule="atLeast"/>
        <w:ind w:firstLine="600"/>
        <w:divId w:val="1157302141"/>
        <w:rPr>
          <w:rFonts w:hint="eastAsia"/>
          <w:sz w:val="30"/>
          <w:szCs w:val="30"/>
        </w:rPr>
      </w:pPr>
      <w:r>
        <w:rPr>
          <w:rFonts w:hint="eastAsia"/>
          <w:sz w:val="30"/>
          <w:szCs w:val="30"/>
        </w:rPr>
        <w:t>综上，被告人郑某甲、郑某乙及其他</w:t>
      </w:r>
      <w:r>
        <w:rPr>
          <w:rFonts w:hint="eastAsia"/>
          <w:sz w:val="30"/>
          <w:szCs w:val="30"/>
        </w:rPr>
        <w:t>XX</w:t>
      </w:r>
      <w:r>
        <w:rPr>
          <w:rFonts w:hint="eastAsia"/>
          <w:sz w:val="30"/>
          <w:szCs w:val="30"/>
        </w:rPr>
        <w:t>居委会干部职工通过虚构工程项目、虚增工程量、虚增旅游团费套取</w:t>
      </w:r>
      <w:r>
        <w:rPr>
          <w:rFonts w:hint="eastAsia"/>
          <w:sz w:val="30"/>
          <w:szCs w:val="30"/>
        </w:rPr>
        <w:t>XX</w:t>
      </w:r>
      <w:r>
        <w:rPr>
          <w:rFonts w:hint="eastAsia"/>
          <w:sz w:val="30"/>
          <w:szCs w:val="30"/>
        </w:rPr>
        <w:t>居委会的公款</w:t>
      </w:r>
      <w:r>
        <w:rPr>
          <w:rFonts w:hint="eastAsia"/>
          <w:sz w:val="30"/>
          <w:szCs w:val="30"/>
        </w:rPr>
        <w:t>491150</w:t>
      </w:r>
      <w:r>
        <w:rPr>
          <w:rFonts w:hint="eastAsia"/>
          <w:sz w:val="30"/>
          <w:szCs w:val="30"/>
        </w:rPr>
        <w:t>元用于对外慰问、私分等。其中，用于</w:t>
      </w:r>
      <w:r>
        <w:rPr>
          <w:rFonts w:hint="eastAsia"/>
          <w:sz w:val="30"/>
          <w:szCs w:val="30"/>
        </w:rPr>
        <w:t>XX</w:t>
      </w:r>
      <w:r>
        <w:rPr>
          <w:rFonts w:hint="eastAsia"/>
          <w:sz w:val="30"/>
          <w:szCs w:val="30"/>
        </w:rPr>
        <w:t>居委会</w:t>
      </w:r>
      <w:r>
        <w:rPr>
          <w:rFonts w:hint="eastAsia"/>
          <w:sz w:val="30"/>
          <w:szCs w:val="30"/>
        </w:rPr>
        <w:t>18</w:t>
      </w:r>
      <w:r>
        <w:rPr>
          <w:rFonts w:hint="eastAsia"/>
          <w:sz w:val="30"/>
          <w:szCs w:val="30"/>
        </w:rPr>
        <w:t>名干部、职工私分的</w:t>
      </w:r>
      <w:r>
        <w:rPr>
          <w:rFonts w:hint="eastAsia"/>
          <w:sz w:val="30"/>
          <w:szCs w:val="30"/>
        </w:rPr>
        <w:t>150200</w:t>
      </w:r>
      <w:r>
        <w:rPr>
          <w:rFonts w:hint="eastAsia"/>
          <w:sz w:val="30"/>
          <w:szCs w:val="30"/>
        </w:rPr>
        <w:t>元，被告人郑某甲、郑某乙各分得</w:t>
      </w:r>
      <w:r>
        <w:rPr>
          <w:rFonts w:hint="eastAsia"/>
          <w:sz w:val="30"/>
          <w:szCs w:val="30"/>
        </w:rPr>
        <w:t>10700</w:t>
      </w:r>
      <w:r>
        <w:rPr>
          <w:rFonts w:hint="eastAsia"/>
          <w:sz w:val="30"/>
          <w:szCs w:val="30"/>
        </w:rPr>
        <w:t>元。私分的钱款被</w:t>
      </w:r>
      <w:r>
        <w:rPr>
          <w:rFonts w:hint="eastAsia"/>
          <w:sz w:val="30"/>
          <w:szCs w:val="30"/>
        </w:rPr>
        <w:t>XX</w:t>
      </w:r>
      <w:r>
        <w:rPr>
          <w:rFonts w:hint="eastAsia"/>
          <w:sz w:val="30"/>
          <w:szCs w:val="30"/>
        </w:rPr>
        <w:t>居委会的干部职工用于个人及家庭生活开销。案发后，被告人郑某甲、郑某乙及其他社区干部、职工共</w:t>
      </w:r>
      <w:r>
        <w:rPr>
          <w:rFonts w:hint="eastAsia"/>
          <w:sz w:val="30"/>
          <w:szCs w:val="30"/>
        </w:rPr>
        <w:t>18</w:t>
      </w:r>
      <w:r>
        <w:rPr>
          <w:rFonts w:hint="eastAsia"/>
          <w:sz w:val="30"/>
          <w:szCs w:val="30"/>
        </w:rPr>
        <w:t>人将涉案款项退缴到该院。</w:t>
      </w:r>
    </w:p>
    <w:p w:rsidR="004F0C60" w:rsidRDefault="004F0C60">
      <w:pPr>
        <w:spacing w:line="500" w:lineRule="atLeast"/>
        <w:ind w:firstLine="600"/>
        <w:divId w:val="1343821127"/>
        <w:rPr>
          <w:rFonts w:hint="eastAsia"/>
          <w:sz w:val="30"/>
          <w:szCs w:val="30"/>
        </w:rPr>
      </w:pPr>
      <w:r>
        <w:rPr>
          <w:rFonts w:hint="eastAsia"/>
          <w:sz w:val="30"/>
          <w:szCs w:val="30"/>
        </w:rPr>
        <w:t>2</w:t>
      </w:r>
      <w:r>
        <w:rPr>
          <w:rFonts w:hint="eastAsia"/>
          <w:sz w:val="30"/>
          <w:szCs w:val="30"/>
        </w:rPr>
        <w:t>、受贿、行贿的犯罪事实。</w:t>
      </w:r>
    </w:p>
    <w:p w:rsidR="004F0C60" w:rsidRDefault="004F0C60">
      <w:pPr>
        <w:spacing w:line="500" w:lineRule="atLeast"/>
        <w:ind w:firstLine="600"/>
        <w:divId w:val="1187059371"/>
        <w:rPr>
          <w:rFonts w:hint="eastAsia"/>
          <w:sz w:val="30"/>
          <w:szCs w:val="30"/>
        </w:rPr>
      </w:pPr>
      <w:r>
        <w:rPr>
          <w:rFonts w:hint="eastAsia"/>
          <w:sz w:val="30"/>
          <w:szCs w:val="30"/>
        </w:rPr>
        <w:t>在</w:t>
      </w:r>
      <w:r>
        <w:rPr>
          <w:rFonts w:hint="eastAsia"/>
          <w:sz w:val="30"/>
          <w:szCs w:val="30"/>
        </w:rPr>
        <w:t>XX</w:t>
      </w:r>
      <w:r>
        <w:rPr>
          <w:rFonts w:hint="eastAsia"/>
          <w:sz w:val="30"/>
          <w:szCs w:val="30"/>
        </w:rPr>
        <w:t>居委会的上述工程建设和整治活动中，个体工程承包户被告人郑某丙为承揽到</w:t>
      </w:r>
      <w:r>
        <w:rPr>
          <w:rFonts w:hint="eastAsia"/>
          <w:sz w:val="30"/>
          <w:szCs w:val="30"/>
        </w:rPr>
        <w:t>XX</w:t>
      </w:r>
      <w:r>
        <w:rPr>
          <w:rFonts w:hint="eastAsia"/>
          <w:sz w:val="30"/>
          <w:szCs w:val="30"/>
        </w:rPr>
        <w:t>居委会的工程项目，先后于</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年春节前和中秋节前，</w:t>
      </w:r>
      <w:r>
        <w:rPr>
          <w:rFonts w:hint="eastAsia"/>
          <w:sz w:val="30"/>
          <w:szCs w:val="30"/>
        </w:rPr>
        <w:t>2013</w:t>
      </w:r>
      <w:r>
        <w:rPr>
          <w:rFonts w:hint="eastAsia"/>
          <w:sz w:val="30"/>
          <w:szCs w:val="30"/>
        </w:rPr>
        <w:t>年春节前和中秋节前，</w:t>
      </w:r>
      <w:r>
        <w:rPr>
          <w:rFonts w:hint="eastAsia"/>
          <w:sz w:val="30"/>
          <w:szCs w:val="30"/>
        </w:rPr>
        <w:t>2014</w:t>
      </w:r>
      <w:r>
        <w:rPr>
          <w:rFonts w:hint="eastAsia"/>
          <w:sz w:val="30"/>
          <w:szCs w:val="30"/>
        </w:rPr>
        <w:t>年春节前，共</w:t>
      </w:r>
      <w:r>
        <w:rPr>
          <w:rFonts w:hint="eastAsia"/>
          <w:sz w:val="30"/>
          <w:szCs w:val="30"/>
        </w:rPr>
        <w:t>6</w:t>
      </w:r>
      <w:r>
        <w:rPr>
          <w:rFonts w:hint="eastAsia"/>
          <w:sz w:val="30"/>
          <w:szCs w:val="30"/>
        </w:rPr>
        <w:t>次送给被告人郑某甲、郑某乙及</w:t>
      </w:r>
      <w:r>
        <w:rPr>
          <w:rFonts w:hint="eastAsia"/>
          <w:sz w:val="30"/>
          <w:szCs w:val="30"/>
        </w:rPr>
        <w:t>XX</w:t>
      </w:r>
      <w:r>
        <w:rPr>
          <w:rFonts w:hint="eastAsia"/>
          <w:sz w:val="30"/>
          <w:szCs w:val="30"/>
        </w:rPr>
        <w:t>居委会的干部共</w:t>
      </w:r>
      <w:r>
        <w:rPr>
          <w:rFonts w:hint="eastAsia"/>
          <w:sz w:val="30"/>
          <w:szCs w:val="30"/>
        </w:rPr>
        <w:t>9</w:t>
      </w:r>
      <w:r>
        <w:rPr>
          <w:rFonts w:hint="eastAsia"/>
          <w:sz w:val="30"/>
          <w:szCs w:val="30"/>
        </w:rPr>
        <w:t>人钱款合计</w:t>
      </w:r>
      <w:r>
        <w:rPr>
          <w:rFonts w:hint="eastAsia"/>
          <w:sz w:val="30"/>
          <w:szCs w:val="30"/>
        </w:rPr>
        <w:t>162400</w:t>
      </w:r>
      <w:r>
        <w:rPr>
          <w:rFonts w:hint="eastAsia"/>
          <w:sz w:val="30"/>
          <w:szCs w:val="30"/>
        </w:rPr>
        <w:t>元。其中，被告人郑某甲收受贿赂</w:t>
      </w:r>
      <w:r>
        <w:rPr>
          <w:rFonts w:hint="eastAsia"/>
          <w:sz w:val="30"/>
          <w:szCs w:val="30"/>
        </w:rPr>
        <w:t>46000</w:t>
      </w:r>
      <w:r>
        <w:rPr>
          <w:rFonts w:hint="eastAsia"/>
          <w:sz w:val="30"/>
          <w:szCs w:val="30"/>
        </w:rPr>
        <w:t>元，被告人郑某乙收受贿赂</w:t>
      </w:r>
      <w:r>
        <w:rPr>
          <w:rFonts w:hint="eastAsia"/>
          <w:sz w:val="30"/>
          <w:szCs w:val="30"/>
        </w:rPr>
        <w:t>24000</w:t>
      </w:r>
      <w:r>
        <w:rPr>
          <w:rFonts w:hint="eastAsia"/>
          <w:sz w:val="30"/>
          <w:szCs w:val="30"/>
        </w:rPr>
        <w:t>元，（郑某丁</w:t>
      </w:r>
      <w:r>
        <w:rPr>
          <w:rFonts w:hint="eastAsia"/>
          <w:sz w:val="30"/>
          <w:szCs w:val="30"/>
        </w:rPr>
        <w:t>16000</w:t>
      </w:r>
      <w:r>
        <w:rPr>
          <w:rFonts w:hint="eastAsia"/>
          <w:sz w:val="30"/>
          <w:szCs w:val="30"/>
        </w:rPr>
        <w:t>元，郑某戊、郑某己、郑某庚、郑某辛、郑某壬、郑某子等</w:t>
      </w:r>
      <w:r>
        <w:rPr>
          <w:rFonts w:hint="eastAsia"/>
          <w:sz w:val="30"/>
          <w:szCs w:val="30"/>
        </w:rPr>
        <w:t>6</w:t>
      </w:r>
      <w:r>
        <w:rPr>
          <w:rFonts w:hint="eastAsia"/>
          <w:sz w:val="30"/>
          <w:szCs w:val="30"/>
        </w:rPr>
        <w:t>人各</w:t>
      </w:r>
      <w:r>
        <w:rPr>
          <w:rFonts w:hint="eastAsia"/>
          <w:sz w:val="30"/>
          <w:szCs w:val="30"/>
        </w:rPr>
        <w:t>11200</w:t>
      </w:r>
      <w:r>
        <w:rPr>
          <w:rFonts w:hint="eastAsia"/>
          <w:sz w:val="30"/>
          <w:szCs w:val="30"/>
        </w:rPr>
        <w:t>元，郑某丑、郑某寅等</w:t>
      </w:r>
      <w:r>
        <w:rPr>
          <w:rFonts w:hint="eastAsia"/>
          <w:sz w:val="30"/>
          <w:szCs w:val="30"/>
        </w:rPr>
        <w:t>2</w:t>
      </w:r>
      <w:r>
        <w:rPr>
          <w:rFonts w:hint="eastAsia"/>
          <w:sz w:val="30"/>
          <w:szCs w:val="30"/>
        </w:rPr>
        <w:t>人各</w:t>
      </w:r>
      <w:r>
        <w:rPr>
          <w:rFonts w:hint="eastAsia"/>
          <w:sz w:val="30"/>
          <w:szCs w:val="30"/>
        </w:rPr>
        <w:t>4600</w:t>
      </w:r>
      <w:r>
        <w:rPr>
          <w:rFonts w:hint="eastAsia"/>
          <w:sz w:val="30"/>
          <w:szCs w:val="30"/>
        </w:rPr>
        <w:t>元。）被告人郑某甲、郑某乙在工程发包上对郑某丙予以照顾，为郑某丙在承揽</w:t>
      </w:r>
      <w:r>
        <w:rPr>
          <w:rFonts w:hint="eastAsia"/>
          <w:sz w:val="30"/>
          <w:szCs w:val="30"/>
        </w:rPr>
        <w:t>XX</w:t>
      </w:r>
      <w:r>
        <w:rPr>
          <w:rFonts w:hint="eastAsia"/>
          <w:sz w:val="30"/>
          <w:szCs w:val="30"/>
        </w:rPr>
        <w:t>居委会工程上谋取利益。</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月，郑某丙承建</w:t>
      </w:r>
      <w:r>
        <w:rPr>
          <w:rFonts w:hint="eastAsia"/>
          <w:sz w:val="30"/>
          <w:szCs w:val="30"/>
        </w:rPr>
        <w:t>XX</w:t>
      </w:r>
      <w:r>
        <w:rPr>
          <w:rFonts w:hint="eastAsia"/>
          <w:sz w:val="30"/>
          <w:szCs w:val="30"/>
        </w:rPr>
        <w:t>居委会多项工程，工程的结算款达到</w:t>
      </w:r>
      <w:r>
        <w:rPr>
          <w:rFonts w:hint="eastAsia"/>
          <w:sz w:val="30"/>
          <w:szCs w:val="30"/>
        </w:rPr>
        <w:t>4927692.67</w:t>
      </w:r>
      <w:r>
        <w:rPr>
          <w:rFonts w:hint="eastAsia"/>
          <w:sz w:val="30"/>
          <w:szCs w:val="30"/>
        </w:rPr>
        <w:t>元。</w:t>
      </w:r>
    </w:p>
    <w:p w:rsidR="004F0C60" w:rsidRDefault="004F0C60">
      <w:pPr>
        <w:spacing w:line="500" w:lineRule="atLeast"/>
        <w:ind w:firstLine="600"/>
        <w:divId w:val="668562024"/>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日，被告人郑某丙在配合联合调查组调查</w:t>
      </w:r>
      <w:r>
        <w:rPr>
          <w:rFonts w:hint="eastAsia"/>
          <w:sz w:val="30"/>
          <w:szCs w:val="30"/>
        </w:rPr>
        <w:t>XX</w:t>
      </w:r>
      <w:r>
        <w:rPr>
          <w:rFonts w:hint="eastAsia"/>
          <w:sz w:val="30"/>
          <w:szCs w:val="30"/>
        </w:rPr>
        <w:t>居委会干部涉嫌贪污的行为时，主动交代了办案机关尚未掌握的其行贿的罪行。案发后，被告人郑某甲、郑某乙及其他社区干部共</w:t>
      </w:r>
      <w:r>
        <w:rPr>
          <w:rFonts w:hint="eastAsia"/>
          <w:sz w:val="30"/>
          <w:szCs w:val="30"/>
        </w:rPr>
        <w:t>11</w:t>
      </w:r>
      <w:r>
        <w:rPr>
          <w:rFonts w:hint="eastAsia"/>
          <w:sz w:val="30"/>
          <w:szCs w:val="30"/>
        </w:rPr>
        <w:t>人将涉案款项退缴到该院。</w:t>
      </w:r>
    </w:p>
    <w:p w:rsidR="004F0C60" w:rsidRDefault="004F0C60">
      <w:pPr>
        <w:spacing w:line="500" w:lineRule="atLeast"/>
        <w:ind w:firstLine="600"/>
        <w:divId w:val="932053524"/>
        <w:rPr>
          <w:rFonts w:hint="eastAsia"/>
          <w:sz w:val="30"/>
          <w:szCs w:val="30"/>
        </w:rPr>
      </w:pPr>
      <w:r>
        <w:rPr>
          <w:rFonts w:hint="eastAsia"/>
          <w:sz w:val="30"/>
          <w:szCs w:val="30"/>
        </w:rPr>
        <w:t>公诉机关针对上述指控的犯罪事实，当庭宣读出示了下列证据材料：</w:t>
      </w:r>
    </w:p>
    <w:p w:rsidR="004F0C60" w:rsidRDefault="004F0C60">
      <w:pPr>
        <w:spacing w:line="500" w:lineRule="atLeast"/>
        <w:ind w:firstLine="600"/>
        <w:divId w:val="1160199468"/>
        <w:rPr>
          <w:rFonts w:hint="eastAsia"/>
          <w:sz w:val="30"/>
          <w:szCs w:val="30"/>
        </w:rPr>
      </w:pPr>
      <w:r>
        <w:rPr>
          <w:rFonts w:hint="eastAsia"/>
          <w:sz w:val="30"/>
          <w:szCs w:val="30"/>
        </w:rPr>
        <w:t>1.</w:t>
      </w:r>
      <w:r>
        <w:rPr>
          <w:rFonts w:hint="eastAsia"/>
          <w:sz w:val="30"/>
          <w:szCs w:val="30"/>
        </w:rPr>
        <w:t>书证：户籍证明、</w:t>
      </w:r>
      <w:r>
        <w:rPr>
          <w:rFonts w:hint="eastAsia"/>
          <w:sz w:val="30"/>
          <w:szCs w:val="30"/>
        </w:rPr>
        <w:t>XX</w:t>
      </w:r>
      <w:r>
        <w:rPr>
          <w:rFonts w:hint="eastAsia"/>
          <w:sz w:val="30"/>
          <w:szCs w:val="30"/>
        </w:rPr>
        <w:t>社区党支部换届选举结果的批复、汕头市濠江区民政局出具的当选证书、汕头市濠江区农村集体经济组织现金（费用）支出单和发票联、工程结算书、</w:t>
      </w:r>
      <w:r>
        <w:rPr>
          <w:rFonts w:hint="eastAsia"/>
          <w:sz w:val="30"/>
          <w:szCs w:val="30"/>
        </w:rPr>
        <w:t>XX</w:t>
      </w:r>
      <w:r>
        <w:rPr>
          <w:rFonts w:hint="eastAsia"/>
          <w:sz w:val="30"/>
          <w:szCs w:val="30"/>
        </w:rPr>
        <w:t>经济联合社记账凭证、汕头市青之旅旅行社有限公司出具的情况说明、广东省国内旅游组团合同、</w:t>
      </w:r>
      <w:r>
        <w:rPr>
          <w:rFonts w:hint="eastAsia"/>
          <w:sz w:val="30"/>
          <w:szCs w:val="30"/>
        </w:rPr>
        <w:t>XX</w:t>
      </w:r>
      <w:r>
        <w:rPr>
          <w:rFonts w:hint="eastAsia"/>
          <w:sz w:val="30"/>
          <w:szCs w:val="30"/>
        </w:rPr>
        <w:t>居委会出具的情况说明、</w:t>
      </w:r>
      <w:r>
        <w:rPr>
          <w:rFonts w:hint="eastAsia"/>
          <w:sz w:val="30"/>
          <w:szCs w:val="30"/>
        </w:rPr>
        <w:t>XX</w:t>
      </w:r>
      <w:r>
        <w:rPr>
          <w:rFonts w:hint="eastAsia"/>
          <w:sz w:val="30"/>
          <w:szCs w:val="30"/>
        </w:rPr>
        <w:t>经济联合社记账凭证、汕头市濠江区农村集体经济组织现金（费用）支出单、发票联、施工招标投标资料、工程预算书、建设工程招标代理合同、中标通知书、投标邀请书、广东省建设工程施工合同、中共汕头市濠江区委办公室文件汕濠办（</w:t>
      </w:r>
      <w:r>
        <w:rPr>
          <w:rFonts w:hint="eastAsia"/>
          <w:sz w:val="30"/>
          <w:szCs w:val="30"/>
        </w:rPr>
        <w:t>2010</w:t>
      </w:r>
      <w:r>
        <w:rPr>
          <w:rFonts w:hint="eastAsia"/>
          <w:sz w:val="30"/>
          <w:szCs w:val="30"/>
        </w:rPr>
        <w:t>）</w:t>
      </w:r>
      <w:r>
        <w:rPr>
          <w:rFonts w:hint="eastAsia"/>
          <w:sz w:val="30"/>
          <w:szCs w:val="30"/>
        </w:rPr>
        <w:t>9</w:t>
      </w:r>
      <w:r>
        <w:rPr>
          <w:rFonts w:hint="eastAsia"/>
          <w:sz w:val="30"/>
          <w:szCs w:val="30"/>
        </w:rPr>
        <w:t>号《关于印发濠江区推进社区“六个一”工程建设工作方案的通知》、中共汕头市濠江区马滘街道工作委员会办公室文件汕濠马委办（</w:t>
      </w:r>
      <w:r>
        <w:rPr>
          <w:rFonts w:hint="eastAsia"/>
          <w:sz w:val="30"/>
          <w:szCs w:val="30"/>
        </w:rPr>
        <w:t>2010</w:t>
      </w:r>
      <w:r>
        <w:rPr>
          <w:rFonts w:hint="eastAsia"/>
          <w:sz w:val="30"/>
          <w:szCs w:val="30"/>
        </w:rPr>
        <w:t>）</w:t>
      </w:r>
      <w:r>
        <w:rPr>
          <w:rFonts w:hint="eastAsia"/>
          <w:sz w:val="30"/>
          <w:szCs w:val="30"/>
        </w:rPr>
        <w:t>03</w:t>
      </w:r>
      <w:r>
        <w:rPr>
          <w:rFonts w:hint="eastAsia"/>
          <w:sz w:val="30"/>
          <w:szCs w:val="30"/>
        </w:rPr>
        <w:t>号《关于印发马滘街道推进社区“六个一”工程建设工作方案的通知》、广东省农业厅、广东省财政厅文件粤农（</w:t>
      </w:r>
      <w:r>
        <w:rPr>
          <w:rFonts w:hint="eastAsia"/>
          <w:sz w:val="30"/>
          <w:szCs w:val="30"/>
        </w:rPr>
        <w:t>2011</w:t>
      </w:r>
      <w:r>
        <w:rPr>
          <w:rFonts w:hint="eastAsia"/>
          <w:sz w:val="30"/>
          <w:szCs w:val="30"/>
        </w:rPr>
        <w:t>）</w:t>
      </w:r>
      <w:r>
        <w:rPr>
          <w:rFonts w:hint="eastAsia"/>
          <w:sz w:val="30"/>
          <w:szCs w:val="30"/>
        </w:rPr>
        <w:t>295</w:t>
      </w:r>
      <w:r>
        <w:rPr>
          <w:rFonts w:hint="eastAsia"/>
          <w:sz w:val="30"/>
          <w:szCs w:val="30"/>
        </w:rPr>
        <w:t>号《关于印发﹤广东省村级公益事业建设一事一议财政奖补工作指南﹥的通知》、申报表、汇总表、储备表、汕头市濠江区人民政府文件汕濠府（</w:t>
      </w:r>
      <w:r>
        <w:rPr>
          <w:rFonts w:hint="eastAsia"/>
          <w:sz w:val="30"/>
          <w:szCs w:val="30"/>
        </w:rPr>
        <w:t>2013</w:t>
      </w:r>
      <w:r>
        <w:rPr>
          <w:rFonts w:hint="eastAsia"/>
          <w:sz w:val="30"/>
          <w:szCs w:val="30"/>
        </w:rPr>
        <w:t>）</w:t>
      </w:r>
      <w:r>
        <w:rPr>
          <w:rFonts w:hint="eastAsia"/>
          <w:sz w:val="30"/>
          <w:szCs w:val="30"/>
        </w:rPr>
        <w:t>13</w:t>
      </w:r>
      <w:r>
        <w:rPr>
          <w:rFonts w:hint="eastAsia"/>
          <w:sz w:val="30"/>
          <w:szCs w:val="30"/>
        </w:rPr>
        <w:t>号《关于印发濠江区财政性投（融）资建设项目工程预结算审核管理办法的通知》、发破案经过、</w:t>
      </w:r>
      <w:r>
        <w:rPr>
          <w:rFonts w:hint="eastAsia"/>
          <w:sz w:val="30"/>
          <w:szCs w:val="30"/>
        </w:rPr>
        <w:t>XX</w:t>
      </w:r>
      <w:r>
        <w:rPr>
          <w:rFonts w:hint="eastAsia"/>
          <w:sz w:val="30"/>
          <w:szCs w:val="30"/>
        </w:rPr>
        <w:t>居委会作出的证明、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w:t>
      </w:r>
      <w:r>
        <w:rPr>
          <w:rFonts w:hint="eastAsia"/>
          <w:sz w:val="30"/>
          <w:szCs w:val="30"/>
        </w:rPr>
        <w:t>XX</w:t>
      </w:r>
      <w:r>
        <w:rPr>
          <w:rFonts w:hint="eastAsia"/>
          <w:sz w:val="30"/>
          <w:szCs w:val="30"/>
        </w:rPr>
        <w:t>社区上级拨款情况表；</w:t>
      </w:r>
    </w:p>
    <w:p w:rsidR="004F0C60" w:rsidRDefault="004F0C60">
      <w:pPr>
        <w:spacing w:line="500" w:lineRule="atLeast"/>
        <w:ind w:firstLine="600"/>
        <w:divId w:val="1537160653"/>
        <w:rPr>
          <w:rFonts w:hint="eastAsia"/>
          <w:sz w:val="30"/>
          <w:szCs w:val="30"/>
        </w:rPr>
      </w:pPr>
      <w:r>
        <w:rPr>
          <w:rFonts w:hint="eastAsia"/>
          <w:sz w:val="30"/>
          <w:szCs w:val="30"/>
        </w:rPr>
        <w:t>2.</w:t>
      </w:r>
      <w:r>
        <w:rPr>
          <w:rFonts w:hint="eastAsia"/>
          <w:sz w:val="30"/>
          <w:szCs w:val="30"/>
        </w:rPr>
        <w:t>证人郑某丁、郑某壬、郑某庚、郑某戊、郑某己、郑某子、郑某辛、郑某辰、郑某己、邱某某、郑某午、郑某未、郑某丑、郑某寅、郑某申、郑某卯的证言；</w:t>
      </w:r>
    </w:p>
    <w:p w:rsidR="004F0C60" w:rsidRDefault="004F0C60">
      <w:pPr>
        <w:spacing w:line="500" w:lineRule="atLeast"/>
        <w:ind w:firstLine="600"/>
        <w:divId w:val="376124323"/>
        <w:rPr>
          <w:rFonts w:hint="eastAsia"/>
          <w:sz w:val="30"/>
          <w:szCs w:val="30"/>
        </w:rPr>
      </w:pPr>
      <w:r>
        <w:rPr>
          <w:rFonts w:hint="eastAsia"/>
          <w:sz w:val="30"/>
          <w:szCs w:val="30"/>
        </w:rPr>
        <w:t>3.</w:t>
      </w:r>
      <w:r>
        <w:rPr>
          <w:rFonts w:hint="eastAsia"/>
          <w:sz w:val="30"/>
          <w:szCs w:val="30"/>
        </w:rPr>
        <w:t>鉴定意见：广东汕特司法会计鉴定所作出的汕特司鉴所（</w:t>
      </w:r>
      <w:r>
        <w:rPr>
          <w:rFonts w:hint="eastAsia"/>
          <w:sz w:val="30"/>
          <w:szCs w:val="30"/>
        </w:rPr>
        <w:t>2014</w:t>
      </w:r>
      <w:r>
        <w:rPr>
          <w:rFonts w:hint="eastAsia"/>
          <w:sz w:val="30"/>
          <w:szCs w:val="30"/>
        </w:rPr>
        <w:t>）会鉴字第</w:t>
      </w:r>
      <w:r>
        <w:rPr>
          <w:rFonts w:hint="eastAsia"/>
          <w:sz w:val="30"/>
          <w:szCs w:val="30"/>
        </w:rPr>
        <w:t>018</w:t>
      </w:r>
      <w:r>
        <w:rPr>
          <w:rFonts w:hint="eastAsia"/>
          <w:sz w:val="30"/>
          <w:szCs w:val="30"/>
        </w:rPr>
        <w:t>号《司法鉴定意见书》；</w:t>
      </w:r>
    </w:p>
    <w:p w:rsidR="004F0C60" w:rsidRDefault="004F0C60">
      <w:pPr>
        <w:spacing w:line="500" w:lineRule="atLeast"/>
        <w:ind w:firstLine="600"/>
        <w:divId w:val="2054844474"/>
        <w:rPr>
          <w:rFonts w:hint="eastAsia"/>
          <w:sz w:val="30"/>
          <w:szCs w:val="30"/>
        </w:rPr>
      </w:pPr>
      <w:r>
        <w:rPr>
          <w:rFonts w:hint="eastAsia"/>
          <w:sz w:val="30"/>
          <w:szCs w:val="30"/>
        </w:rPr>
        <w:t>4.</w:t>
      </w:r>
      <w:r>
        <w:rPr>
          <w:rFonts w:hint="eastAsia"/>
          <w:sz w:val="30"/>
          <w:szCs w:val="30"/>
        </w:rPr>
        <w:t>被告人郑某甲、郑某乙、郑某丙的供述与辩解。</w:t>
      </w:r>
    </w:p>
    <w:p w:rsidR="004F0C60" w:rsidRDefault="004F0C60">
      <w:pPr>
        <w:spacing w:line="500" w:lineRule="atLeast"/>
        <w:ind w:firstLine="600"/>
        <w:divId w:val="71320841"/>
        <w:rPr>
          <w:rFonts w:hint="eastAsia"/>
          <w:sz w:val="30"/>
          <w:szCs w:val="30"/>
        </w:rPr>
      </w:pPr>
      <w:r>
        <w:rPr>
          <w:rFonts w:hint="eastAsia"/>
          <w:sz w:val="30"/>
          <w:szCs w:val="30"/>
        </w:rPr>
        <w:t>公诉机关认为，被告人郑某甲、郑某乙身为</w:t>
      </w:r>
      <w:r>
        <w:rPr>
          <w:rFonts w:hint="eastAsia"/>
          <w:sz w:val="30"/>
          <w:szCs w:val="30"/>
        </w:rPr>
        <w:t>XX</w:t>
      </w:r>
      <w:r>
        <w:rPr>
          <w:rFonts w:hint="eastAsia"/>
          <w:sz w:val="30"/>
          <w:szCs w:val="30"/>
        </w:rPr>
        <w:t>社区居委会干部，在协助人民政府从事行政管理工作中，利用其在社区居委会主管、财务审核、财务审批职务上的便利，采用虚造、虚增费用的手段非法占有公共财物，其行为均已触犯《中华人民共和国刑法》第三百八十二条之规定，应当以贪污罪追究其刑事责任。被告人郑某甲、郑某乙身为</w:t>
      </w:r>
      <w:r>
        <w:rPr>
          <w:rFonts w:hint="eastAsia"/>
          <w:sz w:val="30"/>
          <w:szCs w:val="30"/>
        </w:rPr>
        <w:t>XX</w:t>
      </w:r>
      <w:r>
        <w:rPr>
          <w:rFonts w:hint="eastAsia"/>
          <w:sz w:val="30"/>
          <w:szCs w:val="30"/>
        </w:rPr>
        <w:t>社区居委会干部，在协助人民政府从事行政管理工作中，利用职务上的便利，非法收取他人财物，为他人谋取利益，其行为均已触犯《中华人民共和国刑法》第三百八十五条第一款之规定，应当以受贿罪追究其刑事责任。依据《中华人民共和国刑法》第六十九条之规定，应对被告人郑某甲、郑某乙数罪并罚。</w:t>
      </w:r>
    </w:p>
    <w:p w:rsidR="004F0C60" w:rsidRDefault="004F0C60">
      <w:pPr>
        <w:spacing w:line="500" w:lineRule="atLeast"/>
        <w:ind w:firstLine="600"/>
        <w:divId w:val="368645486"/>
        <w:rPr>
          <w:rFonts w:hint="eastAsia"/>
          <w:sz w:val="30"/>
          <w:szCs w:val="30"/>
        </w:rPr>
      </w:pPr>
      <w:r>
        <w:rPr>
          <w:rFonts w:hint="eastAsia"/>
          <w:sz w:val="30"/>
          <w:szCs w:val="30"/>
        </w:rPr>
        <w:t>被告人郑某丙为谋取不正当利益，给予国家工作人员以财物，其行为已触犯《中华人民共和国刑法》第三百八十九条第一款之规定，应当以行贿罪追究其刑事责任。被告人郑某丙在被追诉前主动交代行贿行为，依据《中华人民共和国刑法》第三百九十条第二款的规定，可以减轻处罚。提请本院依法判处。</w:t>
      </w:r>
    </w:p>
    <w:p w:rsidR="004F0C60" w:rsidRDefault="004F0C60">
      <w:pPr>
        <w:spacing w:line="500" w:lineRule="atLeast"/>
        <w:ind w:firstLine="600"/>
        <w:divId w:val="565455881"/>
        <w:rPr>
          <w:rFonts w:hint="eastAsia"/>
          <w:sz w:val="30"/>
          <w:szCs w:val="30"/>
        </w:rPr>
      </w:pPr>
      <w:r>
        <w:rPr>
          <w:rFonts w:hint="eastAsia"/>
          <w:sz w:val="30"/>
          <w:szCs w:val="30"/>
        </w:rPr>
        <w:t>被告人郑某甲对公诉机关指控的犯罪事实无异议，对其定性有异议。提出“六个一”、“三清”等活动仅是政府提出的口号，政府并没有拨款，要求给予从轻处罚。当庭提交了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XX</w:t>
      </w:r>
      <w:r>
        <w:rPr>
          <w:rFonts w:hint="eastAsia"/>
          <w:sz w:val="30"/>
          <w:szCs w:val="30"/>
        </w:rPr>
        <w:t>居委会作出的证明一份及其本人病历。</w:t>
      </w:r>
    </w:p>
    <w:p w:rsidR="004F0C60" w:rsidRDefault="004F0C60">
      <w:pPr>
        <w:spacing w:line="500" w:lineRule="atLeast"/>
        <w:ind w:firstLine="600"/>
        <w:divId w:val="1530871991"/>
        <w:rPr>
          <w:rFonts w:hint="eastAsia"/>
          <w:sz w:val="30"/>
          <w:szCs w:val="30"/>
        </w:rPr>
      </w:pPr>
      <w:r>
        <w:rPr>
          <w:rFonts w:hint="eastAsia"/>
          <w:sz w:val="30"/>
          <w:szCs w:val="30"/>
        </w:rPr>
        <w:t>被告人郑某甲的辩护人认为，</w:t>
      </w:r>
      <w:r>
        <w:rPr>
          <w:rFonts w:hint="eastAsia"/>
          <w:sz w:val="30"/>
          <w:szCs w:val="30"/>
        </w:rPr>
        <w:t>1</w:t>
      </w:r>
      <w:r>
        <w:rPr>
          <w:rFonts w:hint="eastAsia"/>
          <w:sz w:val="30"/>
          <w:szCs w:val="30"/>
        </w:rPr>
        <w:t>、公诉机关指控被告人郑某甲涉嫌贪污罪、受贿罪的定性不当，依法应认定为职务侵占罪、非国家工作人员受贿罪。理由是：关于“六个一”、“一事一议”、“三清”等社区工程建设和环境卫生整治活动虽然是濠江区委、区政府所号召，但具体工程项目设立及实际开展是由</w:t>
      </w:r>
      <w:r>
        <w:rPr>
          <w:rFonts w:hint="eastAsia"/>
          <w:sz w:val="30"/>
          <w:szCs w:val="30"/>
        </w:rPr>
        <w:t>XX</w:t>
      </w:r>
      <w:r>
        <w:rPr>
          <w:rFonts w:hint="eastAsia"/>
          <w:sz w:val="30"/>
          <w:szCs w:val="30"/>
        </w:rPr>
        <w:t>居委会根据社区的实际情况自行设立、开展，工程项目的主要资金来源也是</w:t>
      </w:r>
      <w:r>
        <w:rPr>
          <w:rFonts w:hint="eastAsia"/>
          <w:sz w:val="30"/>
          <w:szCs w:val="30"/>
        </w:rPr>
        <w:t>XX</w:t>
      </w:r>
      <w:r>
        <w:rPr>
          <w:rFonts w:hint="eastAsia"/>
          <w:sz w:val="30"/>
          <w:szCs w:val="30"/>
        </w:rPr>
        <w:t>居委会运用集体生产经营收入支付，区政府并没有财政拨款投入，只有在工程完工验收后根据评审结果下拨小部分奖金。本案公诉机关并没有证据证明套取的款项涉及征地款、征地补偿款。被告人郑某甲等人的行为不符合《中华人民共和国刑法》第九十三条规定的“协助人民政府从事的其他行政管理工作”。</w:t>
      </w:r>
      <w:r>
        <w:rPr>
          <w:rFonts w:hint="eastAsia"/>
          <w:sz w:val="30"/>
          <w:szCs w:val="30"/>
        </w:rPr>
        <w:t>2</w:t>
      </w:r>
      <w:r>
        <w:rPr>
          <w:rFonts w:hint="eastAsia"/>
          <w:sz w:val="30"/>
          <w:szCs w:val="30"/>
        </w:rPr>
        <w:t>、被告人郑某甲有坦白、退赃情节，且初犯、年老多病，请求对其从轻处罚。</w:t>
      </w:r>
    </w:p>
    <w:p w:rsidR="004F0C60" w:rsidRDefault="004F0C60">
      <w:pPr>
        <w:spacing w:line="500" w:lineRule="atLeast"/>
        <w:ind w:firstLine="600"/>
        <w:divId w:val="1382167127"/>
        <w:rPr>
          <w:rFonts w:hint="eastAsia"/>
          <w:sz w:val="30"/>
          <w:szCs w:val="30"/>
        </w:rPr>
      </w:pPr>
      <w:r>
        <w:rPr>
          <w:rFonts w:hint="eastAsia"/>
          <w:sz w:val="30"/>
          <w:szCs w:val="30"/>
        </w:rPr>
        <w:t>被告人郑某乙对公诉机关指控的犯罪事实无异议。提出农村干部前几年工资低和没有节日补贴，刚好近几年村委收入比较好，村委干部对福利有迫切要求。为了村委的工作，于是节日每个村委干部发了</w:t>
      </w:r>
      <w:r>
        <w:rPr>
          <w:rFonts w:hint="eastAsia"/>
          <w:sz w:val="30"/>
          <w:szCs w:val="30"/>
        </w:rPr>
        <w:t>1000</w:t>
      </w:r>
      <w:r>
        <w:rPr>
          <w:rFonts w:hint="eastAsia"/>
          <w:sz w:val="30"/>
          <w:szCs w:val="30"/>
        </w:rPr>
        <w:t>元的福利。要求给予从轻处罚。</w:t>
      </w:r>
    </w:p>
    <w:p w:rsidR="004F0C60" w:rsidRDefault="004F0C60">
      <w:pPr>
        <w:spacing w:line="500" w:lineRule="atLeast"/>
        <w:ind w:firstLine="600"/>
        <w:divId w:val="1214848771"/>
        <w:rPr>
          <w:rFonts w:hint="eastAsia"/>
          <w:sz w:val="30"/>
          <w:szCs w:val="30"/>
        </w:rPr>
      </w:pPr>
      <w:r>
        <w:rPr>
          <w:rFonts w:hint="eastAsia"/>
          <w:sz w:val="30"/>
          <w:szCs w:val="30"/>
        </w:rPr>
        <w:t>被告人郑某丙对指控的犯罪事实无异议。要求给予从轻处罚。</w:t>
      </w:r>
    </w:p>
    <w:p w:rsidR="004F0C60" w:rsidRDefault="004F0C60">
      <w:pPr>
        <w:spacing w:line="500" w:lineRule="atLeast"/>
        <w:ind w:firstLine="600"/>
        <w:divId w:val="1472556733"/>
        <w:rPr>
          <w:rFonts w:hint="eastAsia"/>
          <w:sz w:val="30"/>
          <w:szCs w:val="30"/>
        </w:rPr>
      </w:pPr>
      <w:r>
        <w:rPr>
          <w:rFonts w:hint="eastAsia"/>
          <w:sz w:val="30"/>
          <w:szCs w:val="30"/>
        </w:rPr>
        <w:t>经审理查明，一、职务侵占的犯罪事实</w:t>
      </w:r>
    </w:p>
    <w:p w:rsidR="004F0C60" w:rsidRDefault="004F0C60">
      <w:pPr>
        <w:spacing w:line="500" w:lineRule="atLeast"/>
        <w:ind w:firstLine="600"/>
        <w:divId w:val="1784688238"/>
        <w:rPr>
          <w:rFonts w:hint="eastAsia"/>
          <w:sz w:val="30"/>
          <w:szCs w:val="30"/>
        </w:rPr>
      </w:pPr>
      <w:r>
        <w:rPr>
          <w:rFonts w:hint="eastAsia"/>
          <w:sz w:val="30"/>
          <w:szCs w:val="30"/>
        </w:rPr>
        <w:t>1</w:t>
      </w:r>
      <w:r>
        <w:rPr>
          <w:rFonts w:hint="eastAsia"/>
          <w:sz w:val="30"/>
          <w:szCs w:val="30"/>
        </w:rPr>
        <w:t>、因</w:t>
      </w:r>
      <w:r>
        <w:rPr>
          <w:rFonts w:hint="eastAsia"/>
          <w:sz w:val="30"/>
          <w:szCs w:val="30"/>
        </w:rPr>
        <w:t>XX</w:t>
      </w:r>
      <w:r>
        <w:rPr>
          <w:rFonts w:hint="eastAsia"/>
          <w:sz w:val="30"/>
          <w:szCs w:val="30"/>
        </w:rPr>
        <w:t>居委会的部分干部违规多报多领通讯费等被濠江区纪委及马滘街道纪工委责令退缴违规领取的款项，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月，在</w:t>
      </w:r>
      <w:r>
        <w:rPr>
          <w:rFonts w:hint="eastAsia"/>
          <w:sz w:val="30"/>
          <w:szCs w:val="30"/>
        </w:rPr>
        <w:t>XX</w:t>
      </w:r>
      <w:r>
        <w:rPr>
          <w:rFonts w:hint="eastAsia"/>
          <w:sz w:val="30"/>
          <w:szCs w:val="30"/>
        </w:rPr>
        <w:t>居委会党支部、居委会“两委”会议上，时任</w:t>
      </w:r>
      <w:r>
        <w:rPr>
          <w:rFonts w:hint="eastAsia"/>
          <w:sz w:val="30"/>
          <w:szCs w:val="30"/>
        </w:rPr>
        <w:t>XX</w:t>
      </w:r>
      <w:r>
        <w:rPr>
          <w:rFonts w:hint="eastAsia"/>
          <w:sz w:val="30"/>
          <w:szCs w:val="30"/>
        </w:rPr>
        <w:t>居委会党支部副书记的郑某壬提议从居委会套取款项来补贴被退缴款项的干部，“两委”成员口头表示同意。会后，时任</w:t>
      </w:r>
      <w:r>
        <w:rPr>
          <w:rFonts w:hint="eastAsia"/>
          <w:sz w:val="30"/>
          <w:szCs w:val="30"/>
        </w:rPr>
        <w:t>XX</w:t>
      </w:r>
      <w:r>
        <w:rPr>
          <w:rFonts w:hint="eastAsia"/>
          <w:sz w:val="30"/>
          <w:szCs w:val="30"/>
        </w:rPr>
        <w:t>居委会主任的被告人郑某乙指使在社区承建道路平整工程等项目的郑某丙将工程款虚增</w:t>
      </w:r>
      <w:r>
        <w:rPr>
          <w:rFonts w:hint="eastAsia"/>
          <w:sz w:val="30"/>
          <w:szCs w:val="30"/>
        </w:rPr>
        <w:t>28000</w:t>
      </w:r>
      <w:r>
        <w:rPr>
          <w:rFonts w:hint="eastAsia"/>
          <w:sz w:val="30"/>
          <w:szCs w:val="30"/>
        </w:rPr>
        <w:t>元，工程总结算款提高为</w:t>
      </w:r>
      <w:r>
        <w:rPr>
          <w:rFonts w:hint="eastAsia"/>
          <w:sz w:val="30"/>
          <w:szCs w:val="30"/>
        </w:rPr>
        <w:t>37220.26</w:t>
      </w:r>
      <w:r>
        <w:rPr>
          <w:rFonts w:hint="eastAsia"/>
          <w:sz w:val="30"/>
          <w:szCs w:val="30"/>
        </w:rPr>
        <w:t>元</w:t>
      </w:r>
      <w:r>
        <w:rPr>
          <w:rFonts w:hint="eastAsia"/>
          <w:sz w:val="30"/>
          <w:szCs w:val="30"/>
        </w:rPr>
        <w:t>.</w:t>
      </w:r>
      <w:r>
        <w:rPr>
          <w:rFonts w:hint="eastAsia"/>
          <w:sz w:val="30"/>
          <w:szCs w:val="30"/>
        </w:rPr>
        <w:t>然后由被告人郑某乙审批、时任</w:t>
      </w:r>
      <w:r>
        <w:rPr>
          <w:rFonts w:hint="eastAsia"/>
          <w:sz w:val="30"/>
          <w:szCs w:val="30"/>
        </w:rPr>
        <w:t>XX</w:t>
      </w:r>
      <w:r>
        <w:rPr>
          <w:rFonts w:hint="eastAsia"/>
          <w:sz w:val="30"/>
          <w:szCs w:val="30"/>
        </w:rPr>
        <w:t>居委会党支部书记的被告人郑某甲审核，从中套取居委会的公款。郑某丙收到工程款后拿了</w:t>
      </w:r>
      <w:r>
        <w:rPr>
          <w:rFonts w:hint="eastAsia"/>
          <w:sz w:val="30"/>
          <w:szCs w:val="30"/>
        </w:rPr>
        <w:t>28000</w:t>
      </w:r>
      <w:r>
        <w:rPr>
          <w:rFonts w:hint="eastAsia"/>
          <w:sz w:val="30"/>
          <w:szCs w:val="30"/>
        </w:rPr>
        <w:t>元现金交给被告人郑某乙，被告人郑某乙遂在帐外分给被退款的被告人郑某甲、郑某乙及其他干部共</w:t>
      </w:r>
      <w:r>
        <w:rPr>
          <w:rFonts w:hint="eastAsia"/>
          <w:sz w:val="30"/>
          <w:szCs w:val="30"/>
        </w:rPr>
        <w:t>8</w:t>
      </w:r>
      <w:r>
        <w:rPr>
          <w:rFonts w:hint="eastAsia"/>
          <w:sz w:val="30"/>
          <w:szCs w:val="30"/>
        </w:rPr>
        <w:t>人，每人</w:t>
      </w:r>
      <w:r>
        <w:rPr>
          <w:rFonts w:hint="eastAsia"/>
          <w:sz w:val="30"/>
          <w:szCs w:val="30"/>
        </w:rPr>
        <w:t>3500</w:t>
      </w:r>
      <w:r>
        <w:rPr>
          <w:rFonts w:hint="eastAsia"/>
          <w:sz w:val="30"/>
          <w:szCs w:val="30"/>
        </w:rPr>
        <w:t>元，被告人郑某甲、郑某乙各分得</w:t>
      </w:r>
      <w:r>
        <w:rPr>
          <w:rFonts w:hint="eastAsia"/>
          <w:sz w:val="30"/>
          <w:szCs w:val="30"/>
        </w:rPr>
        <w:t>3500</w:t>
      </w:r>
      <w:r>
        <w:rPr>
          <w:rFonts w:hint="eastAsia"/>
          <w:sz w:val="30"/>
          <w:szCs w:val="30"/>
        </w:rPr>
        <w:t>元。</w:t>
      </w:r>
    </w:p>
    <w:p w:rsidR="004F0C60" w:rsidRDefault="004F0C60">
      <w:pPr>
        <w:spacing w:line="500" w:lineRule="atLeast"/>
        <w:ind w:firstLine="600"/>
        <w:divId w:val="1033458061"/>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XX</w:t>
      </w:r>
      <w:r>
        <w:rPr>
          <w:rFonts w:hint="eastAsia"/>
          <w:sz w:val="30"/>
          <w:szCs w:val="30"/>
        </w:rPr>
        <w:t>居委会党支部、居委会以赴四川新型农村建设考察学习的名义，组织</w:t>
      </w:r>
      <w:r>
        <w:rPr>
          <w:rFonts w:hint="eastAsia"/>
          <w:sz w:val="30"/>
          <w:szCs w:val="30"/>
        </w:rPr>
        <w:t>15</w:t>
      </w:r>
      <w:r>
        <w:rPr>
          <w:rFonts w:hint="eastAsia"/>
          <w:sz w:val="30"/>
          <w:szCs w:val="30"/>
        </w:rPr>
        <w:t>名社区干部、职工到九寨沟等地旅游。后经被告人郑某甲、郑某乙及其他“两委”成员商量，将旅游团费从</w:t>
      </w:r>
      <w:r>
        <w:rPr>
          <w:rFonts w:hint="eastAsia"/>
          <w:sz w:val="30"/>
          <w:szCs w:val="30"/>
        </w:rPr>
        <w:t>118440</w:t>
      </w:r>
      <w:r>
        <w:rPr>
          <w:rFonts w:hint="eastAsia"/>
          <w:sz w:val="30"/>
          <w:szCs w:val="30"/>
        </w:rPr>
        <w:t>元增加为</w:t>
      </w:r>
      <w:r>
        <w:rPr>
          <w:rFonts w:hint="eastAsia"/>
          <w:sz w:val="30"/>
          <w:szCs w:val="30"/>
        </w:rPr>
        <w:t>137700</w:t>
      </w:r>
      <w:r>
        <w:rPr>
          <w:rFonts w:hint="eastAsia"/>
          <w:sz w:val="30"/>
          <w:szCs w:val="30"/>
        </w:rPr>
        <w:t>元，由被告人郑某甲负责财务审核和被告人郑某乙负责财务审批，套取居委会的款项</w:t>
      </w:r>
      <w:r>
        <w:rPr>
          <w:rFonts w:hint="eastAsia"/>
          <w:sz w:val="30"/>
          <w:szCs w:val="30"/>
        </w:rPr>
        <w:t>19260</w:t>
      </w:r>
      <w:r>
        <w:rPr>
          <w:rFonts w:hint="eastAsia"/>
          <w:sz w:val="30"/>
          <w:szCs w:val="30"/>
        </w:rPr>
        <w:t>元。其中，在旅游期间帐外私分给参加旅游的</w:t>
      </w:r>
      <w:r>
        <w:rPr>
          <w:rFonts w:hint="eastAsia"/>
          <w:sz w:val="30"/>
          <w:szCs w:val="30"/>
        </w:rPr>
        <w:t>15</w:t>
      </w:r>
      <w:r>
        <w:rPr>
          <w:rFonts w:hint="eastAsia"/>
          <w:sz w:val="30"/>
          <w:szCs w:val="30"/>
        </w:rPr>
        <w:t>名社区干部、职工每人</w:t>
      </w:r>
      <w:r>
        <w:rPr>
          <w:rFonts w:hint="eastAsia"/>
          <w:sz w:val="30"/>
          <w:szCs w:val="30"/>
        </w:rPr>
        <w:t>1000</w:t>
      </w:r>
      <w:r>
        <w:rPr>
          <w:rFonts w:hint="eastAsia"/>
          <w:sz w:val="30"/>
          <w:szCs w:val="30"/>
        </w:rPr>
        <w:t>元，其余款项用于旅游期间的其他开销。被告人郑某甲、郑某乙各分得</w:t>
      </w:r>
      <w:r>
        <w:rPr>
          <w:rFonts w:hint="eastAsia"/>
          <w:sz w:val="30"/>
          <w:szCs w:val="30"/>
        </w:rPr>
        <w:t>1000</w:t>
      </w:r>
      <w:r>
        <w:rPr>
          <w:rFonts w:hint="eastAsia"/>
          <w:sz w:val="30"/>
          <w:szCs w:val="30"/>
        </w:rPr>
        <w:t>元。</w:t>
      </w:r>
    </w:p>
    <w:p w:rsidR="004F0C60" w:rsidRDefault="004F0C60">
      <w:pPr>
        <w:spacing w:line="500" w:lineRule="atLeast"/>
        <w:ind w:firstLine="600"/>
        <w:divId w:val="74352696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年春节前和中秋节前，</w:t>
      </w:r>
      <w:r>
        <w:rPr>
          <w:rFonts w:hint="eastAsia"/>
          <w:sz w:val="30"/>
          <w:szCs w:val="30"/>
        </w:rPr>
        <w:t>2013</w:t>
      </w:r>
      <w:r>
        <w:rPr>
          <w:rFonts w:hint="eastAsia"/>
          <w:sz w:val="30"/>
          <w:szCs w:val="30"/>
        </w:rPr>
        <w:t>年春节前和中秋节前，</w:t>
      </w:r>
      <w:r>
        <w:rPr>
          <w:rFonts w:hint="eastAsia"/>
          <w:sz w:val="30"/>
          <w:szCs w:val="30"/>
        </w:rPr>
        <w:t>XX</w:t>
      </w:r>
      <w:r>
        <w:rPr>
          <w:rFonts w:hint="eastAsia"/>
          <w:sz w:val="30"/>
          <w:szCs w:val="30"/>
        </w:rPr>
        <w:t>居委会“两委”干部经口头商量，决定套取居委会的公款用于节日对外慰问、私分等开销。随后，被告人郑某乙指使郑某丙虚构、虚增达南路平整工程、达南路西面铺设临时道路等项目及零星项目等建设项目的工程量，先后五次虚构、虚增工程款共</w:t>
      </w:r>
      <w:r>
        <w:rPr>
          <w:rFonts w:hint="eastAsia"/>
          <w:sz w:val="30"/>
          <w:szCs w:val="30"/>
        </w:rPr>
        <w:t>676160.29</w:t>
      </w:r>
      <w:r>
        <w:rPr>
          <w:rFonts w:hint="eastAsia"/>
          <w:sz w:val="30"/>
          <w:szCs w:val="30"/>
        </w:rPr>
        <w:t>元，由被告人郑某乙审批和被告人郑某甲审核。郑某丙收到工程款后扣除企业管理费和税费后拿了</w:t>
      </w:r>
      <w:r>
        <w:rPr>
          <w:rFonts w:hint="eastAsia"/>
          <w:sz w:val="30"/>
          <w:szCs w:val="30"/>
        </w:rPr>
        <w:t>448150</w:t>
      </w:r>
      <w:r>
        <w:rPr>
          <w:rFonts w:hint="eastAsia"/>
          <w:sz w:val="30"/>
          <w:szCs w:val="30"/>
        </w:rPr>
        <w:t>元现金交给</w:t>
      </w:r>
      <w:r>
        <w:rPr>
          <w:rFonts w:hint="eastAsia"/>
          <w:sz w:val="30"/>
          <w:szCs w:val="30"/>
        </w:rPr>
        <w:t>XX</w:t>
      </w:r>
      <w:r>
        <w:rPr>
          <w:rFonts w:hint="eastAsia"/>
          <w:sz w:val="30"/>
          <w:szCs w:val="30"/>
        </w:rPr>
        <w:t>居委会的出纳郑某丑。后以节日补贴、旅游补贴和计生补贴的名义在帐内发放给社区</w:t>
      </w:r>
      <w:r>
        <w:rPr>
          <w:rFonts w:hint="eastAsia"/>
          <w:sz w:val="30"/>
          <w:szCs w:val="30"/>
        </w:rPr>
        <w:t>18</w:t>
      </w:r>
      <w:r>
        <w:rPr>
          <w:rFonts w:hint="eastAsia"/>
          <w:sz w:val="30"/>
          <w:szCs w:val="30"/>
        </w:rPr>
        <w:t>名干部、职工，合计</w:t>
      </w:r>
      <w:r>
        <w:rPr>
          <w:rFonts w:hint="eastAsia"/>
          <w:sz w:val="30"/>
          <w:szCs w:val="30"/>
        </w:rPr>
        <w:t>107200</w:t>
      </w:r>
      <w:r>
        <w:rPr>
          <w:rFonts w:hint="eastAsia"/>
          <w:sz w:val="30"/>
          <w:szCs w:val="30"/>
        </w:rPr>
        <w:t>元。被告人郑某甲、郑某乙各分得</w:t>
      </w:r>
      <w:r>
        <w:rPr>
          <w:rFonts w:hint="eastAsia"/>
          <w:sz w:val="30"/>
          <w:szCs w:val="30"/>
        </w:rPr>
        <w:t>6200</w:t>
      </w:r>
      <w:r>
        <w:rPr>
          <w:rFonts w:hint="eastAsia"/>
          <w:sz w:val="30"/>
          <w:szCs w:val="30"/>
        </w:rPr>
        <w:t>元。</w:t>
      </w:r>
    </w:p>
    <w:p w:rsidR="004F0C60" w:rsidRDefault="004F0C60">
      <w:pPr>
        <w:spacing w:line="500" w:lineRule="atLeast"/>
        <w:ind w:firstLine="600"/>
        <w:divId w:val="937567934"/>
        <w:rPr>
          <w:rFonts w:hint="eastAsia"/>
          <w:sz w:val="30"/>
          <w:szCs w:val="30"/>
        </w:rPr>
      </w:pPr>
      <w:r>
        <w:rPr>
          <w:rFonts w:hint="eastAsia"/>
          <w:sz w:val="30"/>
          <w:szCs w:val="30"/>
        </w:rPr>
        <w:t>综上，被告人郑某甲、郑某乙及其他</w:t>
      </w:r>
      <w:r>
        <w:rPr>
          <w:rFonts w:hint="eastAsia"/>
          <w:sz w:val="30"/>
          <w:szCs w:val="30"/>
        </w:rPr>
        <w:t>XX</w:t>
      </w:r>
      <w:r>
        <w:rPr>
          <w:rFonts w:hint="eastAsia"/>
          <w:sz w:val="30"/>
          <w:szCs w:val="30"/>
        </w:rPr>
        <w:t>居委会干部、职工采取虚构工程项目、虚增工程量、虚增旅游团费方式套取</w:t>
      </w:r>
      <w:r>
        <w:rPr>
          <w:rFonts w:hint="eastAsia"/>
          <w:sz w:val="30"/>
          <w:szCs w:val="30"/>
        </w:rPr>
        <w:t>XX</w:t>
      </w:r>
      <w:r>
        <w:rPr>
          <w:rFonts w:hint="eastAsia"/>
          <w:sz w:val="30"/>
          <w:szCs w:val="30"/>
        </w:rPr>
        <w:t>居委会的款项，以节日补贴、旅游补贴和计生补贴等名义在帐内发放给社区</w:t>
      </w:r>
      <w:r>
        <w:rPr>
          <w:rFonts w:hint="eastAsia"/>
          <w:sz w:val="30"/>
          <w:szCs w:val="30"/>
        </w:rPr>
        <w:t>18</w:t>
      </w:r>
      <w:r>
        <w:rPr>
          <w:rFonts w:hint="eastAsia"/>
          <w:sz w:val="30"/>
          <w:szCs w:val="30"/>
        </w:rPr>
        <w:t>名干部、职工，合计</w:t>
      </w:r>
      <w:r>
        <w:rPr>
          <w:rFonts w:hint="eastAsia"/>
          <w:sz w:val="30"/>
          <w:szCs w:val="30"/>
        </w:rPr>
        <w:t>150200</w:t>
      </w:r>
      <w:r>
        <w:rPr>
          <w:rFonts w:hint="eastAsia"/>
          <w:sz w:val="30"/>
          <w:szCs w:val="30"/>
        </w:rPr>
        <w:t>元，被告人郑某甲、郑某乙各分得</w:t>
      </w:r>
      <w:r>
        <w:rPr>
          <w:rFonts w:hint="eastAsia"/>
          <w:sz w:val="30"/>
          <w:szCs w:val="30"/>
        </w:rPr>
        <w:t>10700</w:t>
      </w:r>
      <w:r>
        <w:rPr>
          <w:rFonts w:hint="eastAsia"/>
          <w:sz w:val="30"/>
          <w:szCs w:val="30"/>
        </w:rPr>
        <w:t>元。私分的款项被用于个人及家庭生活开销。</w:t>
      </w:r>
    </w:p>
    <w:p w:rsidR="004F0C60" w:rsidRDefault="004F0C60">
      <w:pPr>
        <w:spacing w:line="500" w:lineRule="atLeast"/>
        <w:ind w:firstLine="600"/>
        <w:divId w:val="1277175926"/>
        <w:rPr>
          <w:rFonts w:hint="eastAsia"/>
          <w:sz w:val="30"/>
          <w:szCs w:val="30"/>
        </w:rPr>
      </w:pPr>
      <w:r>
        <w:rPr>
          <w:rFonts w:hint="eastAsia"/>
          <w:sz w:val="30"/>
          <w:szCs w:val="30"/>
        </w:rPr>
        <w:t>案发后，被告人郑某甲、郑某乙退清赃款。</w:t>
      </w:r>
    </w:p>
    <w:p w:rsidR="004F0C60" w:rsidRDefault="004F0C60">
      <w:pPr>
        <w:spacing w:line="500" w:lineRule="atLeast"/>
        <w:ind w:firstLine="600"/>
        <w:divId w:val="1152677051"/>
        <w:rPr>
          <w:rFonts w:hint="eastAsia"/>
          <w:sz w:val="30"/>
          <w:szCs w:val="30"/>
        </w:rPr>
      </w:pPr>
      <w:r>
        <w:rPr>
          <w:rFonts w:hint="eastAsia"/>
          <w:sz w:val="30"/>
          <w:szCs w:val="30"/>
        </w:rPr>
        <w:t>二、非国家工作人员受贿、对非国家工作人员行贿的犯罪事实</w:t>
      </w:r>
    </w:p>
    <w:p w:rsidR="004F0C60" w:rsidRDefault="004F0C60">
      <w:pPr>
        <w:spacing w:line="500" w:lineRule="atLeast"/>
        <w:ind w:firstLine="600"/>
        <w:divId w:val="1664043514"/>
        <w:rPr>
          <w:rFonts w:hint="eastAsia"/>
          <w:sz w:val="30"/>
          <w:szCs w:val="30"/>
        </w:rPr>
      </w:pPr>
      <w:r>
        <w:rPr>
          <w:rFonts w:hint="eastAsia"/>
          <w:sz w:val="30"/>
          <w:szCs w:val="30"/>
        </w:rPr>
        <w:t>工程实际承包人即被告人郑某丙为承揽到</w:t>
      </w:r>
      <w:r>
        <w:rPr>
          <w:rFonts w:hint="eastAsia"/>
          <w:sz w:val="30"/>
          <w:szCs w:val="30"/>
        </w:rPr>
        <w:t>XX</w:t>
      </w:r>
      <w:r>
        <w:rPr>
          <w:rFonts w:hint="eastAsia"/>
          <w:sz w:val="30"/>
          <w:szCs w:val="30"/>
        </w:rPr>
        <w:t>居委会的工程项目，在建设过程中，分别于</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年春节前和中秋节前，</w:t>
      </w:r>
      <w:r>
        <w:rPr>
          <w:rFonts w:hint="eastAsia"/>
          <w:sz w:val="30"/>
          <w:szCs w:val="30"/>
        </w:rPr>
        <w:t>2013</w:t>
      </w:r>
      <w:r>
        <w:rPr>
          <w:rFonts w:hint="eastAsia"/>
          <w:sz w:val="30"/>
          <w:szCs w:val="30"/>
        </w:rPr>
        <w:t>年春节前和中秋节前，</w:t>
      </w:r>
      <w:r>
        <w:rPr>
          <w:rFonts w:hint="eastAsia"/>
          <w:sz w:val="30"/>
          <w:szCs w:val="30"/>
        </w:rPr>
        <w:t>2014</w:t>
      </w:r>
      <w:r>
        <w:rPr>
          <w:rFonts w:hint="eastAsia"/>
          <w:sz w:val="30"/>
          <w:szCs w:val="30"/>
        </w:rPr>
        <w:t>年春节前，共</w:t>
      </w:r>
      <w:r>
        <w:rPr>
          <w:rFonts w:hint="eastAsia"/>
          <w:sz w:val="30"/>
          <w:szCs w:val="30"/>
        </w:rPr>
        <w:t>6</w:t>
      </w:r>
      <w:r>
        <w:rPr>
          <w:rFonts w:hint="eastAsia"/>
          <w:sz w:val="30"/>
          <w:szCs w:val="30"/>
        </w:rPr>
        <w:t>次送给被告人郑某甲</w:t>
      </w:r>
      <w:r>
        <w:rPr>
          <w:rFonts w:hint="eastAsia"/>
          <w:sz w:val="30"/>
          <w:szCs w:val="30"/>
        </w:rPr>
        <w:t>46000</w:t>
      </w:r>
      <w:r>
        <w:rPr>
          <w:rFonts w:hint="eastAsia"/>
          <w:sz w:val="30"/>
          <w:szCs w:val="30"/>
        </w:rPr>
        <w:t>元、被告人郑某乙</w:t>
      </w:r>
      <w:r>
        <w:rPr>
          <w:rFonts w:hint="eastAsia"/>
          <w:sz w:val="30"/>
          <w:szCs w:val="30"/>
        </w:rPr>
        <w:t>24000</w:t>
      </w:r>
      <w:r>
        <w:rPr>
          <w:rFonts w:hint="eastAsia"/>
          <w:sz w:val="30"/>
          <w:szCs w:val="30"/>
        </w:rPr>
        <w:t>元、</w:t>
      </w:r>
      <w:r>
        <w:rPr>
          <w:rFonts w:hint="eastAsia"/>
          <w:sz w:val="30"/>
          <w:szCs w:val="30"/>
        </w:rPr>
        <w:t>XX</w:t>
      </w:r>
      <w:r>
        <w:rPr>
          <w:rFonts w:hint="eastAsia"/>
          <w:sz w:val="30"/>
          <w:szCs w:val="30"/>
        </w:rPr>
        <w:t>居委会干部郑某丁</w:t>
      </w:r>
      <w:r>
        <w:rPr>
          <w:rFonts w:hint="eastAsia"/>
          <w:sz w:val="30"/>
          <w:szCs w:val="30"/>
        </w:rPr>
        <w:t>16000</w:t>
      </w:r>
      <w:r>
        <w:rPr>
          <w:rFonts w:hint="eastAsia"/>
          <w:sz w:val="30"/>
          <w:szCs w:val="30"/>
        </w:rPr>
        <w:t>元、郑某戊</w:t>
      </w:r>
      <w:r>
        <w:rPr>
          <w:rFonts w:hint="eastAsia"/>
          <w:sz w:val="30"/>
          <w:szCs w:val="30"/>
        </w:rPr>
        <w:t>11200</w:t>
      </w:r>
      <w:r>
        <w:rPr>
          <w:rFonts w:hint="eastAsia"/>
          <w:sz w:val="30"/>
          <w:szCs w:val="30"/>
        </w:rPr>
        <w:t>元、郑某己</w:t>
      </w:r>
      <w:r>
        <w:rPr>
          <w:rFonts w:hint="eastAsia"/>
          <w:sz w:val="30"/>
          <w:szCs w:val="30"/>
        </w:rPr>
        <w:t>11200</w:t>
      </w:r>
      <w:r>
        <w:rPr>
          <w:rFonts w:hint="eastAsia"/>
          <w:sz w:val="30"/>
          <w:szCs w:val="30"/>
        </w:rPr>
        <w:t>元、郑某庚</w:t>
      </w:r>
      <w:r>
        <w:rPr>
          <w:rFonts w:hint="eastAsia"/>
          <w:sz w:val="30"/>
          <w:szCs w:val="30"/>
        </w:rPr>
        <w:t>11200</w:t>
      </w:r>
      <w:r>
        <w:rPr>
          <w:rFonts w:hint="eastAsia"/>
          <w:sz w:val="30"/>
          <w:szCs w:val="30"/>
        </w:rPr>
        <w:t>元、郑某辛</w:t>
      </w:r>
      <w:r>
        <w:rPr>
          <w:rFonts w:hint="eastAsia"/>
          <w:sz w:val="30"/>
          <w:szCs w:val="30"/>
        </w:rPr>
        <w:t>11200</w:t>
      </w:r>
      <w:r>
        <w:rPr>
          <w:rFonts w:hint="eastAsia"/>
          <w:sz w:val="30"/>
          <w:szCs w:val="30"/>
        </w:rPr>
        <w:t>元、郑某壬</w:t>
      </w:r>
      <w:r>
        <w:rPr>
          <w:rFonts w:hint="eastAsia"/>
          <w:sz w:val="30"/>
          <w:szCs w:val="30"/>
        </w:rPr>
        <w:t>11200</w:t>
      </w:r>
      <w:r>
        <w:rPr>
          <w:rFonts w:hint="eastAsia"/>
          <w:sz w:val="30"/>
          <w:szCs w:val="30"/>
        </w:rPr>
        <w:t>元、郑某子</w:t>
      </w:r>
      <w:r>
        <w:rPr>
          <w:rFonts w:hint="eastAsia"/>
          <w:sz w:val="30"/>
          <w:szCs w:val="30"/>
        </w:rPr>
        <w:t>11200</w:t>
      </w:r>
      <w:r>
        <w:rPr>
          <w:rFonts w:hint="eastAsia"/>
          <w:sz w:val="30"/>
          <w:szCs w:val="30"/>
        </w:rPr>
        <w:t>元、郑某丑</w:t>
      </w:r>
      <w:r>
        <w:rPr>
          <w:rFonts w:hint="eastAsia"/>
          <w:sz w:val="30"/>
          <w:szCs w:val="30"/>
        </w:rPr>
        <w:t>4600</w:t>
      </w:r>
      <w:r>
        <w:rPr>
          <w:rFonts w:hint="eastAsia"/>
          <w:sz w:val="30"/>
          <w:szCs w:val="30"/>
        </w:rPr>
        <w:t>元、郑某寅</w:t>
      </w:r>
      <w:r>
        <w:rPr>
          <w:rFonts w:hint="eastAsia"/>
          <w:sz w:val="30"/>
          <w:szCs w:val="30"/>
        </w:rPr>
        <w:t>4600</w:t>
      </w:r>
      <w:r>
        <w:rPr>
          <w:rFonts w:hint="eastAsia"/>
          <w:sz w:val="30"/>
          <w:szCs w:val="30"/>
        </w:rPr>
        <w:t>元，合计</w:t>
      </w:r>
      <w:r>
        <w:rPr>
          <w:rFonts w:hint="eastAsia"/>
          <w:sz w:val="30"/>
          <w:szCs w:val="30"/>
        </w:rPr>
        <w:t>162400</w:t>
      </w:r>
      <w:r>
        <w:rPr>
          <w:rFonts w:hint="eastAsia"/>
          <w:sz w:val="30"/>
          <w:szCs w:val="30"/>
        </w:rPr>
        <w:t>元。被告人郑某甲、郑某乙等</w:t>
      </w:r>
      <w:r>
        <w:rPr>
          <w:rFonts w:hint="eastAsia"/>
          <w:sz w:val="30"/>
          <w:szCs w:val="30"/>
        </w:rPr>
        <w:t>XX</w:t>
      </w:r>
      <w:r>
        <w:rPr>
          <w:rFonts w:hint="eastAsia"/>
          <w:sz w:val="30"/>
          <w:szCs w:val="30"/>
        </w:rPr>
        <w:t>居委会干部在工程发包上对郑某丙予以照顾，为郑某丙在承揽</w:t>
      </w:r>
      <w:r>
        <w:rPr>
          <w:rFonts w:hint="eastAsia"/>
          <w:sz w:val="30"/>
          <w:szCs w:val="30"/>
        </w:rPr>
        <w:t>XX</w:t>
      </w:r>
      <w:r>
        <w:rPr>
          <w:rFonts w:hint="eastAsia"/>
          <w:sz w:val="30"/>
          <w:szCs w:val="30"/>
        </w:rPr>
        <w:t>居委会工程上谋取利益。</w:t>
      </w:r>
    </w:p>
    <w:p w:rsidR="004F0C60" w:rsidRDefault="004F0C60">
      <w:pPr>
        <w:spacing w:line="500" w:lineRule="atLeast"/>
        <w:ind w:firstLine="600"/>
        <w:divId w:val="255066715"/>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日，被告人郑某丙在配合联合调查组调查</w:t>
      </w:r>
      <w:r>
        <w:rPr>
          <w:rFonts w:hint="eastAsia"/>
          <w:sz w:val="30"/>
          <w:szCs w:val="30"/>
        </w:rPr>
        <w:t>XX</w:t>
      </w:r>
      <w:r>
        <w:rPr>
          <w:rFonts w:hint="eastAsia"/>
          <w:sz w:val="30"/>
          <w:szCs w:val="30"/>
        </w:rPr>
        <w:t>居委会干部犯罪行为时，主动交代了办案机关尚未掌握的其本人的犯罪事实。</w:t>
      </w:r>
    </w:p>
    <w:p w:rsidR="004F0C60" w:rsidRDefault="004F0C60">
      <w:pPr>
        <w:spacing w:line="500" w:lineRule="atLeast"/>
        <w:ind w:firstLine="600"/>
        <w:divId w:val="1695496757"/>
        <w:rPr>
          <w:rFonts w:hint="eastAsia"/>
          <w:sz w:val="30"/>
          <w:szCs w:val="30"/>
        </w:rPr>
      </w:pPr>
      <w:r>
        <w:rPr>
          <w:rFonts w:hint="eastAsia"/>
          <w:sz w:val="30"/>
          <w:szCs w:val="30"/>
        </w:rPr>
        <w:t>案发后，被告人郑某甲、郑某乙及其他干部共</w:t>
      </w:r>
      <w:r>
        <w:rPr>
          <w:rFonts w:hint="eastAsia"/>
          <w:sz w:val="30"/>
          <w:szCs w:val="30"/>
        </w:rPr>
        <w:t>11</w:t>
      </w:r>
      <w:r>
        <w:rPr>
          <w:rFonts w:hint="eastAsia"/>
          <w:sz w:val="30"/>
          <w:szCs w:val="30"/>
        </w:rPr>
        <w:t>人将涉案款项退缴到汕头市濠江区人民检察院。</w:t>
      </w:r>
    </w:p>
    <w:p w:rsidR="004F0C60" w:rsidRDefault="004F0C60">
      <w:pPr>
        <w:spacing w:line="500" w:lineRule="atLeast"/>
        <w:ind w:firstLine="600"/>
        <w:divId w:val="228923053"/>
        <w:rPr>
          <w:rFonts w:hint="eastAsia"/>
          <w:sz w:val="30"/>
          <w:szCs w:val="30"/>
        </w:rPr>
      </w:pPr>
      <w:r>
        <w:rPr>
          <w:rFonts w:hint="eastAsia"/>
          <w:sz w:val="30"/>
          <w:szCs w:val="30"/>
        </w:rPr>
        <w:t>上述事实，有公诉机关向本院提供且有经法庭查证属实的如下证据证明：</w:t>
      </w:r>
    </w:p>
    <w:p w:rsidR="004F0C60" w:rsidRDefault="004F0C60">
      <w:pPr>
        <w:spacing w:line="500" w:lineRule="atLeast"/>
        <w:ind w:firstLine="600"/>
        <w:divId w:val="1823080500"/>
        <w:rPr>
          <w:rFonts w:hint="eastAsia"/>
          <w:sz w:val="30"/>
          <w:szCs w:val="30"/>
        </w:rPr>
      </w:pPr>
      <w:r>
        <w:rPr>
          <w:rFonts w:hint="eastAsia"/>
          <w:sz w:val="30"/>
          <w:szCs w:val="30"/>
        </w:rPr>
        <w:t>1</w:t>
      </w:r>
      <w:r>
        <w:rPr>
          <w:rFonts w:hint="eastAsia"/>
          <w:sz w:val="30"/>
          <w:szCs w:val="30"/>
        </w:rPr>
        <w:t>、户籍材料，证明被告人郑某甲、郑某乙、郑某丙的主体资格；</w:t>
      </w:r>
    </w:p>
    <w:p w:rsidR="004F0C60" w:rsidRDefault="004F0C60">
      <w:pPr>
        <w:spacing w:line="500" w:lineRule="atLeast"/>
        <w:ind w:firstLine="600"/>
        <w:divId w:val="1652519575"/>
        <w:rPr>
          <w:rFonts w:hint="eastAsia"/>
          <w:sz w:val="30"/>
          <w:szCs w:val="30"/>
        </w:rPr>
      </w:pPr>
      <w:r>
        <w:rPr>
          <w:rFonts w:hint="eastAsia"/>
          <w:sz w:val="30"/>
          <w:szCs w:val="30"/>
        </w:rPr>
        <w:t>2</w:t>
      </w:r>
      <w:r>
        <w:rPr>
          <w:rFonts w:hint="eastAsia"/>
          <w:sz w:val="30"/>
          <w:szCs w:val="30"/>
        </w:rPr>
        <w:t>、关于</w:t>
      </w:r>
      <w:r>
        <w:rPr>
          <w:rFonts w:hint="eastAsia"/>
          <w:sz w:val="30"/>
          <w:szCs w:val="30"/>
        </w:rPr>
        <w:t>XX</w:t>
      </w:r>
      <w:r>
        <w:rPr>
          <w:rFonts w:hint="eastAsia"/>
          <w:sz w:val="30"/>
          <w:szCs w:val="30"/>
        </w:rPr>
        <w:t>社区党支部换届选举结果的批复、汕头市濠江区民政局出具的当选证书，证明被告人郑某甲原任</w:t>
      </w:r>
      <w:r>
        <w:rPr>
          <w:rFonts w:hint="eastAsia"/>
          <w:sz w:val="30"/>
          <w:szCs w:val="30"/>
        </w:rPr>
        <w:t>XX</w:t>
      </w:r>
      <w:r>
        <w:rPr>
          <w:rFonts w:hint="eastAsia"/>
          <w:sz w:val="30"/>
          <w:szCs w:val="30"/>
        </w:rPr>
        <w:t>居委会党支部书记、被告人郑某乙原任</w:t>
      </w:r>
      <w:r>
        <w:rPr>
          <w:rFonts w:hint="eastAsia"/>
          <w:sz w:val="30"/>
          <w:szCs w:val="30"/>
        </w:rPr>
        <w:t>XX</w:t>
      </w:r>
      <w:r>
        <w:rPr>
          <w:rFonts w:hint="eastAsia"/>
          <w:sz w:val="30"/>
          <w:szCs w:val="30"/>
        </w:rPr>
        <w:t>居委会主任；</w:t>
      </w:r>
    </w:p>
    <w:p w:rsidR="004F0C60" w:rsidRDefault="004F0C60">
      <w:pPr>
        <w:spacing w:line="500" w:lineRule="atLeast"/>
        <w:ind w:firstLine="600"/>
        <w:divId w:val="982201033"/>
        <w:rPr>
          <w:rFonts w:hint="eastAsia"/>
          <w:sz w:val="30"/>
          <w:szCs w:val="30"/>
        </w:rPr>
      </w:pPr>
      <w:r>
        <w:rPr>
          <w:rFonts w:hint="eastAsia"/>
          <w:sz w:val="30"/>
          <w:szCs w:val="30"/>
        </w:rPr>
        <w:t>3</w:t>
      </w:r>
      <w:r>
        <w:rPr>
          <w:rFonts w:hint="eastAsia"/>
          <w:sz w:val="30"/>
          <w:szCs w:val="30"/>
        </w:rPr>
        <w:t>、汕头市濠江区农村集体经济组织现金（费用）支出单和发票联、工程结算书、</w:t>
      </w:r>
      <w:r>
        <w:rPr>
          <w:rFonts w:hint="eastAsia"/>
          <w:sz w:val="30"/>
          <w:szCs w:val="30"/>
        </w:rPr>
        <w:t>XX</w:t>
      </w:r>
      <w:r>
        <w:rPr>
          <w:rFonts w:hint="eastAsia"/>
          <w:sz w:val="30"/>
          <w:szCs w:val="30"/>
        </w:rPr>
        <w:t>经济联合社记账凭证等书证材料</w:t>
      </w:r>
      <w:r>
        <w:rPr>
          <w:rFonts w:hint="eastAsia"/>
          <w:sz w:val="30"/>
          <w:szCs w:val="30"/>
        </w:rPr>
        <w:t>100</w:t>
      </w:r>
      <w:r>
        <w:rPr>
          <w:rFonts w:hint="eastAsia"/>
          <w:sz w:val="30"/>
          <w:szCs w:val="30"/>
        </w:rPr>
        <w:t>张，证明郑某丙挂靠公司承承揽了</w:t>
      </w:r>
      <w:r>
        <w:rPr>
          <w:rFonts w:hint="eastAsia"/>
          <w:sz w:val="30"/>
          <w:szCs w:val="30"/>
        </w:rPr>
        <w:t>XX</w:t>
      </w:r>
      <w:r>
        <w:rPr>
          <w:rFonts w:hint="eastAsia"/>
          <w:sz w:val="30"/>
          <w:szCs w:val="30"/>
        </w:rPr>
        <w:t>居委会发包的清除垃圾及平整项目、达南路路边及仕仔池路段平整、村道环境清理清扫三清项目、村前沟清除什土及垃圾项目、</w:t>
      </w:r>
      <w:r>
        <w:rPr>
          <w:rFonts w:hint="eastAsia"/>
          <w:sz w:val="30"/>
          <w:szCs w:val="30"/>
        </w:rPr>
        <w:t>XX</w:t>
      </w:r>
      <w:r>
        <w:rPr>
          <w:rFonts w:hint="eastAsia"/>
          <w:sz w:val="30"/>
          <w:szCs w:val="30"/>
        </w:rPr>
        <w:t>居委会零星工程、</w:t>
      </w:r>
      <w:r>
        <w:rPr>
          <w:rFonts w:hint="eastAsia"/>
          <w:sz w:val="30"/>
          <w:szCs w:val="30"/>
        </w:rPr>
        <w:t>XX</w:t>
      </w:r>
      <w:r>
        <w:rPr>
          <w:rFonts w:hint="eastAsia"/>
          <w:sz w:val="30"/>
          <w:szCs w:val="30"/>
        </w:rPr>
        <w:t>村治安岗对面（达南路西面）垃圾废土推平及铺设临时道路、</w:t>
      </w:r>
      <w:r>
        <w:rPr>
          <w:rFonts w:hint="eastAsia"/>
          <w:sz w:val="30"/>
          <w:szCs w:val="30"/>
        </w:rPr>
        <w:t>XX</w:t>
      </w:r>
      <w:r>
        <w:rPr>
          <w:rFonts w:hint="eastAsia"/>
          <w:sz w:val="30"/>
          <w:szCs w:val="30"/>
        </w:rPr>
        <w:t>村垃圾废土堆放场推平整治、</w:t>
      </w:r>
      <w:r>
        <w:rPr>
          <w:rFonts w:hint="eastAsia"/>
          <w:sz w:val="30"/>
          <w:szCs w:val="30"/>
        </w:rPr>
        <w:t>XX</w:t>
      </w:r>
      <w:r>
        <w:rPr>
          <w:rFonts w:hint="eastAsia"/>
          <w:sz w:val="30"/>
          <w:szCs w:val="30"/>
        </w:rPr>
        <w:t>村塭仔肚池堤（冲毁）抢险修复项目等工程。被告人郑某丙为工程的实际承包人；</w:t>
      </w:r>
    </w:p>
    <w:p w:rsidR="004F0C60" w:rsidRDefault="004F0C60">
      <w:pPr>
        <w:spacing w:line="500" w:lineRule="atLeast"/>
        <w:ind w:firstLine="600"/>
        <w:divId w:val="1495220927"/>
        <w:rPr>
          <w:rFonts w:hint="eastAsia"/>
          <w:sz w:val="30"/>
          <w:szCs w:val="30"/>
        </w:rPr>
      </w:pPr>
      <w:r>
        <w:rPr>
          <w:rFonts w:hint="eastAsia"/>
          <w:sz w:val="30"/>
          <w:szCs w:val="30"/>
        </w:rPr>
        <w:t>4</w:t>
      </w:r>
      <w:r>
        <w:rPr>
          <w:rFonts w:hint="eastAsia"/>
          <w:sz w:val="30"/>
          <w:szCs w:val="30"/>
        </w:rPr>
        <w:t>、汕头市青之旅旅行社有限公司出具的情况说明、广东省国内旅游组团合同、</w:t>
      </w:r>
      <w:r>
        <w:rPr>
          <w:rFonts w:hint="eastAsia"/>
          <w:sz w:val="30"/>
          <w:szCs w:val="30"/>
        </w:rPr>
        <w:t>XX</w:t>
      </w:r>
      <w:r>
        <w:rPr>
          <w:rFonts w:hint="eastAsia"/>
          <w:sz w:val="30"/>
          <w:szCs w:val="30"/>
        </w:rPr>
        <w:t>居委会出具的情况说明、</w:t>
      </w:r>
      <w:r>
        <w:rPr>
          <w:rFonts w:hint="eastAsia"/>
          <w:sz w:val="30"/>
          <w:szCs w:val="30"/>
        </w:rPr>
        <w:t>XX</w:t>
      </w:r>
      <w:r>
        <w:rPr>
          <w:rFonts w:hint="eastAsia"/>
          <w:sz w:val="30"/>
          <w:szCs w:val="30"/>
        </w:rPr>
        <w:t>经济联合社记账凭证、汕头市濠江区农村集体经济组织现金（费用）支出单、发票联等书证材料</w:t>
      </w:r>
      <w:r>
        <w:rPr>
          <w:rFonts w:hint="eastAsia"/>
          <w:sz w:val="30"/>
          <w:szCs w:val="30"/>
        </w:rPr>
        <w:t>11</w:t>
      </w:r>
      <w:r>
        <w:rPr>
          <w:rFonts w:hint="eastAsia"/>
          <w:sz w:val="30"/>
          <w:szCs w:val="30"/>
        </w:rPr>
        <w:t>张，证明</w:t>
      </w:r>
      <w:r>
        <w:rPr>
          <w:rFonts w:hint="eastAsia"/>
          <w:sz w:val="30"/>
          <w:szCs w:val="30"/>
        </w:rPr>
        <w:t>XX</w:t>
      </w:r>
      <w:r>
        <w:rPr>
          <w:rFonts w:hint="eastAsia"/>
          <w:sz w:val="30"/>
          <w:szCs w:val="30"/>
        </w:rPr>
        <w:t>居委会以赴四川新型农村建设考察学习的名义将旅游费从</w:t>
      </w:r>
      <w:r>
        <w:rPr>
          <w:rFonts w:hint="eastAsia"/>
          <w:sz w:val="30"/>
          <w:szCs w:val="30"/>
        </w:rPr>
        <w:t>118440</w:t>
      </w:r>
      <w:r>
        <w:rPr>
          <w:rFonts w:hint="eastAsia"/>
          <w:sz w:val="30"/>
          <w:szCs w:val="30"/>
        </w:rPr>
        <w:t>元增加为</w:t>
      </w:r>
      <w:r>
        <w:rPr>
          <w:rFonts w:hint="eastAsia"/>
          <w:sz w:val="30"/>
          <w:szCs w:val="30"/>
        </w:rPr>
        <w:t>137700</w:t>
      </w:r>
      <w:r>
        <w:rPr>
          <w:rFonts w:hint="eastAsia"/>
          <w:sz w:val="30"/>
          <w:szCs w:val="30"/>
        </w:rPr>
        <w:t>元，套取款项为</w:t>
      </w:r>
      <w:r>
        <w:rPr>
          <w:rFonts w:hint="eastAsia"/>
          <w:sz w:val="30"/>
          <w:szCs w:val="30"/>
        </w:rPr>
        <w:t>19260</w:t>
      </w:r>
      <w:r>
        <w:rPr>
          <w:rFonts w:hint="eastAsia"/>
          <w:sz w:val="30"/>
          <w:szCs w:val="30"/>
        </w:rPr>
        <w:t>元；</w:t>
      </w:r>
    </w:p>
    <w:p w:rsidR="004F0C60" w:rsidRDefault="004F0C60">
      <w:pPr>
        <w:spacing w:line="500" w:lineRule="atLeast"/>
        <w:ind w:firstLine="600"/>
        <w:divId w:val="1142694417"/>
        <w:rPr>
          <w:rFonts w:hint="eastAsia"/>
          <w:sz w:val="30"/>
          <w:szCs w:val="30"/>
        </w:rPr>
      </w:pPr>
      <w:r>
        <w:rPr>
          <w:rFonts w:hint="eastAsia"/>
          <w:sz w:val="30"/>
          <w:szCs w:val="30"/>
        </w:rPr>
        <w:t>5</w:t>
      </w:r>
      <w:r>
        <w:rPr>
          <w:rFonts w:hint="eastAsia"/>
          <w:sz w:val="30"/>
          <w:szCs w:val="30"/>
        </w:rPr>
        <w:t>、施工招标投标资料、工程预算书、建设工程招标代理合同、中标通知书、投标邀请书、广东省建设工程施工合同等书证材料</w:t>
      </w:r>
      <w:r>
        <w:rPr>
          <w:rFonts w:hint="eastAsia"/>
          <w:sz w:val="30"/>
          <w:szCs w:val="30"/>
        </w:rPr>
        <w:t>76</w:t>
      </w:r>
      <w:r>
        <w:rPr>
          <w:rFonts w:hint="eastAsia"/>
          <w:sz w:val="30"/>
          <w:szCs w:val="30"/>
        </w:rPr>
        <w:t>张，证明</w:t>
      </w:r>
      <w:r>
        <w:rPr>
          <w:rFonts w:hint="eastAsia"/>
          <w:sz w:val="30"/>
          <w:szCs w:val="30"/>
        </w:rPr>
        <w:t>XX</w:t>
      </w:r>
      <w:r>
        <w:rPr>
          <w:rFonts w:hint="eastAsia"/>
          <w:sz w:val="30"/>
          <w:szCs w:val="30"/>
        </w:rPr>
        <w:t>居委会发包的工程为被告人郑某丙挂靠公司中标、施工的事实；</w:t>
      </w:r>
    </w:p>
    <w:p w:rsidR="004F0C60" w:rsidRDefault="004F0C60">
      <w:pPr>
        <w:spacing w:line="500" w:lineRule="atLeast"/>
        <w:ind w:firstLine="600"/>
        <w:divId w:val="63719213"/>
        <w:rPr>
          <w:rFonts w:hint="eastAsia"/>
          <w:sz w:val="30"/>
          <w:szCs w:val="30"/>
        </w:rPr>
      </w:pPr>
      <w:r>
        <w:rPr>
          <w:rFonts w:hint="eastAsia"/>
          <w:sz w:val="30"/>
          <w:szCs w:val="30"/>
        </w:rPr>
        <w:t>6</w:t>
      </w:r>
      <w:r>
        <w:rPr>
          <w:rFonts w:hint="eastAsia"/>
          <w:sz w:val="30"/>
          <w:szCs w:val="30"/>
        </w:rPr>
        <w:t>、中共汕头市濠江区委办公室文件汕濠办（</w:t>
      </w:r>
      <w:r>
        <w:rPr>
          <w:rFonts w:hint="eastAsia"/>
          <w:sz w:val="30"/>
          <w:szCs w:val="30"/>
        </w:rPr>
        <w:t>2010</w:t>
      </w:r>
      <w:r>
        <w:rPr>
          <w:rFonts w:hint="eastAsia"/>
          <w:sz w:val="30"/>
          <w:szCs w:val="30"/>
        </w:rPr>
        <w:t>）</w:t>
      </w:r>
      <w:r>
        <w:rPr>
          <w:rFonts w:hint="eastAsia"/>
          <w:sz w:val="30"/>
          <w:szCs w:val="30"/>
        </w:rPr>
        <w:t>9</w:t>
      </w:r>
      <w:r>
        <w:rPr>
          <w:rFonts w:hint="eastAsia"/>
          <w:sz w:val="30"/>
          <w:szCs w:val="30"/>
        </w:rPr>
        <w:t>号《关于印发濠江区推进社区“六个一”工程建设工作方案的通知》、中共汕头市濠江区马滘街道工作委员会办公室文件汕濠马委办（</w:t>
      </w:r>
      <w:r>
        <w:rPr>
          <w:rFonts w:hint="eastAsia"/>
          <w:sz w:val="30"/>
          <w:szCs w:val="30"/>
        </w:rPr>
        <w:t>2010</w:t>
      </w:r>
      <w:r>
        <w:rPr>
          <w:rFonts w:hint="eastAsia"/>
          <w:sz w:val="30"/>
          <w:szCs w:val="30"/>
        </w:rPr>
        <w:t>）</w:t>
      </w:r>
      <w:r>
        <w:rPr>
          <w:rFonts w:hint="eastAsia"/>
          <w:sz w:val="30"/>
          <w:szCs w:val="30"/>
        </w:rPr>
        <w:t>03</w:t>
      </w:r>
      <w:r>
        <w:rPr>
          <w:rFonts w:hint="eastAsia"/>
          <w:sz w:val="30"/>
          <w:szCs w:val="30"/>
        </w:rPr>
        <w:t>号《关于印发马滘街道推进社区“六个一”工程建设工作方案的通知》，证明“六个一”工程建设对于尚未建设的，需积极筹集资金，对考评</w:t>
      </w:r>
      <w:r>
        <w:rPr>
          <w:rFonts w:hint="eastAsia"/>
          <w:sz w:val="30"/>
          <w:szCs w:val="30"/>
        </w:rPr>
        <w:t>85</w:t>
      </w:r>
      <w:r>
        <w:rPr>
          <w:rFonts w:hint="eastAsia"/>
          <w:sz w:val="30"/>
          <w:szCs w:val="30"/>
        </w:rPr>
        <w:t>分以上的社区给予</w:t>
      </w:r>
      <w:r>
        <w:rPr>
          <w:rFonts w:hint="eastAsia"/>
          <w:sz w:val="30"/>
          <w:szCs w:val="30"/>
        </w:rPr>
        <w:t>1</w:t>
      </w:r>
      <w:r>
        <w:rPr>
          <w:rFonts w:hint="eastAsia"/>
          <w:sz w:val="30"/>
          <w:szCs w:val="30"/>
        </w:rPr>
        <w:t>万元奖励，评选出示范社区给予</w:t>
      </w:r>
      <w:r>
        <w:rPr>
          <w:rFonts w:hint="eastAsia"/>
          <w:sz w:val="30"/>
          <w:szCs w:val="30"/>
        </w:rPr>
        <w:t>2</w:t>
      </w:r>
      <w:r>
        <w:rPr>
          <w:rFonts w:hint="eastAsia"/>
          <w:sz w:val="30"/>
          <w:szCs w:val="30"/>
        </w:rPr>
        <w:t>万元奖励；</w:t>
      </w:r>
    </w:p>
    <w:p w:rsidR="004F0C60" w:rsidRDefault="004F0C60">
      <w:pPr>
        <w:spacing w:line="500" w:lineRule="atLeast"/>
        <w:ind w:firstLine="600"/>
        <w:divId w:val="705443938"/>
        <w:rPr>
          <w:rFonts w:hint="eastAsia"/>
          <w:sz w:val="30"/>
          <w:szCs w:val="30"/>
        </w:rPr>
      </w:pPr>
      <w:r>
        <w:rPr>
          <w:rFonts w:hint="eastAsia"/>
          <w:sz w:val="30"/>
          <w:szCs w:val="30"/>
        </w:rPr>
        <w:t>7</w:t>
      </w:r>
      <w:r>
        <w:rPr>
          <w:rFonts w:hint="eastAsia"/>
          <w:sz w:val="30"/>
          <w:szCs w:val="30"/>
        </w:rPr>
        <w:t>、广东省农业厅、广东省财政厅文件粤农（</w:t>
      </w:r>
      <w:r>
        <w:rPr>
          <w:rFonts w:hint="eastAsia"/>
          <w:sz w:val="30"/>
          <w:szCs w:val="30"/>
        </w:rPr>
        <w:t>2011</w:t>
      </w:r>
      <w:r>
        <w:rPr>
          <w:rFonts w:hint="eastAsia"/>
          <w:sz w:val="30"/>
          <w:szCs w:val="30"/>
        </w:rPr>
        <w:t>）</w:t>
      </w:r>
      <w:r>
        <w:rPr>
          <w:rFonts w:hint="eastAsia"/>
          <w:sz w:val="30"/>
          <w:szCs w:val="30"/>
        </w:rPr>
        <w:t>295</w:t>
      </w:r>
      <w:r>
        <w:rPr>
          <w:rFonts w:hint="eastAsia"/>
          <w:sz w:val="30"/>
          <w:szCs w:val="30"/>
        </w:rPr>
        <w:t>号《关于印发﹤广东省村级公益事业建设一事一议财政奖补工作指南﹥的通知》、申报表、汇总表、储备表；</w:t>
      </w:r>
    </w:p>
    <w:p w:rsidR="004F0C60" w:rsidRDefault="004F0C60">
      <w:pPr>
        <w:spacing w:line="500" w:lineRule="atLeast"/>
        <w:ind w:firstLine="600"/>
        <w:divId w:val="758329714"/>
        <w:rPr>
          <w:rFonts w:hint="eastAsia"/>
          <w:sz w:val="30"/>
          <w:szCs w:val="30"/>
        </w:rPr>
      </w:pPr>
      <w:r>
        <w:rPr>
          <w:rFonts w:hint="eastAsia"/>
          <w:sz w:val="30"/>
          <w:szCs w:val="30"/>
        </w:rPr>
        <w:t>8</w:t>
      </w:r>
      <w:r>
        <w:rPr>
          <w:rFonts w:hint="eastAsia"/>
          <w:sz w:val="30"/>
          <w:szCs w:val="30"/>
        </w:rPr>
        <w:t>、汕头市濠江区人民政府文件汕濠府（</w:t>
      </w:r>
      <w:r>
        <w:rPr>
          <w:rFonts w:hint="eastAsia"/>
          <w:sz w:val="30"/>
          <w:szCs w:val="30"/>
        </w:rPr>
        <w:t>2013</w:t>
      </w:r>
      <w:r>
        <w:rPr>
          <w:rFonts w:hint="eastAsia"/>
          <w:sz w:val="30"/>
          <w:szCs w:val="30"/>
        </w:rPr>
        <w:t>）</w:t>
      </w:r>
      <w:r>
        <w:rPr>
          <w:rFonts w:hint="eastAsia"/>
          <w:sz w:val="30"/>
          <w:szCs w:val="30"/>
        </w:rPr>
        <w:t>13</w:t>
      </w:r>
      <w:r>
        <w:rPr>
          <w:rFonts w:hint="eastAsia"/>
          <w:sz w:val="30"/>
          <w:szCs w:val="30"/>
        </w:rPr>
        <w:t>号《关于印发濠江区财政性投（融）资建设项目工程预结算审核管理办法的通知》；</w:t>
      </w:r>
    </w:p>
    <w:p w:rsidR="004F0C60" w:rsidRDefault="004F0C60">
      <w:pPr>
        <w:spacing w:line="500" w:lineRule="atLeast"/>
        <w:ind w:firstLine="600"/>
        <w:divId w:val="74402021"/>
        <w:rPr>
          <w:rFonts w:hint="eastAsia"/>
          <w:sz w:val="30"/>
          <w:szCs w:val="30"/>
        </w:rPr>
      </w:pPr>
      <w:r>
        <w:rPr>
          <w:rFonts w:hint="eastAsia"/>
          <w:sz w:val="30"/>
          <w:szCs w:val="30"/>
        </w:rPr>
        <w:t>9</w:t>
      </w:r>
      <w:r>
        <w:rPr>
          <w:rFonts w:hint="eastAsia"/>
          <w:sz w:val="30"/>
          <w:szCs w:val="30"/>
        </w:rPr>
        <w:t>、发破案经过；</w:t>
      </w:r>
    </w:p>
    <w:p w:rsidR="004F0C60" w:rsidRDefault="004F0C60">
      <w:pPr>
        <w:spacing w:line="500" w:lineRule="atLeast"/>
        <w:ind w:firstLine="600"/>
        <w:divId w:val="342175079"/>
        <w:rPr>
          <w:rFonts w:hint="eastAsia"/>
          <w:sz w:val="30"/>
          <w:szCs w:val="30"/>
        </w:rPr>
      </w:pPr>
      <w:r>
        <w:rPr>
          <w:rFonts w:hint="eastAsia"/>
          <w:sz w:val="30"/>
          <w:szCs w:val="30"/>
        </w:rPr>
        <w:t>10</w:t>
      </w:r>
      <w:r>
        <w:rPr>
          <w:rFonts w:hint="eastAsia"/>
          <w:sz w:val="30"/>
          <w:szCs w:val="30"/>
        </w:rPr>
        <w:t>、证人郑某丁的证言及辨认，证明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月，因</w:t>
      </w:r>
      <w:r>
        <w:rPr>
          <w:rFonts w:hint="eastAsia"/>
          <w:sz w:val="30"/>
          <w:szCs w:val="30"/>
        </w:rPr>
        <w:t>XX</w:t>
      </w:r>
      <w:r>
        <w:rPr>
          <w:rFonts w:hint="eastAsia"/>
          <w:sz w:val="30"/>
          <w:szCs w:val="30"/>
        </w:rPr>
        <w:t>居委会“两委”会成员的一些不合理收入被马滘街道纪工委责令退缴。在一次“两委”会议上，郑某壬提议要补贴“两委”成员被责令退缴的款项，其他委员也跟着提议，最后郑某乙决定从郑某丙虚增的工程款中套取部分现金进行补贴。其和其他“两委”成员共</w:t>
      </w:r>
      <w:r>
        <w:rPr>
          <w:rFonts w:hint="eastAsia"/>
          <w:sz w:val="30"/>
          <w:szCs w:val="30"/>
        </w:rPr>
        <w:t>8</w:t>
      </w:r>
      <w:r>
        <w:rPr>
          <w:rFonts w:hint="eastAsia"/>
          <w:sz w:val="30"/>
          <w:szCs w:val="30"/>
        </w:rPr>
        <w:t>人均领取补贴</w:t>
      </w:r>
      <w:r>
        <w:rPr>
          <w:rFonts w:hint="eastAsia"/>
          <w:sz w:val="30"/>
          <w:szCs w:val="30"/>
        </w:rPr>
        <w:t>3500</w:t>
      </w:r>
      <w:r>
        <w:rPr>
          <w:rFonts w:hint="eastAsia"/>
          <w:sz w:val="30"/>
          <w:szCs w:val="30"/>
        </w:rPr>
        <w:t>元。在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月，每人领到以计生加班名义的帐外补贴</w:t>
      </w:r>
      <w:r>
        <w:rPr>
          <w:rFonts w:hint="eastAsia"/>
          <w:sz w:val="30"/>
          <w:szCs w:val="30"/>
        </w:rPr>
        <w:t>200</w:t>
      </w:r>
      <w:r>
        <w:rPr>
          <w:rFonts w:hint="eastAsia"/>
          <w:sz w:val="30"/>
          <w:szCs w:val="30"/>
        </w:rPr>
        <w:t>元。综上，其本人合计领取了</w:t>
      </w:r>
      <w:r>
        <w:rPr>
          <w:rFonts w:hint="eastAsia"/>
          <w:sz w:val="30"/>
          <w:szCs w:val="30"/>
        </w:rPr>
        <w:t>10700</w:t>
      </w:r>
      <w:r>
        <w:rPr>
          <w:rFonts w:hint="eastAsia"/>
          <w:sz w:val="30"/>
          <w:szCs w:val="30"/>
        </w:rPr>
        <w:t>元，款项用于个人及家庭日常的开销。</w:t>
      </w:r>
      <w:r>
        <w:rPr>
          <w:rFonts w:hint="eastAsia"/>
          <w:sz w:val="30"/>
          <w:szCs w:val="30"/>
        </w:rPr>
        <w:t>2011</w:t>
      </w:r>
      <w:r>
        <w:rPr>
          <w:rFonts w:hint="eastAsia"/>
          <w:sz w:val="30"/>
          <w:szCs w:val="30"/>
        </w:rPr>
        <w:t>年中秋节到</w:t>
      </w:r>
      <w:r>
        <w:rPr>
          <w:rFonts w:hint="eastAsia"/>
          <w:sz w:val="30"/>
          <w:szCs w:val="30"/>
        </w:rPr>
        <w:t>2014</w:t>
      </w:r>
      <w:r>
        <w:rPr>
          <w:rFonts w:hint="eastAsia"/>
          <w:sz w:val="30"/>
          <w:szCs w:val="30"/>
        </w:rPr>
        <w:t>年期间，共收到郑某丙送给的款项</w:t>
      </w:r>
      <w:r>
        <w:rPr>
          <w:rFonts w:hint="eastAsia"/>
          <w:sz w:val="30"/>
          <w:szCs w:val="30"/>
        </w:rPr>
        <w:t>16000</w:t>
      </w:r>
      <w:r>
        <w:rPr>
          <w:rFonts w:hint="eastAsia"/>
          <w:sz w:val="30"/>
          <w:szCs w:val="30"/>
        </w:rPr>
        <w:t>元；</w:t>
      </w:r>
    </w:p>
    <w:p w:rsidR="004F0C60" w:rsidRDefault="004F0C60">
      <w:pPr>
        <w:spacing w:line="500" w:lineRule="atLeast"/>
        <w:ind w:firstLine="600"/>
        <w:divId w:val="1481997462"/>
        <w:rPr>
          <w:rFonts w:hint="eastAsia"/>
          <w:sz w:val="30"/>
          <w:szCs w:val="30"/>
        </w:rPr>
      </w:pPr>
      <w:r>
        <w:rPr>
          <w:rFonts w:hint="eastAsia"/>
          <w:sz w:val="30"/>
          <w:szCs w:val="30"/>
        </w:rPr>
        <w:t>11</w:t>
      </w:r>
      <w:r>
        <w:rPr>
          <w:rFonts w:hint="eastAsia"/>
          <w:sz w:val="30"/>
          <w:szCs w:val="30"/>
        </w:rPr>
        <w:t>、证人郑某壬的证言及辨认，证明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月，因</w:t>
      </w:r>
      <w:r>
        <w:rPr>
          <w:rFonts w:hint="eastAsia"/>
          <w:sz w:val="30"/>
          <w:szCs w:val="30"/>
        </w:rPr>
        <w:t>XX</w:t>
      </w:r>
      <w:r>
        <w:rPr>
          <w:rFonts w:hint="eastAsia"/>
          <w:sz w:val="30"/>
          <w:szCs w:val="30"/>
        </w:rPr>
        <w:t>居委会“两委”会成员的一些不合理收入被马滘街道纪工委责令退缴。在一次“两委”会议上，其提议要补贴“两委”成员被责令退缴的款项，其他委员也跟着提议，最后郑某乙决定从郑某丙虚增的工程款中套取部分现金进行补贴。其和其他“两委”成员共</w:t>
      </w:r>
      <w:r>
        <w:rPr>
          <w:rFonts w:hint="eastAsia"/>
          <w:sz w:val="30"/>
          <w:szCs w:val="30"/>
        </w:rPr>
        <w:t>8</w:t>
      </w:r>
      <w:r>
        <w:rPr>
          <w:rFonts w:hint="eastAsia"/>
          <w:sz w:val="30"/>
          <w:szCs w:val="30"/>
        </w:rPr>
        <w:t>人均领取补贴</w:t>
      </w:r>
      <w:r>
        <w:rPr>
          <w:rFonts w:hint="eastAsia"/>
          <w:sz w:val="30"/>
          <w:szCs w:val="30"/>
        </w:rPr>
        <w:t>3500</w:t>
      </w:r>
      <w:r>
        <w:rPr>
          <w:rFonts w:hint="eastAsia"/>
          <w:sz w:val="30"/>
          <w:szCs w:val="30"/>
        </w:rPr>
        <w:t>元。在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10700</w:t>
      </w:r>
      <w:r>
        <w:rPr>
          <w:rFonts w:hint="eastAsia"/>
          <w:sz w:val="30"/>
          <w:szCs w:val="30"/>
        </w:rPr>
        <w:t>元，款项用于个人及家庭日常的开销。</w:t>
      </w:r>
      <w:r>
        <w:rPr>
          <w:rFonts w:hint="eastAsia"/>
          <w:sz w:val="30"/>
          <w:szCs w:val="30"/>
        </w:rPr>
        <w:t>2011</w:t>
      </w:r>
      <w:r>
        <w:rPr>
          <w:rFonts w:hint="eastAsia"/>
          <w:sz w:val="30"/>
          <w:szCs w:val="30"/>
        </w:rPr>
        <w:t>年中秋节到</w:t>
      </w:r>
      <w:r>
        <w:rPr>
          <w:rFonts w:hint="eastAsia"/>
          <w:sz w:val="30"/>
          <w:szCs w:val="30"/>
        </w:rPr>
        <w:t>2014</w:t>
      </w:r>
      <w:r>
        <w:rPr>
          <w:rFonts w:hint="eastAsia"/>
          <w:sz w:val="30"/>
          <w:szCs w:val="30"/>
        </w:rPr>
        <w:t>年期间，共收到郑某丙送给的款项</w:t>
      </w:r>
      <w:r>
        <w:rPr>
          <w:rFonts w:hint="eastAsia"/>
          <w:sz w:val="30"/>
          <w:szCs w:val="30"/>
        </w:rPr>
        <w:t>11200</w:t>
      </w:r>
      <w:r>
        <w:rPr>
          <w:rFonts w:hint="eastAsia"/>
          <w:sz w:val="30"/>
          <w:szCs w:val="30"/>
        </w:rPr>
        <w:t>元；</w:t>
      </w:r>
    </w:p>
    <w:p w:rsidR="004F0C60" w:rsidRDefault="004F0C60">
      <w:pPr>
        <w:spacing w:line="500" w:lineRule="atLeast"/>
        <w:ind w:firstLine="600"/>
        <w:divId w:val="911088943"/>
        <w:rPr>
          <w:rFonts w:hint="eastAsia"/>
          <w:sz w:val="30"/>
          <w:szCs w:val="30"/>
        </w:rPr>
      </w:pPr>
      <w:r>
        <w:rPr>
          <w:rFonts w:hint="eastAsia"/>
          <w:sz w:val="30"/>
          <w:szCs w:val="30"/>
        </w:rPr>
        <w:t>12</w:t>
      </w:r>
      <w:r>
        <w:rPr>
          <w:rFonts w:hint="eastAsia"/>
          <w:sz w:val="30"/>
          <w:szCs w:val="30"/>
        </w:rPr>
        <w:t>、证人郑某庚的证言及辨认，证明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月，因</w:t>
      </w:r>
      <w:r>
        <w:rPr>
          <w:rFonts w:hint="eastAsia"/>
          <w:sz w:val="30"/>
          <w:szCs w:val="30"/>
        </w:rPr>
        <w:t>XX</w:t>
      </w:r>
      <w:r>
        <w:rPr>
          <w:rFonts w:hint="eastAsia"/>
          <w:sz w:val="30"/>
          <w:szCs w:val="30"/>
        </w:rPr>
        <w:t>居委会“两委”会成员的一些不合理收入被马滘街道纪工委责令退缴。在一次“两委”会议上，郑某壬提议要补贴“两委”成员被责令退缴的款项，其他委员也跟着提议，最后郑某乙决定从郑某丙虚增的工程款中套取部分现金进行补贴。其和其他“两委”成员共</w:t>
      </w:r>
      <w:r>
        <w:rPr>
          <w:rFonts w:hint="eastAsia"/>
          <w:sz w:val="30"/>
          <w:szCs w:val="30"/>
        </w:rPr>
        <w:t>8</w:t>
      </w:r>
      <w:r>
        <w:rPr>
          <w:rFonts w:hint="eastAsia"/>
          <w:sz w:val="30"/>
          <w:szCs w:val="30"/>
        </w:rPr>
        <w:t>人均领取补贴</w:t>
      </w:r>
      <w:r>
        <w:rPr>
          <w:rFonts w:hint="eastAsia"/>
          <w:sz w:val="30"/>
          <w:szCs w:val="30"/>
        </w:rPr>
        <w:t>3500</w:t>
      </w:r>
      <w:r>
        <w:rPr>
          <w:rFonts w:hint="eastAsia"/>
          <w:sz w:val="30"/>
          <w:szCs w:val="30"/>
        </w:rPr>
        <w:t>元。在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10700</w:t>
      </w:r>
      <w:r>
        <w:rPr>
          <w:rFonts w:hint="eastAsia"/>
          <w:sz w:val="30"/>
          <w:szCs w:val="30"/>
        </w:rPr>
        <w:t>元，款项用于个人及家庭日常的开销。</w:t>
      </w:r>
      <w:r>
        <w:rPr>
          <w:rFonts w:hint="eastAsia"/>
          <w:sz w:val="30"/>
          <w:szCs w:val="30"/>
        </w:rPr>
        <w:t>2011</w:t>
      </w:r>
      <w:r>
        <w:rPr>
          <w:rFonts w:hint="eastAsia"/>
          <w:sz w:val="30"/>
          <w:szCs w:val="30"/>
        </w:rPr>
        <w:t>年中秋节到</w:t>
      </w:r>
      <w:r>
        <w:rPr>
          <w:rFonts w:hint="eastAsia"/>
          <w:sz w:val="30"/>
          <w:szCs w:val="30"/>
        </w:rPr>
        <w:t>2014</w:t>
      </w:r>
      <w:r>
        <w:rPr>
          <w:rFonts w:hint="eastAsia"/>
          <w:sz w:val="30"/>
          <w:szCs w:val="30"/>
        </w:rPr>
        <w:t>年期间，共收到郑某丙送给的款项</w:t>
      </w:r>
      <w:r>
        <w:rPr>
          <w:rFonts w:hint="eastAsia"/>
          <w:sz w:val="30"/>
          <w:szCs w:val="30"/>
        </w:rPr>
        <w:t>11200</w:t>
      </w:r>
      <w:r>
        <w:rPr>
          <w:rFonts w:hint="eastAsia"/>
          <w:sz w:val="30"/>
          <w:szCs w:val="30"/>
        </w:rPr>
        <w:t>元；</w:t>
      </w:r>
    </w:p>
    <w:p w:rsidR="004F0C60" w:rsidRDefault="004F0C60">
      <w:pPr>
        <w:spacing w:line="500" w:lineRule="atLeast"/>
        <w:ind w:firstLine="600"/>
        <w:divId w:val="463933200"/>
        <w:rPr>
          <w:rFonts w:hint="eastAsia"/>
          <w:sz w:val="30"/>
          <w:szCs w:val="30"/>
        </w:rPr>
      </w:pPr>
      <w:r>
        <w:rPr>
          <w:rFonts w:hint="eastAsia"/>
          <w:sz w:val="30"/>
          <w:szCs w:val="30"/>
        </w:rPr>
        <w:t>13</w:t>
      </w:r>
      <w:r>
        <w:rPr>
          <w:rFonts w:hint="eastAsia"/>
          <w:sz w:val="30"/>
          <w:szCs w:val="30"/>
        </w:rPr>
        <w:t>、证人郑某戊的证言及辨认，证明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在一次“两委”会议上，郑某壬提议因上次因错误被区纪委追缴了一些款项，现在生活困难，提议要补贴“两委”成员被责令退缴的款项，其他委员都表示同意，最后郑某乙决定从郑某丙虚增的工程款中套取部分现金进行补贴。其和其他“两委”成员共</w:t>
      </w:r>
      <w:r>
        <w:rPr>
          <w:rFonts w:hint="eastAsia"/>
          <w:sz w:val="30"/>
          <w:szCs w:val="30"/>
        </w:rPr>
        <w:t>8</w:t>
      </w:r>
      <w:r>
        <w:rPr>
          <w:rFonts w:hint="eastAsia"/>
          <w:sz w:val="30"/>
          <w:szCs w:val="30"/>
        </w:rPr>
        <w:t>人均领取补贴</w:t>
      </w:r>
      <w:r>
        <w:rPr>
          <w:rFonts w:hint="eastAsia"/>
          <w:sz w:val="30"/>
          <w:szCs w:val="30"/>
        </w:rPr>
        <w:t>3500</w:t>
      </w:r>
      <w:r>
        <w:rPr>
          <w:rFonts w:hint="eastAsia"/>
          <w:sz w:val="30"/>
          <w:szCs w:val="30"/>
        </w:rPr>
        <w:t>元。在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10700</w:t>
      </w:r>
      <w:r>
        <w:rPr>
          <w:rFonts w:hint="eastAsia"/>
          <w:sz w:val="30"/>
          <w:szCs w:val="30"/>
        </w:rPr>
        <w:t>元，款项用于个人及家庭日常的开销。</w:t>
      </w:r>
      <w:r>
        <w:rPr>
          <w:rFonts w:hint="eastAsia"/>
          <w:sz w:val="30"/>
          <w:szCs w:val="30"/>
        </w:rPr>
        <w:t>2011</w:t>
      </w:r>
      <w:r>
        <w:rPr>
          <w:rFonts w:hint="eastAsia"/>
          <w:sz w:val="30"/>
          <w:szCs w:val="30"/>
        </w:rPr>
        <w:t>年中秋节到</w:t>
      </w:r>
      <w:r>
        <w:rPr>
          <w:rFonts w:hint="eastAsia"/>
          <w:sz w:val="30"/>
          <w:szCs w:val="30"/>
        </w:rPr>
        <w:t>2014</w:t>
      </w:r>
      <w:r>
        <w:rPr>
          <w:rFonts w:hint="eastAsia"/>
          <w:sz w:val="30"/>
          <w:szCs w:val="30"/>
        </w:rPr>
        <w:t>年期间，共收到郑某丙送给的款项</w:t>
      </w:r>
      <w:r>
        <w:rPr>
          <w:rFonts w:hint="eastAsia"/>
          <w:sz w:val="30"/>
          <w:szCs w:val="30"/>
        </w:rPr>
        <w:t>11200</w:t>
      </w:r>
      <w:r>
        <w:rPr>
          <w:rFonts w:hint="eastAsia"/>
          <w:sz w:val="30"/>
          <w:szCs w:val="30"/>
        </w:rPr>
        <w:t>元；</w:t>
      </w:r>
    </w:p>
    <w:p w:rsidR="004F0C60" w:rsidRDefault="004F0C60">
      <w:pPr>
        <w:spacing w:line="500" w:lineRule="atLeast"/>
        <w:ind w:firstLine="600"/>
        <w:divId w:val="1917661595"/>
        <w:rPr>
          <w:rFonts w:hint="eastAsia"/>
          <w:sz w:val="30"/>
          <w:szCs w:val="30"/>
        </w:rPr>
      </w:pPr>
      <w:r>
        <w:rPr>
          <w:rFonts w:hint="eastAsia"/>
          <w:sz w:val="30"/>
          <w:szCs w:val="30"/>
        </w:rPr>
        <w:t>14</w:t>
      </w:r>
      <w:r>
        <w:rPr>
          <w:rFonts w:hint="eastAsia"/>
          <w:sz w:val="30"/>
          <w:szCs w:val="30"/>
        </w:rPr>
        <w:t>、证人郑某己的证言及辨认，证明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月，因</w:t>
      </w:r>
      <w:r>
        <w:rPr>
          <w:rFonts w:hint="eastAsia"/>
          <w:sz w:val="30"/>
          <w:szCs w:val="30"/>
        </w:rPr>
        <w:t>XX</w:t>
      </w:r>
      <w:r>
        <w:rPr>
          <w:rFonts w:hint="eastAsia"/>
          <w:sz w:val="30"/>
          <w:szCs w:val="30"/>
        </w:rPr>
        <w:t>居委会“两委”会成员的一些不合理收入被马滘街道纪工委责令退缴。在一次“两委”会议上，郑某壬提议要补贴“两委”成员被责令退缴的款项，其他委员也跟着提议，最后郑某乙决定从郑某丙虚增的工程款中套取部分现金进行补贴。其和其他“两委”成员共</w:t>
      </w:r>
      <w:r>
        <w:rPr>
          <w:rFonts w:hint="eastAsia"/>
          <w:sz w:val="30"/>
          <w:szCs w:val="30"/>
        </w:rPr>
        <w:t>8</w:t>
      </w:r>
      <w:r>
        <w:rPr>
          <w:rFonts w:hint="eastAsia"/>
          <w:sz w:val="30"/>
          <w:szCs w:val="30"/>
        </w:rPr>
        <w:t>人均领取补贴</w:t>
      </w:r>
      <w:r>
        <w:rPr>
          <w:rFonts w:hint="eastAsia"/>
          <w:sz w:val="30"/>
          <w:szCs w:val="30"/>
        </w:rPr>
        <w:t>3500</w:t>
      </w:r>
      <w:r>
        <w:rPr>
          <w:rFonts w:hint="eastAsia"/>
          <w:sz w:val="30"/>
          <w:szCs w:val="30"/>
        </w:rPr>
        <w:t>元。在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10700</w:t>
      </w:r>
      <w:r>
        <w:rPr>
          <w:rFonts w:hint="eastAsia"/>
          <w:sz w:val="30"/>
          <w:szCs w:val="30"/>
        </w:rPr>
        <w:t>元，款项用于个人及家庭日常的开销。</w:t>
      </w:r>
      <w:r>
        <w:rPr>
          <w:rFonts w:hint="eastAsia"/>
          <w:sz w:val="30"/>
          <w:szCs w:val="30"/>
        </w:rPr>
        <w:t>2011</w:t>
      </w:r>
      <w:r>
        <w:rPr>
          <w:rFonts w:hint="eastAsia"/>
          <w:sz w:val="30"/>
          <w:szCs w:val="30"/>
        </w:rPr>
        <w:t>年中秋节到</w:t>
      </w:r>
      <w:r>
        <w:rPr>
          <w:rFonts w:hint="eastAsia"/>
          <w:sz w:val="30"/>
          <w:szCs w:val="30"/>
        </w:rPr>
        <w:t>2014</w:t>
      </w:r>
      <w:r>
        <w:rPr>
          <w:rFonts w:hint="eastAsia"/>
          <w:sz w:val="30"/>
          <w:szCs w:val="30"/>
        </w:rPr>
        <w:t>年期间，共收到郑某丙送给的款项</w:t>
      </w:r>
      <w:r>
        <w:rPr>
          <w:rFonts w:hint="eastAsia"/>
          <w:sz w:val="30"/>
          <w:szCs w:val="30"/>
        </w:rPr>
        <w:t>11200</w:t>
      </w:r>
      <w:r>
        <w:rPr>
          <w:rFonts w:hint="eastAsia"/>
          <w:sz w:val="30"/>
          <w:szCs w:val="30"/>
        </w:rPr>
        <w:t>元；</w:t>
      </w:r>
    </w:p>
    <w:p w:rsidR="004F0C60" w:rsidRDefault="004F0C60">
      <w:pPr>
        <w:spacing w:line="500" w:lineRule="atLeast"/>
        <w:ind w:firstLine="600"/>
        <w:divId w:val="467095304"/>
        <w:rPr>
          <w:rFonts w:hint="eastAsia"/>
          <w:sz w:val="30"/>
          <w:szCs w:val="30"/>
        </w:rPr>
      </w:pPr>
      <w:r>
        <w:rPr>
          <w:rFonts w:hint="eastAsia"/>
          <w:sz w:val="30"/>
          <w:szCs w:val="30"/>
        </w:rPr>
        <w:t>15</w:t>
      </w:r>
      <w:r>
        <w:rPr>
          <w:rFonts w:hint="eastAsia"/>
          <w:sz w:val="30"/>
          <w:szCs w:val="30"/>
        </w:rPr>
        <w:t>、证人郑某子的证言及辨认，证明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月，在一次“两委”会议上，郑某壬提议因上次因错误被区纪委追缴了一些款项，现在生活困难，提议要补贴“两委”成员被责令退缴的款项，其他委员都表示同意。其领到补贴</w:t>
      </w:r>
      <w:r>
        <w:rPr>
          <w:rFonts w:hint="eastAsia"/>
          <w:sz w:val="30"/>
          <w:szCs w:val="30"/>
        </w:rPr>
        <w:t>3500</w:t>
      </w:r>
      <w:r>
        <w:rPr>
          <w:rFonts w:hint="eastAsia"/>
          <w:sz w:val="30"/>
          <w:szCs w:val="30"/>
        </w:rPr>
        <w:t>元。在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10700</w:t>
      </w:r>
      <w:r>
        <w:rPr>
          <w:rFonts w:hint="eastAsia"/>
          <w:sz w:val="30"/>
          <w:szCs w:val="30"/>
        </w:rPr>
        <w:t>元，款项用于个人及家庭日常的开销。</w:t>
      </w:r>
      <w:r>
        <w:rPr>
          <w:rFonts w:hint="eastAsia"/>
          <w:sz w:val="30"/>
          <w:szCs w:val="30"/>
        </w:rPr>
        <w:t>2011</w:t>
      </w:r>
      <w:r>
        <w:rPr>
          <w:rFonts w:hint="eastAsia"/>
          <w:sz w:val="30"/>
          <w:szCs w:val="30"/>
        </w:rPr>
        <w:t>年中秋节到</w:t>
      </w:r>
      <w:r>
        <w:rPr>
          <w:rFonts w:hint="eastAsia"/>
          <w:sz w:val="30"/>
          <w:szCs w:val="30"/>
        </w:rPr>
        <w:t>2014</w:t>
      </w:r>
      <w:r>
        <w:rPr>
          <w:rFonts w:hint="eastAsia"/>
          <w:sz w:val="30"/>
          <w:szCs w:val="30"/>
        </w:rPr>
        <w:t>年期间，共收到郑某丙送给的款项</w:t>
      </w:r>
      <w:r>
        <w:rPr>
          <w:rFonts w:hint="eastAsia"/>
          <w:sz w:val="30"/>
          <w:szCs w:val="30"/>
        </w:rPr>
        <w:t>11200</w:t>
      </w:r>
      <w:r>
        <w:rPr>
          <w:rFonts w:hint="eastAsia"/>
          <w:sz w:val="30"/>
          <w:szCs w:val="30"/>
        </w:rPr>
        <w:t>元；</w:t>
      </w:r>
    </w:p>
    <w:p w:rsidR="004F0C60" w:rsidRDefault="004F0C60">
      <w:pPr>
        <w:spacing w:line="500" w:lineRule="atLeast"/>
        <w:ind w:firstLine="600"/>
        <w:divId w:val="196280586"/>
        <w:rPr>
          <w:rFonts w:hint="eastAsia"/>
          <w:sz w:val="30"/>
          <w:szCs w:val="30"/>
        </w:rPr>
      </w:pPr>
      <w:r>
        <w:rPr>
          <w:rFonts w:hint="eastAsia"/>
          <w:sz w:val="30"/>
          <w:szCs w:val="30"/>
        </w:rPr>
        <w:t>16</w:t>
      </w:r>
      <w:r>
        <w:rPr>
          <w:rFonts w:hint="eastAsia"/>
          <w:sz w:val="30"/>
          <w:szCs w:val="30"/>
        </w:rPr>
        <w:t>、证人郑某辛的证言及辨认，证明在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7200</w:t>
      </w:r>
      <w:r>
        <w:rPr>
          <w:rFonts w:hint="eastAsia"/>
          <w:sz w:val="30"/>
          <w:szCs w:val="30"/>
        </w:rPr>
        <w:t>元，款项用于个人及家庭日常的开销。</w:t>
      </w:r>
      <w:r>
        <w:rPr>
          <w:rFonts w:hint="eastAsia"/>
          <w:sz w:val="30"/>
          <w:szCs w:val="30"/>
        </w:rPr>
        <w:t>2011</w:t>
      </w:r>
      <w:r>
        <w:rPr>
          <w:rFonts w:hint="eastAsia"/>
          <w:sz w:val="30"/>
          <w:szCs w:val="30"/>
        </w:rPr>
        <w:t>年中秋节到</w:t>
      </w:r>
      <w:r>
        <w:rPr>
          <w:rFonts w:hint="eastAsia"/>
          <w:sz w:val="30"/>
          <w:szCs w:val="30"/>
        </w:rPr>
        <w:t>2014</w:t>
      </w:r>
      <w:r>
        <w:rPr>
          <w:rFonts w:hint="eastAsia"/>
          <w:sz w:val="30"/>
          <w:szCs w:val="30"/>
        </w:rPr>
        <w:t>年期间，共收到郑某丙送给的款项</w:t>
      </w:r>
      <w:r>
        <w:rPr>
          <w:rFonts w:hint="eastAsia"/>
          <w:sz w:val="30"/>
          <w:szCs w:val="30"/>
        </w:rPr>
        <w:t>11200</w:t>
      </w:r>
      <w:r>
        <w:rPr>
          <w:rFonts w:hint="eastAsia"/>
          <w:sz w:val="30"/>
          <w:szCs w:val="30"/>
        </w:rPr>
        <w:t>元；</w:t>
      </w:r>
    </w:p>
    <w:p w:rsidR="004F0C60" w:rsidRDefault="004F0C60">
      <w:pPr>
        <w:spacing w:line="500" w:lineRule="atLeast"/>
        <w:ind w:firstLine="600"/>
        <w:divId w:val="1993557342"/>
        <w:rPr>
          <w:rFonts w:hint="eastAsia"/>
          <w:sz w:val="30"/>
          <w:szCs w:val="30"/>
        </w:rPr>
      </w:pPr>
      <w:r>
        <w:rPr>
          <w:rFonts w:hint="eastAsia"/>
          <w:sz w:val="30"/>
          <w:szCs w:val="30"/>
        </w:rPr>
        <w:t>17</w:t>
      </w:r>
      <w:r>
        <w:rPr>
          <w:rFonts w:hint="eastAsia"/>
          <w:sz w:val="30"/>
          <w:szCs w:val="30"/>
        </w:rPr>
        <w:t>、证人郑某辰的证言及辨认，证明在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7200</w:t>
      </w:r>
      <w:r>
        <w:rPr>
          <w:rFonts w:hint="eastAsia"/>
          <w:sz w:val="30"/>
          <w:szCs w:val="30"/>
        </w:rPr>
        <w:t>元，款项用于个人及家庭日常的开销；</w:t>
      </w:r>
    </w:p>
    <w:p w:rsidR="004F0C60" w:rsidRDefault="004F0C60">
      <w:pPr>
        <w:spacing w:line="500" w:lineRule="atLeast"/>
        <w:ind w:firstLine="600"/>
        <w:divId w:val="967323202"/>
        <w:rPr>
          <w:rFonts w:hint="eastAsia"/>
          <w:sz w:val="30"/>
          <w:szCs w:val="30"/>
        </w:rPr>
      </w:pPr>
      <w:r>
        <w:rPr>
          <w:rFonts w:hint="eastAsia"/>
          <w:sz w:val="30"/>
          <w:szCs w:val="30"/>
        </w:rPr>
        <w:t>18</w:t>
      </w:r>
      <w:r>
        <w:rPr>
          <w:rFonts w:hint="eastAsia"/>
          <w:sz w:val="30"/>
          <w:szCs w:val="30"/>
        </w:rPr>
        <w:t>、证人郑某己的证言及辨认，证明在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7200</w:t>
      </w:r>
      <w:r>
        <w:rPr>
          <w:rFonts w:hint="eastAsia"/>
          <w:sz w:val="30"/>
          <w:szCs w:val="30"/>
        </w:rPr>
        <w:t>元；</w:t>
      </w:r>
    </w:p>
    <w:p w:rsidR="004F0C60" w:rsidRDefault="004F0C60">
      <w:pPr>
        <w:spacing w:line="500" w:lineRule="atLeast"/>
        <w:ind w:firstLine="600"/>
        <w:divId w:val="987519861"/>
        <w:rPr>
          <w:rFonts w:hint="eastAsia"/>
          <w:sz w:val="30"/>
          <w:szCs w:val="30"/>
        </w:rPr>
      </w:pPr>
      <w:r>
        <w:rPr>
          <w:rFonts w:hint="eastAsia"/>
          <w:sz w:val="30"/>
          <w:szCs w:val="30"/>
        </w:rPr>
        <w:t>19</w:t>
      </w:r>
      <w:r>
        <w:rPr>
          <w:rFonts w:hint="eastAsia"/>
          <w:sz w:val="30"/>
          <w:szCs w:val="30"/>
        </w:rPr>
        <w:t>、证人邱某某的证言及辨认，证明在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7200</w:t>
      </w:r>
      <w:r>
        <w:rPr>
          <w:rFonts w:hint="eastAsia"/>
          <w:sz w:val="30"/>
          <w:szCs w:val="30"/>
        </w:rPr>
        <w:t>元；</w:t>
      </w:r>
    </w:p>
    <w:p w:rsidR="004F0C60" w:rsidRDefault="004F0C60">
      <w:pPr>
        <w:spacing w:line="500" w:lineRule="atLeast"/>
        <w:ind w:firstLine="600"/>
        <w:divId w:val="848522062"/>
        <w:rPr>
          <w:rFonts w:hint="eastAsia"/>
          <w:sz w:val="30"/>
          <w:szCs w:val="30"/>
        </w:rPr>
      </w:pPr>
      <w:r>
        <w:rPr>
          <w:rFonts w:hint="eastAsia"/>
          <w:sz w:val="30"/>
          <w:szCs w:val="30"/>
        </w:rPr>
        <w:t>20</w:t>
      </w:r>
      <w:r>
        <w:rPr>
          <w:rFonts w:hint="eastAsia"/>
          <w:sz w:val="30"/>
          <w:szCs w:val="30"/>
        </w:rPr>
        <w:t>、证人郑某午（曾用名郑某午）的证言及辨认，证明在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7200</w:t>
      </w:r>
      <w:r>
        <w:rPr>
          <w:rFonts w:hint="eastAsia"/>
          <w:sz w:val="30"/>
          <w:szCs w:val="30"/>
        </w:rPr>
        <w:t>元；</w:t>
      </w:r>
    </w:p>
    <w:p w:rsidR="004F0C60" w:rsidRDefault="004F0C60">
      <w:pPr>
        <w:spacing w:line="500" w:lineRule="atLeast"/>
        <w:ind w:firstLine="600"/>
        <w:divId w:val="772165804"/>
        <w:rPr>
          <w:rFonts w:hint="eastAsia"/>
          <w:sz w:val="30"/>
          <w:szCs w:val="30"/>
        </w:rPr>
      </w:pPr>
      <w:r>
        <w:rPr>
          <w:rFonts w:hint="eastAsia"/>
          <w:sz w:val="30"/>
          <w:szCs w:val="30"/>
        </w:rPr>
        <w:t>21</w:t>
      </w:r>
      <w:r>
        <w:rPr>
          <w:rFonts w:hint="eastAsia"/>
          <w:sz w:val="30"/>
          <w:szCs w:val="30"/>
        </w:rPr>
        <w:t>、证人郑某未的证言及辨认，证明在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7200</w:t>
      </w:r>
      <w:r>
        <w:rPr>
          <w:rFonts w:hint="eastAsia"/>
          <w:sz w:val="30"/>
          <w:szCs w:val="30"/>
        </w:rPr>
        <w:t>元；</w:t>
      </w:r>
    </w:p>
    <w:p w:rsidR="004F0C60" w:rsidRDefault="004F0C60">
      <w:pPr>
        <w:spacing w:line="500" w:lineRule="atLeast"/>
        <w:ind w:firstLine="600"/>
        <w:divId w:val="1786923277"/>
        <w:rPr>
          <w:rFonts w:hint="eastAsia"/>
          <w:sz w:val="30"/>
          <w:szCs w:val="30"/>
        </w:rPr>
      </w:pPr>
      <w:r>
        <w:rPr>
          <w:rFonts w:hint="eastAsia"/>
          <w:sz w:val="30"/>
          <w:szCs w:val="30"/>
        </w:rPr>
        <w:t>22</w:t>
      </w:r>
      <w:r>
        <w:rPr>
          <w:rFonts w:hint="eastAsia"/>
          <w:sz w:val="30"/>
          <w:szCs w:val="30"/>
        </w:rPr>
        <w:t>、证人郑某丑的证言及辨认，证明</w:t>
      </w:r>
      <w:r>
        <w:rPr>
          <w:rFonts w:hint="eastAsia"/>
          <w:sz w:val="30"/>
          <w:szCs w:val="30"/>
        </w:rPr>
        <w:t>XX</w:t>
      </w:r>
      <w:r>
        <w:rPr>
          <w:rFonts w:hint="eastAsia"/>
          <w:sz w:val="30"/>
          <w:szCs w:val="30"/>
        </w:rPr>
        <w:t>居委会“两委”成员为对外慰问，让郑某丙虚增工程款。在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7200</w:t>
      </w:r>
      <w:r>
        <w:rPr>
          <w:rFonts w:hint="eastAsia"/>
          <w:sz w:val="30"/>
          <w:szCs w:val="30"/>
        </w:rPr>
        <w:t>元。</w:t>
      </w:r>
      <w:r>
        <w:rPr>
          <w:rFonts w:hint="eastAsia"/>
          <w:sz w:val="30"/>
          <w:szCs w:val="30"/>
        </w:rPr>
        <w:t>2011</w:t>
      </w:r>
      <w:r>
        <w:rPr>
          <w:rFonts w:hint="eastAsia"/>
          <w:sz w:val="30"/>
          <w:szCs w:val="30"/>
        </w:rPr>
        <w:t>年中秋节到</w:t>
      </w:r>
      <w:r>
        <w:rPr>
          <w:rFonts w:hint="eastAsia"/>
          <w:sz w:val="30"/>
          <w:szCs w:val="30"/>
        </w:rPr>
        <w:t>2014</w:t>
      </w:r>
      <w:r>
        <w:rPr>
          <w:rFonts w:hint="eastAsia"/>
          <w:sz w:val="30"/>
          <w:szCs w:val="30"/>
        </w:rPr>
        <w:t>年期间，共收到郑某丙送给的款项</w:t>
      </w:r>
      <w:r>
        <w:rPr>
          <w:rFonts w:hint="eastAsia"/>
          <w:sz w:val="30"/>
          <w:szCs w:val="30"/>
        </w:rPr>
        <w:t>4600</w:t>
      </w:r>
      <w:r>
        <w:rPr>
          <w:rFonts w:hint="eastAsia"/>
          <w:sz w:val="30"/>
          <w:szCs w:val="30"/>
        </w:rPr>
        <w:t>元，款项用于个人及家庭日常的开销；</w:t>
      </w:r>
    </w:p>
    <w:p w:rsidR="004F0C60" w:rsidRDefault="004F0C60">
      <w:pPr>
        <w:spacing w:line="500" w:lineRule="atLeast"/>
        <w:ind w:firstLine="600"/>
        <w:divId w:val="224264293"/>
        <w:rPr>
          <w:rFonts w:hint="eastAsia"/>
          <w:sz w:val="30"/>
          <w:szCs w:val="30"/>
        </w:rPr>
      </w:pPr>
      <w:r>
        <w:rPr>
          <w:rFonts w:hint="eastAsia"/>
          <w:sz w:val="30"/>
          <w:szCs w:val="30"/>
        </w:rPr>
        <w:t>23</w:t>
      </w:r>
      <w:r>
        <w:rPr>
          <w:rFonts w:hint="eastAsia"/>
          <w:sz w:val="30"/>
          <w:szCs w:val="30"/>
        </w:rPr>
        <w:t>、证人郑某寅的证言及辨认，证明</w:t>
      </w:r>
      <w:r>
        <w:rPr>
          <w:rFonts w:hint="eastAsia"/>
          <w:sz w:val="30"/>
          <w:szCs w:val="30"/>
        </w:rPr>
        <w:t>XX</w:t>
      </w:r>
      <w:r>
        <w:rPr>
          <w:rFonts w:hint="eastAsia"/>
          <w:sz w:val="30"/>
          <w:szCs w:val="30"/>
        </w:rPr>
        <w:t>居委会领导为对外慰问，让郑某丙虚增工程款。在</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年中秋节前后，参与到九寨沟旅游的工作人员领到帐外补贴</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月，每人领到计生加班帐外补贴</w:t>
      </w:r>
      <w:r>
        <w:rPr>
          <w:rFonts w:hint="eastAsia"/>
          <w:sz w:val="30"/>
          <w:szCs w:val="30"/>
        </w:rPr>
        <w:t>200</w:t>
      </w:r>
      <w:r>
        <w:rPr>
          <w:rFonts w:hint="eastAsia"/>
          <w:sz w:val="30"/>
          <w:szCs w:val="30"/>
        </w:rPr>
        <w:t>元。综上，其本人合计领取了</w:t>
      </w:r>
      <w:r>
        <w:rPr>
          <w:rFonts w:hint="eastAsia"/>
          <w:sz w:val="30"/>
          <w:szCs w:val="30"/>
        </w:rPr>
        <w:t>6200</w:t>
      </w:r>
      <w:r>
        <w:rPr>
          <w:rFonts w:hint="eastAsia"/>
          <w:sz w:val="30"/>
          <w:szCs w:val="30"/>
        </w:rPr>
        <w:t>元。</w:t>
      </w:r>
      <w:r>
        <w:rPr>
          <w:rFonts w:hint="eastAsia"/>
          <w:sz w:val="30"/>
          <w:szCs w:val="30"/>
        </w:rPr>
        <w:t>2011</w:t>
      </w:r>
      <w:r>
        <w:rPr>
          <w:rFonts w:hint="eastAsia"/>
          <w:sz w:val="30"/>
          <w:szCs w:val="30"/>
        </w:rPr>
        <w:t>年中秋节到</w:t>
      </w:r>
      <w:r>
        <w:rPr>
          <w:rFonts w:hint="eastAsia"/>
          <w:sz w:val="30"/>
          <w:szCs w:val="30"/>
        </w:rPr>
        <w:t>2014</w:t>
      </w:r>
      <w:r>
        <w:rPr>
          <w:rFonts w:hint="eastAsia"/>
          <w:sz w:val="30"/>
          <w:szCs w:val="30"/>
        </w:rPr>
        <w:t>年期间，共收到郑某丙送给的款项</w:t>
      </w:r>
      <w:r>
        <w:rPr>
          <w:rFonts w:hint="eastAsia"/>
          <w:sz w:val="30"/>
          <w:szCs w:val="30"/>
        </w:rPr>
        <w:t>4600</w:t>
      </w:r>
      <w:r>
        <w:rPr>
          <w:rFonts w:hint="eastAsia"/>
          <w:sz w:val="30"/>
          <w:szCs w:val="30"/>
        </w:rPr>
        <w:t>元，款项用于个人及家庭日常的开销；</w:t>
      </w:r>
    </w:p>
    <w:p w:rsidR="004F0C60" w:rsidRDefault="004F0C60">
      <w:pPr>
        <w:spacing w:line="500" w:lineRule="atLeast"/>
        <w:ind w:firstLine="600"/>
        <w:divId w:val="724910589"/>
        <w:rPr>
          <w:rFonts w:hint="eastAsia"/>
          <w:sz w:val="30"/>
          <w:szCs w:val="30"/>
        </w:rPr>
      </w:pPr>
      <w:r>
        <w:rPr>
          <w:rFonts w:hint="eastAsia"/>
          <w:sz w:val="30"/>
          <w:szCs w:val="30"/>
        </w:rPr>
        <w:t>24</w:t>
      </w:r>
      <w:r>
        <w:rPr>
          <w:rFonts w:hint="eastAsia"/>
          <w:sz w:val="30"/>
          <w:szCs w:val="30"/>
        </w:rPr>
        <w:t>、证人郑某申的证言及辨认，证明</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元。综上，其本人合计领取了</w:t>
      </w:r>
      <w:r>
        <w:rPr>
          <w:rFonts w:hint="eastAsia"/>
          <w:sz w:val="30"/>
          <w:szCs w:val="30"/>
        </w:rPr>
        <w:t>4000</w:t>
      </w:r>
      <w:r>
        <w:rPr>
          <w:rFonts w:hint="eastAsia"/>
          <w:sz w:val="30"/>
          <w:szCs w:val="30"/>
        </w:rPr>
        <w:t>元；</w:t>
      </w:r>
    </w:p>
    <w:p w:rsidR="004F0C60" w:rsidRDefault="004F0C60">
      <w:pPr>
        <w:spacing w:line="500" w:lineRule="atLeast"/>
        <w:ind w:firstLine="600"/>
        <w:divId w:val="772483018"/>
        <w:rPr>
          <w:rFonts w:hint="eastAsia"/>
          <w:sz w:val="30"/>
          <w:szCs w:val="30"/>
        </w:rPr>
      </w:pPr>
      <w:r>
        <w:rPr>
          <w:rFonts w:hint="eastAsia"/>
          <w:sz w:val="30"/>
          <w:szCs w:val="30"/>
        </w:rPr>
        <w:t>25</w:t>
      </w:r>
      <w:r>
        <w:rPr>
          <w:rFonts w:hint="eastAsia"/>
          <w:sz w:val="30"/>
          <w:szCs w:val="30"/>
        </w:rPr>
        <w:t>、证人郑某亥的证言及辨认，证明</w:t>
      </w:r>
      <w:r>
        <w:rPr>
          <w:rFonts w:hint="eastAsia"/>
          <w:sz w:val="30"/>
          <w:szCs w:val="30"/>
        </w:rPr>
        <w:t>2012</w:t>
      </w:r>
      <w:r>
        <w:rPr>
          <w:rFonts w:hint="eastAsia"/>
          <w:sz w:val="30"/>
          <w:szCs w:val="30"/>
        </w:rPr>
        <w:t>年春节、中秋节、</w:t>
      </w:r>
      <w:r>
        <w:rPr>
          <w:rFonts w:hint="eastAsia"/>
          <w:sz w:val="30"/>
          <w:szCs w:val="30"/>
        </w:rPr>
        <w:t>2013</w:t>
      </w:r>
      <w:r>
        <w:rPr>
          <w:rFonts w:hint="eastAsia"/>
          <w:sz w:val="30"/>
          <w:szCs w:val="30"/>
        </w:rPr>
        <w:t>年春节、中秋节期间，该居委在帐外发给每个工作人员每个节日</w:t>
      </w:r>
      <w:r>
        <w:rPr>
          <w:rFonts w:hint="eastAsia"/>
          <w:sz w:val="30"/>
          <w:szCs w:val="30"/>
        </w:rPr>
        <w:t>1000</w:t>
      </w:r>
      <w:r>
        <w:rPr>
          <w:rFonts w:hint="eastAsia"/>
          <w:sz w:val="30"/>
          <w:szCs w:val="30"/>
        </w:rPr>
        <w:t>元。综上，其本人合计领取了</w:t>
      </w:r>
      <w:r>
        <w:rPr>
          <w:rFonts w:hint="eastAsia"/>
          <w:sz w:val="30"/>
          <w:szCs w:val="30"/>
        </w:rPr>
        <w:t>4000</w:t>
      </w:r>
      <w:r>
        <w:rPr>
          <w:rFonts w:hint="eastAsia"/>
          <w:sz w:val="30"/>
          <w:szCs w:val="30"/>
        </w:rPr>
        <w:t>元；</w:t>
      </w:r>
    </w:p>
    <w:p w:rsidR="004F0C60" w:rsidRDefault="004F0C60">
      <w:pPr>
        <w:spacing w:line="500" w:lineRule="atLeast"/>
        <w:ind w:firstLine="600"/>
        <w:divId w:val="2044163482"/>
        <w:rPr>
          <w:rFonts w:hint="eastAsia"/>
          <w:sz w:val="30"/>
          <w:szCs w:val="30"/>
        </w:rPr>
      </w:pPr>
      <w:r>
        <w:rPr>
          <w:rFonts w:hint="eastAsia"/>
          <w:sz w:val="30"/>
          <w:szCs w:val="30"/>
        </w:rPr>
        <w:t>26</w:t>
      </w:r>
      <w:r>
        <w:rPr>
          <w:rFonts w:hint="eastAsia"/>
          <w:sz w:val="30"/>
          <w:szCs w:val="30"/>
        </w:rPr>
        <w:t>、广东汕特司法会计鉴定所作出的汕特司鉴所（</w:t>
      </w:r>
      <w:r>
        <w:rPr>
          <w:rFonts w:hint="eastAsia"/>
          <w:sz w:val="30"/>
          <w:szCs w:val="30"/>
        </w:rPr>
        <w:t>2014</w:t>
      </w:r>
      <w:r>
        <w:rPr>
          <w:rFonts w:hint="eastAsia"/>
          <w:sz w:val="30"/>
          <w:szCs w:val="30"/>
        </w:rPr>
        <w:t>）会鉴字第</w:t>
      </w:r>
      <w:r>
        <w:rPr>
          <w:rFonts w:hint="eastAsia"/>
          <w:sz w:val="30"/>
          <w:szCs w:val="30"/>
        </w:rPr>
        <w:t>018</w:t>
      </w:r>
      <w:r>
        <w:rPr>
          <w:rFonts w:hint="eastAsia"/>
          <w:sz w:val="30"/>
          <w:szCs w:val="30"/>
        </w:rPr>
        <w:t>号《司法鉴定意见书》，鉴定意见：</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月期间，汕头市濠江区马滘街道</w:t>
      </w:r>
      <w:r>
        <w:rPr>
          <w:rFonts w:hint="eastAsia"/>
          <w:sz w:val="30"/>
          <w:szCs w:val="30"/>
        </w:rPr>
        <w:t>XX</w:t>
      </w:r>
      <w:r>
        <w:rPr>
          <w:rFonts w:hint="eastAsia"/>
          <w:sz w:val="30"/>
          <w:szCs w:val="30"/>
        </w:rPr>
        <w:t>居委会居民委员会原党支部书记郑某甲和原居委会主任郑某乙利用职务之便，在汕头市濠江区马滘街道</w:t>
      </w:r>
      <w:r>
        <w:rPr>
          <w:rFonts w:hint="eastAsia"/>
          <w:sz w:val="30"/>
          <w:szCs w:val="30"/>
        </w:rPr>
        <w:t>XX</w:t>
      </w:r>
      <w:r>
        <w:rPr>
          <w:rFonts w:hint="eastAsia"/>
          <w:sz w:val="30"/>
          <w:szCs w:val="30"/>
        </w:rPr>
        <w:t>居委会居民委员会通过虚增工程款和考察学习费的方式把相关款项报销出来后将</w:t>
      </w:r>
      <w:r>
        <w:rPr>
          <w:rFonts w:hint="eastAsia"/>
          <w:sz w:val="30"/>
          <w:szCs w:val="30"/>
        </w:rPr>
        <w:t>150200</w:t>
      </w:r>
      <w:r>
        <w:rPr>
          <w:rFonts w:hint="eastAsia"/>
          <w:sz w:val="30"/>
          <w:szCs w:val="30"/>
        </w:rPr>
        <w:t>元进行私分，郑某甲和郑某乙各分得</w:t>
      </w:r>
      <w:r>
        <w:rPr>
          <w:rFonts w:hint="eastAsia"/>
          <w:sz w:val="30"/>
          <w:szCs w:val="30"/>
        </w:rPr>
        <w:t>10700</w:t>
      </w:r>
      <w:r>
        <w:rPr>
          <w:rFonts w:hint="eastAsia"/>
          <w:sz w:val="30"/>
          <w:szCs w:val="30"/>
        </w:rPr>
        <w:t>元，款项被其用于个人及家庭日常的开销；</w:t>
      </w:r>
    </w:p>
    <w:p w:rsidR="004F0C60" w:rsidRDefault="004F0C60">
      <w:pPr>
        <w:spacing w:line="500" w:lineRule="atLeast"/>
        <w:ind w:firstLine="600"/>
        <w:divId w:val="1336809778"/>
        <w:rPr>
          <w:rFonts w:hint="eastAsia"/>
          <w:sz w:val="30"/>
          <w:szCs w:val="30"/>
        </w:rPr>
      </w:pPr>
      <w:r>
        <w:rPr>
          <w:rFonts w:hint="eastAsia"/>
          <w:sz w:val="30"/>
          <w:szCs w:val="30"/>
        </w:rPr>
        <w:t>27</w:t>
      </w:r>
      <w:r>
        <w:rPr>
          <w:rFonts w:hint="eastAsia"/>
          <w:sz w:val="30"/>
          <w:szCs w:val="30"/>
        </w:rPr>
        <w:t>、</w:t>
      </w:r>
      <w:r>
        <w:rPr>
          <w:rFonts w:hint="eastAsia"/>
          <w:sz w:val="30"/>
          <w:szCs w:val="30"/>
        </w:rPr>
        <w:t>XX</w:t>
      </w:r>
      <w:r>
        <w:rPr>
          <w:rFonts w:hint="eastAsia"/>
          <w:sz w:val="30"/>
          <w:szCs w:val="30"/>
        </w:rPr>
        <w:t>居委会作出的证明、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w:t>
      </w:r>
      <w:r>
        <w:rPr>
          <w:rFonts w:hint="eastAsia"/>
          <w:sz w:val="30"/>
          <w:szCs w:val="30"/>
        </w:rPr>
        <w:t>XX</w:t>
      </w:r>
      <w:r>
        <w:rPr>
          <w:rFonts w:hint="eastAsia"/>
          <w:sz w:val="30"/>
          <w:szCs w:val="30"/>
        </w:rPr>
        <w:t>社区上级拨款情况表，证明</w:t>
      </w:r>
      <w:r>
        <w:rPr>
          <w:rFonts w:hint="eastAsia"/>
          <w:sz w:val="30"/>
          <w:szCs w:val="30"/>
        </w:rPr>
        <w:t>XX</w:t>
      </w:r>
      <w:r>
        <w:rPr>
          <w:rFonts w:hint="eastAsia"/>
          <w:sz w:val="30"/>
          <w:szCs w:val="30"/>
        </w:rPr>
        <w:t>居委会套取资金均系在其开设的基本账户支付，基本户的资金来源包括上级财政拨款、征地款及居委会的其他公款收入；</w:t>
      </w:r>
    </w:p>
    <w:p w:rsidR="004F0C60" w:rsidRDefault="004F0C60">
      <w:pPr>
        <w:spacing w:line="500" w:lineRule="atLeast"/>
        <w:ind w:firstLine="600"/>
        <w:divId w:val="484930294"/>
        <w:rPr>
          <w:rFonts w:hint="eastAsia"/>
          <w:sz w:val="30"/>
          <w:szCs w:val="30"/>
        </w:rPr>
      </w:pPr>
      <w:r>
        <w:rPr>
          <w:rFonts w:hint="eastAsia"/>
          <w:sz w:val="30"/>
          <w:szCs w:val="30"/>
        </w:rPr>
        <w:t>28</w:t>
      </w:r>
      <w:r>
        <w:rPr>
          <w:rFonts w:hint="eastAsia"/>
          <w:sz w:val="30"/>
          <w:szCs w:val="30"/>
        </w:rPr>
        <w:t>、</w:t>
      </w:r>
      <w:r>
        <w:rPr>
          <w:rFonts w:hint="eastAsia"/>
          <w:sz w:val="30"/>
          <w:szCs w:val="30"/>
        </w:rPr>
        <w:t>XX</w:t>
      </w:r>
      <w:r>
        <w:rPr>
          <w:rFonts w:hint="eastAsia"/>
          <w:sz w:val="30"/>
          <w:szCs w:val="30"/>
        </w:rPr>
        <w:t>居委会于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日作出的证明，证明</w:t>
      </w:r>
      <w:r>
        <w:rPr>
          <w:rFonts w:hint="eastAsia"/>
          <w:sz w:val="30"/>
          <w:szCs w:val="30"/>
        </w:rPr>
        <w:t>XX</w:t>
      </w:r>
      <w:r>
        <w:rPr>
          <w:rFonts w:hint="eastAsia"/>
          <w:sz w:val="30"/>
          <w:szCs w:val="30"/>
        </w:rPr>
        <w:t>居委会开设在农行汕头达濠支行的基本账户支付，账户号为：</w:t>
      </w:r>
      <w:r>
        <w:rPr>
          <w:rFonts w:hint="eastAsia"/>
          <w:sz w:val="30"/>
          <w:szCs w:val="30"/>
        </w:rPr>
        <w:t>44100401040005646</w:t>
      </w:r>
      <w:r>
        <w:rPr>
          <w:rFonts w:hint="eastAsia"/>
          <w:sz w:val="30"/>
          <w:szCs w:val="30"/>
        </w:rPr>
        <w:t>，基本户的资金来源包括上级财政拨款、征地款、征地补偿款及居委会集体生产经营收入等其他公款收入。其中上级财政拨款、征地款、征地补偿款由居委会按程序向街道一级申报，经审批后所申请资金暂存于基本户，实行专款专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年集体生产经营收入约</w:t>
      </w:r>
      <w:r>
        <w:rPr>
          <w:rFonts w:hint="eastAsia"/>
          <w:sz w:val="30"/>
          <w:szCs w:val="30"/>
        </w:rPr>
        <w:t>600</w:t>
      </w:r>
      <w:r>
        <w:rPr>
          <w:rFonts w:hint="eastAsia"/>
          <w:sz w:val="30"/>
          <w:szCs w:val="30"/>
        </w:rPr>
        <w:t>万元存于居委会基本户，居委会通过虚增、虚构工程款、虚增旅游费用套取资金都是从集体生产经营收入中支付；</w:t>
      </w:r>
    </w:p>
    <w:p w:rsidR="004F0C60" w:rsidRDefault="004F0C60">
      <w:pPr>
        <w:spacing w:line="500" w:lineRule="atLeast"/>
        <w:ind w:firstLine="600"/>
        <w:divId w:val="2114200814"/>
        <w:rPr>
          <w:rFonts w:hint="eastAsia"/>
          <w:sz w:val="30"/>
          <w:szCs w:val="30"/>
        </w:rPr>
      </w:pPr>
      <w:r>
        <w:rPr>
          <w:rFonts w:hint="eastAsia"/>
          <w:sz w:val="30"/>
          <w:szCs w:val="30"/>
        </w:rPr>
        <w:t>29</w:t>
      </w:r>
      <w:r>
        <w:rPr>
          <w:rFonts w:hint="eastAsia"/>
          <w:sz w:val="30"/>
          <w:szCs w:val="30"/>
        </w:rPr>
        <w:t>、被告人郑某甲、郑某乙、郑某丙的供述、辨认及辩解；</w:t>
      </w:r>
    </w:p>
    <w:p w:rsidR="004F0C60" w:rsidRDefault="004F0C60">
      <w:pPr>
        <w:spacing w:line="500" w:lineRule="atLeast"/>
        <w:ind w:firstLine="600"/>
        <w:divId w:val="1129930354"/>
        <w:rPr>
          <w:rFonts w:hint="eastAsia"/>
          <w:sz w:val="30"/>
          <w:szCs w:val="30"/>
        </w:rPr>
      </w:pPr>
      <w:r>
        <w:rPr>
          <w:rFonts w:hint="eastAsia"/>
          <w:sz w:val="30"/>
          <w:szCs w:val="30"/>
        </w:rPr>
        <w:t>本院认为，被告人郑某甲、郑某乙分别利用其担任</w:t>
      </w:r>
      <w:r>
        <w:rPr>
          <w:rFonts w:hint="eastAsia"/>
          <w:sz w:val="30"/>
          <w:szCs w:val="30"/>
        </w:rPr>
        <w:t>XX</w:t>
      </w:r>
      <w:r>
        <w:rPr>
          <w:rFonts w:hint="eastAsia"/>
          <w:sz w:val="30"/>
          <w:szCs w:val="30"/>
        </w:rPr>
        <w:t>居委会党支部书记、主任职务上的便利，采用虚造、虚增费用的手段，伙同其他居委会干部，侵占集体财产总额</w:t>
      </w:r>
      <w:r>
        <w:rPr>
          <w:rFonts w:hint="eastAsia"/>
          <w:sz w:val="30"/>
          <w:szCs w:val="30"/>
        </w:rPr>
        <w:t>150200</w:t>
      </w:r>
      <w:r>
        <w:rPr>
          <w:rFonts w:hint="eastAsia"/>
          <w:sz w:val="30"/>
          <w:szCs w:val="30"/>
        </w:rPr>
        <w:t>元，被告人郑某甲、郑某乙均分得</w:t>
      </w:r>
      <w:r>
        <w:rPr>
          <w:rFonts w:hint="eastAsia"/>
          <w:sz w:val="30"/>
          <w:szCs w:val="30"/>
        </w:rPr>
        <w:t>10700</w:t>
      </w:r>
      <w:r>
        <w:rPr>
          <w:rFonts w:hint="eastAsia"/>
          <w:sz w:val="30"/>
          <w:szCs w:val="30"/>
        </w:rPr>
        <w:t>元，数额较大，其行为均已构成职务侵占罪。在共同犯罪中，被告人郑某甲、郑某乙均是</w:t>
      </w:r>
      <w:r>
        <w:rPr>
          <w:rFonts w:hint="eastAsia"/>
          <w:sz w:val="30"/>
          <w:szCs w:val="30"/>
        </w:rPr>
        <w:t>XX</w:t>
      </w:r>
      <w:r>
        <w:rPr>
          <w:rFonts w:hint="eastAsia"/>
          <w:sz w:val="30"/>
          <w:szCs w:val="30"/>
        </w:rPr>
        <w:t>居委会的主要负责人，在侵占集体财产中起决定性作用，应按照被告人郑某甲、郑某乙所参与的全部犯罪对其进行处罚。被告人郑某甲利用其担任</w:t>
      </w:r>
      <w:r>
        <w:rPr>
          <w:rFonts w:hint="eastAsia"/>
          <w:sz w:val="30"/>
          <w:szCs w:val="30"/>
        </w:rPr>
        <w:t>XX</w:t>
      </w:r>
      <w:r>
        <w:rPr>
          <w:rFonts w:hint="eastAsia"/>
          <w:sz w:val="30"/>
          <w:szCs w:val="30"/>
        </w:rPr>
        <w:t>居委会党支部书记职务上的便利，非法收受他人财物</w:t>
      </w:r>
      <w:r>
        <w:rPr>
          <w:rFonts w:hint="eastAsia"/>
          <w:sz w:val="30"/>
          <w:szCs w:val="30"/>
        </w:rPr>
        <w:t>46000</w:t>
      </w:r>
      <w:r>
        <w:rPr>
          <w:rFonts w:hint="eastAsia"/>
          <w:sz w:val="30"/>
          <w:szCs w:val="30"/>
        </w:rPr>
        <w:t>元，为他人谋取利益，数额较大，其行为已构成非国家工作人员受贿罪。被告人郑某乙利用其担任</w:t>
      </w:r>
      <w:r>
        <w:rPr>
          <w:rFonts w:hint="eastAsia"/>
          <w:sz w:val="30"/>
          <w:szCs w:val="30"/>
        </w:rPr>
        <w:t>XX</w:t>
      </w:r>
      <w:r>
        <w:rPr>
          <w:rFonts w:hint="eastAsia"/>
          <w:sz w:val="30"/>
          <w:szCs w:val="30"/>
        </w:rPr>
        <w:t>居委会主任职务上的便利，非法收受他人财物</w:t>
      </w:r>
      <w:r>
        <w:rPr>
          <w:rFonts w:hint="eastAsia"/>
          <w:sz w:val="30"/>
          <w:szCs w:val="30"/>
        </w:rPr>
        <w:t>24000</w:t>
      </w:r>
      <w:r>
        <w:rPr>
          <w:rFonts w:hint="eastAsia"/>
          <w:sz w:val="30"/>
          <w:szCs w:val="30"/>
        </w:rPr>
        <w:t>元，为他人谋取利益，数额较大，其行为已构成非国家工作人员受贿罪。被告人郑某甲、郑某乙犯职务侵占罪、非国家工作人员受贿罪，依法应数罪并罚。被告人郑某丙为谋取不正当利益，给予</w:t>
      </w:r>
      <w:r>
        <w:rPr>
          <w:rFonts w:hint="eastAsia"/>
          <w:sz w:val="30"/>
          <w:szCs w:val="30"/>
        </w:rPr>
        <w:t>XX</w:t>
      </w:r>
      <w:r>
        <w:rPr>
          <w:rFonts w:hint="eastAsia"/>
          <w:sz w:val="30"/>
          <w:szCs w:val="30"/>
        </w:rPr>
        <w:t>居委会干部财物</w:t>
      </w:r>
      <w:r>
        <w:rPr>
          <w:rFonts w:hint="eastAsia"/>
          <w:sz w:val="30"/>
          <w:szCs w:val="30"/>
        </w:rPr>
        <w:t>162400</w:t>
      </w:r>
      <w:r>
        <w:rPr>
          <w:rFonts w:hint="eastAsia"/>
          <w:sz w:val="30"/>
          <w:szCs w:val="30"/>
        </w:rPr>
        <w:t>元，数额较大，其行为已构成对非国家工作人员行贿罪。</w:t>
      </w:r>
    </w:p>
    <w:p w:rsidR="004F0C60" w:rsidRDefault="004F0C60">
      <w:pPr>
        <w:spacing w:line="500" w:lineRule="atLeast"/>
        <w:ind w:firstLine="600"/>
        <w:divId w:val="1719358705"/>
        <w:rPr>
          <w:rFonts w:hint="eastAsia"/>
          <w:sz w:val="30"/>
          <w:szCs w:val="30"/>
        </w:rPr>
      </w:pPr>
      <w:r>
        <w:rPr>
          <w:rFonts w:hint="eastAsia"/>
          <w:sz w:val="30"/>
          <w:szCs w:val="30"/>
        </w:rPr>
        <w:t>关于公诉机关指控被告人郑某甲、郑某乙犯贪污罪、受贿罪，被告人郑某丙犯行贿罪的定性问题。经查，</w:t>
      </w:r>
      <w:r>
        <w:rPr>
          <w:rFonts w:hint="eastAsia"/>
          <w:sz w:val="30"/>
          <w:szCs w:val="30"/>
        </w:rPr>
        <w:t>1</w:t>
      </w:r>
      <w:r>
        <w:rPr>
          <w:rFonts w:hint="eastAsia"/>
          <w:sz w:val="30"/>
          <w:szCs w:val="30"/>
        </w:rPr>
        <w:t>、被告人郑某甲原任</w:t>
      </w:r>
      <w:r>
        <w:rPr>
          <w:rFonts w:hint="eastAsia"/>
          <w:sz w:val="30"/>
          <w:szCs w:val="30"/>
        </w:rPr>
        <w:t>XX</w:t>
      </w:r>
      <w:r>
        <w:rPr>
          <w:rFonts w:hint="eastAsia"/>
          <w:sz w:val="30"/>
          <w:szCs w:val="30"/>
        </w:rPr>
        <w:t>居委会党支部书记，被告人郑某乙原任</w:t>
      </w:r>
      <w:r>
        <w:rPr>
          <w:rFonts w:hint="eastAsia"/>
          <w:sz w:val="30"/>
          <w:szCs w:val="30"/>
        </w:rPr>
        <w:t>XX</w:t>
      </w:r>
      <w:r>
        <w:rPr>
          <w:rFonts w:hint="eastAsia"/>
          <w:sz w:val="30"/>
          <w:szCs w:val="30"/>
        </w:rPr>
        <w:t>居委会主任，二被告人的主体身份均不是国家工作人员。</w:t>
      </w:r>
      <w:r>
        <w:rPr>
          <w:rFonts w:hint="eastAsia"/>
          <w:sz w:val="30"/>
          <w:szCs w:val="30"/>
        </w:rPr>
        <w:t>2</w:t>
      </w:r>
      <w:r>
        <w:rPr>
          <w:rFonts w:hint="eastAsia"/>
          <w:sz w:val="30"/>
          <w:szCs w:val="30"/>
        </w:rPr>
        <w:t>、从侵占资金</w:t>
      </w:r>
      <w:r>
        <w:rPr>
          <w:rFonts w:hint="eastAsia"/>
          <w:sz w:val="30"/>
          <w:szCs w:val="30"/>
        </w:rPr>
        <w:t>150200</w:t>
      </w:r>
      <w:r>
        <w:rPr>
          <w:rFonts w:hint="eastAsia"/>
          <w:sz w:val="30"/>
          <w:szCs w:val="30"/>
        </w:rPr>
        <w:t>元来源上看，</w:t>
      </w:r>
      <w:r>
        <w:rPr>
          <w:rFonts w:hint="eastAsia"/>
          <w:sz w:val="30"/>
          <w:szCs w:val="30"/>
        </w:rPr>
        <w:t>XX</w:t>
      </w:r>
      <w:r>
        <w:rPr>
          <w:rFonts w:hint="eastAsia"/>
          <w:sz w:val="30"/>
          <w:szCs w:val="30"/>
        </w:rPr>
        <w:t>居委会出具的证明材料，证明了</w:t>
      </w:r>
      <w:r>
        <w:rPr>
          <w:rFonts w:hint="eastAsia"/>
          <w:sz w:val="30"/>
          <w:szCs w:val="30"/>
        </w:rPr>
        <w:t>XX</w:t>
      </w:r>
      <w:r>
        <w:rPr>
          <w:rFonts w:hint="eastAsia"/>
          <w:sz w:val="30"/>
          <w:szCs w:val="30"/>
        </w:rPr>
        <w:t>居委会的集体收入不只是上级财政拨款、征地款或征地补偿款，还有其他经济收入，同时也印证了被告人郑某甲、郑某乙当庭供述的</w:t>
      </w:r>
      <w:r>
        <w:rPr>
          <w:rFonts w:hint="eastAsia"/>
          <w:sz w:val="30"/>
          <w:szCs w:val="30"/>
        </w:rPr>
        <w:t>XX</w:t>
      </w:r>
      <w:r>
        <w:rPr>
          <w:rFonts w:hint="eastAsia"/>
          <w:sz w:val="30"/>
          <w:szCs w:val="30"/>
        </w:rPr>
        <w:t>居委会还有海滩、鱼池租金等其他经济收入的辩解。公诉机关当庭出示的《司法鉴定意见书》、汕头市濠江区农村集体经济组织现金（费用）支出单和发票联、工程结算书、</w:t>
      </w:r>
      <w:r>
        <w:rPr>
          <w:rFonts w:hint="eastAsia"/>
          <w:sz w:val="30"/>
          <w:szCs w:val="30"/>
        </w:rPr>
        <w:t>XX</w:t>
      </w:r>
      <w:r>
        <w:rPr>
          <w:rFonts w:hint="eastAsia"/>
          <w:sz w:val="30"/>
          <w:szCs w:val="30"/>
        </w:rPr>
        <w:t>经济联合社记账凭证等证据，均无法证明被告人郑某甲、郑某乙侵占集体资金</w:t>
      </w:r>
      <w:r>
        <w:rPr>
          <w:rFonts w:hint="eastAsia"/>
          <w:sz w:val="30"/>
          <w:szCs w:val="30"/>
        </w:rPr>
        <w:t>150200</w:t>
      </w:r>
      <w:r>
        <w:rPr>
          <w:rFonts w:hint="eastAsia"/>
          <w:sz w:val="30"/>
          <w:szCs w:val="30"/>
        </w:rPr>
        <w:t>元是</w:t>
      </w:r>
      <w:r>
        <w:rPr>
          <w:rFonts w:hint="eastAsia"/>
          <w:sz w:val="30"/>
          <w:szCs w:val="30"/>
        </w:rPr>
        <w:t>XX</w:t>
      </w:r>
      <w:r>
        <w:rPr>
          <w:rFonts w:hint="eastAsia"/>
          <w:sz w:val="30"/>
          <w:szCs w:val="30"/>
        </w:rPr>
        <w:t>居委会的财政拨款、征地款或征地补偿款。本院在审理期间曾发函给公诉机关，要求公诉机关补充提交被告人郑某甲、郑某乙套取的资金是在</w:t>
      </w:r>
      <w:r>
        <w:rPr>
          <w:rFonts w:hint="eastAsia"/>
          <w:sz w:val="30"/>
          <w:szCs w:val="30"/>
        </w:rPr>
        <w:t>XX</w:t>
      </w:r>
      <w:r>
        <w:rPr>
          <w:rFonts w:hint="eastAsia"/>
          <w:sz w:val="30"/>
          <w:szCs w:val="30"/>
        </w:rPr>
        <w:t>居委会名下何种性质的银行帐户中套取的证据材料，但公诉机关提交的补充材料无法证明套取的款项是财政拨款、征地款及征地补偿款，故二被告人的犯罪行为不属于《全国人民代表大会常务委员会关于〈中华人民共和国刑法〉第九十三条第二款的解释》之规定的“其他依照法律从事公务的人员”七种情形之一，不能以国家工作人员论。因此，公诉机关指控被告人郑某甲、郑某乙犯贪污罪、</w:t>
      </w:r>
      <w:r>
        <w:rPr>
          <w:rFonts w:hint="eastAsia"/>
          <w:sz w:val="30"/>
          <w:szCs w:val="30"/>
        </w:rPr>
        <w:t>受贿罪，被告人郑某丙犯行贿罪的罪名不当。被告人郑某甲及其辩护人提出被告人郑某甲不符合贪污罪、受贿罪的犯罪主体特征的辩护意见，理由成立，本院予以采纳。</w:t>
      </w:r>
    </w:p>
    <w:p w:rsidR="004F0C60" w:rsidRDefault="004F0C60">
      <w:pPr>
        <w:spacing w:line="500" w:lineRule="atLeast"/>
        <w:ind w:firstLine="600"/>
        <w:divId w:val="1356688894"/>
        <w:rPr>
          <w:rFonts w:hint="eastAsia"/>
          <w:sz w:val="30"/>
          <w:szCs w:val="30"/>
        </w:rPr>
      </w:pPr>
      <w:r>
        <w:rPr>
          <w:rFonts w:hint="eastAsia"/>
          <w:sz w:val="30"/>
          <w:szCs w:val="30"/>
        </w:rPr>
        <w:t>被告人郑某甲、郑某乙归案后能如实供述自己的罪行，系坦白，依法均给予从轻处罚。被告人郑某甲、郑某乙案发后能退清赃款，均可酌情从轻处罚。被告人郑某甲的辩护人提出被告人郑某甲有坦白、退赃情节，请求对其从轻处罚的辩护意见，有事实和法律依据，可予照准。被告人郑某丙在配合联合调查组调查</w:t>
      </w:r>
      <w:r>
        <w:rPr>
          <w:rFonts w:hint="eastAsia"/>
          <w:sz w:val="30"/>
          <w:szCs w:val="30"/>
        </w:rPr>
        <w:t>XX</w:t>
      </w:r>
      <w:r>
        <w:rPr>
          <w:rFonts w:hint="eastAsia"/>
          <w:sz w:val="30"/>
          <w:szCs w:val="30"/>
        </w:rPr>
        <w:t>居委会干部犯罪行为时，主动交代了办案机关尚未掌握其本人的犯罪事实，系自首，依法予以从轻处罚。鉴于被告人郑某甲、郑某乙、郑某丙有悔罪表现，没有再犯罪的危险，宣告缓刑对所居住社区没有重大不良影响，可宣告缓刑。综上，根据被告人郑某甲、郑某乙、郑某丙所犯罪性质、情节及危害后果，依照《中华人民共和国刑法》第二百七十一条第一款、第一百六十三条第一款、第一百六十四条第一款、第二十五条第一款、第二十六条第一、四款、第六十七条第一、三款、第六十九条第一款、第七十二条第一款、第七十三条第二、三款之规定，判决如下：</w:t>
      </w:r>
    </w:p>
    <w:p w:rsidR="004F0C60" w:rsidRDefault="004F0C60">
      <w:pPr>
        <w:spacing w:line="500" w:lineRule="atLeast"/>
        <w:ind w:firstLine="600"/>
        <w:divId w:val="1291668342"/>
        <w:rPr>
          <w:rFonts w:hint="eastAsia"/>
          <w:sz w:val="30"/>
          <w:szCs w:val="30"/>
        </w:rPr>
      </w:pPr>
      <w:r>
        <w:rPr>
          <w:rFonts w:hint="eastAsia"/>
          <w:sz w:val="30"/>
          <w:szCs w:val="30"/>
        </w:rPr>
        <w:t>一、被告人郑某甲犯职务侵占罪，判处有期徒刑一年六个月；犯非国家工作人员受贿罪，判处有期徒刑一年。总和刑期二年六个月，决定执行有期徒刑二年，缓刑三年。</w:t>
      </w:r>
    </w:p>
    <w:p w:rsidR="004F0C60" w:rsidRDefault="004F0C60">
      <w:pPr>
        <w:spacing w:line="500" w:lineRule="atLeast"/>
        <w:ind w:firstLine="600"/>
        <w:divId w:val="274098469"/>
        <w:rPr>
          <w:rFonts w:hint="eastAsia"/>
          <w:sz w:val="30"/>
          <w:szCs w:val="30"/>
        </w:rPr>
      </w:pPr>
      <w:r>
        <w:rPr>
          <w:rFonts w:hint="eastAsia"/>
          <w:sz w:val="30"/>
          <w:szCs w:val="30"/>
        </w:rPr>
        <w:t>（缓刑考验期限从判决确定之日起计算）。</w:t>
      </w:r>
    </w:p>
    <w:p w:rsidR="004F0C60" w:rsidRDefault="004F0C60">
      <w:pPr>
        <w:spacing w:line="500" w:lineRule="atLeast"/>
        <w:ind w:firstLine="600"/>
        <w:divId w:val="1662076647"/>
        <w:rPr>
          <w:rFonts w:hint="eastAsia"/>
          <w:sz w:val="30"/>
          <w:szCs w:val="30"/>
        </w:rPr>
      </w:pPr>
      <w:r>
        <w:rPr>
          <w:rFonts w:hint="eastAsia"/>
          <w:sz w:val="30"/>
          <w:szCs w:val="30"/>
        </w:rPr>
        <w:t>二、被告人郑某乙犯职务侵占罪，判处有期徒刑一年六个月；犯非国家工作人员受贿罪，判处有期徒刑十个月。总和刑期二年四个月，决定执行有期徒刑二年，缓刑二年六个月。</w:t>
      </w:r>
    </w:p>
    <w:p w:rsidR="004F0C60" w:rsidRDefault="004F0C60">
      <w:pPr>
        <w:spacing w:line="500" w:lineRule="atLeast"/>
        <w:ind w:firstLine="600"/>
        <w:divId w:val="670565485"/>
        <w:rPr>
          <w:rFonts w:hint="eastAsia"/>
          <w:sz w:val="30"/>
          <w:szCs w:val="30"/>
        </w:rPr>
      </w:pPr>
      <w:r>
        <w:rPr>
          <w:rFonts w:hint="eastAsia"/>
          <w:sz w:val="30"/>
          <w:szCs w:val="30"/>
        </w:rPr>
        <w:t>（缓刑考验期限从判决确定之日起计算）。</w:t>
      </w:r>
    </w:p>
    <w:p w:rsidR="004F0C60" w:rsidRDefault="004F0C60">
      <w:pPr>
        <w:spacing w:line="500" w:lineRule="atLeast"/>
        <w:ind w:firstLine="600"/>
        <w:divId w:val="1187018911"/>
        <w:rPr>
          <w:rFonts w:hint="eastAsia"/>
          <w:sz w:val="30"/>
          <w:szCs w:val="30"/>
        </w:rPr>
      </w:pPr>
      <w:r>
        <w:rPr>
          <w:rFonts w:hint="eastAsia"/>
          <w:sz w:val="30"/>
          <w:szCs w:val="30"/>
        </w:rPr>
        <w:t>三、被告人郑某丙犯对非国家工作人员行贿罪，判处有期徒刑一年，缓刑一年六个月。</w:t>
      </w:r>
    </w:p>
    <w:p w:rsidR="004F0C60" w:rsidRDefault="004F0C60">
      <w:pPr>
        <w:spacing w:line="500" w:lineRule="atLeast"/>
        <w:ind w:firstLine="600"/>
        <w:divId w:val="516188920"/>
        <w:rPr>
          <w:rFonts w:hint="eastAsia"/>
          <w:sz w:val="30"/>
          <w:szCs w:val="30"/>
        </w:rPr>
      </w:pPr>
      <w:r>
        <w:rPr>
          <w:rFonts w:hint="eastAsia"/>
          <w:sz w:val="30"/>
          <w:szCs w:val="30"/>
        </w:rPr>
        <w:t>（缓刑考验期限从判决确定之日起计算）。</w:t>
      </w:r>
    </w:p>
    <w:p w:rsidR="004F0C60" w:rsidRDefault="004F0C60">
      <w:pPr>
        <w:spacing w:line="500" w:lineRule="atLeast"/>
        <w:ind w:firstLine="600"/>
        <w:divId w:val="1323924638"/>
        <w:rPr>
          <w:rFonts w:hint="eastAsia"/>
          <w:sz w:val="30"/>
          <w:szCs w:val="30"/>
        </w:rPr>
      </w:pPr>
      <w:r>
        <w:rPr>
          <w:rFonts w:hint="eastAsia"/>
          <w:sz w:val="30"/>
          <w:szCs w:val="30"/>
        </w:rPr>
        <w:t>如不服本判决，可在接到判决书的第二日起十日内，通过本院或者直接向汕头市中级人民法院提出上诉。书面上诉的，应当提交上诉状正本一份，副本四份。</w:t>
      </w:r>
    </w:p>
    <w:p w:rsidR="004F0C60" w:rsidRDefault="004F0C60">
      <w:pPr>
        <w:spacing w:line="500" w:lineRule="atLeast"/>
        <w:jc w:val="right"/>
        <w:divId w:val="1724718809"/>
        <w:rPr>
          <w:rFonts w:hint="eastAsia"/>
          <w:sz w:val="30"/>
          <w:szCs w:val="30"/>
        </w:rPr>
      </w:pPr>
      <w:r>
        <w:rPr>
          <w:rFonts w:hint="eastAsia"/>
          <w:sz w:val="30"/>
          <w:szCs w:val="30"/>
        </w:rPr>
        <w:t>审判长　　谢礼彬</w:t>
      </w:r>
    </w:p>
    <w:p w:rsidR="004F0C60" w:rsidRDefault="004F0C60">
      <w:pPr>
        <w:spacing w:line="500" w:lineRule="atLeast"/>
        <w:jc w:val="right"/>
        <w:divId w:val="1765688358"/>
        <w:rPr>
          <w:rFonts w:hint="eastAsia"/>
          <w:sz w:val="30"/>
          <w:szCs w:val="30"/>
        </w:rPr>
      </w:pPr>
      <w:r>
        <w:rPr>
          <w:rFonts w:hint="eastAsia"/>
          <w:sz w:val="30"/>
          <w:szCs w:val="30"/>
        </w:rPr>
        <w:t>审判员　　肖少光</w:t>
      </w:r>
    </w:p>
    <w:p w:rsidR="004F0C60" w:rsidRDefault="004F0C60">
      <w:pPr>
        <w:spacing w:line="500" w:lineRule="atLeast"/>
        <w:jc w:val="right"/>
        <w:divId w:val="1933469510"/>
        <w:rPr>
          <w:rFonts w:hint="eastAsia"/>
          <w:sz w:val="30"/>
          <w:szCs w:val="30"/>
        </w:rPr>
      </w:pPr>
      <w:r>
        <w:rPr>
          <w:rFonts w:hint="eastAsia"/>
          <w:sz w:val="30"/>
          <w:szCs w:val="30"/>
        </w:rPr>
        <w:t>审判员　　陈翠屏</w:t>
      </w:r>
    </w:p>
    <w:p w:rsidR="004F0C60" w:rsidRDefault="004F0C60">
      <w:pPr>
        <w:spacing w:line="500" w:lineRule="atLeast"/>
        <w:jc w:val="right"/>
        <w:divId w:val="341903307"/>
        <w:rPr>
          <w:rFonts w:hint="eastAsia"/>
          <w:sz w:val="30"/>
          <w:szCs w:val="30"/>
        </w:rPr>
      </w:pPr>
      <w:r>
        <w:rPr>
          <w:rFonts w:hint="eastAsia"/>
          <w:sz w:val="30"/>
          <w:szCs w:val="30"/>
        </w:rPr>
        <w:t>二〇一四年十二月十二日</w:t>
      </w:r>
    </w:p>
    <w:p w:rsidR="004F0C60" w:rsidRDefault="004F0C60">
      <w:pPr>
        <w:spacing w:line="500" w:lineRule="atLeast"/>
        <w:jc w:val="right"/>
        <w:divId w:val="2367971"/>
        <w:rPr>
          <w:rFonts w:hint="eastAsia"/>
          <w:sz w:val="30"/>
          <w:szCs w:val="30"/>
        </w:rPr>
      </w:pPr>
      <w:r>
        <w:rPr>
          <w:rFonts w:hint="eastAsia"/>
          <w:sz w:val="30"/>
          <w:szCs w:val="30"/>
        </w:rPr>
        <w:t>书记员　　郑晓斌</w:t>
      </w:r>
    </w:p>
    <w:p w:rsidR="004F0C60" w:rsidRDefault="004F0C60">
      <w:pPr>
        <w:spacing w:line="500" w:lineRule="atLeast"/>
        <w:ind w:firstLine="600"/>
        <w:divId w:val="55587279"/>
        <w:rPr>
          <w:rFonts w:hint="eastAsia"/>
          <w:sz w:val="30"/>
          <w:szCs w:val="30"/>
        </w:rPr>
      </w:pPr>
      <w:r>
        <w:rPr>
          <w:rFonts w:hint="eastAsia"/>
          <w:sz w:val="30"/>
          <w:szCs w:val="30"/>
        </w:rPr>
        <w:t>附：本判决适用法律条文</w:t>
      </w:r>
    </w:p>
    <w:p w:rsidR="004F0C60" w:rsidRDefault="004F0C60">
      <w:pPr>
        <w:spacing w:line="500" w:lineRule="atLeast"/>
        <w:ind w:firstLine="600"/>
        <w:divId w:val="1941987755"/>
        <w:rPr>
          <w:rFonts w:hint="eastAsia"/>
          <w:sz w:val="30"/>
          <w:szCs w:val="30"/>
        </w:rPr>
      </w:pPr>
      <w:r>
        <w:rPr>
          <w:rFonts w:hint="eastAsia"/>
          <w:sz w:val="30"/>
          <w:szCs w:val="30"/>
        </w:rPr>
        <w:t>《中华人民共和国刑法》</w:t>
      </w:r>
    </w:p>
    <w:p w:rsidR="004F0C60" w:rsidRDefault="004F0C60">
      <w:pPr>
        <w:spacing w:line="500" w:lineRule="atLeast"/>
        <w:ind w:firstLine="600"/>
        <w:divId w:val="57215371"/>
        <w:rPr>
          <w:rFonts w:hint="eastAsia"/>
          <w:sz w:val="30"/>
          <w:szCs w:val="30"/>
        </w:rPr>
      </w:pPr>
      <w:r>
        <w:rPr>
          <w:rFonts w:hint="eastAsia"/>
          <w:sz w:val="30"/>
          <w:szCs w:val="30"/>
        </w:rPr>
        <w:t>第二百七十一条第一款公司、企业或者其他单位的人员，利用职务上的便利，将本单位财物非法占为己有，数额较大的，处五年以下有期徒刑或者拘役；数额巨大的，处五年以上有期徒刑，可以并处没收财产。</w:t>
      </w:r>
    </w:p>
    <w:p w:rsidR="004F0C60" w:rsidRDefault="004F0C60">
      <w:pPr>
        <w:spacing w:line="500" w:lineRule="atLeast"/>
        <w:ind w:firstLine="600"/>
        <w:divId w:val="684600075"/>
        <w:rPr>
          <w:rFonts w:hint="eastAsia"/>
          <w:sz w:val="30"/>
          <w:szCs w:val="30"/>
        </w:rPr>
      </w:pPr>
      <w:r>
        <w:rPr>
          <w:rFonts w:hint="eastAsia"/>
          <w:sz w:val="30"/>
          <w:szCs w:val="30"/>
        </w:rPr>
        <w:t>第一百六十三条第一款公司、企业或者其他单位的工作人员利用职务上的便利，索取他人财物或者非法收受他人财物，为他人谋取利益，数额较大的，处五年以下有期徒刑或者拘役；数额巨大的，处五年以上有期徒刑，可以并处没收财产。</w:t>
      </w:r>
    </w:p>
    <w:p w:rsidR="004F0C60" w:rsidRDefault="004F0C60">
      <w:pPr>
        <w:spacing w:line="500" w:lineRule="atLeast"/>
        <w:ind w:firstLine="600"/>
        <w:divId w:val="1516844414"/>
        <w:rPr>
          <w:rFonts w:hint="eastAsia"/>
          <w:sz w:val="30"/>
          <w:szCs w:val="30"/>
        </w:rPr>
      </w:pPr>
      <w:r>
        <w:rPr>
          <w:rFonts w:hint="eastAsia"/>
          <w:sz w:val="30"/>
          <w:szCs w:val="30"/>
        </w:rPr>
        <w:t>第一百六十四条第一款为谋取不正当利益，给予公司、企业或者其他单位的工作人员以财物，数额较大的，处三年以下有期徒刑或者拘役；数额巨大的，处三年以上十年以下有期徒刑，并处罚金。</w:t>
      </w:r>
    </w:p>
    <w:p w:rsidR="004F0C60" w:rsidRDefault="004F0C60">
      <w:pPr>
        <w:spacing w:line="500" w:lineRule="atLeast"/>
        <w:ind w:firstLine="600"/>
        <w:divId w:val="864244623"/>
        <w:rPr>
          <w:rFonts w:hint="eastAsia"/>
          <w:sz w:val="30"/>
          <w:szCs w:val="30"/>
        </w:rPr>
      </w:pPr>
      <w:r>
        <w:rPr>
          <w:rFonts w:hint="eastAsia"/>
          <w:sz w:val="30"/>
          <w:szCs w:val="30"/>
        </w:rPr>
        <w:t>第二十五条第一款共同犯罪是指二人以上共同故意犯罪。</w:t>
      </w:r>
    </w:p>
    <w:p w:rsidR="004F0C60" w:rsidRDefault="004F0C60">
      <w:pPr>
        <w:spacing w:line="500" w:lineRule="atLeast"/>
        <w:ind w:firstLine="600"/>
        <w:divId w:val="660080421"/>
        <w:rPr>
          <w:rFonts w:hint="eastAsia"/>
          <w:sz w:val="30"/>
          <w:szCs w:val="30"/>
        </w:rPr>
      </w:pPr>
      <w:r>
        <w:rPr>
          <w:rFonts w:hint="eastAsia"/>
          <w:sz w:val="30"/>
          <w:szCs w:val="30"/>
        </w:rPr>
        <w:t>第二十六条第一款组织、领导犯罪集团进行犯罪活动的或者在共同犯罪中起主要作用的，是主犯。</w:t>
      </w:r>
    </w:p>
    <w:p w:rsidR="004F0C60" w:rsidRDefault="004F0C60">
      <w:pPr>
        <w:spacing w:line="500" w:lineRule="atLeast"/>
        <w:ind w:firstLine="600"/>
        <w:divId w:val="603809142"/>
        <w:rPr>
          <w:rFonts w:hint="eastAsia"/>
          <w:sz w:val="30"/>
          <w:szCs w:val="30"/>
        </w:rPr>
      </w:pPr>
      <w:r>
        <w:rPr>
          <w:rFonts w:hint="eastAsia"/>
          <w:sz w:val="30"/>
          <w:szCs w:val="30"/>
        </w:rPr>
        <w:t>第四款对于第三款规定以外的主犯，应当按照其所参与的或者组织、指挥的全部犯罪处罚。</w:t>
      </w:r>
    </w:p>
    <w:p w:rsidR="004F0C60" w:rsidRDefault="004F0C60">
      <w:pPr>
        <w:spacing w:line="500" w:lineRule="atLeast"/>
        <w:ind w:firstLine="600"/>
        <w:divId w:val="830379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F0C60" w:rsidRDefault="004F0C60">
      <w:pPr>
        <w:spacing w:line="500" w:lineRule="atLeast"/>
        <w:ind w:firstLine="600"/>
        <w:divId w:val="5437613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F0C60" w:rsidRDefault="004F0C60">
      <w:pPr>
        <w:spacing w:line="500" w:lineRule="atLeast"/>
        <w:ind w:firstLine="600"/>
        <w:divId w:val="19082277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F0C60" w:rsidRDefault="004F0C60">
      <w:pPr>
        <w:spacing w:line="500" w:lineRule="atLeast"/>
        <w:ind w:firstLine="600"/>
        <w:divId w:val="208282366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F0C60" w:rsidRDefault="004F0C60">
      <w:pPr>
        <w:spacing w:line="500" w:lineRule="atLeast"/>
        <w:ind w:firstLine="600"/>
        <w:divId w:val="1252815298"/>
        <w:rPr>
          <w:rFonts w:hint="eastAsia"/>
          <w:sz w:val="30"/>
          <w:szCs w:val="30"/>
        </w:rPr>
      </w:pPr>
      <w:r>
        <w:rPr>
          <w:rFonts w:hint="eastAsia"/>
          <w:sz w:val="30"/>
          <w:szCs w:val="30"/>
        </w:rPr>
        <w:t>数罪中有判处附加刑的，附加刑仍须执行，其中附加刑种类相同的，合并执行，种类不同的，分别执行。</w:t>
      </w:r>
    </w:p>
    <w:p w:rsidR="004F0C60" w:rsidRDefault="004F0C60">
      <w:pPr>
        <w:spacing w:line="500" w:lineRule="atLeast"/>
        <w:ind w:firstLine="600"/>
        <w:divId w:val="1023634878"/>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4F0C60" w:rsidRDefault="004F0C60">
      <w:pPr>
        <w:spacing w:line="500" w:lineRule="atLeast"/>
        <w:ind w:firstLine="600"/>
        <w:divId w:val="867909384"/>
        <w:rPr>
          <w:rFonts w:hint="eastAsia"/>
          <w:sz w:val="30"/>
          <w:szCs w:val="30"/>
        </w:rPr>
      </w:pPr>
      <w:r>
        <w:rPr>
          <w:rFonts w:hint="eastAsia"/>
          <w:sz w:val="30"/>
          <w:szCs w:val="30"/>
        </w:rPr>
        <w:t>（一）犯罪情节较轻；</w:t>
      </w:r>
    </w:p>
    <w:p w:rsidR="004F0C60" w:rsidRDefault="004F0C60">
      <w:pPr>
        <w:spacing w:line="500" w:lineRule="atLeast"/>
        <w:ind w:firstLine="600"/>
        <w:divId w:val="1049762350"/>
        <w:rPr>
          <w:rFonts w:hint="eastAsia"/>
          <w:sz w:val="30"/>
          <w:szCs w:val="30"/>
        </w:rPr>
      </w:pPr>
      <w:r>
        <w:rPr>
          <w:rFonts w:hint="eastAsia"/>
          <w:sz w:val="30"/>
          <w:szCs w:val="30"/>
        </w:rPr>
        <w:t>（二）有悔罪表现；</w:t>
      </w:r>
    </w:p>
    <w:p w:rsidR="004F0C60" w:rsidRDefault="004F0C60">
      <w:pPr>
        <w:spacing w:line="500" w:lineRule="atLeast"/>
        <w:ind w:firstLine="600"/>
        <w:divId w:val="1947418640"/>
        <w:rPr>
          <w:rFonts w:hint="eastAsia"/>
          <w:sz w:val="30"/>
          <w:szCs w:val="30"/>
        </w:rPr>
      </w:pPr>
      <w:r>
        <w:rPr>
          <w:rFonts w:hint="eastAsia"/>
          <w:sz w:val="30"/>
          <w:szCs w:val="30"/>
        </w:rPr>
        <w:t>（三）没有再犯罪的危险；</w:t>
      </w:r>
    </w:p>
    <w:p w:rsidR="004F0C60" w:rsidRDefault="004F0C60">
      <w:pPr>
        <w:spacing w:line="500" w:lineRule="atLeast"/>
        <w:ind w:firstLine="600"/>
        <w:divId w:val="1341810663"/>
        <w:rPr>
          <w:rFonts w:hint="eastAsia"/>
          <w:sz w:val="30"/>
          <w:szCs w:val="30"/>
        </w:rPr>
      </w:pPr>
      <w:r>
        <w:rPr>
          <w:rFonts w:hint="eastAsia"/>
          <w:sz w:val="30"/>
          <w:szCs w:val="30"/>
        </w:rPr>
        <w:t>（四）宣告缓刑对所居住社区没有重大不良影响。</w:t>
      </w:r>
    </w:p>
    <w:p w:rsidR="004F0C60" w:rsidRDefault="004F0C60">
      <w:pPr>
        <w:spacing w:line="500" w:lineRule="atLeast"/>
        <w:ind w:firstLine="600"/>
        <w:divId w:val="706956061"/>
        <w:rPr>
          <w:rFonts w:hint="eastAsia"/>
          <w:sz w:val="30"/>
          <w:szCs w:val="30"/>
        </w:rPr>
      </w:pPr>
      <w:r>
        <w:rPr>
          <w:rFonts w:hint="eastAsia"/>
          <w:sz w:val="30"/>
          <w:szCs w:val="30"/>
        </w:rPr>
        <w:t>第七十三条第二款有期徒刑的缓刑考验期限为原判刑期以上五年以下，但是不能少于一年。</w:t>
      </w:r>
    </w:p>
    <w:p w:rsidR="004F0C60" w:rsidRDefault="004F0C60">
      <w:pPr>
        <w:spacing w:line="500" w:lineRule="atLeast"/>
        <w:ind w:firstLine="600"/>
        <w:divId w:val="775364146"/>
        <w:rPr>
          <w:rFonts w:hint="eastAsia"/>
          <w:sz w:val="30"/>
          <w:szCs w:val="30"/>
        </w:rPr>
      </w:pPr>
      <w:r>
        <w:rPr>
          <w:rFonts w:hint="eastAsia"/>
          <w:sz w:val="30"/>
          <w:szCs w:val="30"/>
        </w:rPr>
        <w:t>第三款缓刑考验期限，从判决确定之日起计算。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0C60" w:rsidRDefault="004F0C60" w:rsidP="004F0C60">
      <w:pPr>
        <w:rPr>
          <w:rFonts w:hint="eastAsia"/>
        </w:rPr>
      </w:pPr>
      <w:r>
        <w:separator/>
      </w:r>
    </w:p>
  </w:endnote>
  <w:endnote w:type="continuationSeparator" w:id="0">
    <w:p w:rsidR="004F0C60" w:rsidRDefault="004F0C60" w:rsidP="004F0C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0C60" w:rsidRDefault="004F0C60" w:rsidP="004F0C60">
      <w:pPr>
        <w:rPr>
          <w:rFonts w:hint="eastAsia"/>
        </w:rPr>
      </w:pPr>
      <w:r>
        <w:separator/>
      </w:r>
    </w:p>
  </w:footnote>
  <w:footnote w:type="continuationSeparator" w:id="0">
    <w:p w:rsidR="004F0C60" w:rsidRDefault="004F0C60" w:rsidP="004F0C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0C60"/>
    <w:rsid w:val="004F0C6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0C60"/>
    <w:pPr>
      <w:tabs>
        <w:tab w:val="center" w:pos="4153"/>
        <w:tab w:val="right" w:pos="8306"/>
      </w:tabs>
      <w:snapToGrid w:val="0"/>
      <w:jc w:val="center"/>
    </w:pPr>
    <w:rPr>
      <w:sz w:val="18"/>
      <w:szCs w:val="18"/>
    </w:rPr>
  </w:style>
  <w:style w:type="character" w:customStyle="1" w:styleId="a4">
    <w:name w:val="页眉 字符"/>
    <w:basedOn w:val="a0"/>
    <w:link w:val="a3"/>
    <w:uiPriority w:val="99"/>
    <w:rsid w:val="004F0C60"/>
    <w:rPr>
      <w:rFonts w:ascii="宋体" w:eastAsia="宋体" w:hAnsi="宋体" w:cs="宋体"/>
      <w:sz w:val="18"/>
      <w:szCs w:val="18"/>
    </w:rPr>
  </w:style>
  <w:style w:type="paragraph" w:styleId="a5">
    <w:name w:val="footer"/>
    <w:basedOn w:val="a"/>
    <w:link w:val="a6"/>
    <w:uiPriority w:val="99"/>
    <w:unhideWhenUsed/>
    <w:rsid w:val="004F0C60"/>
    <w:pPr>
      <w:tabs>
        <w:tab w:val="center" w:pos="4153"/>
        <w:tab w:val="right" w:pos="8306"/>
      </w:tabs>
      <w:snapToGrid w:val="0"/>
    </w:pPr>
    <w:rPr>
      <w:sz w:val="18"/>
      <w:szCs w:val="18"/>
    </w:rPr>
  </w:style>
  <w:style w:type="character" w:customStyle="1" w:styleId="a6">
    <w:name w:val="页脚 字符"/>
    <w:basedOn w:val="a0"/>
    <w:link w:val="a5"/>
    <w:uiPriority w:val="99"/>
    <w:rsid w:val="004F0C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971">
      <w:marLeft w:val="0"/>
      <w:marRight w:val="720"/>
      <w:marTop w:val="10"/>
      <w:marBottom w:val="10"/>
      <w:divBdr>
        <w:top w:val="none" w:sz="0" w:space="0" w:color="auto"/>
        <w:left w:val="none" w:sz="0" w:space="0" w:color="auto"/>
        <w:bottom w:val="none" w:sz="0" w:space="0" w:color="auto"/>
        <w:right w:val="none" w:sz="0" w:space="0" w:color="auto"/>
      </w:divBdr>
    </w:div>
    <w:div w:id="55587279">
      <w:marLeft w:val="0"/>
      <w:marRight w:val="0"/>
      <w:marTop w:val="10"/>
      <w:marBottom w:val="10"/>
      <w:divBdr>
        <w:top w:val="none" w:sz="0" w:space="0" w:color="auto"/>
        <w:left w:val="none" w:sz="0" w:space="0" w:color="auto"/>
        <w:bottom w:val="none" w:sz="0" w:space="0" w:color="auto"/>
        <w:right w:val="none" w:sz="0" w:space="0" w:color="auto"/>
      </w:divBdr>
    </w:div>
    <w:div w:id="57215371">
      <w:marLeft w:val="0"/>
      <w:marRight w:val="0"/>
      <w:marTop w:val="10"/>
      <w:marBottom w:val="10"/>
      <w:divBdr>
        <w:top w:val="none" w:sz="0" w:space="0" w:color="auto"/>
        <w:left w:val="none" w:sz="0" w:space="0" w:color="auto"/>
        <w:bottom w:val="none" w:sz="0" w:space="0" w:color="auto"/>
        <w:right w:val="none" w:sz="0" w:space="0" w:color="auto"/>
      </w:divBdr>
    </w:div>
    <w:div w:id="63719213">
      <w:marLeft w:val="0"/>
      <w:marRight w:val="0"/>
      <w:marTop w:val="10"/>
      <w:marBottom w:val="10"/>
      <w:divBdr>
        <w:top w:val="none" w:sz="0" w:space="0" w:color="auto"/>
        <w:left w:val="none" w:sz="0" w:space="0" w:color="auto"/>
        <w:bottom w:val="none" w:sz="0" w:space="0" w:color="auto"/>
        <w:right w:val="none" w:sz="0" w:space="0" w:color="auto"/>
      </w:divBdr>
    </w:div>
    <w:div w:id="71320841">
      <w:marLeft w:val="0"/>
      <w:marRight w:val="0"/>
      <w:marTop w:val="10"/>
      <w:marBottom w:val="10"/>
      <w:divBdr>
        <w:top w:val="none" w:sz="0" w:space="0" w:color="auto"/>
        <w:left w:val="none" w:sz="0" w:space="0" w:color="auto"/>
        <w:bottom w:val="none" w:sz="0" w:space="0" w:color="auto"/>
        <w:right w:val="none" w:sz="0" w:space="0" w:color="auto"/>
      </w:divBdr>
    </w:div>
    <w:div w:id="74402021">
      <w:marLeft w:val="0"/>
      <w:marRight w:val="0"/>
      <w:marTop w:val="10"/>
      <w:marBottom w:val="10"/>
      <w:divBdr>
        <w:top w:val="none" w:sz="0" w:space="0" w:color="auto"/>
        <w:left w:val="none" w:sz="0" w:space="0" w:color="auto"/>
        <w:bottom w:val="none" w:sz="0" w:space="0" w:color="auto"/>
        <w:right w:val="none" w:sz="0" w:space="0" w:color="auto"/>
      </w:divBdr>
    </w:div>
    <w:div w:id="83037926">
      <w:marLeft w:val="0"/>
      <w:marRight w:val="0"/>
      <w:marTop w:val="10"/>
      <w:marBottom w:val="10"/>
      <w:divBdr>
        <w:top w:val="none" w:sz="0" w:space="0" w:color="auto"/>
        <w:left w:val="none" w:sz="0" w:space="0" w:color="auto"/>
        <w:bottom w:val="none" w:sz="0" w:space="0" w:color="auto"/>
        <w:right w:val="none" w:sz="0" w:space="0" w:color="auto"/>
      </w:divBdr>
    </w:div>
    <w:div w:id="100610896">
      <w:marLeft w:val="0"/>
      <w:marRight w:val="0"/>
      <w:marTop w:val="10"/>
      <w:marBottom w:val="10"/>
      <w:divBdr>
        <w:top w:val="none" w:sz="0" w:space="0" w:color="auto"/>
        <w:left w:val="none" w:sz="0" w:space="0" w:color="auto"/>
        <w:bottom w:val="none" w:sz="0" w:space="0" w:color="auto"/>
        <w:right w:val="none" w:sz="0" w:space="0" w:color="auto"/>
      </w:divBdr>
    </w:div>
    <w:div w:id="196280586">
      <w:marLeft w:val="0"/>
      <w:marRight w:val="0"/>
      <w:marTop w:val="10"/>
      <w:marBottom w:val="10"/>
      <w:divBdr>
        <w:top w:val="none" w:sz="0" w:space="0" w:color="auto"/>
        <w:left w:val="none" w:sz="0" w:space="0" w:color="auto"/>
        <w:bottom w:val="none" w:sz="0" w:space="0" w:color="auto"/>
        <w:right w:val="none" w:sz="0" w:space="0" w:color="auto"/>
      </w:divBdr>
    </w:div>
    <w:div w:id="224264293">
      <w:marLeft w:val="0"/>
      <w:marRight w:val="0"/>
      <w:marTop w:val="10"/>
      <w:marBottom w:val="10"/>
      <w:divBdr>
        <w:top w:val="none" w:sz="0" w:space="0" w:color="auto"/>
        <w:left w:val="none" w:sz="0" w:space="0" w:color="auto"/>
        <w:bottom w:val="none" w:sz="0" w:space="0" w:color="auto"/>
        <w:right w:val="none" w:sz="0" w:space="0" w:color="auto"/>
      </w:divBdr>
    </w:div>
    <w:div w:id="228923053">
      <w:marLeft w:val="0"/>
      <w:marRight w:val="0"/>
      <w:marTop w:val="10"/>
      <w:marBottom w:val="10"/>
      <w:divBdr>
        <w:top w:val="none" w:sz="0" w:space="0" w:color="auto"/>
        <w:left w:val="none" w:sz="0" w:space="0" w:color="auto"/>
        <w:bottom w:val="none" w:sz="0" w:space="0" w:color="auto"/>
        <w:right w:val="none" w:sz="0" w:space="0" w:color="auto"/>
      </w:divBdr>
    </w:div>
    <w:div w:id="255066715">
      <w:marLeft w:val="0"/>
      <w:marRight w:val="0"/>
      <w:marTop w:val="10"/>
      <w:marBottom w:val="10"/>
      <w:divBdr>
        <w:top w:val="none" w:sz="0" w:space="0" w:color="auto"/>
        <w:left w:val="none" w:sz="0" w:space="0" w:color="auto"/>
        <w:bottom w:val="none" w:sz="0" w:space="0" w:color="auto"/>
        <w:right w:val="none" w:sz="0" w:space="0" w:color="auto"/>
      </w:divBdr>
    </w:div>
    <w:div w:id="274098469">
      <w:marLeft w:val="0"/>
      <w:marRight w:val="0"/>
      <w:marTop w:val="10"/>
      <w:marBottom w:val="10"/>
      <w:divBdr>
        <w:top w:val="none" w:sz="0" w:space="0" w:color="auto"/>
        <w:left w:val="none" w:sz="0" w:space="0" w:color="auto"/>
        <w:bottom w:val="none" w:sz="0" w:space="0" w:color="auto"/>
        <w:right w:val="none" w:sz="0" w:space="0" w:color="auto"/>
      </w:divBdr>
    </w:div>
    <w:div w:id="341903307">
      <w:marLeft w:val="0"/>
      <w:marRight w:val="720"/>
      <w:marTop w:val="10"/>
      <w:marBottom w:val="10"/>
      <w:divBdr>
        <w:top w:val="none" w:sz="0" w:space="0" w:color="auto"/>
        <w:left w:val="none" w:sz="0" w:space="0" w:color="auto"/>
        <w:bottom w:val="none" w:sz="0" w:space="0" w:color="auto"/>
        <w:right w:val="none" w:sz="0" w:space="0" w:color="auto"/>
      </w:divBdr>
    </w:div>
    <w:div w:id="342175079">
      <w:marLeft w:val="0"/>
      <w:marRight w:val="0"/>
      <w:marTop w:val="10"/>
      <w:marBottom w:val="10"/>
      <w:divBdr>
        <w:top w:val="none" w:sz="0" w:space="0" w:color="auto"/>
        <w:left w:val="none" w:sz="0" w:space="0" w:color="auto"/>
        <w:bottom w:val="none" w:sz="0" w:space="0" w:color="auto"/>
        <w:right w:val="none" w:sz="0" w:space="0" w:color="auto"/>
      </w:divBdr>
    </w:div>
    <w:div w:id="368645486">
      <w:marLeft w:val="0"/>
      <w:marRight w:val="0"/>
      <w:marTop w:val="10"/>
      <w:marBottom w:val="10"/>
      <w:divBdr>
        <w:top w:val="none" w:sz="0" w:space="0" w:color="auto"/>
        <w:left w:val="none" w:sz="0" w:space="0" w:color="auto"/>
        <w:bottom w:val="none" w:sz="0" w:space="0" w:color="auto"/>
        <w:right w:val="none" w:sz="0" w:space="0" w:color="auto"/>
      </w:divBdr>
    </w:div>
    <w:div w:id="376124323">
      <w:marLeft w:val="0"/>
      <w:marRight w:val="0"/>
      <w:marTop w:val="10"/>
      <w:marBottom w:val="10"/>
      <w:divBdr>
        <w:top w:val="none" w:sz="0" w:space="0" w:color="auto"/>
        <w:left w:val="none" w:sz="0" w:space="0" w:color="auto"/>
        <w:bottom w:val="none" w:sz="0" w:space="0" w:color="auto"/>
        <w:right w:val="none" w:sz="0" w:space="0" w:color="auto"/>
      </w:divBdr>
    </w:div>
    <w:div w:id="463933200">
      <w:marLeft w:val="0"/>
      <w:marRight w:val="0"/>
      <w:marTop w:val="10"/>
      <w:marBottom w:val="10"/>
      <w:divBdr>
        <w:top w:val="none" w:sz="0" w:space="0" w:color="auto"/>
        <w:left w:val="none" w:sz="0" w:space="0" w:color="auto"/>
        <w:bottom w:val="none" w:sz="0" w:space="0" w:color="auto"/>
        <w:right w:val="none" w:sz="0" w:space="0" w:color="auto"/>
      </w:divBdr>
    </w:div>
    <w:div w:id="467095304">
      <w:marLeft w:val="0"/>
      <w:marRight w:val="0"/>
      <w:marTop w:val="10"/>
      <w:marBottom w:val="10"/>
      <w:divBdr>
        <w:top w:val="none" w:sz="0" w:space="0" w:color="auto"/>
        <w:left w:val="none" w:sz="0" w:space="0" w:color="auto"/>
        <w:bottom w:val="none" w:sz="0" w:space="0" w:color="auto"/>
        <w:right w:val="none" w:sz="0" w:space="0" w:color="auto"/>
      </w:divBdr>
    </w:div>
    <w:div w:id="484930294">
      <w:marLeft w:val="0"/>
      <w:marRight w:val="0"/>
      <w:marTop w:val="10"/>
      <w:marBottom w:val="10"/>
      <w:divBdr>
        <w:top w:val="none" w:sz="0" w:space="0" w:color="auto"/>
        <w:left w:val="none" w:sz="0" w:space="0" w:color="auto"/>
        <w:bottom w:val="none" w:sz="0" w:space="0" w:color="auto"/>
        <w:right w:val="none" w:sz="0" w:space="0" w:color="auto"/>
      </w:divBdr>
    </w:div>
    <w:div w:id="500779229">
      <w:marLeft w:val="0"/>
      <w:marRight w:val="0"/>
      <w:marTop w:val="10"/>
      <w:marBottom w:val="10"/>
      <w:divBdr>
        <w:top w:val="none" w:sz="0" w:space="0" w:color="auto"/>
        <w:left w:val="none" w:sz="0" w:space="0" w:color="auto"/>
        <w:bottom w:val="none" w:sz="0" w:space="0" w:color="auto"/>
        <w:right w:val="none" w:sz="0" w:space="0" w:color="auto"/>
      </w:divBdr>
    </w:div>
    <w:div w:id="516188920">
      <w:marLeft w:val="0"/>
      <w:marRight w:val="0"/>
      <w:marTop w:val="10"/>
      <w:marBottom w:val="10"/>
      <w:divBdr>
        <w:top w:val="none" w:sz="0" w:space="0" w:color="auto"/>
        <w:left w:val="none" w:sz="0" w:space="0" w:color="auto"/>
        <w:bottom w:val="none" w:sz="0" w:space="0" w:color="auto"/>
        <w:right w:val="none" w:sz="0" w:space="0" w:color="auto"/>
      </w:divBdr>
    </w:div>
    <w:div w:id="543761333">
      <w:marLeft w:val="0"/>
      <w:marRight w:val="0"/>
      <w:marTop w:val="10"/>
      <w:marBottom w:val="10"/>
      <w:divBdr>
        <w:top w:val="none" w:sz="0" w:space="0" w:color="auto"/>
        <w:left w:val="none" w:sz="0" w:space="0" w:color="auto"/>
        <w:bottom w:val="none" w:sz="0" w:space="0" w:color="auto"/>
        <w:right w:val="none" w:sz="0" w:space="0" w:color="auto"/>
      </w:divBdr>
    </w:div>
    <w:div w:id="565455881">
      <w:marLeft w:val="0"/>
      <w:marRight w:val="0"/>
      <w:marTop w:val="10"/>
      <w:marBottom w:val="10"/>
      <w:divBdr>
        <w:top w:val="none" w:sz="0" w:space="0" w:color="auto"/>
        <w:left w:val="none" w:sz="0" w:space="0" w:color="auto"/>
        <w:bottom w:val="none" w:sz="0" w:space="0" w:color="auto"/>
        <w:right w:val="none" w:sz="0" w:space="0" w:color="auto"/>
      </w:divBdr>
    </w:div>
    <w:div w:id="603809142">
      <w:marLeft w:val="0"/>
      <w:marRight w:val="0"/>
      <w:marTop w:val="10"/>
      <w:marBottom w:val="10"/>
      <w:divBdr>
        <w:top w:val="none" w:sz="0" w:space="0" w:color="auto"/>
        <w:left w:val="none" w:sz="0" w:space="0" w:color="auto"/>
        <w:bottom w:val="none" w:sz="0" w:space="0" w:color="auto"/>
        <w:right w:val="none" w:sz="0" w:space="0" w:color="auto"/>
      </w:divBdr>
    </w:div>
    <w:div w:id="628441839">
      <w:marLeft w:val="0"/>
      <w:marRight w:val="0"/>
      <w:marTop w:val="10"/>
      <w:marBottom w:val="10"/>
      <w:divBdr>
        <w:top w:val="none" w:sz="0" w:space="0" w:color="auto"/>
        <w:left w:val="none" w:sz="0" w:space="0" w:color="auto"/>
        <w:bottom w:val="none" w:sz="0" w:space="0" w:color="auto"/>
        <w:right w:val="none" w:sz="0" w:space="0" w:color="auto"/>
      </w:divBdr>
    </w:div>
    <w:div w:id="660080421">
      <w:marLeft w:val="0"/>
      <w:marRight w:val="0"/>
      <w:marTop w:val="10"/>
      <w:marBottom w:val="10"/>
      <w:divBdr>
        <w:top w:val="none" w:sz="0" w:space="0" w:color="auto"/>
        <w:left w:val="none" w:sz="0" w:space="0" w:color="auto"/>
        <w:bottom w:val="none" w:sz="0" w:space="0" w:color="auto"/>
        <w:right w:val="none" w:sz="0" w:space="0" w:color="auto"/>
      </w:divBdr>
    </w:div>
    <w:div w:id="668562024">
      <w:marLeft w:val="0"/>
      <w:marRight w:val="0"/>
      <w:marTop w:val="10"/>
      <w:marBottom w:val="10"/>
      <w:divBdr>
        <w:top w:val="none" w:sz="0" w:space="0" w:color="auto"/>
        <w:left w:val="none" w:sz="0" w:space="0" w:color="auto"/>
        <w:bottom w:val="none" w:sz="0" w:space="0" w:color="auto"/>
        <w:right w:val="none" w:sz="0" w:space="0" w:color="auto"/>
      </w:divBdr>
    </w:div>
    <w:div w:id="670565485">
      <w:marLeft w:val="0"/>
      <w:marRight w:val="0"/>
      <w:marTop w:val="10"/>
      <w:marBottom w:val="10"/>
      <w:divBdr>
        <w:top w:val="none" w:sz="0" w:space="0" w:color="auto"/>
        <w:left w:val="none" w:sz="0" w:space="0" w:color="auto"/>
        <w:bottom w:val="none" w:sz="0" w:space="0" w:color="auto"/>
        <w:right w:val="none" w:sz="0" w:space="0" w:color="auto"/>
      </w:divBdr>
    </w:div>
    <w:div w:id="684600075">
      <w:marLeft w:val="0"/>
      <w:marRight w:val="0"/>
      <w:marTop w:val="10"/>
      <w:marBottom w:val="10"/>
      <w:divBdr>
        <w:top w:val="none" w:sz="0" w:space="0" w:color="auto"/>
        <w:left w:val="none" w:sz="0" w:space="0" w:color="auto"/>
        <w:bottom w:val="none" w:sz="0" w:space="0" w:color="auto"/>
        <w:right w:val="none" w:sz="0" w:space="0" w:color="auto"/>
      </w:divBdr>
    </w:div>
    <w:div w:id="705443938">
      <w:marLeft w:val="0"/>
      <w:marRight w:val="0"/>
      <w:marTop w:val="10"/>
      <w:marBottom w:val="10"/>
      <w:divBdr>
        <w:top w:val="none" w:sz="0" w:space="0" w:color="auto"/>
        <w:left w:val="none" w:sz="0" w:space="0" w:color="auto"/>
        <w:bottom w:val="none" w:sz="0" w:space="0" w:color="auto"/>
        <w:right w:val="none" w:sz="0" w:space="0" w:color="auto"/>
      </w:divBdr>
    </w:div>
    <w:div w:id="706956061">
      <w:marLeft w:val="0"/>
      <w:marRight w:val="0"/>
      <w:marTop w:val="10"/>
      <w:marBottom w:val="10"/>
      <w:divBdr>
        <w:top w:val="none" w:sz="0" w:space="0" w:color="auto"/>
        <w:left w:val="none" w:sz="0" w:space="0" w:color="auto"/>
        <w:bottom w:val="none" w:sz="0" w:space="0" w:color="auto"/>
        <w:right w:val="none" w:sz="0" w:space="0" w:color="auto"/>
      </w:divBdr>
    </w:div>
    <w:div w:id="724910589">
      <w:marLeft w:val="0"/>
      <w:marRight w:val="0"/>
      <w:marTop w:val="10"/>
      <w:marBottom w:val="10"/>
      <w:divBdr>
        <w:top w:val="none" w:sz="0" w:space="0" w:color="auto"/>
        <w:left w:val="none" w:sz="0" w:space="0" w:color="auto"/>
        <w:bottom w:val="none" w:sz="0" w:space="0" w:color="auto"/>
        <w:right w:val="none" w:sz="0" w:space="0" w:color="auto"/>
      </w:divBdr>
    </w:div>
    <w:div w:id="743526961">
      <w:marLeft w:val="0"/>
      <w:marRight w:val="0"/>
      <w:marTop w:val="10"/>
      <w:marBottom w:val="10"/>
      <w:divBdr>
        <w:top w:val="none" w:sz="0" w:space="0" w:color="auto"/>
        <w:left w:val="none" w:sz="0" w:space="0" w:color="auto"/>
        <w:bottom w:val="none" w:sz="0" w:space="0" w:color="auto"/>
        <w:right w:val="none" w:sz="0" w:space="0" w:color="auto"/>
      </w:divBdr>
    </w:div>
    <w:div w:id="758329714">
      <w:marLeft w:val="0"/>
      <w:marRight w:val="0"/>
      <w:marTop w:val="10"/>
      <w:marBottom w:val="10"/>
      <w:divBdr>
        <w:top w:val="none" w:sz="0" w:space="0" w:color="auto"/>
        <w:left w:val="none" w:sz="0" w:space="0" w:color="auto"/>
        <w:bottom w:val="none" w:sz="0" w:space="0" w:color="auto"/>
        <w:right w:val="none" w:sz="0" w:space="0" w:color="auto"/>
      </w:divBdr>
    </w:div>
    <w:div w:id="772165804">
      <w:marLeft w:val="0"/>
      <w:marRight w:val="0"/>
      <w:marTop w:val="10"/>
      <w:marBottom w:val="10"/>
      <w:divBdr>
        <w:top w:val="none" w:sz="0" w:space="0" w:color="auto"/>
        <w:left w:val="none" w:sz="0" w:space="0" w:color="auto"/>
        <w:bottom w:val="none" w:sz="0" w:space="0" w:color="auto"/>
        <w:right w:val="none" w:sz="0" w:space="0" w:color="auto"/>
      </w:divBdr>
    </w:div>
    <w:div w:id="772483018">
      <w:marLeft w:val="0"/>
      <w:marRight w:val="0"/>
      <w:marTop w:val="10"/>
      <w:marBottom w:val="10"/>
      <w:divBdr>
        <w:top w:val="none" w:sz="0" w:space="0" w:color="auto"/>
        <w:left w:val="none" w:sz="0" w:space="0" w:color="auto"/>
        <w:bottom w:val="none" w:sz="0" w:space="0" w:color="auto"/>
        <w:right w:val="none" w:sz="0" w:space="0" w:color="auto"/>
      </w:divBdr>
    </w:div>
    <w:div w:id="775364146">
      <w:marLeft w:val="0"/>
      <w:marRight w:val="0"/>
      <w:marTop w:val="10"/>
      <w:marBottom w:val="10"/>
      <w:divBdr>
        <w:top w:val="none" w:sz="0" w:space="0" w:color="auto"/>
        <w:left w:val="none" w:sz="0" w:space="0" w:color="auto"/>
        <w:bottom w:val="none" w:sz="0" w:space="0" w:color="auto"/>
        <w:right w:val="none" w:sz="0" w:space="0" w:color="auto"/>
      </w:divBdr>
    </w:div>
    <w:div w:id="848258525">
      <w:marLeft w:val="0"/>
      <w:marRight w:val="0"/>
      <w:marTop w:val="10"/>
      <w:marBottom w:val="10"/>
      <w:divBdr>
        <w:top w:val="none" w:sz="0" w:space="0" w:color="auto"/>
        <w:left w:val="none" w:sz="0" w:space="0" w:color="auto"/>
        <w:bottom w:val="none" w:sz="0" w:space="0" w:color="auto"/>
        <w:right w:val="none" w:sz="0" w:space="0" w:color="auto"/>
      </w:divBdr>
    </w:div>
    <w:div w:id="848522062">
      <w:marLeft w:val="0"/>
      <w:marRight w:val="0"/>
      <w:marTop w:val="10"/>
      <w:marBottom w:val="10"/>
      <w:divBdr>
        <w:top w:val="none" w:sz="0" w:space="0" w:color="auto"/>
        <w:left w:val="none" w:sz="0" w:space="0" w:color="auto"/>
        <w:bottom w:val="none" w:sz="0" w:space="0" w:color="auto"/>
        <w:right w:val="none" w:sz="0" w:space="0" w:color="auto"/>
      </w:divBdr>
    </w:div>
    <w:div w:id="864244623">
      <w:marLeft w:val="0"/>
      <w:marRight w:val="0"/>
      <w:marTop w:val="10"/>
      <w:marBottom w:val="10"/>
      <w:divBdr>
        <w:top w:val="none" w:sz="0" w:space="0" w:color="auto"/>
        <w:left w:val="none" w:sz="0" w:space="0" w:color="auto"/>
        <w:bottom w:val="none" w:sz="0" w:space="0" w:color="auto"/>
        <w:right w:val="none" w:sz="0" w:space="0" w:color="auto"/>
      </w:divBdr>
    </w:div>
    <w:div w:id="867909384">
      <w:marLeft w:val="0"/>
      <w:marRight w:val="0"/>
      <w:marTop w:val="10"/>
      <w:marBottom w:val="10"/>
      <w:divBdr>
        <w:top w:val="none" w:sz="0" w:space="0" w:color="auto"/>
        <w:left w:val="none" w:sz="0" w:space="0" w:color="auto"/>
        <w:bottom w:val="none" w:sz="0" w:space="0" w:color="auto"/>
        <w:right w:val="none" w:sz="0" w:space="0" w:color="auto"/>
      </w:divBdr>
    </w:div>
    <w:div w:id="911088943">
      <w:marLeft w:val="0"/>
      <w:marRight w:val="0"/>
      <w:marTop w:val="10"/>
      <w:marBottom w:val="10"/>
      <w:divBdr>
        <w:top w:val="none" w:sz="0" w:space="0" w:color="auto"/>
        <w:left w:val="none" w:sz="0" w:space="0" w:color="auto"/>
        <w:bottom w:val="none" w:sz="0" w:space="0" w:color="auto"/>
        <w:right w:val="none" w:sz="0" w:space="0" w:color="auto"/>
      </w:divBdr>
    </w:div>
    <w:div w:id="932053524">
      <w:marLeft w:val="0"/>
      <w:marRight w:val="0"/>
      <w:marTop w:val="10"/>
      <w:marBottom w:val="10"/>
      <w:divBdr>
        <w:top w:val="none" w:sz="0" w:space="0" w:color="auto"/>
        <w:left w:val="none" w:sz="0" w:space="0" w:color="auto"/>
        <w:bottom w:val="none" w:sz="0" w:space="0" w:color="auto"/>
        <w:right w:val="none" w:sz="0" w:space="0" w:color="auto"/>
      </w:divBdr>
    </w:div>
    <w:div w:id="937567934">
      <w:marLeft w:val="0"/>
      <w:marRight w:val="0"/>
      <w:marTop w:val="10"/>
      <w:marBottom w:val="10"/>
      <w:divBdr>
        <w:top w:val="none" w:sz="0" w:space="0" w:color="auto"/>
        <w:left w:val="none" w:sz="0" w:space="0" w:color="auto"/>
        <w:bottom w:val="none" w:sz="0" w:space="0" w:color="auto"/>
        <w:right w:val="none" w:sz="0" w:space="0" w:color="auto"/>
      </w:divBdr>
    </w:div>
    <w:div w:id="943614334">
      <w:marLeft w:val="0"/>
      <w:marRight w:val="0"/>
      <w:marTop w:val="10"/>
      <w:marBottom w:val="10"/>
      <w:divBdr>
        <w:top w:val="none" w:sz="0" w:space="0" w:color="auto"/>
        <w:left w:val="none" w:sz="0" w:space="0" w:color="auto"/>
        <w:bottom w:val="none" w:sz="0" w:space="0" w:color="auto"/>
        <w:right w:val="none" w:sz="0" w:space="0" w:color="auto"/>
      </w:divBdr>
    </w:div>
    <w:div w:id="967323202">
      <w:marLeft w:val="0"/>
      <w:marRight w:val="0"/>
      <w:marTop w:val="10"/>
      <w:marBottom w:val="10"/>
      <w:divBdr>
        <w:top w:val="none" w:sz="0" w:space="0" w:color="auto"/>
        <w:left w:val="none" w:sz="0" w:space="0" w:color="auto"/>
        <w:bottom w:val="none" w:sz="0" w:space="0" w:color="auto"/>
        <w:right w:val="none" w:sz="0" w:space="0" w:color="auto"/>
      </w:divBdr>
    </w:div>
    <w:div w:id="982201033">
      <w:marLeft w:val="0"/>
      <w:marRight w:val="0"/>
      <w:marTop w:val="10"/>
      <w:marBottom w:val="10"/>
      <w:divBdr>
        <w:top w:val="none" w:sz="0" w:space="0" w:color="auto"/>
        <w:left w:val="none" w:sz="0" w:space="0" w:color="auto"/>
        <w:bottom w:val="none" w:sz="0" w:space="0" w:color="auto"/>
        <w:right w:val="none" w:sz="0" w:space="0" w:color="auto"/>
      </w:divBdr>
    </w:div>
    <w:div w:id="987519861">
      <w:marLeft w:val="0"/>
      <w:marRight w:val="0"/>
      <w:marTop w:val="10"/>
      <w:marBottom w:val="10"/>
      <w:divBdr>
        <w:top w:val="none" w:sz="0" w:space="0" w:color="auto"/>
        <w:left w:val="none" w:sz="0" w:space="0" w:color="auto"/>
        <w:bottom w:val="none" w:sz="0" w:space="0" w:color="auto"/>
        <w:right w:val="none" w:sz="0" w:space="0" w:color="auto"/>
      </w:divBdr>
    </w:div>
    <w:div w:id="1023634878">
      <w:marLeft w:val="0"/>
      <w:marRight w:val="0"/>
      <w:marTop w:val="10"/>
      <w:marBottom w:val="10"/>
      <w:divBdr>
        <w:top w:val="none" w:sz="0" w:space="0" w:color="auto"/>
        <w:left w:val="none" w:sz="0" w:space="0" w:color="auto"/>
        <w:bottom w:val="none" w:sz="0" w:space="0" w:color="auto"/>
        <w:right w:val="none" w:sz="0" w:space="0" w:color="auto"/>
      </w:divBdr>
    </w:div>
    <w:div w:id="1033458061">
      <w:marLeft w:val="0"/>
      <w:marRight w:val="0"/>
      <w:marTop w:val="10"/>
      <w:marBottom w:val="10"/>
      <w:divBdr>
        <w:top w:val="none" w:sz="0" w:space="0" w:color="auto"/>
        <w:left w:val="none" w:sz="0" w:space="0" w:color="auto"/>
        <w:bottom w:val="none" w:sz="0" w:space="0" w:color="auto"/>
        <w:right w:val="none" w:sz="0" w:space="0" w:color="auto"/>
      </w:divBdr>
    </w:div>
    <w:div w:id="1049762350">
      <w:marLeft w:val="0"/>
      <w:marRight w:val="0"/>
      <w:marTop w:val="10"/>
      <w:marBottom w:val="10"/>
      <w:divBdr>
        <w:top w:val="none" w:sz="0" w:space="0" w:color="auto"/>
        <w:left w:val="none" w:sz="0" w:space="0" w:color="auto"/>
        <w:bottom w:val="none" w:sz="0" w:space="0" w:color="auto"/>
        <w:right w:val="none" w:sz="0" w:space="0" w:color="auto"/>
      </w:divBdr>
    </w:div>
    <w:div w:id="1129930354">
      <w:marLeft w:val="0"/>
      <w:marRight w:val="0"/>
      <w:marTop w:val="10"/>
      <w:marBottom w:val="10"/>
      <w:divBdr>
        <w:top w:val="none" w:sz="0" w:space="0" w:color="auto"/>
        <w:left w:val="none" w:sz="0" w:space="0" w:color="auto"/>
        <w:bottom w:val="none" w:sz="0" w:space="0" w:color="auto"/>
        <w:right w:val="none" w:sz="0" w:space="0" w:color="auto"/>
      </w:divBdr>
    </w:div>
    <w:div w:id="1142694417">
      <w:marLeft w:val="0"/>
      <w:marRight w:val="0"/>
      <w:marTop w:val="10"/>
      <w:marBottom w:val="10"/>
      <w:divBdr>
        <w:top w:val="none" w:sz="0" w:space="0" w:color="auto"/>
        <w:left w:val="none" w:sz="0" w:space="0" w:color="auto"/>
        <w:bottom w:val="none" w:sz="0" w:space="0" w:color="auto"/>
        <w:right w:val="none" w:sz="0" w:space="0" w:color="auto"/>
      </w:divBdr>
    </w:div>
    <w:div w:id="1152677051">
      <w:marLeft w:val="0"/>
      <w:marRight w:val="0"/>
      <w:marTop w:val="10"/>
      <w:marBottom w:val="10"/>
      <w:divBdr>
        <w:top w:val="none" w:sz="0" w:space="0" w:color="auto"/>
        <w:left w:val="none" w:sz="0" w:space="0" w:color="auto"/>
        <w:bottom w:val="none" w:sz="0" w:space="0" w:color="auto"/>
        <w:right w:val="none" w:sz="0" w:space="0" w:color="auto"/>
      </w:divBdr>
    </w:div>
    <w:div w:id="1157302141">
      <w:marLeft w:val="0"/>
      <w:marRight w:val="0"/>
      <w:marTop w:val="10"/>
      <w:marBottom w:val="10"/>
      <w:divBdr>
        <w:top w:val="none" w:sz="0" w:space="0" w:color="auto"/>
        <w:left w:val="none" w:sz="0" w:space="0" w:color="auto"/>
        <w:bottom w:val="none" w:sz="0" w:space="0" w:color="auto"/>
        <w:right w:val="none" w:sz="0" w:space="0" w:color="auto"/>
      </w:divBdr>
    </w:div>
    <w:div w:id="1160199468">
      <w:marLeft w:val="0"/>
      <w:marRight w:val="0"/>
      <w:marTop w:val="10"/>
      <w:marBottom w:val="10"/>
      <w:divBdr>
        <w:top w:val="none" w:sz="0" w:space="0" w:color="auto"/>
        <w:left w:val="none" w:sz="0" w:space="0" w:color="auto"/>
        <w:bottom w:val="none" w:sz="0" w:space="0" w:color="auto"/>
        <w:right w:val="none" w:sz="0" w:space="0" w:color="auto"/>
      </w:divBdr>
    </w:div>
    <w:div w:id="1187018911">
      <w:marLeft w:val="0"/>
      <w:marRight w:val="0"/>
      <w:marTop w:val="10"/>
      <w:marBottom w:val="10"/>
      <w:divBdr>
        <w:top w:val="none" w:sz="0" w:space="0" w:color="auto"/>
        <w:left w:val="none" w:sz="0" w:space="0" w:color="auto"/>
        <w:bottom w:val="none" w:sz="0" w:space="0" w:color="auto"/>
        <w:right w:val="none" w:sz="0" w:space="0" w:color="auto"/>
      </w:divBdr>
    </w:div>
    <w:div w:id="1187059371">
      <w:marLeft w:val="0"/>
      <w:marRight w:val="0"/>
      <w:marTop w:val="10"/>
      <w:marBottom w:val="10"/>
      <w:divBdr>
        <w:top w:val="none" w:sz="0" w:space="0" w:color="auto"/>
        <w:left w:val="none" w:sz="0" w:space="0" w:color="auto"/>
        <w:bottom w:val="none" w:sz="0" w:space="0" w:color="auto"/>
        <w:right w:val="none" w:sz="0" w:space="0" w:color="auto"/>
      </w:divBdr>
    </w:div>
    <w:div w:id="1188063514">
      <w:marLeft w:val="0"/>
      <w:marRight w:val="0"/>
      <w:marTop w:val="10"/>
      <w:marBottom w:val="10"/>
      <w:divBdr>
        <w:top w:val="none" w:sz="0" w:space="0" w:color="auto"/>
        <w:left w:val="none" w:sz="0" w:space="0" w:color="auto"/>
        <w:bottom w:val="none" w:sz="0" w:space="0" w:color="auto"/>
        <w:right w:val="none" w:sz="0" w:space="0" w:color="auto"/>
      </w:divBdr>
    </w:div>
    <w:div w:id="1214848771">
      <w:marLeft w:val="0"/>
      <w:marRight w:val="0"/>
      <w:marTop w:val="10"/>
      <w:marBottom w:val="10"/>
      <w:divBdr>
        <w:top w:val="none" w:sz="0" w:space="0" w:color="auto"/>
        <w:left w:val="none" w:sz="0" w:space="0" w:color="auto"/>
        <w:bottom w:val="none" w:sz="0" w:space="0" w:color="auto"/>
        <w:right w:val="none" w:sz="0" w:space="0" w:color="auto"/>
      </w:divBdr>
    </w:div>
    <w:div w:id="1252815298">
      <w:marLeft w:val="0"/>
      <w:marRight w:val="0"/>
      <w:marTop w:val="10"/>
      <w:marBottom w:val="10"/>
      <w:divBdr>
        <w:top w:val="none" w:sz="0" w:space="0" w:color="auto"/>
        <w:left w:val="none" w:sz="0" w:space="0" w:color="auto"/>
        <w:bottom w:val="none" w:sz="0" w:space="0" w:color="auto"/>
        <w:right w:val="none" w:sz="0" w:space="0" w:color="auto"/>
      </w:divBdr>
    </w:div>
    <w:div w:id="1277175926">
      <w:marLeft w:val="0"/>
      <w:marRight w:val="0"/>
      <w:marTop w:val="10"/>
      <w:marBottom w:val="10"/>
      <w:divBdr>
        <w:top w:val="none" w:sz="0" w:space="0" w:color="auto"/>
        <w:left w:val="none" w:sz="0" w:space="0" w:color="auto"/>
        <w:bottom w:val="none" w:sz="0" w:space="0" w:color="auto"/>
        <w:right w:val="none" w:sz="0" w:space="0" w:color="auto"/>
      </w:divBdr>
    </w:div>
    <w:div w:id="1291668342">
      <w:marLeft w:val="0"/>
      <w:marRight w:val="0"/>
      <w:marTop w:val="10"/>
      <w:marBottom w:val="10"/>
      <w:divBdr>
        <w:top w:val="none" w:sz="0" w:space="0" w:color="auto"/>
        <w:left w:val="none" w:sz="0" w:space="0" w:color="auto"/>
        <w:bottom w:val="none" w:sz="0" w:space="0" w:color="auto"/>
        <w:right w:val="none" w:sz="0" w:space="0" w:color="auto"/>
      </w:divBdr>
    </w:div>
    <w:div w:id="1295678061">
      <w:marLeft w:val="0"/>
      <w:marRight w:val="0"/>
      <w:marTop w:val="10"/>
      <w:marBottom w:val="10"/>
      <w:divBdr>
        <w:top w:val="none" w:sz="0" w:space="0" w:color="auto"/>
        <w:left w:val="none" w:sz="0" w:space="0" w:color="auto"/>
        <w:bottom w:val="none" w:sz="0" w:space="0" w:color="auto"/>
        <w:right w:val="none" w:sz="0" w:space="0" w:color="auto"/>
      </w:divBdr>
    </w:div>
    <w:div w:id="1323924638">
      <w:marLeft w:val="0"/>
      <w:marRight w:val="0"/>
      <w:marTop w:val="10"/>
      <w:marBottom w:val="10"/>
      <w:divBdr>
        <w:top w:val="none" w:sz="0" w:space="0" w:color="auto"/>
        <w:left w:val="none" w:sz="0" w:space="0" w:color="auto"/>
        <w:bottom w:val="none" w:sz="0" w:space="0" w:color="auto"/>
        <w:right w:val="none" w:sz="0" w:space="0" w:color="auto"/>
      </w:divBdr>
    </w:div>
    <w:div w:id="1336809778">
      <w:marLeft w:val="0"/>
      <w:marRight w:val="0"/>
      <w:marTop w:val="10"/>
      <w:marBottom w:val="10"/>
      <w:divBdr>
        <w:top w:val="none" w:sz="0" w:space="0" w:color="auto"/>
        <w:left w:val="none" w:sz="0" w:space="0" w:color="auto"/>
        <w:bottom w:val="none" w:sz="0" w:space="0" w:color="auto"/>
        <w:right w:val="none" w:sz="0" w:space="0" w:color="auto"/>
      </w:divBdr>
    </w:div>
    <w:div w:id="1341810663">
      <w:marLeft w:val="0"/>
      <w:marRight w:val="0"/>
      <w:marTop w:val="10"/>
      <w:marBottom w:val="10"/>
      <w:divBdr>
        <w:top w:val="none" w:sz="0" w:space="0" w:color="auto"/>
        <w:left w:val="none" w:sz="0" w:space="0" w:color="auto"/>
        <w:bottom w:val="none" w:sz="0" w:space="0" w:color="auto"/>
        <w:right w:val="none" w:sz="0" w:space="0" w:color="auto"/>
      </w:divBdr>
    </w:div>
    <w:div w:id="1343821127">
      <w:marLeft w:val="0"/>
      <w:marRight w:val="0"/>
      <w:marTop w:val="10"/>
      <w:marBottom w:val="10"/>
      <w:divBdr>
        <w:top w:val="none" w:sz="0" w:space="0" w:color="auto"/>
        <w:left w:val="none" w:sz="0" w:space="0" w:color="auto"/>
        <w:bottom w:val="none" w:sz="0" w:space="0" w:color="auto"/>
        <w:right w:val="none" w:sz="0" w:space="0" w:color="auto"/>
      </w:divBdr>
    </w:div>
    <w:div w:id="1356688894">
      <w:marLeft w:val="0"/>
      <w:marRight w:val="0"/>
      <w:marTop w:val="10"/>
      <w:marBottom w:val="10"/>
      <w:divBdr>
        <w:top w:val="none" w:sz="0" w:space="0" w:color="auto"/>
        <w:left w:val="none" w:sz="0" w:space="0" w:color="auto"/>
        <w:bottom w:val="none" w:sz="0" w:space="0" w:color="auto"/>
        <w:right w:val="none" w:sz="0" w:space="0" w:color="auto"/>
      </w:divBdr>
    </w:div>
    <w:div w:id="1382167127">
      <w:marLeft w:val="0"/>
      <w:marRight w:val="0"/>
      <w:marTop w:val="10"/>
      <w:marBottom w:val="10"/>
      <w:divBdr>
        <w:top w:val="none" w:sz="0" w:space="0" w:color="auto"/>
        <w:left w:val="none" w:sz="0" w:space="0" w:color="auto"/>
        <w:bottom w:val="none" w:sz="0" w:space="0" w:color="auto"/>
        <w:right w:val="none" w:sz="0" w:space="0" w:color="auto"/>
      </w:divBdr>
    </w:div>
    <w:div w:id="1452093776">
      <w:marLeft w:val="0"/>
      <w:marRight w:val="0"/>
      <w:marTop w:val="10"/>
      <w:marBottom w:val="10"/>
      <w:divBdr>
        <w:top w:val="none" w:sz="0" w:space="0" w:color="auto"/>
        <w:left w:val="none" w:sz="0" w:space="0" w:color="auto"/>
        <w:bottom w:val="none" w:sz="0" w:space="0" w:color="auto"/>
        <w:right w:val="none" w:sz="0" w:space="0" w:color="auto"/>
      </w:divBdr>
    </w:div>
    <w:div w:id="1460150781">
      <w:marLeft w:val="0"/>
      <w:marRight w:val="0"/>
      <w:marTop w:val="10"/>
      <w:marBottom w:val="10"/>
      <w:divBdr>
        <w:top w:val="none" w:sz="0" w:space="0" w:color="auto"/>
        <w:left w:val="none" w:sz="0" w:space="0" w:color="auto"/>
        <w:bottom w:val="none" w:sz="0" w:space="0" w:color="auto"/>
        <w:right w:val="none" w:sz="0" w:space="0" w:color="auto"/>
      </w:divBdr>
    </w:div>
    <w:div w:id="1472556733">
      <w:marLeft w:val="0"/>
      <w:marRight w:val="0"/>
      <w:marTop w:val="10"/>
      <w:marBottom w:val="10"/>
      <w:divBdr>
        <w:top w:val="none" w:sz="0" w:space="0" w:color="auto"/>
        <w:left w:val="none" w:sz="0" w:space="0" w:color="auto"/>
        <w:bottom w:val="none" w:sz="0" w:space="0" w:color="auto"/>
        <w:right w:val="none" w:sz="0" w:space="0" w:color="auto"/>
      </w:divBdr>
    </w:div>
    <w:div w:id="1481997462">
      <w:marLeft w:val="0"/>
      <w:marRight w:val="0"/>
      <w:marTop w:val="10"/>
      <w:marBottom w:val="10"/>
      <w:divBdr>
        <w:top w:val="none" w:sz="0" w:space="0" w:color="auto"/>
        <w:left w:val="none" w:sz="0" w:space="0" w:color="auto"/>
        <w:bottom w:val="none" w:sz="0" w:space="0" w:color="auto"/>
        <w:right w:val="none" w:sz="0" w:space="0" w:color="auto"/>
      </w:divBdr>
    </w:div>
    <w:div w:id="1495220927">
      <w:marLeft w:val="0"/>
      <w:marRight w:val="0"/>
      <w:marTop w:val="10"/>
      <w:marBottom w:val="10"/>
      <w:divBdr>
        <w:top w:val="none" w:sz="0" w:space="0" w:color="auto"/>
        <w:left w:val="none" w:sz="0" w:space="0" w:color="auto"/>
        <w:bottom w:val="none" w:sz="0" w:space="0" w:color="auto"/>
        <w:right w:val="none" w:sz="0" w:space="0" w:color="auto"/>
      </w:divBdr>
    </w:div>
    <w:div w:id="1516844414">
      <w:marLeft w:val="0"/>
      <w:marRight w:val="0"/>
      <w:marTop w:val="10"/>
      <w:marBottom w:val="10"/>
      <w:divBdr>
        <w:top w:val="none" w:sz="0" w:space="0" w:color="auto"/>
        <w:left w:val="none" w:sz="0" w:space="0" w:color="auto"/>
        <w:bottom w:val="none" w:sz="0" w:space="0" w:color="auto"/>
        <w:right w:val="none" w:sz="0" w:space="0" w:color="auto"/>
      </w:divBdr>
    </w:div>
    <w:div w:id="1530871991">
      <w:marLeft w:val="0"/>
      <w:marRight w:val="0"/>
      <w:marTop w:val="10"/>
      <w:marBottom w:val="10"/>
      <w:divBdr>
        <w:top w:val="none" w:sz="0" w:space="0" w:color="auto"/>
        <w:left w:val="none" w:sz="0" w:space="0" w:color="auto"/>
        <w:bottom w:val="none" w:sz="0" w:space="0" w:color="auto"/>
        <w:right w:val="none" w:sz="0" w:space="0" w:color="auto"/>
      </w:divBdr>
    </w:div>
    <w:div w:id="1537160653">
      <w:marLeft w:val="0"/>
      <w:marRight w:val="0"/>
      <w:marTop w:val="10"/>
      <w:marBottom w:val="10"/>
      <w:divBdr>
        <w:top w:val="none" w:sz="0" w:space="0" w:color="auto"/>
        <w:left w:val="none" w:sz="0" w:space="0" w:color="auto"/>
        <w:bottom w:val="none" w:sz="0" w:space="0" w:color="auto"/>
        <w:right w:val="none" w:sz="0" w:space="0" w:color="auto"/>
      </w:divBdr>
    </w:div>
    <w:div w:id="1592857617">
      <w:marLeft w:val="0"/>
      <w:marRight w:val="0"/>
      <w:marTop w:val="10"/>
      <w:marBottom w:val="10"/>
      <w:divBdr>
        <w:top w:val="none" w:sz="0" w:space="0" w:color="auto"/>
        <w:left w:val="none" w:sz="0" w:space="0" w:color="auto"/>
        <w:bottom w:val="none" w:sz="0" w:space="0" w:color="auto"/>
        <w:right w:val="none" w:sz="0" w:space="0" w:color="auto"/>
      </w:divBdr>
    </w:div>
    <w:div w:id="1646817546">
      <w:marLeft w:val="0"/>
      <w:marRight w:val="0"/>
      <w:marTop w:val="10"/>
      <w:marBottom w:val="10"/>
      <w:divBdr>
        <w:top w:val="none" w:sz="0" w:space="0" w:color="auto"/>
        <w:left w:val="none" w:sz="0" w:space="0" w:color="auto"/>
        <w:bottom w:val="none" w:sz="0" w:space="0" w:color="auto"/>
        <w:right w:val="none" w:sz="0" w:space="0" w:color="auto"/>
      </w:divBdr>
    </w:div>
    <w:div w:id="1652519575">
      <w:marLeft w:val="0"/>
      <w:marRight w:val="0"/>
      <w:marTop w:val="10"/>
      <w:marBottom w:val="10"/>
      <w:divBdr>
        <w:top w:val="none" w:sz="0" w:space="0" w:color="auto"/>
        <w:left w:val="none" w:sz="0" w:space="0" w:color="auto"/>
        <w:bottom w:val="none" w:sz="0" w:space="0" w:color="auto"/>
        <w:right w:val="none" w:sz="0" w:space="0" w:color="auto"/>
      </w:divBdr>
    </w:div>
    <w:div w:id="1662076647">
      <w:marLeft w:val="0"/>
      <w:marRight w:val="0"/>
      <w:marTop w:val="10"/>
      <w:marBottom w:val="10"/>
      <w:divBdr>
        <w:top w:val="none" w:sz="0" w:space="0" w:color="auto"/>
        <w:left w:val="none" w:sz="0" w:space="0" w:color="auto"/>
        <w:bottom w:val="none" w:sz="0" w:space="0" w:color="auto"/>
        <w:right w:val="none" w:sz="0" w:space="0" w:color="auto"/>
      </w:divBdr>
    </w:div>
    <w:div w:id="1664043514">
      <w:marLeft w:val="0"/>
      <w:marRight w:val="0"/>
      <w:marTop w:val="10"/>
      <w:marBottom w:val="10"/>
      <w:divBdr>
        <w:top w:val="none" w:sz="0" w:space="0" w:color="auto"/>
        <w:left w:val="none" w:sz="0" w:space="0" w:color="auto"/>
        <w:bottom w:val="none" w:sz="0" w:space="0" w:color="auto"/>
        <w:right w:val="none" w:sz="0" w:space="0" w:color="auto"/>
      </w:divBdr>
    </w:div>
    <w:div w:id="1695496757">
      <w:marLeft w:val="0"/>
      <w:marRight w:val="0"/>
      <w:marTop w:val="10"/>
      <w:marBottom w:val="10"/>
      <w:divBdr>
        <w:top w:val="none" w:sz="0" w:space="0" w:color="auto"/>
        <w:left w:val="none" w:sz="0" w:space="0" w:color="auto"/>
        <w:bottom w:val="none" w:sz="0" w:space="0" w:color="auto"/>
        <w:right w:val="none" w:sz="0" w:space="0" w:color="auto"/>
      </w:divBdr>
    </w:div>
    <w:div w:id="1719358705">
      <w:marLeft w:val="0"/>
      <w:marRight w:val="0"/>
      <w:marTop w:val="10"/>
      <w:marBottom w:val="10"/>
      <w:divBdr>
        <w:top w:val="none" w:sz="0" w:space="0" w:color="auto"/>
        <w:left w:val="none" w:sz="0" w:space="0" w:color="auto"/>
        <w:bottom w:val="none" w:sz="0" w:space="0" w:color="auto"/>
        <w:right w:val="none" w:sz="0" w:space="0" w:color="auto"/>
      </w:divBdr>
    </w:div>
    <w:div w:id="1724718809">
      <w:marLeft w:val="0"/>
      <w:marRight w:val="720"/>
      <w:marTop w:val="10"/>
      <w:marBottom w:val="10"/>
      <w:divBdr>
        <w:top w:val="none" w:sz="0" w:space="0" w:color="auto"/>
        <w:left w:val="none" w:sz="0" w:space="0" w:color="auto"/>
        <w:bottom w:val="none" w:sz="0" w:space="0" w:color="auto"/>
        <w:right w:val="none" w:sz="0" w:space="0" w:color="auto"/>
      </w:divBdr>
    </w:div>
    <w:div w:id="1765688358">
      <w:marLeft w:val="0"/>
      <w:marRight w:val="720"/>
      <w:marTop w:val="10"/>
      <w:marBottom w:val="10"/>
      <w:divBdr>
        <w:top w:val="none" w:sz="0" w:space="0" w:color="auto"/>
        <w:left w:val="none" w:sz="0" w:space="0" w:color="auto"/>
        <w:bottom w:val="none" w:sz="0" w:space="0" w:color="auto"/>
        <w:right w:val="none" w:sz="0" w:space="0" w:color="auto"/>
      </w:divBdr>
    </w:div>
    <w:div w:id="1784688238">
      <w:marLeft w:val="0"/>
      <w:marRight w:val="0"/>
      <w:marTop w:val="10"/>
      <w:marBottom w:val="10"/>
      <w:divBdr>
        <w:top w:val="none" w:sz="0" w:space="0" w:color="auto"/>
        <w:left w:val="none" w:sz="0" w:space="0" w:color="auto"/>
        <w:bottom w:val="none" w:sz="0" w:space="0" w:color="auto"/>
        <w:right w:val="none" w:sz="0" w:space="0" w:color="auto"/>
      </w:divBdr>
    </w:div>
    <w:div w:id="1786923277">
      <w:marLeft w:val="0"/>
      <w:marRight w:val="0"/>
      <w:marTop w:val="10"/>
      <w:marBottom w:val="10"/>
      <w:divBdr>
        <w:top w:val="none" w:sz="0" w:space="0" w:color="auto"/>
        <w:left w:val="none" w:sz="0" w:space="0" w:color="auto"/>
        <w:bottom w:val="none" w:sz="0" w:space="0" w:color="auto"/>
        <w:right w:val="none" w:sz="0" w:space="0" w:color="auto"/>
      </w:divBdr>
    </w:div>
    <w:div w:id="1823080500">
      <w:marLeft w:val="0"/>
      <w:marRight w:val="0"/>
      <w:marTop w:val="10"/>
      <w:marBottom w:val="10"/>
      <w:divBdr>
        <w:top w:val="none" w:sz="0" w:space="0" w:color="auto"/>
        <w:left w:val="none" w:sz="0" w:space="0" w:color="auto"/>
        <w:bottom w:val="none" w:sz="0" w:space="0" w:color="auto"/>
        <w:right w:val="none" w:sz="0" w:space="0" w:color="auto"/>
      </w:divBdr>
    </w:div>
    <w:div w:id="1835491454">
      <w:marLeft w:val="0"/>
      <w:marRight w:val="0"/>
      <w:marTop w:val="10"/>
      <w:marBottom w:val="10"/>
      <w:divBdr>
        <w:top w:val="none" w:sz="0" w:space="0" w:color="auto"/>
        <w:left w:val="none" w:sz="0" w:space="0" w:color="auto"/>
        <w:bottom w:val="none" w:sz="0" w:space="0" w:color="auto"/>
        <w:right w:val="none" w:sz="0" w:space="0" w:color="auto"/>
      </w:divBdr>
    </w:div>
    <w:div w:id="1887134875">
      <w:marLeft w:val="0"/>
      <w:marRight w:val="0"/>
      <w:marTop w:val="10"/>
      <w:marBottom w:val="10"/>
      <w:divBdr>
        <w:top w:val="none" w:sz="0" w:space="0" w:color="auto"/>
        <w:left w:val="none" w:sz="0" w:space="0" w:color="auto"/>
        <w:bottom w:val="none" w:sz="0" w:space="0" w:color="auto"/>
        <w:right w:val="none" w:sz="0" w:space="0" w:color="auto"/>
      </w:divBdr>
    </w:div>
    <w:div w:id="1908227780">
      <w:marLeft w:val="0"/>
      <w:marRight w:val="0"/>
      <w:marTop w:val="10"/>
      <w:marBottom w:val="10"/>
      <w:divBdr>
        <w:top w:val="none" w:sz="0" w:space="0" w:color="auto"/>
        <w:left w:val="none" w:sz="0" w:space="0" w:color="auto"/>
        <w:bottom w:val="none" w:sz="0" w:space="0" w:color="auto"/>
        <w:right w:val="none" w:sz="0" w:space="0" w:color="auto"/>
      </w:divBdr>
    </w:div>
    <w:div w:id="1917661595">
      <w:marLeft w:val="0"/>
      <w:marRight w:val="0"/>
      <w:marTop w:val="10"/>
      <w:marBottom w:val="10"/>
      <w:divBdr>
        <w:top w:val="none" w:sz="0" w:space="0" w:color="auto"/>
        <w:left w:val="none" w:sz="0" w:space="0" w:color="auto"/>
        <w:bottom w:val="none" w:sz="0" w:space="0" w:color="auto"/>
        <w:right w:val="none" w:sz="0" w:space="0" w:color="auto"/>
      </w:divBdr>
    </w:div>
    <w:div w:id="1933469510">
      <w:marLeft w:val="0"/>
      <w:marRight w:val="720"/>
      <w:marTop w:val="10"/>
      <w:marBottom w:val="10"/>
      <w:divBdr>
        <w:top w:val="none" w:sz="0" w:space="0" w:color="auto"/>
        <w:left w:val="none" w:sz="0" w:space="0" w:color="auto"/>
        <w:bottom w:val="none" w:sz="0" w:space="0" w:color="auto"/>
        <w:right w:val="none" w:sz="0" w:space="0" w:color="auto"/>
      </w:divBdr>
    </w:div>
    <w:div w:id="1941987755">
      <w:marLeft w:val="0"/>
      <w:marRight w:val="0"/>
      <w:marTop w:val="10"/>
      <w:marBottom w:val="10"/>
      <w:divBdr>
        <w:top w:val="none" w:sz="0" w:space="0" w:color="auto"/>
        <w:left w:val="none" w:sz="0" w:space="0" w:color="auto"/>
        <w:bottom w:val="none" w:sz="0" w:space="0" w:color="auto"/>
        <w:right w:val="none" w:sz="0" w:space="0" w:color="auto"/>
      </w:divBdr>
    </w:div>
    <w:div w:id="1947418640">
      <w:marLeft w:val="0"/>
      <w:marRight w:val="0"/>
      <w:marTop w:val="10"/>
      <w:marBottom w:val="10"/>
      <w:divBdr>
        <w:top w:val="none" w:sz="0" w:space="0" w:color="auto"/>
        <w:left w:val="none" w:sz="0" w:space="0" w:color="auto"/>
        <w:bottom w:val="none" w:sz="0" w:space="0" w:color="auto"/>
        <w:right w:val="none" w:sz="0" w:space="0" w:color="auto"/>
      </w:divBdr>
    </w:div>
    <w:div w:id="1993557342">
      <w:marLeft w:val="0"/>
      <w:marRight w:val="0"/>
      <w:marTop w:val="10"/>
      <w:marBottom w:val="10"/>
      <w:divBdr>
        <w:top w:val="none" w:sz="0" w:space="0" w:color="auto"/>
        <w:left w:val="none" w:sz="0" w:space="0" w:color="auto"/>
        <w:bottom w:val="none" w:sz="0" w:space="0" w:color="auto"/>
        <w:right w:val="none" w:sz="0" w:space="0" w:color="auto"/>
      </w:divBdr>
    </w:div>
    <w:div w:id="2030333498">
      <w:marLeft w:val="0"/>
      <w:marRight w:val="0"/>
      <w:marTop w:val="10"/>
      <w:marBottom w:val="10"/>
      <w:divBdr>
        <w:top w:val="none" w:sz="0" w:space="0" w:color="auto"/>
        <w:left w:val="none" w:sz="0" w:space="0" w:color="auto"/>
        <w:bottom w:val="none" w:sz="0" w:space="0" w:color="auto"/>
        <w:right w:val="none" w:sz="0" w:space="0" w:color="auto"/>
      </w:divBdr>
    </w:div>
    <w:div w:id="2044163482">
      <w:marLeft w:val="0"/>
      <w:marRight w:val="0"/>
      <w:marTop w:val="10"/>
      <w:marBottom w:val="10"/>
      <w:divBdr>
        <w:top w:val="none" w:sz="0" w:space="0" w:color="auto"/>
        <w:left w:val="none" w:sz="0" w:space="0" w:color="auto"/>
        <w:bottom w:val="none" w:sz="0" w:space="0" w:color="auto"/>
        <w:right w:val="none" w:sz="0" w:space="0" w:color="auto"/>
      </w:divBdr>
    </w:div>
    <w:div w:id="2054844474">
      <w:marLeft w:val="0"/>
      <w:marRight w:val="0"/>
      <w:marTop w:val="10"/>
      <w:marBottom w:val="10"/>
      <w:divBdr>
        <w:top w:val="none" w:sz="0" w:space="0" w:color="auto"/>
        <w:left w:val="none" w:sz="0" w:space="0" w:color="auto"/>
        <w:bottom w:val="none" w:sz="0" w:space="0" w:color="auto"/>
        <w:right w:val="none" w:sz="0" w:space="0" w:color="auto"/>
      </w:divBdr>
    </w:div>
    <w:div w:id="2082823667">
      <w:marLeft w:val="0"/>
      <w:marRight w:val="0"/>
      <w:marTop w:val="10"/>
      <w:marBottom w:val="10"/>
      <w:divBdr>
        <w:top w:val="none" w:sz="0" w:space="0" w:color="auto"/>
        <w:left w:val="none" w:sz="0" w:space="0" w:color="auto"/>
        <w:bottom w:val="none" w:sz="0" w:space="0" w:color="auto"/>
        <w:right w:val="none" w:sz="0" w:space="0" w:color="auto"/>
      </w:divBdr>
    </w:div>
    <w:div w:id="21142008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2018</Words>
  <Characters>11507</Characters>
  <Application>Microsoft Office Word</Application>
  <DocSecurity>0</DocSecurity>
  <Lines>95</Lines>
  <Paragraphs>26</Paragraphs>
  <ScaleCrop>false</ScaleCrop>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