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5777A" w:rsidRDefault="0085777A">
      <w:pPr>
        <w:pStyle w:val="a3"/>
      </w:pPr>
      <w:r>
        <w:t> </w:t>
      </w:r>
    </w:p>
    <w:p w:rsidR="0085777A" w:rsidRDefault="0085777A">
      <w:pPr>
        <w:spacing w:line="500" w:lineRule="atLeast"/>
        <w:ind w:firstLine="600"/>
        <w:divId w:val="1502239045"/>
        <w:rPr>
          <w:sz w:val="30"/>
          <w:szCs w:val="30"/>
        </w:rPr>
      </w:pPr>
      <w:r>
        <w:rPr>
          <w:rFonts w:hint="eastAsia"/>
          <w:sz w:val="30"/>
          <w:szCs w:val="30"/>
        </w:rPr>
        <w:t> </w:t>
      </w:r>
    </w:p>
    <w:p w:rsidR="0085777A" w:rsidRDefault="0085777A">
      <w:pPr>
        <w:pStyle w:val="a3"/>
        <w:rPr>
          <w:rFonts w:hint="eastAsia"/>
        </w:rPr>
      </w:pPr>
      <w:r>
        <w:t> </w:t>
      </w:r>
    </w:p>
    <w:p w:rsidR="0085777A" w:rsidRDefault="0085777A">
      <w:pPr>
        <w:spacing w:line="500" w:lineRule="atLeast"/>
        <w:jc w:val="center"/>
        <w:divId w:val="1176847487"/>
        <w:rPr>
          <w:rFonts w:ascii="黑体" w:eastAsia="黑体" w:hAnsi="黑体"/>
          <w:sz w:val="36"/>
          <w:szCs w:val="36"/>
        </w:rPr>
      </w:pPr>
      <w:r>
        <w:rPr>
          <w:rFonts w:ascii="黑体" w:eastAsia="黑体" w:hAnsi="黑体" w:hint="eastAsia"/>
          <w:sz w:val="36"/>
          <w:szCs w:val="36"/>
        </w:rPr>
        <w:t>广东省深圳市南山区人民法院</w:t>
      </w:r>
    </w:p>
    <w:p w:rsidR="0085777A" w:rsidRDefault="0085777A">
      <w:pPr>
        <w:spacing w:line="500" w:lineRule="atLeast"/>
        <w:jc w:val="center"/>
        <w:divId w:val="13668282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5777A" w:rsidRDefault="0085777A">
      <w:pPr>
        <w:spacing w:line="500" w:lineRule="atLeast"/>
        <w:jc w:val="right"/>
        <w:divId w:val="1754471849"/>
        <w:rPr>
          <w:rFonts w:hint="eastAsia"/>
          <w:sz w:val="30"/>
          <w:szCs w:val="30"/>
        </w:rPr>
      </w:pPr>
      <w:r>
        <w:rPr>
          <w:rFonts w:hint="eastAsia"/>
          <w:sz w:val="30"/>
          <w:szCs w:val="30"/>
        </w:rPr>
        <w:t>(2014)</w:t>
      </w:r>
      <w:r>
        <w:rPr>
          <w:rFonts w:hint="eastAsia"/>
          <w:sz w:val="30"/>
          <w:szCs w:val="30"/>
        </w:rPr>
        <w:t>深南法刑初字第</w:t>
      </w:r>
      <w:r>
        <w:rPr>
          <w:rFonts w:hint="eastAsia"/>
          <w:sz w:val="30"/>
          <w:szCs w:val="30"/>
        </w:rPr>
        <w:t>497</w:t>
      </w:r>
      <w:r>
        <w:rPr>
          <w:rFonts w:hint="eastAsia"/>
          <w:sz w:val="30"/>
          <w:szCs w:val="30"/>
        </w:rPr>
        <w:t>号</w:t>
      </w:r>
    </w:p>
    <w:p w:rsidR="0085777A" w:rsidRDefault="0085777A">
      <w:pPr>
        <w:spacing w:line="500" w:lineRule="atLeast"/>
        <w:ind w:firstLine="600"/>
        <w:divId w:val="1984776619"/>
        <w:rPr>
          <w:rFonts w:hint="eastAsia"/>
          <w:sz w:val="30"/>
          <w:szCs w:val="30"/>
        </w:rPr>
      </w:pPr>
      <w:r>
        <w:rPr>
          <w:rFonts w:hint="eastAsia"/>
          <w:sz w:val="30"/>
          <w:szCs w:val="30"/>
        </w:rPr>
        <w:t>公诉机关广东省深圳市南山区人民检察院。</w:t>
      </w:r>
    </w:p>
    <w:p w:rsidR="0085777A" w:rsidRDefault="0085777A">
      <w:pPr>
        <w:spacing w:line="500" w:lineRule="atLeast"/>
        <w:ind w:firstLine="600"/>
        <w:divId w:val="1093432371"/>
        <w:rPr>
          <w:rFonts w:hint="eastAsia"/>
          <w:sz w:val="30"/>
          <w:szCs w:val="30"/>
        </w:rPr>
      </w:pPr>
      <w:r>
        <w:rPr>
          <w:rFonts w:hint="eastAsia"/>
          <w:sz w:val="30"/>
          <w:szCs w:val="30"/>
        </w:rPr>
        <w:t>被告人许某，男。因本案于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日由被取保候审。</w:t>
      </w:r>
    </w:p>
    <w:p w:rsidR="0085777A" w:rsidRDefault="0085777A">
      <w:pPr>
        <w:spacing w:line="500" w:lineRule="atLeast"/>
        <w:ind w:firstLine="600"/>
        <w:divId w:val="2076660083"/>
        <w:rPr>
          <w:rFonts w:hint="eastAsia"/>
          <w:sz w:val="30"/>
          <w:szCs w:val="30"/>
        </w:rPr>
      </w:pPr>
      <w:r>
        <w:rPr>
          <w:rFonts w:hint="eastAsia"/>
          <w:sz w:val="30"/>
          <w:szCs w:val="30"/>
        </w:rPr>
        <w:t>辩护人张某军，广东某律师事务所律师。</w:t>
      </w:r>
    </w:p>
    <w:p w:rsidR="0085777A" w:rsidRDefault="0085777A">
      <w:pPr>
        <w:spacing w:line="500" w:lineRule="atLeast"/>
        <w:ind w:firstLine="600"/>
        <w:divId w:val="1094781858"/>
        <w:rPr>
          <w:rFonts w:hint="eastAsia"/>
          <w:sz w:val="30"/>
          <w:szCs w:val="30"/>
        </w:rPr>
      </w:pPr>
      <w:r>
        <w:rPr>
          <w:rFonts w:hint="eastAsia"/>
          <w:sz w:val="30"/>
          <w:szCs w:val="30"/>
        </w:rPr>
        <w:t>被告人李某，男。因本案于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l6</w:t>
      </w:r>
      <w:r>
        <w:rPr>
          <w:rFonts w:hint="eastAsia"/>
          <w:sz w:val="30"/>
          <w:szCs w:val="30"/>
        </w:rPr>
        <w:t>日被取保候审。</w:t>
      </w:r>
    </w:p>
    <w:p w:rsidR="0085777A" w:rsidRDefault="0085777A">
      <w:pPr>
        <w:spacing w:line="500" w:lineRule="atLeast"/>
        <w:ind w:firstLine="600"/>
        <w:divId w:val="1178732405"/>
        <w:rPr>
          <w:rFonts w:hint="eastAsia"/>
          <w:sz w:val="30"/>
          <w:szCs w:val="30"/>
        </w:rPr>
      </w:pPr>
      <w:r>
        <w:rPr>
          <w:rFonts w:hint="eastAsia"/>
          <w:sz w:val="30"/>
          <w:szCs w:val="30"/>
        </w:rPr>
        <w:t>辩护人刘某生，广东某律师事务所律师。</w:t>
      </w:r>
    </w:p>
    <w:p w:rsidR="0085777A" w:rsidRDefault="0085777A">
      <w:pPr>
        <w:spacing w:line="500" w:lineRule="atLeast"/>
        <w:ind w:firstLine="600"/>
        <w:divId w:val="419260433"/>
        <w:rPr>
          <w:rFonts w:hint="eastAsia"/>
          <w:sz w:val="30"/>
          <w:szCs w:val="30"/>
        </w:rPr>
      </w:pPr>
      <w:r>
        <w:rPr>
          <w:rFonts w:hint="eastAsia"/>
          <w:sz w:val="30"/>
          <w:szCs w:val="30"/>
        </w:rPr>
        <w:t>辩护人江某华，广东某律师事务所律师。</w:t>
      </w:r>
    </w:p>
    <w:p w:rsidR="0085777A" w:rsidRDefault="0085777A">
      <w:pPr>
        <w:spacing w:line="500" w:lineRule="atLeast"/>
        <w:ind w:firstLine="600"/>
        <w:divId w:val="132795126"/>
        <w:rPr>
          <w:rFonts w:hint="eastAsia"/>
          <w:sz w:val="30"/>
          <w:szCs w:val="30"/>
        </w:rPr>
      </w:pPr>
      <w:r>
        <w:rPr>
          <w:rFonts w:hint="eastAsia"/>
          <w:sz w:val="30"/>
          <w:szCs w:val="30"/>
        </w:rPr>
        <w:t>深圳市南山区人民检察院以深南检刑诉字（</w:t>
      </w:r>
      <w:r>
        <w:rPr>
          <w:rFonts w:hint="eastAsia"/>
          <w:sz w:val="30"/>
          <w:szCs w:val="30"/>
        </w:rPr>
        <w:t>2014</w:t>
      </w:r>
      <w:r>
        <w:rPr>
          <w:rFonts w:hint="eastAsia"/>
          <w:sz w:val="30"/>
          <w:szCs w:val="30"/>
        </w:rPr>
        <w:t>）</w:t>
      </w:r>
      <w:r>
        <w:rPr>
          <w:rFonts w:hint="eastAsia"/>
          <w:sz w:val="30"/>
          <w:szCs w:val="30"/>
        </w:rPr>
        <w:t>161</w:t>
      </w:r>
      <w:r>
        <w:rPr>
          <w:rFonts w:hint="eastAsia"/>
          <w:sz w:val="30"/>
          <w:szCs w:val="30"/>
        </w:rPr>
        <w:t>号起诉书指控被告人许某犯受贿罪、被告人李某犯单位行贿罪一案，本院于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受理后，依法组成合议庭，适用普通程序，公开开庭进行了审理。深圳市南山区人民检察院指派代理检察员张宝峰出庭支持公诉。被告人许某及其辩护人张某军，被告人李某及其辩护人刘某生均到庭参加了诉讼。本案现已审理终结。</w:t>
      </w:r>
    </w:p>
    <w:p w:rsidR="0085777A" w:rsidRDefault="0085777A">
      <w:pPr>
        <w:spacing w:line="500" w:lineRule="atLeast"/>
        <w:ind w:firstLine="600"/>
        <w:divId w:val="1469974183"/>
        <w:rPr>
          <w:rFonts w:hint="eastAsia"/>
          <w:sz w:val="30"/>
          <w:szCs w:val="30"/>
        </w:rPr>
      </w:pPr>
      <w:r>
        <w:rPr>
          <w:rFonts w:hint="eastAsia"/>
          <w:sz w:val="30"/>
          <w:szCs w:val="30"/>
        </w:rPr>
        <w:t>公诉机关指控：</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被告人许某担任深圳市某水务局局长期间，被告人李某任法定代表人的深圳市某实业有限公司通过挂靠其他有资质的公司，对深圳市某水务局发包的工程项目进行围标，共围得四个标段，李某再对中标的项目进行施工建设。在施工过程中，为使某公司尽早获得工程进</w:t>
      </w:r>
      <w:r>
        <w:rPr>
          <w:rFonts w:hint="eastAsia"/>
          <w:sz w:val="30"/>
          <w:szCs w:val="30"/>
        </w:rPr>
        <w:lastRenderedPageBreak/>
        <w:t>度预付款，李某从某公司的账户上共提取现金人民币</w:t>
      </w:r>
      <w:r>
        <w:rPr>
          <w:rFonts w:hint="eastAsia"/>
          <w:sz w:val="30"/>
          <w:szCs w:val="30"/>
        </w:rPr>
        <w:t>35</w:t>
      </w:r>
      <w:r>
        <w:rPr>
          <w:rFonts w:hint="eastAsia"/>
          <w:sz w:val="30"/>
          <w:szCs w:val="30"/>
        </w:rPr>
        <w:t>万元</w:t>
      </w:r>
      <w:r>
        <w:rPr>
          <w:rFonts w:hint="eastAsia"/>
          <w:sz w:val="30"/>
          <w:szCs w:val="30"/>
        </w:rPr>
        <w:t>(</w:t>
      </w:r>
      <w:r>
        <w:rPr>
          <w:rFonts w:hint="eastAsia"/>
          <w:sz w:val="30"/>
          <w:szCs w:val="30"/>
        </w:rPr>
        <w:t>下述币种均为人民币</w:t>
      </w:r>
      <w:r>
        <w:rPr>
          <w:rFonts w:hint="eastAsia"/>
          <w:sz w:val="30"/>
          <w:szCs w:val="30"/>
        </w:rPr>
        <w:t>)</w:t>
      </w:r>
      <w:r>
        <w:rPr>
          <w:rFonts w:hint="eastAsia"/>
          <w:sz w:val="30"/>
          <w:szCs w:val="30"/>
        </w:rPr>
        <w:t>，分四次到许某家中，并表示希望能够获得许某的帮助，许某同意后将上述</w:t>
      </w:r>
      <w:r>
        <w:rPr>
          <w:rFonts w:hint="eastAsia"/>
          <w:sz w:val="30"/>
          <w:szCs w:val="30"/>
        </w:rPr>
        <w:t>35</w:t>
      </w:r>
      <w:r>
        <w:rPr>
          <w:rFonts w:hint="eastAsia"/>
          <w:sz w:val="30"/>
          <w:szCs w:val="30"/>
        </w:rPr>
        <w:t>万元全部收下。</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日，侦查机关将许某、李某传唤至深圳市龙岗区人民检察院，其后将二人立案侦查。案发后，许某将涉案赃款</w:t>
      </w:r>
      <w:r>
        <w:rPr>
          <w:rFonts w:hint="eastAsia"/>
          <w:sz w:val="30"/>
          <w:szCs w:val="30"/>
        </w:rPr>
        <w:t>35</w:t>
      </w:r>
      <w:r>
        <w:rPr>
          <w:rFonts w:hint="eastAsia"/>
          <w:sz w:val="30"/>
          <w:szCs w:val="30"/>
        </w:rPr>
        <w:t>万元全部退还。</w:t>
      </w:r>
    </w:p>
    <w:p w:rsidR="0085777A" w:rsidRDefault="0085777A">
      <w:pPr>
        <w:spacing w:line="500" w:lineRule="atLeast"/>
        <w:ind w:firstLine="600"/>
        <w:divId w:val="1220093878"/>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日，许某向公安机关举报了郑某琼销售假药，现郑某琼因犯销售假药罪被深圳市龙岗区人民法院判处有期徒刑六个月，缓刑一年。</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日，李某向公安机关举报了胡某平贩卖毒品，并协助公安机关抓获了胡某平，现胡某平因犯贩卖毒品罪和容留他人吸毒罪被湖南省涟源市人民法院判处有期徒刑三年一个月。</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日，李某向公安机关举报了张某、谢某贩卖毒品，并协助公安机关抓获了张某、谢某，现该案已移送审查起诉。</w:t>
      </w:r>
    </w:p>
    <w:p w:rsidR="0085777A" w:rsidRDefault="0085777A">
      <w:pPr>
        <w:spacing w:line="500" w:lineRule="atLeast"/>
        <w:ind w:firstLine="600"/>
        <w:divId w:val="149755635"/>
        <w:rPr>
          <w:rFonts w:hint="eastAsia"/>
          <w:sz w:val="30"/>
          <w:szCs w:val="30"/>
        </w:rPr>
      </w:pPr>
      <w:r>
        <w:rPr>
          <w:rFonts w:hint="eastAsia"/>
          <w:sz w:val="30"/>
          <w:szCs w:val="30"/>
        </w:rPr>
        <w:t>公诉机关向本院提交了证人徐某洋、潘某、严某和的陈述，涉案合同，涉案的某公司相关材料，归案情况说明，扣押财物收据，许某涉嫌立功的材料、干部任免审批表，某公司出具的经营情况说明及相关合同，李某举报他人贩毒案件的材料，常住人口基本信息，被告人许某、李某的供述和辩解等证据证实。</w:t>
      </w:r>
    </w:p>
    <w:p w:rsidR="0085777A" w:rsidRDefault="0085777A">
      <w:pPr>
        <w:spacing w:line="500" w:lineRule="atLeast"/>
        <w:ind w:firstLine="600"/>
        <w:divId w:val="1706522766"/>
        <w:rPr>
          <w:rFonts w:hint="eastAsia"/>
          <w:sz w:val="30"/>
          <w:szCs w:val="30"/>
        </w:rPr>
      </w:pPr>
      <w:r>
        <w:rPr>
          <w:rFonts w:hint="eastAsia"/>
          <w:sz w:val="30"/>
          <w:szCs w:val="30"/>
        </w:rPr>
        <w:t>公诉机关认为，被告人许某身为国家工作人员，利用职务上的便利，非法收受他人财物，为他人谋取利益，其行为已构成受贿罪。被告人李某作为某公司直接负责的主管人员，违反国家规定，给予国家工作人员以财物，为某公司谋取利益，情节严重，其行为已构成单位行贿罪。公诉机关建议本院对被告人许某判处五至十年有期徒刑，对被告人李某判处三年以下有期徒刑，可适用缓刑。</w:t>
      </w:r>
    </w:p>
    <w:p w:rsidR="0085777A" w:rsidRDefault="0085777A">
      <w:pPr>
        <w:spacing w:line="500" w:lineRule="atLeast"/>
        <w:ind w:firstLine="600"/>
        <w:divId w:val="2059281953"/>
        <w:rPr>
          <w:rFonts w:hint="eastAsia"/>
          <w:sz w:val="30"/>
          <w:szCs w:val="30"/>
        </w:rPr>
      </w:pPr>
      <w:r>
        <w:rPr>
          <w:rFonts w:hint="eastAsia"/>
          <w:sz w:val="30"/>
          <w:szCs w:val="30"/>
        </w:rPr>
        <w:t>被告人许某当庭认罪，并对指控的犯罪事实无异议。其辩护人辩称：被告人许某在水务局的招、投标过程中，无法利用职务上的便利为李某提供帮助，谋取利益；</w:t>
      </w:r>
      <w:r>
        <w:rPr>
          <w:rFonts w:hint="eastAsia"/>
          <w:sz w:val="30"/>
          <w:szCs w:val="30"/>
        </w:rPr>
        <w:t>2.</w:t>
      </w:r>
      <w:r>
        <w:rPr>
          <w:rFonts w:hint="eastAsia"/>
          <w:sz w:val="30"/>
          <w:szCs w:val="30"/>
        </w:rPr>
        <w:t>在工程款拨付、预付的过程中，许某无法利用职务上的便利为李某谋取利益；</w:t>
      </w:r>
      <w:r>
        <w:rPr>
          <w:rFonts w:hint="eastAsia"/>
          <w:sz w:val="30"/>
          <w:szCs w:val="30"/>
        </w:rPr>
        <w:t>3.</w:t>
      </w:r>
      <w:r>
        <w:rPr>
          <w:rFonts w:hint="eastAsia"/>
          <w:sz w:val="30"/>
          <w:szCs w:val="30"/>
        </w:rPr>
        <w:t>许某收取李某的</w:t>
      </w:r>
      <w:r>
        <w:rPr>
          <w:rFonts w:hint="eastAsia"/>
          <w:sz w:val="30"/>
          <w:szCs w:val="30"/>
        </w:rPr>
        <w:t>35</w:t>
      </w:r>
      <w:r>
        <w:rPr>
          <w:rFonts w:hint="eastAsia"/>
          <w:sz w:val="30"/>
          <w:szCs w:val="30"/>
        </w:rPr>
        <w:t>万元属人情往来；</w:t>
      </w:r>
      <w:r>
        <w:rPr>
          <w:rFonts w:hint="eastAsia"/>
          <w:sz w:val="30"/>
          <w:szCs w:val="30"/>
        </w:rPr>
        <w:t>4.</w:t>
      </w:r>
      <w:r>
        <w:rPr>
          <w:rFonts w:hint="eastAsia"/>
          <w:sz w:val="30"/>
          <w:szCs w:val="30"/>
        </w:rPr>
        <w:t>从受贿罪的犯罪构成要件上，许某不构成受贿罪；</w:t>
      </w:r>
      <w:r>
        <w:rPr>
          <w:rFonts w:hint="eastAsia"/>
          <w:sz w:val="30"/>
          <w:szCs w:val="30"/>
        </w:rPr>
        <w:t>5.</w:t>
      </w:r>
      <w:r>
        <w:rPr>
          <w:rFonts w:hint="eastAsia"/>
          <w:sz w:val="30"/>
          <w:szCs w:val="30"/>
        </w:rPr>
        <w:t>许某系自首，具有立功表现，且有退赃；</w:t>
      </w:r>
      <w:r>
        <w:rPr>
          <w:rFonts w:hint="eastAsia"/>
          <w:sz w:val="30"/>
          <w:szCs w:val="30"/>
        </w:rPr>
        <w:t>6.</w:t>
      </w:r>
      <w:r>
        <w:rPr>
          <w:rFonts w:hint="eastAsia"/>
          <w:sz w:val="30"/>
          <w:szCs w:val="30"/>
        </w:rPr>
        <w:t>许某年纪较高，且患有高血压等疾病。</w:t>
      </w:r>
    </w:p>
    <w:p w:rsidR="0085777A" w:rsidRDefault="0085777A">
      <w:pPr>
        <w:spacing w:line="500" w:lineRule="atLeast"/>
        <w:ind w:firstLine="600"/>
        <w:divId w:val="1128007026"/>
        <w:rPr>
          <w:rFonts w:hint="eastAsia"/>
          <w:sz w:val="30"/>
          <w:szCs w:val="30"/>
        </w:rPr>
      </w:pPr>
      <w:r>
        <w:rPr>
          <w:rFonts w:hint="eastAsia"/>
          <w:sz w:val="30"/>
          <w:szCs w:val="30"/>
        </w:rPr>
        <w:t>被告人李某当庭认罪，并对指控的犯罪事实无异议。其辩护人认为：</w:t>
      </w:r>
      <w:r>
        <w:rPr>
          <w:rFonts w:hint="eastAsia"/>
          <w:sz w:val="30"/>
          <w:szCs w:val="30"/>
        </w:rPr>
        <w:t>1.</w:t>
      </w:r>
      <w:r>
        <w:rPr>
          <w:rFonts w:hint="eastAsia"/>
          <w:sz w:val="30"/>
          <w:szCs w:val="30"/>
        </w:rPr>
        <w:t>李某作为单位负责人在立案前主动交待了行贿行为，应当认定为法定的特别自首情节；</w:t>
      </w:r>
      <w:r>
        <w:rPr>
          <w:rFonts w:hint="eastAsia"/>
          <w:sz w:val="30"/>
          <w:szCs w:val="30"/>
        </w:rPr>
        <w:t>2.</w:t>
      </w:r>
      <w:r>
        <w:rPr>
          <w:rFonts w:hint="eastAsia"/>
          <w:sz w:val="30"/>
          <w:szCs w:val="30"/>
        </w:rPr>
        <w:t>李某具有立功表现；</w:t>
      </w:r>
      <w:r>
        <w:rPr>
          <w:rFonts w:hint="eastAsia"/>
          <w:sz w:val="30"/>
          <w:szCs w:val="30"/>
        </w:rPr>
        <w:t>3.</w:t>
      </w:r>
      <w:r>
        <w:rPr>
          <w:rFonts w:hint="eastAsia"/>
          <w:sz w:val="30"/>
          <w:szCs w:val="30"/>
        </w:rPr>
        <w:t>根据刑法规定单位犯罪相关责任人的最高法定刑法为</w:t>
      </w:r>
      <w:r>
        <w:rPr>
          <w:rFonts w:hint="eastAsia"/>
          <w:sz w:val="30"/>
          <w:szCs w:val="30"/>
        </w:rPr>
        <w:t>5</w:t>
      </w:r>
      <w:r>
        <w:rPr>
          <w:rFonts w:hint="eastAsia"/>
          <w:sz w:val="30"/>
          <w:szCs w:val="30"/>
        </w:rPr>
        <w:t>年，本案犯罪行为终了之日至立案之日已经过了</w:t>
      </w:r>
      <w:r>
        <w:rPr>
          <w:rFonts w:hint="eastAsia"/>
          <w:sz w:val="30"/>
          <w:szCs w:val="30"/>
        </w:rPr>
        <w:t>8</w:t>
      </w:r>
      <w:r>
        <w:rPr>
          <w:rFonts w:hint="eastAsia"/>
          <w:sz w:val="30"/>
          <w:szCs w:val="30"/>
        </w:rPr>
        <w:t>年，且无其他犯罪事实发生；</w:t>
      </w:r>
      <w:r>
        <w:rPr>
          <w:rFonts w:hint="eastAsia"/>
          <w:sz w:val="30"/>
          <w:szCs w:val="30"/>
        </w:rPr>
        <w:t>4.</w:t>
      </w:r>
      <w:r>
        <w:rPr>
          <w:rFonts w:hint="eastAsia"/>
          <w:sz w:val="30"/>
          <w:szCs w:val="30"/>
        </w:rPr>
        <w:t>李某积极参与各类公益活动，累计各类捐赠达</w:t>
      </w:r>
      <w:r>
        <w:rPr>
          <w:rFonts w:hint="eastAsia"/>
          <w:sz w:val="30"/>
          <w:szCs w:val="30"/>
        </w:rPr>
        <w:t>122</w:t>
      </w:r>
      <w:r>
        <w:rPr>
          <w:rFonts w:hint="eastAsia"/>
          <w:sz w:val="30"/>
          <w:szCs w:val="30"/>
        </w:rPr>
        <w:t>万元；</w:t>
      </w:r>
      <w:r>
        <w:rPr>
          <w:rFonts w:hint="eastAsia"/>
          <w:sz w:val="30"/>
          <w:szCs w:val="30"/>
        </w:rPr>
        <w:t>5.</w:t>
      </w:r>
      <w:r>
        <w:rPr>
          <w:rFonts w:hint="eastAsia"/>
          <w:sz w:val="30"/>
          <w:szCs w:val="30"/>
        </w:rPr>
        <w:t>李某犯罪情节较轻，社会危害性较轻，请依法判决其构成犯罪但免予刑事处罚。</w:t>
      </w:r>
    </w:p>
    <w:p w:rsidR="0085777A" w:rsidRDefault="0085777A">
      <w:pPr>
        <w:spacing w:line="500" w:lineRule="atLeast"/>
        <w:ind w:firstLine="600"/>
        <w:divId w:val="1597129378"/>
        <w:rPr>
          <w:rFonts w:hint="eastAsia"/>
          <w:sz w:val="30"/>
          <w:szCs w:val="30"/>
        </w:rPr>
      </w:pPr>
      <w:r>
        <w:rPr>
          <w:rFonts w:hint="eastAsia"/>
          <w:sz w:val="30"/>
          <w:szCs w:val="30"/>
        </w:rPr>
        <w:t>经审理查明，</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被告人许某担任深圳市某水务局局长，主持该局全面工作，具有对水务局的水利工程进度预付款的审批权限。在上述期间，被告人李某任法定代表人的某公司通过挂靠深圳市某水利建筑工程有限公司、中国某水利水电工程集团有限公司深圳分公司、某集团有限公司深圳分公司等有水利水电工程资质的公司，对深圳市某水务局发包的龙岗河、坪山河防洪治河工程项目进行围标，共围得坪山河碧岭段、坪山河沙湖段、龙岗河年丰段、龙岗河坑梓二段四个标段，李某再对中标的项目进行施工建设。在施工过程中，每段施工可以申请工程进度预付款，为使某公司尽早获得工程进度预付款，李某分四次到许某当时位于深圳市龙岗区中心城某花园某栋</w:t>
      </w:r>
      <w:r>
        <w:rPr>
          <w:rFonts w:hint="eastAsia"/>
          <w:sz w:val="30"/>
          <w:szCs w:val="30"/>
        </w:rPr>
        <w:t>601</w:t>
      </w:r>
      <w:r>
        <w:rPr>
          <w:rFonts w:hint="eastAsia"/>
          <w:sz w:val="30"/>
          <w:szCs w:val="30"/>
        </w:rPr>
        <w:t>号的家中，共给予许某</w:t>
      </w:r>
      <w:r>
        <w:rPr>
          <w:rFonts w:hint="eastAsia"/>
          <w:sz w:val="30"/>
          <w:szCs w:val="30"/>
        </w:rPr>
        <w:t>35</w:t>
      </w:r>
      <w:r>
        <w:rPr>
          <w:rFonts w:hint="eastAsia"/>
          <w:sz w:val="30"/>
          <w:szCs w:val="30"/>
        </w:rPr>
        <w:t>万元，并表示希望能够获得许某的帮助。许某同意后将</w:t>
      </w:r>
      <w:r>
        <w:rPr>
          <w:rFonts w:hint="eastAsia"/>
          <w:sz w:val="30"/>
          <w:szCs w:val="30"/>
        </w:rPr>
        <w:t>35</w:t>
      </w:r>
      <w:r>
        <w:rPr>
          <w:rFonts w:hint="eastAsia"/>
          <w:sz w:val="30"/>
          <w:szCs w:val="30"/>
        </w:rPr>
        <w:t>万元全部收下。</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日，侦查机关将许某、李某传唤至深圳市龙岗区人民检察院，其后对二人立案侦查。案发后，许某已将涉案赃款</w:t>
      </w:r>
      <w:r>
        <w:rPr>
          <w:rFonts w:hint="eastAsia"/>
          <w:sz w:val="30"/>
          <w:szCs w:val="30"/>
        </w:rPr>
        <w:t>35</w:t>
      </w:r>
      <w:r>
        <w:rPr>
          <w:rFonts w:hint="eastAsia"/>
          <w:sz w:val="30"/>
          <w:szCs w:val="30"/>
        </w:rPr>
        <w:t>万元全部退还。</w:t>
      </w:r>
    </w:p>
    <w:p w:rsidR="0085777A" w:rsidRDefault="0085777A">
      <w:pPr>
        <w:spacing w:line="500" w:lineRule="atLeast"/>
        <w:ind w:firstLine="600"/>
        <w:divId w:val="1568415632"/>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日，许某向公安机关举报了郑某琼销售假药案，现郑某琼因犯销售假药罪被深圳市龙岗区人民法院判处有期徒刑六个月，缓刑一年。</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日，李某向公安机关举报了胡某平贩卖毒品，并协助公安机关抓获了胡某平，现胡某平因犯贩卖毒品罪和容留他人吸毒罪被湖南省涟源市人民法院判处有期徒刑三年一个月。</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日，李某向公安机关举报了张某、谢某贩卖毒品，并协助公安机关抓获了张某、谢某，现该案已移送审查起诉。</w:t>
      </w:r>
    </w:p>
    <w:p w:rsidR="0085777A" w:rsidRDefault="0085777A">
      <w:pPr>
        <w:spacing w:line="500" w:lineRule="atLeast"/>
        <w:ind w:firstLine="600"/>
        <w:divId w:val="1663964483"/>
        <w:rPr>
          <w:rFonts w:hint="eastAsia"/>
          <w:sz w:val="30"/>
          <w:szCs w:val="30"/>
        </w:rPr>
      </w:pPr>
      <w:r>
        <w:rPr>
          <w:rFonts w:hint="eastAsia"/>
          <w:sz w:val="30"/>
          <w:szCs w:val="30"/>
        </w:rPr>
        <w:t>上述事实，有下列经庭审示证、质证的证据为证，足以认定：</w:t>
      </w:r>
    </w:p>
    <w:p w:rsidR="0085777A" w:rsidRDefault="0085777A">
      <w:pPr>
        <w:spacing w:line="500" w:lineRule="atLeast"/>
        <w:ind w:firstLine="600"/>
        <w:divId w:val="977877209"/>
        <w:rPr>
          <w:rFonts w:hint="eastAsia"/>
          <w:sz w:val="30"/>
          <w:szCs w:val="30"/>
        </w:rPr>
      </w:pPr>
      <w:r>
        <w:rPr>
          <w:rFonts w:hint="eastAsia"/>
          <w:sz w:val="30"/>
          <w:szCs w:val="30"/>
        </w:rPr>
        <w:t>1</w:t>
      </w:r>
      <w:r>
        <w:rPr>
          <w:rFonts w:hint="eastAsia"/>
          <w:sz w:val="30"/>
          <w:szCs w:val="30"/>
        </w:rPr>
        <w:t>、书证：</w:t>
      </w:r>
    </w:p>
    <w:p w:rsidR="0085777A" w:rsidRDefault="0085777A">
      <w:pPr>
        <w:spacing w:line="500" w:lineRule="atLeast"/>
        <w:ind w:firstLine="600"/>
        <w:divId w:val="1686328104"/>
        <w:rPr>
          <w:rFonts w:hint="eastAsia"/>
          <w:sz w:val="30"/>
          <w:szCs w:val="30"/>
        </w:rPr>
      </w:pPr>
      <w:r>
        <w:rPr>
          <w:rFonts w:hint="eastAsia"/>
          <w:sz w:val="30"/>
          <w:szCs w:val="30"/>
        </w:rPr>
        <w:t>（</w:t>
      </w:r>
      <w:r>
        <w:rPr>
          <w:rFonts w:hint="eastAsia"/>
          <w:sz w:val="30"/>
          <w:szCs w:val="30"/>
        </w:rPr>
        <w:t>1</w:t>
      </w:r>
      <w:r>
        <w:rPr>
          <w:rFonts w:hint="eastAsia"/>
          <w:sz w:val="30"/>
          <w:szCs w:val="30"/>
        </w:rPr>
        <w:t>）涉案合同：《中标通知书》等招、投标合同等，证实</w:t>
      </w:r>
      <w:r>
        <w:rPr>
          <w:rFonts w:hint="eastAsia"/>
          <w:sz w:val="30"/>
          <w:szCs w:val="30"/>
        </w:rPr>
        <w:t>2003</w:t>
      </w:r>
      <w:r>
        <w:rPr>
          <w:rFonts w:hint="eastAsia"/>
          <w:sz w:val="30"/>
          <w:szCs w:val="30"/>
        </w:rPr>
        <w:t>年坪山河防洪治河工程碧岭段中标企业是中国某水利水电工程集团有限公司深圳分公司，中标通知书签名人许某；</w:t>
      </w:r>
      <w:r>
        <w:rPr>
          <w:rFonts w:hint="eastAsia"/>
          <w:sz w:val="30"/>
          <w:szCs w:val="30"/>
        </w:rPr>
        <w:t>2004</w:t>
      </w:r>
      <w:r>
        <w:rPr>
          <w:rFonts w:hint="eastAsia"/>
          <w:sz w:val="30"/>
          <w:szCs w:val="30"/>
        </w:rPr>
        <w:t>年坪山河防洪治河工程沙湖段中标企业是深圳市某水利建筑工程有限公司，中标通知书签名人许某；</w:t>
      </w:r>
      <w:r>
        <w:rPr>
          <w:rFonts w:hint="eastAsia"/>
          <w:sz w:val="30"/>
          <w:szCs w:val="30"/>
        </w:rPr>
        <w:t>2004</w:t>
      </w:r>
      <w:r>
        <w:rPr>
          <w:rFonts w:hint="eastAsia"/>
          <w:sz w:val="30"/>
          <w:szCs w:val="30"/>
        </w:rPr>
        <w:t>年龙岗河防洪治河年丰段中标企业是某集团有限公司深圳分公司，中标通知书签名人许某；</w:t>
      </w:r>
      <w:r>
        <w:rPr>
          <w:rFonts w:hint="eastAsia"/>
          <w:sz w:val="30"/>
          <w:szCs w:val="30"/>
        </w:rPr>
        <w:t>2005</w:t>
      </w:r>
      <w:r>
        <w:rPr>
          <w:rFonts w:hint="eastAsia"/>
          <w:sz w:val="30"/>
          <w:szCs w:val="30"/>
        </w:rPr>
        <w:t>年龙岗河防洪治河工程坑梓二段，中标企业是中国某水利水电工程集团有限公司深圳分公司，中标通知书签名人许某。</w:t>
      </w:r>
    </w:p>
    <w:p w:rsidR="0085777A" w:rsidRDefault="0085777A">
      <w:pPr>
        <w:spacing w:line="500" w:lineRule="atLeast"/>
        <w:ind w:firstLine="600"/>
        <w:divId w:val="974724425"/>
        <w:rPr>
          <w:rFonts w:hint="eastAsia"/>
          <w:sz w:val="30"/>
          <w:szCs w:val="30"/>
        </w:rPr>
      </w:pPr>
      <w:r>
        <w:rPr>
          <w:rFonts w:hint="eastAsia"/>
          <w:sz w:val="30"/>
          <w:szCs w:val="30"/>
        </w:rPr>
        <w:t>（</w:t>
      </w:r>
      <w:r>
        <w:rPr>
          <w:rFonts w:hint="eastAsia"/>
          <w:sz w:val="30"/>
          <w:szCs w:val="30"/>
        </w:rPr>
        <w:t>2</w:t>
      </w:r>
      <w:r>
        <w:rPr>
          <w:rFonts w:hint="eastAsia"/>
          <w:sz w:val="30"/>
          <w:szCs w:val="30"/>
        </w:rPr>
        <w:t>）某公司纳税表及回复：证实某公司于</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月开业，注册类型为私营有限责任公司，经营范围为投资兴办实业、国内贸易等。注册资本为</w:t>
      </w:r>
      <w:r>
        <w:rPr>
          <w:rFonts w:hint="eastAsia"/>
          <w:sz w:val="30"/>
          <w:szCs w:val="30"/>
        </w:rPr>
        <w:t>100</w:t>
      </w:r>
      <w:r>
        <w:rPr>
          <w:rFonts w:hint="eastAsia"/>
          <w:sz w:val="30"/>
          <w:szCs w:val="30"/>
        </w:rPr>
        <w:t>万元，投资方为李某（占</w:t>
      </w:r>
      <w:r>
        <w:rPr>
          <w:rFonts w:hint="eastAsia"/>
          <w:sz w:val="30"/>
          <w:szCs w:val="30"/>
        </w:rPr>
        <w:t>90%</w:t>
      </w:r>
      <w:r>
        <w:rPr>
          <w:rFonts w:hint="eastAsia"/>
          <w:sz w:val="30"/>
          <w:szCs w:val="30"/>
        </w:rPr>
        <w:t>）和蒋某（占</w:t>
      </w:r>
      <w:r>
        <w:rPr>
          <w:rFonts w:hint="eastAsia"/>
          <w:sz w:val="30"/>
          <w:szCs w:val="30"/>
        </w:rPr>
        <w:t>10%</w:t>
      </w:r>
      <w:r>
        <w:rPr>
          <w:rFonts w:hint="eastAsia"/>
          <w:sz w:val="30"/>
          <w:szCs w:val="30"/>
        </w:rPr>
        <w:t>）。开业至今有缴纳税款。所付纳税情况表显示某公司在</w:t>
      </w:r>
      <w:r>
        <w:rPr>
          <w:rFonts w:hint="eastAsia"/>
          <w:sz w:val="30"/>
          <w:szCs w:val="30"/>
        </w:rPr>
        <w:t>2002</w:t>
      </w:r>
      <w:r>
        <w:rPr>
          <w:rFonts w:hint="eastAsia"/>
          <w:sz w:val="30"/>
          <w:szCs w:val="30"/>
        </w:rPr>
        <w:t>年上缴税款</w:t>
      </w:r>
      <w:r>
        <w:rPr>
          <w:rFonts w:hint="eastAsia"/>
          <w:sz w:val="30"/>
          <w:szCs w:val="30"/>
        </w:rPr>
        <w:t>7081.36</w:t>
      </w:r>
      <w:r>
        <w:rPr>
          <w:rFonts w:hint="eastAsia"/>
          <w:sz w:val="30"/>
          <w:szCs w:val="30"/>
        </w:rPr>
        <w:t>元、</w:t>
      </w:r>
      <w:r>
        <w:rPr>
          <w:rFonts w:hint="eastAsia"/>
          <w:sz w:val="30"/>
          <w:szCs w:val="30"/>
        </w:rPr>
        <w:t>2003</w:t>
      </w:r>
      <w:r>
        <w:rPr>
          <w:rFonts w:hint="eastAsia"/>
          <w:sz w:val="30"/>
          <w:szCs w:val="30"/>
        </w:rPr>
        <w:t>年上缴税款</w:t>
      </w:r>
      <w:r>
        <w:rPr>
          <w:rFonts w:hint="eastAsia"/>
          <w:sz w:val="30"/>
          <w:szCs w:val="30"/>
        </w:rPr>
        <w:t>123110</w:t>
      </w:r>
      <w:r>
        <w:rPr>
          <w:rFonts w:hint="eastAsia"/>
          <w:sz w:val="30"/>
          <w:szCs w:val="30"/>
        </w:rPr>
        <w:t>元、</w:t>
      </w:r>
      <w:r>
        <w:rPr>
          <w:rFonts w:hint="eastAsia"/>
          <w:sz w:val="30"/>
          <w:szCs w:val="30"/>
        </w:rPr>
        <w:t>2004</w:t>
      </w:r>
      <w:r>
        <w:rPr>
          <w:rFonts w:hint="eastAsia"/>
          <w:sz w:val="30"/>
          <w:szCs w:val="30"/>
        </w:rPr>
        <w:t>年未上缴税款、</w:t>
      </w:r>
      <w:r>
        <w:rPr>
          <w:rFonts w:hint="eastAsia"/>
          <w:sz w:val="30"/>
          <w:szCs w:val="30"/>
        </w:rPr>
        <w:t>2005</w:t>
      </w:r>
      <w:r>
        <w:rPr>
          <w:rFonts w:hint="eastAsia"/>
          <w:sz w:val="30"/>
          <w:szCs w:val="30"/>
        </w:rPr>
        <w:t>年上缴税款</w:t>
      </w:r>
      <w:r>
        <w:rPr>
          <w:rFonts w:hint="eastAsia"/>
          <w:sz w:val="30"/>
          <w:szCs w:val="30"/>
        </w:rPr>
        <w:t>252.21</w:t>
      </w:r>
      <w:r>
        <w:rPr>
          <w:rFonts w:hint="eastAsia"/>
          <w:sz w:val="30"/>
          <w:szCs w:val="30"/>
        </w:rPr>
        <w:t>元，在</w:t>
      </w:r>
      <w:r>
        <w:rPr>
          <w:rFonts w:hint="eastAsia"/>
          <w:sz w:val="30"/>
          <w:szCs w:val="30"/>
        </w:rPr>
        <w:t>2013</w:t>
      </w:r>
      <w:r>
        <w:rPr>
          <w:rFonts w:hint="eastAsia"/>
          <w:sz w:val="30"/>
          <w:szCs w:val="30"/>
        </w:rPr>
        <w:t>年仍有上缴税款的情况。</w:t>
      </w:r>
    </w:p>
    <w:p w:rsidR="0085777A" w:rsidRDefault="0085777A">
      <w:pPr>
        <w:spacing w:line="500" w:lineRule="atLeast"/>
        <w:ind w:firstLine="600"/>
        <w:divId w:val="2044472824"/>
        <w:rPr>
          <w:rFonts w:hint="eastAsia"/>
          <w:sz w:val="30"/>
          <w:szCs w:val="30"/>
        </w:rPr>
      </w:pPr>
      <w:r>
        <w:rPr>
          <w:rFonts w:hint="eastAsia"/>
          <w:sz w:val="30"/>
          <w:szCs w:val="30"/>
        </w:rPr>
        <w:t>（</w:t>
      </w:r>
      <w:r>
        <w:rPr>
          <w:rFonts w:hint="eastAsia"/>
          <w:sz w:val="30"/>
          <w:szCs w:val="30"/>
        </w:rPr>
        <w:t>3</w:t>
      </w:r>
      <w:r>
        <w:rPr>
          <w:rFonts w:hint="eastAsia"/>
          <w:sz w:val="30"/>
          <w:szCs w:val="30"/>
        </w:rPr>
        <w:t>）归案情况说明：证实侦查人员于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日传许某、李某到龙岗区人民检察院协助调查，二人到案，并于次日被刑事拘留。</w:t>
      </w:r>
    </w:p>
    <w:p w:rsidR="0085777A" w:rsidRDefault="0085777A">
      <w:pPr>
        <w:spacing w:line="500" w:lineRule="atLeast"/>
        <w:ind w:firstLine="600"/>
        <w:divId w:val="350912332"/>
        <w:rPr>
          <w:rFonts w:hint="eastAsia"/>
          <w:sz w:val="30"/>
          <w:szCs w:val="30"/>
        </w:rPr>
      </w:pPr>
      <w:r>
        <w:rPr>
          <w:rFonts w:hint="eastAsia"/>
          <w:sz w:val="30"/>
          <w:szCs w:val="30"/>
        </w:rPr>
        <w:t>（</w:t>
      </w:r>
      <w:r>
        <w:rPr>
          <w:rFonts w:hint="eastAsia"/>
          <w:sz w:val="30"/>
          <w:szCs w:val="30"/>
        </w:rPr>
        <w:t>4</w:t>
      </w:r>
      <w:r>
        <w:rPr>
          <w:rFonts w:hint="eastAsia"/>
          <w:sz w:val="30"/>
          <w:szCs w:val="30"/>
        </w:rPr>
        <w:t>）扣押财物收据等：证实侦查机关立案调查许某涉嫌受贿后，许某家属退还赃款</w:t>
      </w:r>
      <w:r>
        <w:rPr>
          <w:rFonts w:hint="eastAsia"/>
          <w:sz w:val="30"/>
          <w:szCs w:val="30"/>
        </w:rPr>
        <w:t>35</w:t>
      </w:r>
      <w:r>
        <w:rPr>
          <w:rFonts w:hint="eastAsia"/>
          <w:sz w:val="30"/>
          <w:szCs w:val="30"/>
        </w:rPr>
        <w:t>万元。</w:t>
      </w:r>
    </w:p>
    <w:p w:rsidR="0085777A" w:rsidRDefault="0085777A">
      <w:pPr>
        <w:spacing w:line="500" w:lineRule="atLeast"/>
        <w:ind w:firstLine="600"/>
        <w:divId w:val="856970487"/>
        <w:rPr>
          <w:rFonts w:hint="eastAsia"/>
          <w:sz w:val="30"/>
          <w:szCs w:val="30"/>
        </w:rPr>
      </w:pPr>
      <w:r>
        <w:rPr>
          <w:rFonts w:hint="eastAsia"/>
          <w:sz w:val="30"/>
          <w:szCs w:val="30"/>
        </w:rPr>
        <w:t>（</w:t>
      </w:r>
      <w:r>
        <w:rPr>
          <w:rFonts w:hint="eastAsia"/>
          <w:sz w:val="30"/>
          <w:szCs w:val="30"/>
        </w:rPr>
        <w:t>5</w:t>
      </w:r>
      <w:r>
        <w:rPr>
          <w:rFonts w:hint="eastAsia"/>
          <w:sz w:val="30"/>
          <w:szCs w:val="30"/>
        </w:rPr>
        <w:t>）许某立功材料，由举报信、受案登记表、嫌疑人笔录以及抓获经过组成：证实许某在被取保候审后，举报在深圳市龙岗区龙岗街道某社区经营性用品店的嫌疑人销售假药。该案已判决，被告人郑某琼被判处有期徒刑六个月，缓刑一年。</w:t>
      </w:r>
    </w:p>
    <w:p w:rsidR="0085777A" w:rsidRDefault="0085777A">
      <w:pPr>
        <w:spacing w:line="500" w:lineRule="atLeast"/>
        <w:ind w:firstLine="600"/>
        <w:divId w:val="471756371"/>
        <w:rPr>
          <w:rFonts w:hint="eastAsia"/>
          <w:sz w:val="30"/>
          <w:szCs w:val="30"/>
        </w:rPr>
      </w:pPr>
      <w:r>
        <w:rPr>
          <w:rFonts w:hint="eastAsia"/>
          <w:sz w:val="30"/>
          <w:szCs w:val="30"/>
        </w:rPr>
        <w:t>（</w:t>
      </w:r>
      <w:r>
        <w:rPr>
          <w:rFonts w:hint="eastAsia"/>
          <w:sz w:val="30"/>
          <w:szCs w:val="30"/>
        </w:rPr>
        <w:t>6</w:t>
      </w:r>
      <w:r>
        <w:rPr>
          <w:rFonts w:hint="eastAsia"/>
          <w:sz w:val="30"/>
          <w:szCs w:val="30"/>
        </w:rPr>
        <w:t>）干部任免审批表：证实许某于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月担任深圳市某水务局局长，</w:t>
      </w:r>
      <w:r>
        <w:rPr>
          <w:rFonts w:hint="eastAsia"/>
          <w:sz w:val="30"/>
          <w:szCs w:val="30"/>
        </w:rPr>
        <w:t>2006</w:t>
      </w:r>
      <w:r>
        <w:rPr>
          <w:rFonts w:hint="eastAsia"/>
          <w:sz w:val="30"/>
          <w:szCs w:val="30"/>
        </w:rPr>
        <w:t>年</w:t>
      </w:r>
      <w:r>
        <w:rPr>
          <w:rFonts w:hint="eastAsia"/>
          <w:sz w:val="30"/>
          <w:szCs w:val="30"/>
        </w:rPr>
        <w:t>1</w:t>
      </w:r>
      <w:r>
        <w:rPr>
          <w:rFonts w:hint="eastAsia"/>
          <w:sz w:val="30"/>
          <w:szCs w:val="30"/>
        </w:rPr>
        <w:t>月任该局调研员并免去局长职务，</w:t>
      </w:r>
      <w:r>
        <w:rPr>
          <w:rFonts w:hint="eastAsia"/>
          <w:sz w:val="30"/>
          <w:szCs w:val="30"/>
        </w:rPr>
        <w:t>2013</w:t>
      </w:r>
      <w:r>
        <w:rPr>
          <w:rFonts w:hint="eastAsia"/>
          <w:sz w:val="30"/>
          <w:szCs w:val="30"/>
        </w:rPr>
        <w:t>年任助理巡视员。</w:t>
      </w:r>
    </w:p>
    <w:p w:rsidR="0085777A" w:rsidRDefault="0085777A">
      <w:pPr>
        <w:spacing w:line="500" w:lineRule="atLeast"/>
        <w:ind w:firstLine="600"/>
        <w:divId w:val="161356480"/>
        <w:rPr>
          <w:rFonts w:hint="eastAsia"/>
          <w:sz w:val="30"/>
          <w:szCs w:val="30"/>
        </w:rPr>
      </w:pPr>
      <w:r>
        <w:rPr>
          <w:rFonts w:hint="eastAsia"/>
          <w:sz w:val="30"/>
          <w:szCs w:val="30"/>
        </w:rPr>
        <w:t>（</w:t>
      </w:r>
      <w:r>
        <w:rPr>
          <w:rFonts w:hint="eastAsia"/>
          <w:sz w:val="30"/>
          <w:szCs w:val="30"/>
        </w:rPr>
        <w:t>7</w:t>
      </w:r>
      <w:r>
        <w:rPr>
          <w:rFonts w:hint="eastAsia"/>
          <w:sz w:val="30"/>
          <w:szCs w:val="30"/>
        </w:rPr>
        <w:t>）常住人口基本信息：证实二被告人的身份情况。</w:t>
      </w:r>
    </w:p>
    <w:p w:rsidR="0085777A" w:rsidRDefault="0085777A">
      <w:pPr>
        <w:spacing w:line="500" w:lineRule="atLeast"/>
        <w:ind w:firstLine="600"/>
        <w:divId w:val="1290091669"/>
        <w:rPr>
          <w:rFonts w:hint="eastAsia"/>
          <w:sz w:val="30"/>
          <w:szCs w:val="30"/>
        </w:rPr>
      </w:pPr>
      <w:r>
        <w:rPr>
          <w:rFonts w:hint="eastAsia"/>
          <w:sz w:val="30"/>
          <w:szCs w:val="30"/>
        </w:rPr>
        <w:t>（</w:t>
      </w:r>
      <w:r>
        <w:rPr>
          <w:rFonts w:hint="eastAsia"/>
          <w:sz w:val="30"/>
          <w:szCs w:val="30"/>
        </w:rPr>
        <w:t>8</w:t>
      </w:r>
      <w:r>
        <w:rPr>
          <w:rFonts w:hint="eastAsia"/>
          <w:sz w:val="30"/>
          <w:szCs w:val="30"/>
        </w:rPr>
        <w:t>）某公司出具的经营情况说明及相关合同：证实该公司与</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日同某集团签订了龙岗河防洪治河工程年丰一标段施工协议书；</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日与某水利水电集团总公司深圳分公司签订了坪山河防洪治河工程碧岭段工程施工分包合同，公司投资人为李某、蒋某。</w:t>
      </w:r>
      <w:r>
        <w:rPr>
          <w:rFonts w:hint="eastAsia"/>
          <w:sz w:val="30"/>
          <w:szCs w:val="30"/>
        </w:rPr>
        <w:t>2011</w:t>
      </w:r>
      <w:r>
        <w:rPr>
          <w:rFonts w:hint="eastAsia"/>
          <w:sz w:val="30"/>
          <w:szCs w:val="30"/>
        </w:rPr>
        <w:t>年蒋某代替李某成为公司法定代表人。</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年支付给许某的</w:t>
      </w:r>
      <w:r>
        <w:rPr>
          <w:rFonts w:hint="eastAsia"/>
          <w:sz w:val="30"/>
          <w:szCs w:val="30"/>
        </w:rPr>
        <w:t>35</w:t>
      </w:r>
      <w:r>
        <w:rPr>
          <w:rFonts w:hint="eastAsia"/>
          <w:sz w:val="30"/>
          <w:szCs w:val="30"/>
        </w:rPr>
        <w:t>万元款项是从公司的公关业务费用开支，由公司以备用金方式提取的现金。</w:t>
      </w:r>
    </w:p>
    <w:p w:rsidR="0085777A" w:rsidRDefault="0085777A">
      <w:pPr>
        <w:spacing w:line="500" w:lineRule="atLeast"/>
        <w:ind w:firstLine="600"/>
        <w:divId w:val="1049455735"/>
        <w:rPr>
          <w:rFonts w:hint="eastAsia"/>
          <w:sz w:val="30"/>
          <w:szCs w:val="30"/>
        </w:rPr>
      </w:pPr>
      <w:r>
        <w:rPr>
          <w:rFonts w:hint="eastAsia"/>
          <w:sz w:val="30"/>
          <w:szCs w:val="30"/>
        </w:rPr>
        <w:t>（</w:t>
      </w:r>
      <w:r>
        <w:rPr>
          <w:rFonts w:hint="eastAsia"/>
          <w:sz w:val="30"/>
          <w:szCs w:val="30"/>
        </w:rPr>
        <w:t>9</w:t>
      </w:r>
      <w:r>
        <w:rPr>
          <w:rFonts w:hint="eastAsia"/>
          <w:sz w:val="30"/>
          <w:szCs w:val="30"/>
        </w:rPr>
        <w:t>）某公司的银行账户：证实该公司的资金出入情况，某公司与某、某公司、某水利水电工程集团均有账户往来。</w:t>
      </w:r>
    </w:p>
    <w:p w:rsidR="0085777A" w:rsidRDefault="0085777A">
      <w:pPr>
        <w:spacing w:line="500" w:lineRule="atLeast"/>
        <w:ind w:firstLine="600"/>
        <w:divId w:val="778722178"/>
        <w:rPr>
          <w:rFonts w:hint="eastAsia"/>
          <w:sz w:val="30"/>
          <w:szCs w:val="30"/>
        </w:rPr>
      </w:pPr>
      <w:r>
        <w:rPr>
          <w:rFonts w:hint="eastAsia"/>
          <w:sz w:val="30"/>
          <w:szCs w:val="30"/>
        </w:rPr>
        <w:t>（</w:t>
      </w:r>
      <w:r>
        <w:rPr>
          <w:rFonts w:hint="eastAsia"/>
          <w:sz w:val="30"/>
          <w:szCs w:val="30"/>
        </w:rPr>
        <w:t>10</w:t>
      </w:r>
      <w:r>
        <w:rPr>
          <w:rFonts w:hint="eastAsia"/>
          <w:sz w:val="30"/>
          <w:szCs w:val="30"/>
        </w:rPr>
        <w:t>）某公司税务登记等工商材料：证实某公司的经营情况。</w:t>
      </w:r>
    </w:p>
    <w:p w:rsidR="0085777A" w:rsidRDefault="0085777A">
      <w:pPr>
        <w:spacing w:line="500" w:lineRule="atLeast"/>
        <w:ind w:firstLine="600"/>
        <w:divId w:val="656039031"/>
        <w:rPr>
          <w:rFonts w:hint="eastAsia"/>
          <w:sz w:val="30"/>
          <w:szCs w:val="30"/>
        </w:rPr>
      </w:pPr>
      <w:r>
        <w:rPr>
          <w:rFonts w:hint="eastAsia"/>
          <w:sz w:val="30"/>
          <w:szCs w:val="30"/>
        </w:rPr>
        <w:t>（</w:t>
      </w:r>
      <w:r>
        <w:rPr>
          <w:rFonts w:hint="eastAsia"/>
          <w:sz w:val="30"/>
          <w:szCs w:val="30"/>
        </w:rPr>
        <w:t>11</w:t>
      </w:r>
      <w:r>
        <w:rPr>
          <w:rFonts w:hint="eastAsia"/>
          <w:sz w:val="30"/>
          <w:szCs w:val="30"/>
        </w:rPr>
        <w:t>）某公司提供的薪资表：证实该公司在</w:t>
      </w:r>
      <w:r>
        <w:rPr>
          <w:rFonts w:hint="eastAsia"/>
          <w:sz w:val="30"/>
          <w:szCs w:val="30"/>
        </w:rPr>
        <w:t>2003</w:t>
      </w:r>
      <w:r>
        <w:rPr>
          <w:rFonts w:hint="eastAsia"/>
          <w:sz w:val="30"/>
          <w:szCs w:val="30"/>
        </w:rPr>
        <w:t>年至</w:t>
      </w:r>
      <w:r>
        <w:rPr>
          <w:rFonts w:hint="eastAsia"/>
          <w:sz w:val="30"/>
          <w:szCs w:val="30"/>
        </w:rPr>
        <w:t>2011</w:t>
      </w:r>
      <w:r>
        <w:rPr>
          <w:rFonts w:hint="eastAsia"/>
          <w:sz w:val="30"/>
          <w:szCs w:val="30"/>
        </w:rPr>
        <w:t>年发放员工工资的情况，以证实该公司持续经营的情况。</w:t>
      </w:r>
    </w:p>
    <w:p w:rsidR="0085777A" w:rsidRDefault="0085777A">
      <w:pPr>
        <w:spacing w:line="500" w:lineRule="atLeast"/>
        <w:ind w:firstLine="600"/>
        <w:divId w:val="1866669089"/>
        <w:rPr>
          <w:rFonts w:hint="eastAsia"/>
          <w:sz w:val="30"/>
          <w:szCs w:val="30"/>
        </w:rPr>
      </w:pPr>
      <w:r>
        <w:rPr>
          <w:rFonts w:hint="eastAsia"/>
          <w:sz w:val="30"/>
          <w:szCs w:val="30"/>
        </w:rPr>
        <w:t>（</w:t>
      </w:r>
      <w:r>
        <w:rPr>
          <w:rFonts w:hint="eastAsia"/>
          <w:sz w:val="30"/>
          <w:szCs w:val="30"/>
        </w:rPr>
        <w:t>12</w:t>
      </w:r>
      <w:r>
        <w:rPr>
          <w:rFonts w:hint="eastAsia"/>
          <w:sz w:val="30"/>
          <w:szCs w:val="30"/>
        </w:rPr>
        <w:t>）施工协议书：《龙岗河防洪治河工程年丰段</w:t>
      </w:r>
      <w:r>
        <w:rPr>
          <w:rFonts w:hint="eastAsia"/>
          <w:sz w:val="30"/>
          <w:szCs w:val="30"/>
        </w:rPr>
        <w:t>1</w:t>
      </w:r>
      <w:r>
        <w:rPr>
          <w:rFonts w:hint="eastAsia"/>
          <w:sz w:val="30"/>
          <w:szCs w:val="30"/>
        </w:rPr>
        <w:t>标段施工协议书》中甲方为某集团有限公司深圳分公司，乙方为深圳市某实业有限公司，合同内容为甲方中标，由乙方施工，乙方法定代表人李某；《坪山河防洪治河工程碧岭段工程施工分包合同》甲方为中国某水利水电工程集团有限公司深圳分公司，乙方为深圳市某实业有限公司，乙方承包甲方的项目，乙方法定代表人李某。</w:t>
      </w:r>
    </w:p>
    <w:p w:rsidR="0085777A" w:rsidRDefault="0085777A">
      <w:pPr>
        <w:spacing w:line="500" w:lineRule="atLeast"/>
        <w:ind w:firstLine="600"/>
        <w:divId w:val="486362496"/>
        <w:rPr>
          <w:rFonts w:hint="eastAsia"/>
          <w:sz w:val="30"/>
          <w:szCs w:val="30"/>
        </w:rPr>
      </w:pPr>
      <w:r>
        <w:rPr>
          <w:rFonts w:hint="eastAsia"/>
          <w:sz w:val="30"/>
          <w:szCs w:val="30"/>
        </w:rPr>
        <w:t>（</w:t>
      </w:r>
      <w:r>
        <w:rPr>
          <w:rFonts w:hint="eastAsia"/>
          <w:sz w:val="30"/>
          <w:szCs w:val="30"/>
        </w:rPr>
        <w:t>13</w:t>
      </w:r>
      <w:r>
        <w:rPr>
          <w:rFonts w:hint="eastAsia"/>
          <w:sz w:val="30"/>
          <w:szCs w:val="30"/>
        </w:rPr>
        <w:t>）胡某平贩卖毒品、容留他人吸毒案材料，包括情况说明、抓获经过、通话记录、李某和其儿子李某兵的笔录：均证实李某被取保候审后，在湖南省涟源市主动向公安机关举报胡某平贩毒的情况，在其子的合作下抓获了涉嫌贩毒的胡某平，现场缴获</w:t>
      </w:r>
      <w:r>
        <w:rPr>
          <w:rFonts w:hint="eastAsia"/>
          <w:sz w:val="30"/>
          <w:szCs w:val="30"/>
        </w:rPr>
        <w:t>0.7684</w:t>
      </w:r>
      <w:r>
        <w:rPr>
          <w:rFonts w:hint="eastAsia"/>
          <w:sz w:val="30"/>
          <w:szCs w:val="30"/>
        </w:rPr>
        <w:t>克冰毒及</w:t>
      </w:r>
      <w:r>
        <w:rPr>
          <w:rFonts w:hint="eastAsia"/>
          <w:sz w:val="30"/>
          <w:szCs w:val="30"/>
        </w:rPr>
        <w:t>0.0912</w:t>
      </w:r>
      <w:r>
        <w:rPr>
          <w:rFonts w:hint="eastAsia"/>
          <w:sz w:val="30"/>
          <w:szCs w:val="30"/>
        </w:rPr>
        <w:t>克麻古。现胡某平因犯贩卖毒品罪和容留他人吸毒罪，被湖南省涟源市人民法院判处有期徒刑三年一个月。</w:t>
      </w:r>
    </w:p>
    <w:p w:rsidR="0085777A" w:rsidRDefault="0085777A">
      <w:pPr>
        <w:spacing w:line="500" w:lineRule="atLeast"/>
        <w:ind w:firstLine="600"/>
        <w:divId w:val="1245994606"/>
        <w:rPr>
          <w:rFonts w:hint="eastAsia"/>
          <w:sz w:val="30"/>
          <w:szCs w:val="30"/>
        </w:rPr>
      </w:pPr>
      <w:r>
        <w:rPr>
          <w:rFonts w:hint="eastAsia"/>
          <w:sz w:val="30"/>
          <w:szCs w:val="30"/>
        </w:rPr>
        <w:t>（</w:t>
      </w:r>
      <w:r>
        <w:rPr>
          <w:rFonts w:hint="eastAsia"/>
          <w:sz w:val="30"/>
          <w:szCs w:val="30"/>
        </w:rPr>
        <w:t>14</w:t>
      </w:r>
      <w:r>
        <w:rPr>
          <w:rFonts w:hint="eastAsia"/>
          <w:sz w:val="30"/>
          <w:szCs w:val="30"/>
        </w:rPr>
        <w:t>）张某、谢某贩卖毒品案材料，包括情况说明、抓获经过、李某和吸毒人员谭某的笔录以及李某在抓获现场的照片：均证实李某在湖南省涟源市主动向公安机关举报张某、谢某贩卖的情况，并在谭某的配合下，同公安机关在犯罪现场抓获张某、谢某，现场缴获了</w:t>
      </w:r>
      <w:r>
        <w:rPr>
          <w:rFonts w:hint="eastAsia"/>
          <w:sz w:val="30"/>
          <w:szCs w:val="30"/>
        </w:rPr>
        <w:t>96.9767</w:t>
      </w:r>
      <w:r>
        <w:rPr>
          <w:rFonts w:hint="eastAsia"/>
          <w:sz w:val="30"/>
          <w:szCs w:val="30"/>
        </w:rPr>
        <w:t>克冰毒和</w:t>
      </w:r>
      <w:r>
        <w:rPr>
          <w:rFonts w:hint="eastAsia"/>
          <w:sz w:val="30"/>
          <w:szCs w:val="30"/>
        </w:rPr>
        <w:t>8.8556</w:t>
      </w:r>
      <w:r>
        <w:rPr>
          <w:rFonts w:hint="eastAsia"/>
          <w:sz w:val="30"/>
          <w:szCs w:val="30"/>
        </w:rPr>
        <w:t>克麻古。现该案已经移送审查起诉。</w:t>
      </w:r>
    </w:p>
    <w:p w:rsidR="0085777A" w:rsidRDefault="0085777A">
      <w:pPr>
        <w:spacing w:line="500" w:lineRule="atLeast"/>
        <w:ind w:firstLine="600"/>
        <w:divId w:val="915555892"/>
        <w:rPr>
          <w:rFonts w:hint="eastAsia"/>
          <w:sz w:val="30"/>
          <w:szCs w:val="30"/>
        </w:rPr>
      </w:pPr>
      <w:r>
        <w:rPr>
          <w:rFonts w:hint="eastAsia"/>
          <w:sz w:val="30"/>
          <w:szCs w:val="30"/>
        </w:rPr>
        <w:t>（</w:t>
      </w:r>
      <w:r>
        <w:rPr>
          <w:rFonts w:hint="eastAsia"/>
          <w:sz w:val="30"/>
          <w:szCs w:val="30"/>
        </w:rPr>
        <w:t>15</w:t>
      </w:r>
      <w:r>
        <w:rPr>
          <w:rFonts w:hint="eastAsia"/>
          <w:sz w:val="30"/>
          <w:szCs w:val="30"/>
        </w:rPr>
        <w:t>）深圳市龙岗区人民检察院补充侦查说明、被告人许某的调查笔录二份及被告人李某的询问笔录二份，证实：</w:t>
      </w:r>
      <w:r>
        <w:rPr>
          <w:rFonts w:hint="eastAsia"/>
          <w:sz w:val="30"/>
          <w:szCs w:val="30"/>
        </w:rPr>
        <w:t>1.</w:t>
      </w:r>
      <w:r>
        <w:rPr>
          <w:rFonts w:hint="eastAsia"/>
          <w:sz w:val="30"/>
          <w:szCs w:val="30"/>
        </w:rPr>
        <w:t>被告人李某在该院办案区作的</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w:t>
      </w:r>
      <w:r>
        <w:rPr>
          <w:rFonts w:hint="eastAsia"/>
          <w:sz w:val="30"/>
          <w:szCs w:val="30"/>
        </w:rPr>
        <w:t>13</w:t>
      </w:r>
      <w:r>
        <w:rPr>
          <w:rFonts w:hint="eastAsia"/>
          <w:sz w:val="30"/>
          <w:szCs w:val="30"/>
        </w:rPr>
        <w:t>时</w:t>
      </w:r>
      <w:r>
        <w:rPr>
          <w:rFonts w:hint="eastAsia"/>
          <w:sz w:val="30"/>
          <w:szCs w:val="30"/>
        </w:rPr>
        <w:t>05</w:t>
      </w:r>
      <w:r>
        <w:rPr>
          <w:rFonts w:hint="eastAsia"/>
          <w:sz w:val="30"/>
          <w:szCs w:val="30"/>
        </w:rPr>
        <w:t>分至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w:t>
      </w:r>
      <w:r>
        <w:rPr>
          <w:rFonts w:hint="eastAsia"/>
          <w:sz w:val="30"/>
          <w:szCs w:val="30"/>
        </w:rPr>
        <w:t>14</w:t>
      </w:r>
      <w:r>
        <w:rPr>
          <w:rFonts w:hint="eastAsia"/>
          <w:sz w:val="30"/>
          <w:szCs w:val="30"/>
        </w:rPr>
        <w:t>时</w:t>
      </w:r>
      <w:r>
        <w:rPr>
          <w:rFonts w:hint="eastAsia"/>
          <w:sz w:val="30"/>
          <w:szCs w:val="30"/>
        </w:rPr>
        <w:t>40</w:t>
      </w:r>
      <w:r>
        <w:rPr>
          <w:rFonts w:hint="eastAsia"/>
          <w:sz w:val="30"/>
          <w:szCs w:val="30"/>
        </w:rPr>
        <w:t>分的笔录为第一份讯问笔录，笔录时间是</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日，其签字时间（</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日）为笔误；</w:t>
      </w:r>
      <w:r>
        <w:rPr>
          <w:rFonts w:hint="eastAsia"/>
          <w:sz w:val="30"/>
          <w:szCs w:val="30"/>
        </w:rPr>
        <w:t>2.</w:t>
      </w:r>
      <w:r>
        <w:rPr>
          <w:rFonts w:hint="eastAsia"/>
          <w:sz w:val="30"/>
          <w:szCs w:val="30"/>
        </w:rPr>
        <w:t>被告人许某在该院办案区作的</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w:t>
      </w:r>
      <w:r>
        <w:rPr>
          <w:rFonts w:hint="eastAsia"/>
          <w:sz w:val="30"/>
          <w:szCs w:val="30"/>
        </w:rPr>
        <w:t>13</w:t>
      </w:r>
      <w:r>
        <w:rPr>
          <w:rFonts w:hint="eastAsia"/>
          <w:sz w:val="30"/>
          <w:szCs w:val="30"/>
        </w:rPr>
        <w:t>时</w:t>
      </w:r>
      <w:r>
        <w:rPr>
          <w:rFonts w:hint="eastAsia"/>
          <w:sz w:val="30"/>
          <w:szCs w:val="30"/>
        </w:rPr>
        <w:t>30</w:t>
      </w:r>
      <w:r>
        <w:rPr>
          <w:rFonts w:hint="eastAsia"/>
          <w:sz w:val="30"/>
          <w:szCs w:val="30"/>
        </w:rPr>
        <w:t>分至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w:t>
      </w:r>
      <w:r>
        <w:rPr>
          <w:rFonts w:hint="eastAsia"/>
          <w:sz w:val="30"/>
          <w:szCs w:val="30"/>
        </w:rPr>
        <w:t>14</w:t>
      </w:r>
      <w:r>
        <w:rPr>
          <w:rFonts w:hint="eastAsia"/>
          <w:sz w:val="30"/>
          <w:szCs w:val="30"/>
        </w:rPr>
        <w:t>时</w:t>
      </w:r>
      <w:r>
        <w:rPr>
          <w:rFonts w:hint="eastAsia"/>
          <w:sz w:val="30"/>
          <w:szCs w:val="30"/>
        </w:rPr>
        <w:t>35</w:t>
      </w:r>
      <w:r>
        <w:rPr>
          <w:rFonts w:hint="eastAsia"/>
          <w:sz w:val="30"/>
          <w:szCs w:val="30"/>
        </w:rPr>
        <w:t>分的笔录为第一份讯问笔录，笔录时间是</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日。许某的签字时间属实；</w:t>
      </w:r>
      <w:r>
        <w:rPr>
          <w:rFonts w:hint="eastAsia"/>
          <w:sz w:val="30"/>
          <w:szCs w:val="30"/>
        </w:rPr>
        <w:t>3.</w:t>
      </w:r>
      <w:r>
        <w:rPr>
          <w:rFonts w:hint="eastAsia"/>
          <w:sz w:val="30"/>
          <w:szCs w:val="30"/>
        </w:rPr>
        <w:t>该院侦查人员于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日将许某李某两人及其他证人带回其院办案区协助调查，经过调查，许某在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日凌晨</w:t>
      </w:r>
      <w:r>
        <w:rPr>
          <w:rFonts w:hint="eastAsia"/>
          <w:sz w:val="30"/>
          <w:szCs w:val="30"/>
        </w:rPr>
        <w:t>1</w:t>
      </w:r>
      <w:r>
        <w:rPr>
          <w:rFonts w:hint="eastAsia"/>
          <w:sz w:val="30"/>
          <w:szCs w:val="30"/>
        </w:rPr>
        <w:t>时许供述了自己的受贿事实，李某在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日凌晨</w:t>
      </w:r>
      <w:r>
        <w:rPr>
          <w:rFonts w:hint="eastAsia"/>
          <w:sz w:val="30"/>
          <w:szCs w:val="30"/>
        </w:rPr>
        <w:t>3</w:t>
      </w:r>
      <w:r>
        <w:rPr>
          <w:rFonts w:hint="eastAsia"/>
          <w:sz w:val="30"/>
          <w:szCs w:val="30"/>
        </w:rPr>
        <w:t>时许供述了自己的行贿事实，该院于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w:t>
      </w:r>
      <w:r>
        <w:rPr>
          <w:rFonts w:hint="eastAsia"/>
          <w:sz w:val="30"/>
          <w:szCs w:val="30"/>
        </w:rPr>
        <w:t>9</w:t>
      </w:r>
      <w:r>
        <w:rPr>
          <w:rFonts w:hint="eastAsia"/>
          <w:sz w:val="30"/>
          <w:szCs w:val="30"/>
        </w:rPr>
        <w:t>时对许某、李某作出了立案侦查的决定。</w:t>
      </w:r>
    </w:p>
    <w:p w:rsidR="0085777A" w:rsidRDefault="0085777A">
      <w:pPr>
        <w:spacing w:line="500" w:lineRule="atLeast"/>
        <w:ind w:firstLine="600"/>
        <w:divId w:val="1276015543"/>
        <w:rPr>
          <w:rFonts w:hint="eastAsia"/>
          <w:sz w:val="30"/>
          <w:szCs w:val="30"/>
        </w:rPr>
      </w:pPr>
      <w:r>
        <w:rPr>
          <w:rFonts w:hint="eastAsia"/>
          <w:sz w:val="30"/>
          <w:szCs w:val="30"/>
        </w:rPr>
        <w:t>（</w:t>
      </w:r>
      <w:r>
        <w:rPr>
          <w:rFonts w:hint="eastAsia"/>
          <w:sz w:val="30"/>
          <w:szCs w:val="30"/>
        </w:rPr>
        <w:t>16</w:t>
      </w:r>
      <w:r>
        <w:rPr>
          <w:rFonts w:hint="eastAsia"/>
          <w:sz w:val="30"/>
          <w:szCs w:val="30"/>
        </w:rPr>
        <w:t>）深圳市龙岗区人民检察院复函，证实：</w:t>
      </w:r>
      <w:r>
        <w:rPr>
          <w:rFonts w:hint="eastAsia"/>
          <w:sz w:val="30"/>
          <w:szCs w:val="30"/>
        </w:rPr>
        <w:t>1.</w:t>
      </w:r>
      <w:r>
        <w:rPr>
          <w:rFonts w:hint="eastAsia"/>
          <w:sz w:val="30"/>
          <w:szCs w:val="30"/>
        </w:rPr>
        <w:t>该院侦查人员于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日将被告人许某、李某两人及其他证人带回办案区协助调查，调查时二被告人协助调查的内容是公诉机关指控的犯罪事实。</w:t>
      </w:r>
      <w:r>
        <w:rPr>
          <w:rFonts w:hint="eastAsia"/>
          <w:sz w:val="30"/>
          <w:szCs w:val="30"/>
        </w:rPr>
        <w:t>2.</w:t>
      </w:r>
      <w:r>
        <w:rPr>
          <w:rFonts w:hint="eastAsia"/>
          <w:sz w:val="30"/>
          <w:szCs w:val="30"/>
        </w:rPr>
        <w:t>该院于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日收到广东省人民检察院转深圳市人民检察院再转该院的关于许某在工程招、投标中涉嫌受贿及投标人串通投标暗箱操作的举报信，举报信称</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年许某任职深圳市某水务局局长期间，某水务局所发包的工程全部由李某等三人挂靠多家建筑公司进行瓜分，李某等人每次工程投标后按中标金额的大小，每个标给许某送去人民币</w:t>
      </w:r>
      <w:r>
        <w:rPr>
          <w:rFonts w:hint="eastAsia"/>
          <w:sz w:val="30"/>
          <w:szCs w:val="30"/>
        </w:rPr>
        <w:t>30</w:t>
      </w:r>
      <w:r>
        <w:rPr>
          <w:rFonts w:hint="eastAsia"/>
          <w:sz w:val="30"/>
          <w:szCs w:val="30"/>
        </w:rPr>
        <w:t>万元至</w:t>
      </w:r>
      <w:r>
        <w:rPr>
          <w:rFonts w:hint="eastAsia"/>
          <w:sz w:val="30"/>
          <w:szCs w:val="30"/>
        </w:rPr>
        <w:t>50</w:t>
      </w:r>
      <w:r>
        <w:rPr>
          <w:rFonts w:hint="eastAsia"/>
          <w:sz w:val="30"/>
          <w:szCs w:val="30"/>
        </w:rPr>
        <w:t>万元不等的感谢费。</w:t>
      </w:r>
    </w:p>
    <w:p w:rsidR="0085777A" w:rsidRDefault="0085777A">
      <w:pPr>
        <w:spacing w:line="500" w:lineRule="atLeast"/>
        <w:ind w:firstLine="600"/>
        <w:divId w:val="1669290650"/>
        <w:rPr>
          <w:rFonts w:hint="eastAsia"/>
          <w:sz w:val="30"/>
          <w:szCs w:val="30"/>
        </w:rPr>
      </w:pPr>
      <w:r>
        <w:rPr>
          <w:rFonts w:hint="eastAsia"/>
          <w:sz w:val="30"/>
          <w:szCs w:val="30"/>
        </w:rPr>
        <w:t>（</w:t>
      </w:r>
      <w:r>
        <w:rPr>
          <w:rFonts w:hint="eastAsia"/>
          <w:sz w:val="30"/>
          <w:szCs w:val="30"/>
        </w:rPr>
        <w:t>17</w:t>
      </w:r>
      <w:r>
        <w:rPr>
          <w:rFonts w:hint="eastAsia"/>
          <w:sz w:val="30"/>
          <w:szCs w:val="30"/>
        </w:rPr>
        <w:t>）关于被告人许某揭发郑某琼销售假药案的补充证据，包括郑某琼销售假药案件受案登记表立案决定书，郑某琼的讯问笔录二份，许某的询问笔录，提取笔录、扣押决定书、扣押清单，接受证据材料清单，许某的辨认笔录，现场勘验检查工作记录及相关照片，郑某琼的抓获经过，郑某琼案件的相关病历、取保材料、身份材料、鉴定意见、刑事判决书：证实该案从接受许某报案到侦查及判决的经过。</w:t>
      </w:r>
    </w:p>
    <w:p w:rsidR="0085777A" w:rsidRDefault="0085777A">
      <w:pPr>
        <w:spacing w:line="500" w:lineRule="atLeast"/>
        <w:ind w:firstLine="600"/>
        <w:divId w:val="1497456504"/>
        <w:rPr>
          <w:rFonts w:hint="eastAsia"/>
          <w:sz w:val="30"/>
          <w:szCs w:val="30"/>
        </w:rPr>
      </w:pPr>
      <w:r>
        <w:rPr>
          <w:rFonts w:hint="eastAsia"/>
          <w:sz w:val="30"/>
          <w:szCs w:val="30"/>
        </w:rPr>
        <w:t>（</w:t>
      </w:r>
      <w:r>
        <w:rPr>
          <w:rFonts w:hint="eastAsia"/>
          <w:sz w:val="30"/>
          <w:szCs w:val="30"/>
        </w:rPr>
        <w:t>18</w:t>
      </w:r>
      <w:r>
        <w:rPr>
          <w:rFonts w:hint="eastAsia"/>
          <w:sz w:val="30"/>
          <w:szCs w:val="30"/>
        </w:rPr>
        <w:t>）深圳市公安局同乐派出所出具的情况说明，证实：郑某琼销售假药案，办案民警于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日上午接到举报人许某报案，随后联系药监局的工作人员，于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w:t>
      </w:r>
      <w:r>
        <w:rPr>
          <w:rFonts w:hint="eastAsia"/>
          <w:sz w:val="30"/>
          <w:szCs w:val="30"/>
        </w:rPr>
        <w:t>16</w:t>
      </w:r>
      <w:r>
        <w:rPr>
          <w:rFonts w:hint="eastAsia"/>
          <w:sz w:val="30"/>
          <w:szCs w:val="30"/>
        </w:rPr>
        <w:t>时左右连同药监局工作人员到销售假药场所开始执法；该所办案民警在给许某做完笔录后，暂未录入系统，而是做完材料固定证据后再录入，“受案登记表”记载的接报时间</w:t>
      </w:r>
      <w:r>
        <w:rPr>
          <w:rFonts w:hint="eastAsia"/>
          <w:sz w:val="30"/>
          <w:szCs w:val="30"/>
        </w:rPr>
        <w:t>16</w:t>
      </w:r>
      <w:r>
        <w:rPr>
          <w:rFonts w:hint="eastAsia"/>
          <w:sz w:val="30"/>
          <w:szCs w:val="30"/>
        </w:rPr>
        <w:t>时</w:t>
      </w:r>
      <w:r>
        <w:rPr>
          <w:rFonts w:hint="eastAsia"/>
          <w:sz w:val="30"/>
          <w:szCs w:val="30"/>
        </w:rPr>
        <w:t>00</w:t>
      </w:r>
      <w:r>
        <w:rPr>
          <w:rFonts w:hint="eastAsia"/>
          <w:sz w:val="30"/>
          <w:szCs w:val="30"/>
        </w:rPr>
        <w:t>分实际应为该所办案民警连同药监局工作人员到销售假药场所开始执法时间。</w:t>
      </w:r>
    </w:p>
    <w:p w:rsidR="0085777A" w:rsidRDefault="0085777A">
      <w:pPr>
        <w:spacing w:line="500" w:lineRule="atLeast"/>
        <w:ind w:firstLine="600"/>
        <w:divId w:val="378633325"/>
        <w:rPr>
          <w:rFonts w:hint="eastAsia"/>
          <w:sz w:val="30"/>
          <w:szCs w:val="30"/>
        </w:rPr>
      </w:pPr>
      <w:r>
        <w:rPr>
          <w:rFonts w:hint="eastAsia"/>
          <w:sz w:val="30"/>
          <w:szCs w:val="30"/>
        </w:rPr>
        <w:t>2</w:t>
      </w:r>
      <w:r>
        <w:rPr>
          <w:rFonts w:hint="eastAsia"/>
          <w:sz w:val="30"/>
          <w:szCs w:val="30"/>
        </w:rPr>
        <w:t>、证人证言：</w:t>
      </w:r>
    </w:p>
    <w:p w:rsidR="0085777A" w:rsidRDefault="0085777A">
      <w:pPr>
        <w:spacing w:line="500" w:lineRule="atLeast"/>
        <w:ind w:firstLine="600"/>
        <w:divId w:val="98914919"/>
        <w:rPr>
          <w:rFonts w:hint="eastAsia"/>
          <w:sz w:val="30"/>
          <w:szCs w:val="30"/>
        </w:rPr>
      </w:pPr>
      <w:r>
        <w:rPr>
          <w:rFonts w:hint="eastAsia"/>
          <w:sz w:val="30"/>
          <w:szCs w:val="30"/>
        </w:rPr>
        <w:t>（</w:t>
      </w:r>
      <w:r>
        <w:rPr>
          <w:rFonts w:hint="eastAsia"/>
          <w:sz w:val="30"/>
          <w:szCs w:val="30"/>
        </w:rPr>
        <w:t>1</w:t>
      </w:r>
      <w:r>
        <w:rPr>
          <w:rFonts w:hint="eastAsia"/>
          <w:sz w:val="30"/>
          <w:szCs w:val="30"/>
        </w:rPr>
        <w:t>）许某洋：其在</w:t>
      </w:r>
      <w:r>
        <w:rPr>
          <w:rFonts w:hint="eastAsia"/>
          <w:sz w:val="30"/>
          <w:szCs w:val="30"/>
        </w:rPr>
        <w:t>2004</w:t>
      </w:r>
      <w:r>
        <w:rPr>
          <w:rFonts w:hint="eastAsia"/>
          <w:sz w:val="30"/>
          <w:szCs w:val="30"/>
        </w:rPr>
        <w:t>年跟着李某干工程，负责帮李在工程投标过程中寻找有资质的建筑公司。某公司主要是李用来收取中标公司的收到的工程款的。因为按照财务规定，中标公司不能将工程款直接打到个人账户，所以李某成立深圳市某实业有限公司接收工程款，再最终从某公司收取工程款。李某承接过的工程有龙岗水务局龙岗河蒲岭二段，某集团深圳分公司中标；某水务局径心水库扩建工程，某深圳分公司中标；某水务局龙岗河年丰一段，某深圳分公司中标；龙岗区农业局碧岭科技园工程，湖南第六建筑公司中标；某水务局坪山河碧岭段，某集团深圳分公司中标；某水务局坪山河汤坑段，深圳市某建筑工程公司中标。</w:t>
      </w:r>
    </w:p>
    <w:p w:rsidR="0085777A" w:rsidRDefault="0085777A">
      <w:pPr>
        <w:spacing w:line="500" w:lineRule="atLeast"/>
        <w:ind w:firstLine="600"/>
        <w:divId w:val="1645890484"/>
        <w:rPr>
          <w:rFonts w:hint="eastAsia"/>
          <w:sz w:val="30"/>
          <w:szCs w:val="30"/>
        </w:rPr>
      </w:pPr>
      <w:r>
        <w:rPr>
          <w:rFonts w:hint="eastAsia"/>
          <w:sz w:val="30"/>
          <w:szCs w:val="30"/>
        </w:rPr>
        <w:t>（</w:t>
      </w:r>
      <w:r>
        <w:rPr>
          <w:rFonts w:hint="eastAsia"/>
          <w:sz w:val="30"/>
          <w:szCs w:val="30"/>
        </w:rPr>
        <w:t>2</w:t>
      </w:r>
      <w:r>
        <w:rPr>
          <w:rFonts w:hint="eastAsia"/>
          <w:sz w:val="30"/>
          <w:szCs w:val="30"/>
        </w:rPr>
        <w:t>）潘某：其</w:t>
      </w:r>
      <w:r>
        <w:rPr>
          <w:rFonts w:hint="eastAsia"/>
          <w:sz w:val="30"/>
          <w:szCs w:val="30"/>
        </w:rPr>
        <w:t>2002</w:t>
      </w:r>
      <w:r>
        <w:rPr>
          <w:rFonts w:hint="eastAsia"/>
          <w:sz w:val="30"/>
          <w:szCs w:val="30"/>
        </w:rPr>
        <w:t>年调入某水务局河道堤防科。李某是在</w:t>
      </w:r>
      <w:r>
        <w:rPr>
          <w:rFonts w:hint="eastAsia"/>
          <w:sz w:val="30"/>
          <w:szCs w:val="30"/>
        </w:rPr>
        <w:t>2003</w:t>
      </w:r>
      <w:r>
        <w:rPr>
          <w:rFonts w:hint="eastAsia"/>
          <w:sz w:val="30"/>
          <w:szCs w:val="30"/>
        </w:rPr>
        <w:t>年带着工作人员来水务局洽谈签署合同时候认识的，在</w:t>
      </w:r>
      <w:r>
        <w:rPr>
          <w:rFonts w:hint="eastAsia"/>
          <w:sz w:val="30"/>
          <w:szCs w:val="30"/>
        </w:rPr>
        <w:t>2002</w:t>
      </w:r>
      <w:r>
        <w:rPr>
          <w:rFonts w:hint="eastAsia"/>
          <w:sz w:val="30"/>
          <w:szCs w:val="30"/>
        </w:rPr>
        <w:t>年至</w:t>
      </w:r>
      <w:r>
        <w:rPr>
          <w:rFonts w:hint="eastAsia"/>
          <w:sz w:val="30"/>
          <w:szCs w:val="30"/>
        </w:rPr>
        <w:t>2005</w:t>
      </w:r>
      <w:r>
        <w:rPr>
          <w:rFonts w:hint="eastAsia"/>
          <w:sz w:val="30"/>
          <w:szCs w:val="30"/>
        </w:rPr>
        <w:t>年，其印象中水务局组织的招、投标没有重复中标的单位。每次都由中标单位的工作人员带着合同书或委托书等文件来其单位签署合同，然后施工。但其觉得，这些工程的实际老板就是李某，因为在多个施工现场中，都能看到李某，并且李某在现场对施工人员发号施令，而且李某在几次交谈中，都明确表示他是实际施工人。虽然他们知道实际老板是李某，但是每次来施工的工作人员都带着中标单位的任命书和委托书等文件来签署合同和施工，按照合同规定，他们无权制止。</w:t>
      </w:r>
    </w:p>
    <w:p w:rsidR="0085777A" w:rsidRDefault="0085777A">
      <w:pPr>
        <w:spacing w:line="500" w:lineRule="atLeast"/>
        <w:ind w:firstLine="600"/>
        <w:divId w:val="1593127140"/>
        <w:rPr>
          <w:rFonts w:hint="eastAsia"/>
          <w:sz w:val="30"/>
          <w:szCs w:val="30"/>
        </w:rPr>
      </w:pPr>
      <w:r>
        <w:rPr>
          <w:rFonts w:hint="eastAsia"/>
          <w:sz w:val="30"/>
          <w:szCs w:val="30"/>
        </w:rPr>
        <w:t>（</w:t>
      </w:r>
      <w:r>
        <w:rPr>
          <w:rFonts w:hint="eastAsia"/>
          <w:sz w:val="30"/>
          <w:szCs w:val="30"/>
        </w:rPr>
        <w:t>3</w:t>
      </w:r>
      <w:r>
        <w:rPr>
          <w:rFonts w:hint="eastAsia"/>
          <w:sz w:val="30"/>
          <w:szCs w:val="30"/>
        </w:rPr>
        <w:t>）严某和：其在</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担任河道堤防科科长。其主要经手了龙岗河、坪山河河道工程项目管理，首先他们按照龙岗区发改委的经费要求委托深圳市龙岗某水利公司设计一个总体规划方案，潘某拿到总体规划后报给分管的副局长、局长（许某）审批，在其担任科长这几年，总体规划经过水务局审批后，龙岗区发改委审批同意后再报深圳市发改委审批，深圳市发改委审批后就会正式发公文，则工程项目视为立项。在龙岗河、坪山河整治工程一般中标施工的都有二级资格以上的建筑公司，包括有某集团和某水利工程公司等。其觉得中标的公司施工过程中存在异常，虽然中标的有很多公司，但是具体负责施工的一般是李某或者赵利平，他们二人是挂靠在那些有资质的公司下拿这些工程的。李某和许某之间具体什么关系不清楚，许某来他们水务局担任局长前是在南澳镇担任镇长，其听说李某在南澳镇做过许多的工程项目，自从许某担任水务局局长后，李某就开始多次具体负责水利工程项目的施工建设。</w:t>
      </w:r>
    </w:p>
    <w:p w:rsidR="0085777A" w:rsidRDefault="0085777A">
      <w:pPr>
        <w:spacing w:line="500" w:lineRule="atLeast"/>
        <w:ind w:firstLine="600"/>
        <w:divId w:val="1030447540"/>
        <w:rPr>
          <w:rFonts w:hint="eastAsia"/>
          <w:sz w:val="30"/>
          <w:szCs w:val="30"/>
        </w:rPr>
      </w:pPr>
      <w:r>
        <w:rPr>
          <w:rFonts w:hint="eastAsia"/>
          <w:sz w:val="30"/>
          <w:szCs w:val="30"/>
        </w:rPr>
        <w:t>3</w:t>
      </w:r>
      <w:r>
        <w:rPr>
          <w:rFonts w:hint="eastAsia"/>
          <w:sz w:val="30"/>
          <w:szCs w:val="30"/>
        </w:rPr>
        <w:t>、被告人供述和辩解：</w:t>
      </w:r>
    </w:p>
    <w:p w:rsidR="0085777A" w:rsidRDefault="0085777A">
      <w:pPr>
        <w:spacing w:line="500" w:lineRule="atLeast"/>
        <w:ind w:firstLine="600"/>
        <w:divId w:val="1772971410"/>
        <w:rPr>
          <w:rFonts w:hint="eastAsia"/>
          <w:sz w:val="30"/>
          <w:szCs w:val="30"/>
        </w:rPr>
      </w:pPr>
      <w:r>
        <w:rPr>
          <w:rFonts w:hint="eastAsia"/>
          <w:sz w:val="30"/>
          <w:szCs w:val="30"/>
        </w:rPr>
        <w:t>（</w:t>
      </w:r>
      <w:r>
        <w:rPr>
          <w:rFonts w:hint="eastAsia"/>
          <w:sz w:val="30"/>
          <w:szCs w:val="30"/>
        </w:rPr>
        <w:t>1</w:t>
      </w:r>
      <w:r>
        <w:rPr>
          <w:rFonts w:hint="eastAsia"/>
          <w:sz w:val="30"/>
          <w:szCs w:val="30"/>
        </w:rPr>
        <w:t>）许某：其在</w:t>
      </w:r>
      <w:r>
        <w:rPr>
          <w:rFonts w:hint="eastAsia"/>
          <w:sz w:val="30"/>
          <w:szCs w:val="30"/>
        </w:rPr>
        <w:t>2002</w:t>
      </w:r>
      <w:r>
        <w:rPr>
          <w:rFonts w:hint="eastAsia"/>
          <w:sz w:val="30"/>
          <w:szCs w:val="30"/>
        </w:rPr>
        <w:t>年至</w:t>
      </w:r>
      <w:r>
        <w:rPr>
          <w:rFonts w:hint="eastAsia"/>
          <w:sz w:val="30"/>
          <w:szCs w:val="30"/>
        </w:rPr>
        <w:t>2005</w:t>
      </w:r>
      <w:r>
        <w:rPr>
          <w:rFonts w:hint="eastAsia"/>
          <w:sz w:val="30"/>
          <w:szCs w:val="30"/>
        </w:rPr>
        <w:t>年人深圳市某水务局局长期间，李某中标了龙岗河和坪山河的河道整治工程的部分标段，涉及的工程标段是</w:t>
      </w:r>
      <w:r>
        <w:rPr>
          <w:rFonts w:hint="eastAsia"/>
          <w:sz w:val="30"/>
          <w:szCs w:val="30"/>
        </w:rPr>
        <w:t>2003</w:t>
      </w:r>
      <w:r>
        <w:rPr>
          <w:rFonts w:hint="eastAsia"/>
          <w:sz w:val="30"/>
          <w:szCs w:val="30"/>
        </w:rPr>
        <w:t>年坪山河碧岭段、坪山河沙湖段，</w:t>
      </w:r>
      <w:r>
        <w:rPr>
          <w:rFonts w:hint="eastAsia"/>
          <w:sz w:val="30"/>
          <w:szCs w:val="30"/>
        </w:rPr>
        <w:t>2004</w:t>
      </w:r>
      <w:r>
        <w:rPr>
          <w:rFonts w:hint="eastAsia"/>
          <w:sz w:val="30"/>
          <w:szCs w:val="30"/>
        </w:rPr>
        <w:t>年龙岗河年丰段、</w:t>
      </w:r>
      <w:r>
        <w:rPr>
          <w:rFonts w:hint="eastAsia"/>
          <w:sz w:val="30"/>
          <w:szCs w:val="30"/>
        </w:rPr>
        <w:t>2005</w:t>
      </w:r>
      <w:r>
        <w:rPr>
          <w:rFonts w:hint="eastAsia"/>
          <w:sz w:val="30"/>
          <w:szCs w:val="30"/>
        </w:rPr>
        <w:t>年龙岗河坑梓段。他每次都是现金送到其家里，钱是用塑料袋装着的，一般来家和其打了招呼之后，把钱放下就离开了，没有太多语言交流。他总共送了四次，分别是</w:t>
      </w:r>
      <w:r>
        <w:rPr>
          <w:rFonts w:hint="eastAsia"/>
          <w:sz w:val="30"/>
          <w:szCs w:val="30"/>
        </w:rPr>
        <w:t>10</w:t>
      </w:r>
      <w:r>
        <w:rPr>
          <w:rFonts w:hint="eastAsia"/>
          <w:sz w:val="30"/>
          <w:szCs w:val="30"/>
        </w:rPr>
        <w:t>万、</w:t>
      </w:r>
      <w:r>
        <w:rPr>
          <w:rFonts w:hint="eastAsia"/>
          <w:sz w:val="30"/>
          <w:szCs w:val="30"/>
        </w:rPr>
        <w:t>10</w:t>
      </w:r>
      <w:r>
        <w:rPr>
          <w:rFonts w:hint="eastAsia"/>
          <w:sz w:val="30"/>
          <w:szCs w:val="30"/>
        </w:rPr>
        <w:t>万、</w:t>
      </w:r>
      <w:r>
        <w:rPr>
          <w:rFonts w:hint="eastAsia"/>
          <w:sz w:val="30"/>
          <w:szCs w:val="30"/>
        </w:rPr>
        <w:t>5</w:t>
      </w:r>
      <w:r>
        <w:rPr>
          <w:rFonts w:hint="eastAsia"/>
          <w:sz w:val="30"/>
          <w:szCs w:val="30"/>
        </w:rPr>
        <w:t>万、</w:t>
      </w:r>
      <w:r>
        <w:rPr>
          <w:rFonts w:hint="eastAsia"/>
          <w:sz w:val="30"/>
          <w:szCs w:val="30"/>
        </w:rPr>
        <w:t>10</w:t>
      </w:r>
      <w:r>
        <w:rPr>
          <w:rFonts w:hint="eastAsia"/>
          <w:sz w:val="30"/>
          <w:szCs w:val="30"/>
        </w:rPr>
        <w:t>万元。李某每次来参加水务局工程投标的时候，都会挂靠几家有资质的公司同时来参加投标，以提高中标的几率，这种情况是不符合规定的。其知道他的做法，但没有加以制止，所以每次中标后李某都会给予其相应的好处费。还有一个就是每个标段的每个进度，都由李某自己提交一个预支工程进度款的申请表，通过施工监督员、河道堤防科、分管副局长同意后报其这里审批，其签字同意后李某才能从龙岗区财政局拿到这笔预支工程进度款。如果李某给其和其他领导的印象好一点，审批的进度也会快一点。</w:t>
      </w:r>
    </w:p>
    <w:p w:rsidR="0085777A" w:rsidRDefault="0085777A">
      <w:pPr>
        <w:spacing w:line="500" w:lineRule="atLeast"/>
        <w:ind w:firstLine="600"/>
        <w:divId w:val="668412082"/>
        <w:rPr>
          <w:rFonts w:hint="eastAsia"/>
          <w:sz w:val="30"/>
          <w:szCs w:val="30"/>
        </w:rPr>
      </w:pPr>
      <w:r>
        <w:rPr>
          <w:rFonts w:hint="eastAsia"/>
          <w:sz w:val="30"/>
          <w:szCs w:val="30"/>
        </w:rPr>
        <w:t>李某给其的好处费一是因为他们是多年好朋友，二是因为当时家里两个小孩在读书，家里没钱，他来拜年，他说他是大老板给这么点钱也不算什么。这不算是好处费，只能算是拜年费。他在某水务局中过几次标，他也想和其维护好朋友关系，每次他送钱给其的时候其也会送他一点土特产。至于李某投标某水务局的水利工程一事，他们只认投标公司的资质，不针对个人，只要他资质合法就是合法的投标。当然他的资质是否合格也不是他们去审查。对于水利工程进度预付款，其没有审批的权力。水务局的工程进度款是要根据双方协议来付款，首先，由李某根据他的工程进度写出拨付预付工程进度款的申请表，然后由市、区两级的工程监理人员认可并签字，再报到水务局堤防科，由河道堤防科的主管工程人员和科长签字，之后报到财务室负责人签字，再到副局长审批签字同意，才报到其这里来签字，再报到龙岗区财政局基建科，由基建科工作人员到工地现场进行勘验，最后报给财政局领导批准。其也没有扣除工程进度预付款的权力。以前其说的跟现在不一样，是因其有高血压，没有想起来，所以就乱说的。</w:t>
      </w:r>
    </w:p>
    <w:p w:rsidR="0085777A" w:rsidRDefault="0085777A">
      <w:pPr>
        <w:spacing w:line="500" w:lineRule="atLeast"/>
        <w:ind w:firstLine="600"/>
        <w:divId w:val="1377046810"/>
        <w:rPr>
          <w:rFonts w:hint="eastAsia"/>
          <w:sz w:val="30"/>
          <w:szCs w:val="30"/>
        </w:rPr>
      </w:pPr>
      <w:r>
        <w:rPr>
          <w:rFonts w:hint="eastAsia"/>
          <w:sz w:val="30"/>
          <w:szCs w:val="30"/>
        </w:rPr>
        <w:t>（</w:t>
      </w:r>
      <w:r>
        <w:rPr>
          <w:rFonts w:hint="eastAsia"/>
          <w:sz w:val="30"/>
          <w:szCs w:val="30"/>
        </w:rPr>
        <w:t>2</w:t>
      </w:r>
      <w:r>
        <w:rPr>
          <w:rFonts w:hint="eastAsia"/>
          <w:sz w:val="30"/>
          <w:szCs w:val="30"/>
        </w:rPr>
        <w:t>）李某：</w:t>
      </w:r>
      <w:r>
        <w:rPr>
          <w:rFonts w:hint="eastAsia"/>
          <w:sz w:val="30"/>
          <w:szCs w:val="30"/>
        </w:rPr>
        <w:t>2003</w:t>
      </w:r>
      <w:r>
        <w:rPr>
          <w:rFonts w:hint="eastAsia"/>
          <w:sz w:val="30"/>
          <w:szCs w:val="30"/>
        </w:rPr>
        <w:t>年的时候，通过朋友以及许某了解到龙岗区坪山河沙湖段河道治理工程，就找了几家具有水利水电资质的公司一起去投标。中标后，就组织施工队开始施工，当时每满一个月报一次进度并由水务局支付一次工程款，记得当时水务局拖欠其的工程款比较久，为了能拿到工程进度款，其到许某家拜访，并事先装了</w:t>
      </w:r>
      <w:r>
        <w:rPr>
          <w:rFonts w:hint="eastAsia"/>
          <w:sz w:val="30"/>
          <w:szCs w:val="30"/>
        </w:rPr>
        <w:t>10</w:t>
      </w:r>
      <w:r>
        <w:rPr>
          <w:rFonts w:hint="eastAsia"/>
          <w:sz w:val="30"/>
          <w:szCs w:val="30"/>
        </w:rPr>
        <w:t>万元现金在一个塑料袋里。在他家里做客聊天时，其说感谢许某作为水务局局长给其的关照，将这</w:t>
      </w:r>
      <w:r>
        <w:rPr>
          <w:rFonts w:hint="eastAsia"/>
          <w:sz w:val="30"/>
          <w:szCs w:val="30"/>
        </w:rPr>
        <w:t>10</w:t>
      </w:r>
      <w:r>
        <w:rPr>
          <w:rFonts w:hint="eastAsia"/>
          <w:sz w:val="30"/>
          <w:szCs w:val="30"/>
        </w:rPr>
        <w:t>万元给了他，主要是希望许某能够及时将工程进度款拨付给其。</w:t>
      </w:r>
      <w:r>
        <w:rPr>
          <w:rFonts w:hint="eastAsia"/>
          <w:sz w:val="30"/>
          <w:szCs w:val="30"/>
        </w:rPr>
        <w:t>2004</w:t>
      </w:r>
      <w:r>
        <w:rPr>
          <w:rFonts w:hint="eastAsia"/>
          <w:sz w:val="30"/>
          <w:szCs w:val="30"/>
        </w:rPr>
        <w:t>年，其就相继中标的年丰段工程给了他</w:t>
      </w:r>
      <w:r>
        <w:rPr>
          <w:rFonts w:hint="eastAsia"/>
          <w:sz w:val="30"/>
          <w:szCs w:val="30"/>
        </w:rPr>
        <w:t>10</w:t>
      </w:r>
      <w:r>
        <w:rPr>
          <w:rFonts w:hint="eastAsia"/>
          <w:sz w:val="30"/>
          <w:szCs w:val="30"/>
        </w:rPr>
        <w:t>万元，就坑梓二段工程给了他</w:t>
      </w:r>
      <w:r>
        <w:rPr>
          <w:rFonts w:hint="eastAsia"/>
          <w:sz w:val="30"/>
          <w:szCs w:val="30"/>
        </w:rPr>
        <w:t>5</w:t>
      </w:r>
      <w:r>
        <w:rPr>
          <w:rFonts w:hint="eastAsia"/>
          <w:sz w:val="30"/>
          <w:szCs w:val="30"/>
        </w:rPr>
        <w:t>万元。当时也是因为工程进度款审批到了许某手里的时候就停在他那里没批，也是想让他关照一下，及时将工程进度款拨付给其。</w:t>
      </w:r>
      <w:r>
        <w:rPr>
          <w:rFonts w:hint="eastAsia"/>
          <w:sz w:val="30"/>
          <w:szCs w:val="30"/>
        </w:rPr>
        <w:t>2005</w:t>
      </w:r>
      <w:r>
        <w:rPr>
          <w:rFonts w:hint="eastAsia"/>
          <w:sz w:val="30"/>
          <w:szCs w:val="30"/>
        </w:rPr>
        <w:t>年的时候，其中了某水务局坪山河碧岭段河道工程的标，也是水务局拖欠了其的工程进度款，其又到他家里拜访，将事先准备好的现金</w:t>
      </w:r>
      <w:r>
        <w:rPr>
          <w:rFonts w:hint="eastAsia"/>
          <w:sz w:val="30"/>
          <w:szCs w:val="30"/>
        </w:rPr>
        <w:t>10</w:t>
      </w:r>
      <w:r>
        <w:rPr>
          <w:rFonts w:hint="eastAsia"/>
          <w:sz w:val="30"/>
          <w:szCs w:val="30"/>
        </w:rPr>
        <w:t>万元给他。</w:t>
      </w:r>
      <w:r>
        <w:rPr>
          <w:rFonts w:hint="eastAsia"/>
          <w:sz w:val="30"/>
          <w:szCs w:val="30"/>
        </w:rPr>
        <w:t>2003</w:t>
      </w:r>
      <w:r>
        <w:rPr>
          <w:rFonts w:hint="eastAsia"/>
          <w:sz w:val="30"/>
          <w:szCs w:val="30"/>
        </w:rPr>
        <w:t>年到</w:t>
      </w:r>
      <w:r>
        <w:rPr>
          <w:rFonts w:hint="eastAsia"/>
          <w:sz w:val="30"/>
          <w:szCs w:val="30"/>
        </w:rPr>
        <w:t>2005</w:t>
      </w:r>
      <w:r>
        <w:rPr>
          <w:rFonts w:hint="eastAsia"/>
          <w:sz w:val="30"/>
          <w:szCs w:val="30"/>
        </w:rPr>
        <w:t>年，许某当时任某水务局局长，其施工的水务局河道工程进度款如果要拨付的话，最终必须经过许某的手，他不签字，其就拿不到钱，为了能够及时得到工程进度款，其就到他家作客，一共给他送了</w:t>
      </w:r>
      <w:r>
        <w:rPr>
          <w:rFonts w:hint="eastAsia"/>
          <w:sz w:val="30"/>
          <w:szCs w:val="30"/>
        </w:rPr>
        <w:t>35</w:t>
      </w:r>
      <w:r>
        <w:rPr>
          <w:rFonts w:hint="eastAsia"/>
          <w:sz w:val="30"/>
          <w:szCs w:val="30"/>
        </w:rPr>
        <w:t>万元，这些钱都是其自己的钱。给许某送完钱后，工程款拨付情况</w:t>
      </w:r>
      <w:r>
        <w:rPr>
          <w:rFonts w:hint="eastAsia"/>
          <w:sz w:val="30"/>
          <w:szCs w:val="30"/>
        </w:rPr>
        <w:t>好多了，水务局能够及时将工程款拨付给其。</w:t>
      </w:r>
    </w:p>
    <w:p w:rsidR="0085777A" w:rsidRDefault="0085777A">
      <w:pPr>
        <w:spacing w:line="500" w:lineRule="atLeast"/>
        <w:ind w:firstLine="600"/>
        <w:divId w:val="599683589"/>
        <w:rPr>
          <w:rFonts w:hint="eastAsia"/>
          <w:sz w:val="30"/>
          <w:szCs w:val="30"/>
        </w:rPr>
      </w:pPr>
      <w:r>
        <w:rPr>
          <w:rFonts w:hint="eastAsia"/>
          <w:sz w:val="30"/>
          <w:szCs w:val="30"/>
        </w:rPr>
        <w:t>其又称：因为一直拿不到工程进度款，为了早日拿到该款，其就去找许某，许某要求给他一个点，其认为他要的太多了。过了一段时间，他又打电话叫其去他家里，之后四次都是他打电话给其，让其把钱送到他家去，其总共给了他</w:t>
      </w:r>
      <w:r>
        <w:rPr>
          <w:rFonts w:hint="eastAsia"/>
          <w:sz w:val="30"/>
          <w:szCs w:val="30"/>
        </w:rPr>
        <w:t>35</w:t>
      </w:r>
      <w:r>
        <w:rPr>
          <w:rFonts w:hint="eastAsia"/>
          <w:sz w:val="30"/>
          <w:szCs w:val="30"/>
        </w:rPr>
        <w:t>万元。</w:t>
      </w:r>
    </w:p>
    <w:p w:rsidR="0085777A" w:rsidRDefault="0085777A">
      <w:pPr>
        <w:spacing w:line="500" w:lineRule="atLeast"/>
        <w:ind w:firstLine="600"/>
        <w:divId w:val="1667589945"/>
        <w:rPr>
          <w:rFonts w:hint="eastAsia"/>
          <w:sz w:val="30"/>
          <w:szCs w:val="30"/>
        </w:rPr>
      </w:pPr>
      <w:r>
        <w:rPr>
          <w:rFonts w:hint="eastAsia"/>
          <w:sz w:val="30"/>
          <w:szCs w:val="30"/>
        </w:rPr>
        <w:t>深圳市某公司是其</w:t>
      </w:r>
      <w:r>
        <w:rPr>
          <w:rFonts w:hint="eastAsia"/>
          <w:sz w:val="30"/>
          <w:szCs w:val="30"/>
        </w:rPr>
        <w:t>2007</w:t>
      </w:r>
      <w:r>
        <w:rPr>
          <w:rFonts w:hint="eastAsia"/>
          <w:sz w:val="30"/>
          <w:szCs w:val="30"/>
        </w:rPr>
        <w:t>年从别人接手过来的，从来没有进行过任何经营活动。其还注册过一个某公司，但也没有实际运营。其给许某的钱是其从深圳市某实业有限公司拿出来的，工程合同都是由中标公司和水务局签订的，再由深圳市某公司和中标公司签订合作协议，这些都是有书面文件的。工程款都是由中标公司打到深圳市某公司银行账号上，许某每次打电话给其的时候，其都是从某公司银行账号上取钱给他。其是代表某公司送钱给许某的。之前说是其个人送钱是因为其的公司还在正常运转，有几十个人在正常上班，没有倒闭，其不想公司受到牵连，怕受到重大损失。其代表公司送钱给许某是经过其公司的股东蒋某商量同意的。送钱给许某是因为其公司承接了某、某水利总公司等公司的工程，那些公司叫其去某水务局要工程进度款，其为了公司能够按合同拿到工程进度款，当时和股东商量后代表公司送钱给许某。其一共送了四次，每次都是过年前送的，每次都跟许某说是代表公司感谢的。</w:t>
      </w:r>
    </w:p>
    <w:p w:rsidR="0085777A" w:rsidRDefault="0085777A">
      <w:pPr>
        <w:spacing w:line="500" w:lineRule="atLeast"/>
        <w:ind w:firstLine="600"/>
        <w:divId w:val="643657722"/>
        <w:rPr>
          <w:rFonts w:hint="eastAsia"/>
          <w:sz w:val="30"/>
          <w:szCs w:val="30"/>
        </w:rPr>
      </w:pPr>
      <w:r>
        <w:rPr>
          <w:rFonts w:hint="eastAsia"/>
          <w:sz w:val="30"/>
          <w:szCs w:val="30"/>
        </w:rPr>
        <w:t>本院认为，被告人许某身为国家工作人员，利用职务之便非法收受他人财物，为他人谋取利益，其行为已构成受贿罪。被告人李某作为某公司直接负责的主管人员，违反国家规定，给予国家工作人员以财物，为某公司谋取不正当利益，情节严重，其行为已构成单位行贿罪。公诉机关指控的犯罪事实清楚，证据确实、充分，指控罪名成立。关于二被告人是否存在自首情节，本院认为，侦查机关已经出具情况说明，明确证明在二被告人接受调查前已掌握二被告人行贿、受贿的犯罪线索，且二被告人系侦查机关传唤后到案，并非主动投案，故不能认定二被告人存在自首情节。被告人李某的辩护人提出的追诉期限问题，本院认为，《刑法》第八十七条明确规定法定最高刑为五年以上不满十年有期徒刑的，经过十年不再追诉；而《刑法》第九十九条规定本法所称以上、以下、以内，包括本数；本案被告人李某触犯《刑法》第三百九十三条，构成单位行贿罪，法定最高刑为五年，故应适用十年的追诉期限，侦查机关在其犯罪行为经过八年后立案侦查，未超过追诉期限。二被告人在犯罪后揭发他人犯罪行为，均查证属实，有立功表现，本院依法对被告人许某减轻处罚，对被告人李某从轻处罚，并认为对被告人李某宣告缓刑不致再危害社会，亦可达到惩戒的目的</w:t>
      </w:r>
      <w:r>
        <w:rPr>
          <w:rFonts w:hint="eastAsia"/>
          <w:sz w:val="30"/>
          <w:szCs w:val="30"/>
        </w:rPr>
        <w:t>，故决定对被告人李某适用缓刑。综上，二被告人认罪态度较好，悔罪表现明显，且被告人许某已退缴全部赃款，本院依法从轻处罚。综上，依据《中华人民共和国刑法》第三百八十三条，第三百八十五条，第三百八十六条，第三百九十三条，第六十四条，第六十八条，第七十二条，第七十三条第二、三款，第八十七条，第九十九条之规定，并经本院审判委员会讨论决定，判决如下：</w:t>
      </w:r>
    </w:p>
    <w:p w:rsidR="0085777A" w:rsidRDefault="0085777A">
      <w:pPr>
        <w:spacing w:line="500" w:lineRule="atLeast"/>
        <w:ind w:firstLine="600"/>
        <w:divId w:val="6058272"/>
        <w:rPr>
          <w:rFonts w:hint="eastAsia"/>
          <w:sz w:val="30"/>
          <w:szCs w:val="30"/>
        </w:rPr>
      </w:pPr>
      <w:r>
        <w:rPr>
          <w:rFonts w:hint="eastAsia"/>
          <w:sz w:val="30"/>
          <w:szCs w:val="30"/>
        </w:rPr>
        <w:t>一、被告人许某犯受贿罪，判处有期徒刑五年。</w:t>
      </w:r>
    </w:p>
    <w:p w:rsidR="0085777A" w:rsidRDefault="0085777A">
      <w:pPr>
        <w:spacing w:line="500" w:lineRule="atLeast"/>
        <w:ind w:firstLine="600"/>
        <w:divId w:val="17264917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日起执行至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日止。）</w:t>
      </w:r>
    </w:p>
    <w:p w:rsidR="0085777A" w:rsidRDefault="0085777A">
      <w:pPr>
        <w:spacing w:line="500" w:lineRule="atLeast"/>
        <w:ind w:firstLine="600"/>
        <w:divId w:val="343552690"/>
        <w:rPr>
          <w:rFonts w:hint="eastAsia"/>
          <w:sz w:val="30"/>
          <w:szCs w:val="30"/>
        </w:rPr>
      </w:pPr>
      <w:r>
        <w:rPr>
          <w:rFonts w:hint="eastAsia"/>
          <w:sz w:val="30"/>
          <w:szCs w:val="30"/>
        </w:rPr>
        <w:t>二、被告人李某犯单位行贿罪，判处有期徒刑二年，缓刑三年。</w:t>
      </w:r>
    </w:p>
    <w:p w:rsidR="0085777A" w:rsidRDefault="0085777A">
      <w:pPr>
        <w:spacing w:line="500" w:lineRule="atLeast"/>
        <w:ind w:firstLine="600"/>
        <w:divId w:val="1536693663"/>
        <w:rPr>
          <w:rFonts w:hint="eastAsia"/>
          <w:sz w:val="30"/>
          <w:szCs w:val="30"/>
        </w:rPr>
      </w:pPr>
      <w:r>
        <w:rPr>
          <w:rFonts w:hint="eastAsia"/>
          <w:sz w:val="30"/>
          <w:szCs w:val="30"/>
        </w:rPr>
        <w:t>（缓刑考验期限，自判决确定之日起计算）</w:t>
      </w:r>
    </w:p>
    <w:p w:rsidR="0085777A" w:rsidRDefault="0085777A">
      <w:pPr>
        <w:spacing w:line="500" w:lineRule="atLeast"/>
        <w:ind w:firstLine="600"/>
        <w:divId w:val="209846679"/>
        <w:rPr>
          <w:rFonts w:hint="eastAsia"/>
          <w:sz w:val="30"/>
          <w:szCs w:val="30"/>
        </w:rPr>
      </w:pPr>
      <w:r>
        <w:rPr>
          <w:rFonts w:hint="eastAsia"/>
          <w:sz w:val="30"/>
          <w:szCs w:val="30"/>
        </w:rPr>
        <w:t>三、违法所得人民币</w:t>
      </w:r>
      <w:r>
        <w:rPr>
          <w:rFonts w:hint="eastAsia"/>
          <w:sz w:val="30"/>
          <w:szCs w:val="30"/>
        </w:rPr>
        <w:t>35</w:t>
      </w:r>
      <w:r>
        <w:rPr>
          <w:rFonts w:hint="eastAsia"/>
          <w:sz w:val="30"/>
          <w:szCs w:val="30"/>
        </w:rPr>
        <w:t>万元由扣押机关依法没收，上缴国库。</w:t>
      </w:r>
    </w:p>
    <w:p w:rsidR="0085777A" w:rsidRDefault="0085777A">
      <w:pPr>
        <w:spacing w:line="500" w:lineRule="atLeast"/>
        <w:ind w:firstLine="600"/>
        <w:divId w:val="90316567"/>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rsidR="0085777A" w:rsidRDefault="0085777A">
      <w:pPr>
        <w:spacing w:line="500" w:lineRule="atLeast"/>
        <w:jc w:val="right"/>
        <w:divId w:val="1418358178"/>
        <w:rPr>
          <w:rFonts w:hint="eastAsia"/>
          <w:sz w:val="30"/>
          <w:szCs w:val="30"/>
        </w:rPr>
      </w:pPr>
      <w:r>
        <w:rPr>
          <w:rFonts w:hint="eastAsia"/>
          <w:sz w:val="30"/>
          <w:szCs w:val="30"/>
        </w:rPr>
        <w:t>审　判　长　　李　冰</w:t>
      </w:r>
    </w:p>
    <w:p w:rsidR="0085777A" w:rsidRDefault="0085777A">
      <w:pPr>
        <w:spacing w:line="500" w:lineRule="atLeast"/>
        <w:jc w:val="right"/>
        <w:divId w:val="2099015452"/>
        <w:rPr>
          <w:rFonts w:hint="eastAsia"/>
          <w:sz w:val="30"/>
          <w:szCs w:val="30"/>
        </w:rPr>
      </w:pPr>
      <w:r>
        <w:rPr>
          <w:rFonts w:hint="eastAsia"/>
          <w:sz w:val="30"/>
          <w:szCs w:val="30"/>
        </w:rPr>
        <w:t>人民陪审员　　夏华强</w:t>
      </w:r>
    </w:p>
    <w:p w:rsidR="0085777A" w:rsidRDefault="0085777A">
      <w:pPr>
        <w:spacing w:line="500" w:lineRule="atLeast"/>
        <w:jc w:val="right"/>
        <w:divId w:val="857038463"/>
        <w:rPr>
          <w:rFonts w:hint="eastAsia"/>
          <w:sz w:val="30"/>
          <w:szCs w:val="30"/>
        </w:rPr>
      </w:pPr>
      <w:r>
        <w:rPr>
          <w:rFonts w:hint="eastAsia"/>
          <w:sz w:val="30"/>
          <w:szCs w:val="30"/>
        </w:rPr>
        <w:t>人民陪审员　　陈焕嫦</w:t>
      </w:r>
    </w:p>
    <w:p w:rsidR="0085777A" w:rsidRDefault="0085777A">
      <w:pPr>
        <w:spacing w:line="500" w:lineRule="atLeast"/>
        <w:jc w:val="right"/>
        <w:divId w:val="1537540231"/>
        <w:rPr>
          <w:rFonts w:hint="eastAsia"/>
          <w:sz w:val="30"/>
          <w:szCs w:val="30"/>
        </w:rPr>
      </w:pPr>
      <w:r>
        <w:rPr>
          <w:rFonts w:hint="eastAsia"/>
          <w:sz w:val="30"/>
          <w:szCs w:val="30"/>
        </w:rPr>
        <w:t>二〇一四年十一月四日</w:t>
      </w:r>
    </w:p>
    <w:p w:rsidR="0085777A" w:rsidRDefault="0085777A">
      <w:pPr>
        <w:spacing w:line="500" w:lineRule="atLeast"/>
        <w:jc w:val="right"/>
        <w:divId w:val="882060252"/>
        <w:rPr>
          <w:rFonts w:hint="eastAsia"/>
          <w:sz w:val="30"/>
          <w:szCs w:val="30"/>
        </w:rPr>
      </w:pPr>
      <w:r>
        <w:rPr>
          <w:rFonts w:hint="eastAsia"/>
          <w:sz w:val="30"/>
          <w:szCs w:val="30"/>
        </w:rPr>
        <w:t>书　记　员　　苏淦德</w:t>
      </w:r>
    </w:p>
    <w:p w:rsidR="0085777A" w:rsidRDefault="0085777A">
      <w:pPr>
        <w:spacing w:line="500" w:lineRule="atLeast"/>
        <w:ind w:firstLine="600"/>
        <w:divId w:val="562175369"/>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5777A" w:rsidRDefault="0085777A" w:rsidP="0085777A">
      <w:pPr>
        <w:rPr>
          <w:rFonts w:hint="eastAsia"/>
        </w:rPr>
      </w:pPr>
      <w:r>
        <w:separator/>
      </w:r>
    </w:p>
  </w:endnote>
  <w:endnote w:type="continuationSeparator" w:id="0">
    <w:p w:rsidR="0085777A" w:rsidRDefault="0085777A" w:rsidP="0085777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5777A" w:rsidRDefault="0085777A" w:rsidP="0085777A">
      <w:pPr>
        <w:rPr>
          <w:rFonts w:hint="eastAsia"/>
        </w:rPr>
      </w:pPr>
      <w:r>
        <w:separator/>
      </w:r>
    </w:p>
  </w:footnote>
  <w:footnote w:type="continuationSeparator" w:id="0">
    <w:p w:rsidR="0085777A" w:rsidRDefault="0085777A" w:rsidP="0085777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5777A"/>
    <w:rsid w:val="007235DD"/>
    <w:rsid w:val="008577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5777A"/>
    <w:pPr>
      <w:tabs>
        <w:tab w:val="center" w:pos="4153"/>
        <w:tab w:val="right" w:pos="8306"/>
      </w:tabs>
      <w:snapToGrid w:val="0"/>
      <w:jc w:val="center"/>
    </w:pPr>
    <w:rPr>
      <w:sz w:val="18"/>
      <w:szCs w:val="18"/>
    </w:rPr>
  </w:style>
  <w:style w:type="character" w:customStyle="1" w:styleId="a5">
    <w:name w:val="页眉 字符"/>
    <w:basedOn w:val="a0"/>
    <w:link w:val="a4"/>
    <w:uiPriority w:val="99"/>
    <w:rsid w:val="0085777A"/>
    <w:rPr>
      <w:rFonts w:ascii="宋体" w:eastAsia="宋体" w:hAnsi="宋体" w:cs="宋体"/>
      <w:sz w:val="18"/>
      <w:szCs w:val="18"/>
    </w:rPr>
  </w:style>
  <w:style w:type="paragraph" w:styleId="a6">
    <w:name w:val="footer"/>
    <w:basedOn w:val="a"/>
    <w:link w:val="a7"/>
    <w:uiPriority w:val="99"/>
    <w:unhideWhenUsed/>
    <w:rsid w:val="0085777A"/>
    <w:pPr>
      <w:tabs>
        <w:tab w:val="center" w:pos="4153"/>
        <w:tab w:val="right" w:pos="8306"/>
      </w:tabs>
      <w:snapToGrid w:val="0"/>
    </w:pPr>
    <w:rPr>
      <w:sz w:val="18"/>
      <w:szCs w:val="18"/>
    </w:rPr>
  </w:style>
  <w:style w:type="character" w:customStyle="1" w:styleId="a7">
    <w:name w:val="页脚 字符"/>
    <w:basedOn w:val="a0"/>
    <w:link w:val="a6"/>
    <w:uiPriority w:val="99"/>
    <w:rsid w:val="0085777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8272">
      <w:marLeft w:val="0"/>
      <w:marRight w:val="0"/>
      <w:marTop w:val="10"/>
      <w:marBottom w:val="10"/>
      <w:divBdr>
        <w:top w:val="none" w:sz="0" w:space="0" w:color="auto"/>
        <w:left w:val="none" w:sz="0" w:space="0" w:color="auto"/>
        <w:bottom w:val="none" w:sz="0" w:space="0" w:color="auto"/>
        <w:right w:val="none" w:sz="0" w:space="0" w:color="auto"/>
      </w:divBdr>
    </w:div>
    <w:div w:id="90316567">
      <w:marLeft w:val="0"/>
      <w:marRight w:val="0"/>
      <w:marTop w:val="10"/>
      <w:marBottom w:val="10"/>
      <w:divBdr>
        <w:top w:val="none" w:sz="0" w:space="0" w:color="auto"/>
        <w:left w:val="none" w:sz="0" w:space="0" w:color="auto"/>
        <w:bottom w:val="none" w:sz="0" w:space="0" w:color="auto"/>
        <w:right w:val="none" w:sz="0" w:space="0" w:color="auto"/>
      </w:divBdr>
    </w:div>
    <w:div w:id="98914919">
      <w:marLeft w:val="0"/>
      <w:marRight w:val="0"/>
      <w:marTop w:val="10"/>
      <w:marBottom w:val="10"/>
      <w:divBdr>
        <w:top w:val="none" w:sz="0" w:space="0" w:color="auto"/>
        <w:left w:val="none" w:sz="0" w:space="0" w:color="auto"/>
        <w:bottom w:val="none" w:sz="0" w:space="0" w:color="auto"/>
        <w:right w:val="none" w:sz="0" w:space="0" w:color="auto"/>
      </w:divBdr>
    </w:div>
    <w:div w:id="132795126">
      <w:marLeft w:val="0"/>
      <w:marRight w:val="0"/>
      <w:marTop w:val="10"/>
      <w:marBottom w:val="10"/>
      <w:divBdr>
        <w:top w:val="none" w:sz="0" w:space="0" w:color="auto"/>
        <w:left w:val="none" w:sz="0" w:space="0" w:color="auto"/>
        <w:bottom w:val="none" w:sz="0" w:space="0" w:color="auto"/>
        <w:right w:val="none" w:sz="0" w:space="0" w:color="auto"/>
      </w:divBdr>
    </w:div>
    <w:div w:id="149755635">
      <w:marLeft w:val="0"/>
      <w:marRight w:val="0"/>
      <w:marTop w:val="10"/>
      <w:marBottom w:val="10"/>
      <w:divBdr>
        <w:top w:val="none" w:sz="0" w:space="0" w:color="auto"/>
        <w:left w:val="none" w:sz="0" w:space="0" w:color="auto"/>
        <w:bottom w:val="none" w:sz="0" w:space="0" w:color="auto"/>
        <w:right w:val="none" w:sz="0" w:space="0" w:color="auto"/>
      </w:divBdr>
    </w:div>
    <w:div w:id="161356480">
      <w:marLeft w:val="0"/>
      <w:marRight w:val="0"/>
      <w:marTop w:val="10"/>
      <w:marBottom w:val="10"/>
      <w:divBdr>
        <w:top w:val="none" w:sz="0" w:space="0" w:color="auto"/>
        <w:left w:val="none" w:sz="0" w:space="0" w:color="auto"/>
        <w:bottom w:val="none" w:sz="0" w:space="0" w:color="auto"/>
        <w:right w:val="none" w:sz="0" w:space="0" w:color="auto"/>
      </w:divBdr>
    </w:div>
    <w:div w:id="172649170">
      <w:marLeft w:val="0"/>
      <w:marRight w:val="0"/>
      <w:marTop w:val="10"/>
      <w:marBottom w:val="10"/>
      <w:divBdr>
        <w:top w:val="none" w:sz="0" w:space="0" w:color="auto"/>
        <w:left w:val="none" w:sz="0" w:space="0" w:color="auto"/>
        <w:bottom w:val="none" w:sz="0" w:space="0" w:color="auto"/>
        <w:right w:val="none" w:sz="0" w:space="0" w:color="auto"/>
      </w:divBdr>
    </w:div>
    <w:div w:id="209846679">
      <w:marLeft w:val="0"/>
      <w:marRight w:val="0"/>
      <w:marTop w:val="10"/>
      <w:marBottom w:val="10"/>
      <w:divBdr>
        <w:top w:val="none" w:sz="0" w:space="0" w:color="auto"/>
        <w:left w:val="none" w:sz="0" w:space="0" w:color="auto"/>
        <w:bottom w:val="none" w:sz="0" w:space="0" w:color="auto"/>
        <w:right w:val="none" w:sz="0" w:space="0" w:color="auto"/>
      </w:divBdr>
    </w:div>
    <w:div w:id="343552690">
      <w:marLeft w:val="0"/>
      <w:marRight w:val="0"/>
      <w:marTop w:val="10"/>
      <w:marBottom w:val="10"/>
      <w:divBdr>
        <w:top w:val="none" w:sz="0" w:space="0" w:color="auto"/>
        <w:left w:val="none" w:sz="0" w:space="0" w:color="auto"/>
        <w:bottom w:val="none" w:sz="0" w:space="0" w:color="auto"/>
        <w:right w:val="none" w:sz="0" w:space="0" w:color="auto"/>
      </w:divBdr>
    </w:div>
    <w:div w:id="350912332">
      <w:marLeft w:val="0"/>
      <w:marRight w:val="0"/>
      <w:marTop w:val="10"/>
      <w:marBottom w:val="10"/>
      <w:divBdr>
        <w:top w:val="none" w:sz="0" w:space="0" w:color="auto"/>
        <w:left w:val="none" w:sz="0" w:space="0" w:color="auto"/>
        <w:bottom w:val="none" w:sz="0" w:space="0" w:color="auto"/>
        <w:right w:val="none" w:sz="0" w:space="0" w:color="auto"/>
      </w:divBdr>
    </w:div>
    <w:div w:id="378633325">
      <w:marLeft w:val="0"/>
      <w:marRight w:val="0"/>
      <w:marTop w:val="10"/>
      <w:marBottom w:val="10"/>
      <w:divBdr>
        <w:top w:val="none" w:sz="0" w:space="0" w:color="auto"/>
        <w:left w:val="none" w:sz="0" w:space="0" w:color="auto"/>
        <w:bottom w:val="none" w:sz="0" w:space="0" w:color="auto"/>
        <w:right w:val="none" w:sz="0" w:space="0" w:color="auto"/>
      </w:divBdr>
    </w:div>
    <w:div w:id="419260433">
      <w:marLeft w:val="0"/>
      <w:marRight w:val="0"/>
      <w:marTop w:val="10"/>
      <w:marBottom w:val="10"/>
      <w:divBdr>
        <w:top w:val="none" w:sz="0" w:space="0" w:color="auto"/>
        <w:left w:val="none" w:sz="0" w:space="0" w:color="auto"/>
        <w:bottom w:val="none" w:sz="0" w:space="0" w:color="auto"/>
        <w:right w:val="none" w:sz="0" w:space="0" w:color="auto"/>
      </w:divBdr>
    </w:div>
    <w:div w:id="471756371">
      <w:marLeft w:val="0"/>
      <w:marRight w:val="0"/>
      <w:marTop w:val="10"/>
      <w:marBottom w:val="10"/>
      <w:divBdr>
        <w:top w:val="none" w:sz="0" w:space="0" w:color="auto"/>
        <w:left w:val="none" w:sz="0" w:space="0" w:color="auto"/>
        <w:bottom w:val="none" w:sz="0" w:space="0" w:color="auto"/>
        <w:right w:val="none" w:sz="0" w:space="0" w:color="auto"/>
      </w:divBdr>
    </w:div>
    <w:div w:id="486362496">
      <w:marLeft w:val="0"/>
      <w:marRight w:val="0"/>
      <w:marTop w:val="10"/>
      <w:marBottom w:val="10"/>
      <w:divBdr>
        <w:top w:val="none" w:sz="0" w:space="0" w:color="auto"/>
        <w:left w:val="none" w:sz="0" w:space="0" w:color="auto"/>
        <w:bottom w:val="none" w:sz="0" w:space="0" w:color="auto"/>
        <w:right w:val="none" w:sz="0" w:space="0" w:color="auto"/>
      </w:divBdr>
    </w:div>
    <w:div w:id="562175369">
      <w:marLeft w:val="0"/>
      <w:marRight w:val="0"/>
      <w:marTop w:val="10"/>
      <w:marBottom w:val="10"/>
      <w:divBdr>
        <w:top w:val="none" w:sz="0" w:space="0" w:color="auto"/>
        <w:left w:val="none" w:sz="0" w:space="0" w:color="auto"/>
        <w:bottom w:val="none" w:sz="0" w:space="0" w:color="auto"/>
        <w:right w:val="none" w:sz="0" w:space="0" w:color="auto"/>
      </w:divBdr>
    </w:div>
    <w:div w:id="599683589">
      <w:marLeft w:val="0"/>
      <w:marRight w:val="0"/>
      <w:marTop w:val="10"/>
      <w:marBottom w:val="10"/>
      <w:divBdr>
        <w:top w:val="none" w:sz="0" w:space="0" w:color="auto"/>
        <w:left w:val="none" w:sz="0" w:space="0" w:color="auto"/>
        <w:bottom w:val="none" w:sz="0" w:space="0" w:color="auto"/>
        <w:right w:val="none" w:sz="0" w:space="0" w:color="auto"/>
      </w:divBdr>
    </w:div>
    <w:div w:id="643657722">
      <w:marLeft w:val="0"/>
      <w:marRight w:val="0"/>
      <w:marTop w:val="10"/>
      <w:marBottom w:val="10"/>
      <w:divBdr>
        <w:top w:val="none" w:sz="0" w:space="0" w:color="auto"/>
        <w:left w:val="none" w:sz="0" w:space="0" w:color="auto"/>
        <w:bottom w:val="none" w:sz="0" w:space="0" w:color="auto"/>
        <w:right w:val="none" w:sz="0" w:space="0" w:color="auto"/>
      </w:divBdr>
    </w:div>
    <w:div w:id="656039031">
      <w:marLeft w:val="0"/>
      <w:marRight w:val="0"/>
      <w:marTop w:val="10"/>
      <w:marBottom w:val="10"/>
      <w:divBdr>
        <w:top w:val="none" w:sz="0" w:space="0" w:color="auto"/>
        <w:left w:val="none" w:sz="0" w:space="0" w:color="auto"/>
        <w:bottom w:val="none" w:sz="0" w:space="0" w:color="auto"/>
        <w:right w:val="none" w:sz="0" w:space="0" w:color="auto"/>
      </w:divBdr>
    </w:div>
    <w:div w:id="668412082">
      <w:marLeft w:val="0"/>
      <w:marRight w:val="0"/>
      <w:marTop w:val="10"/>
      <w:marBottom w:val="10"/>
      <w:divBdr>
        <w:top w:val="none" w:sz="0" w:space="0" w:color="auto"/>
        <w:left w:val="none" w:sz="0" w:space="0" w:color="auto"/>
        <w:bottom w:val="none" w:sz="0" w:space="0" w:color="auto"/>
        <w:right w:val="none" w:sz="0" w:space="0" w:color="auto"/>
      </w:divBdr>
    </w:div>
    <w:div w:id="778722178">
      <w:marLeft w:val="0"/>
      <w:marRight w:val="0"/>
      <w:marTop w:val="10"/>
      <w:marBottom w:val="10"/>
      <w:divBdr>
        <w:top w:val="none" w:sz="0" w:space="0" w:color="auto"/>
        <w:left w:val="none" w:sz="0" w:space="0" w:color="auto"/>
        <w:bottom w:val="none" w:sz="0" w:space="0" w:color="auto"/>
        <w:right w:val="none" w:sz="0" w:space="0" w:color="auto"/>
      </w:divBdr>
    </w:div>
    <w:div w:id="856970487">
      <w:marLeft w:val="0"/>
      <w:marRight w:val="0"/>
      <w:marTop w:val="10"/>
      <w:marBottom w:val="10"/>
      <w:divBdr>
        <w:top w:val="none" w:sz="0" w:space="0" w:color="auto"/>
        <w:left w:val="none" w:sz="0" w:space="0" w:color="auto"/>
        <w:bottom w:val="none" w:sz="0" w:space="0" w:color="auto"/>
        <w:right w:val="none" w:sz="0" w:space="0" w:color="auto"/>
      </w:divBdr>
    </w:div>
    <w:div w:id="857038463">
      <w:marLeft w:val="0"/>
      <w:marRight w:val="720"/>
      <w:marTop w:val="10"/>
      <w:marBottom w:val="10"/>
      <w:divBdr>
        <w:top w:val="none" w:sz="0" w:space="0" w:color="auto"/>
        <w:left w:val="none" w:sz="0" w:space="0" w:color="auto"/>
        <w:bottom w:val="none" w:sz="0" w:space="0" w:color="auto"/>
        <w:right w:val="none" w:sz="0" w:space="0" w:color="auto"/>
      </w:divBdr>
    </w:div>
    <w:div w:id="882060252">
      <w:marLeft w:val="0"/>
      <w:marRight w:val="720"/>
      <w:marTop w:val="10"/>
      <w:marBottom w:val="10"/>
      <w:divBdr>
        <w:top w:val="none" w:sz="0" w:space="0" w:color="auto"/>
        <w:left w:val="none" w:sz="0" w:space="0" w:color="auto"/>
        <w:bottom w:val="none" w:sz="0" w:space="0" w:color="auto"/>
        <w:right w:val="none" w:sz="0" w:space="0" w:color="auto"/>
      </w:divBdr>
    </w:div>
    <w:div w:id="915555892">
      <w:marLeft w:val="0"/>
      <w:marRight w:val="0"/>
      <w:marTop w:val="10"/>
      <w:marBottom w:val="10"/>
      <w:divBdr>
        <w:top w:val="none" w:sz="0" w:space="0" w:color="auto"/>
        <w:left w:val="none" w:sz="0" w:space="0" w:color="auto"/>
        <w:bottom w:val="none" w:sz="0" w:space="0" w:color="auto"/>
        <w:right w:val="none" w:sz="0" w:space="0" w:color="auto"/>
      </w:divBdr>
    </w:div>
    <w:div w:id="974724425">
      <w:marLeft w:val="0"/>
      <w:marRight w:val="0"/>
      <w:marTop w:val="10"/>
      <w:marBottom w:val="10"/>
      <w:divBdr>
        <w:top w:val="none" w:sz="0" w:space="0" w:color="auto"/>
        <w:left w:val="none" w:sz="0" w:space="0" w:color="auto"/>
        <w:bottom w:val="none" w:sz="0" w:space="0" w:color="auto"/>
        <w:right w:val="none" w:sz="0" w:space="0" w:color="auto"/>
      </w:divBdr>
    </w:div>
    <w:div w:id="977877209">
      <w:marLeft w:val="0"/>
      <w:marRight w:val="0"/>
      <w:marTop w:val="10"/>
      <w:marBottom w:val="10"/>
      <w:divBdr>
        <w:top w:val="none" w:sz="0" w:space="0" w:color="auto"/>
        <w:left w:val="none" w:sz="0" w:space="0" w:color="auto"/>
        <w:bottom w:val="none" w:sz="0" w:space="0" w:color="auto"/>
        <w:right w:val="none" w:sz="0" w:space="0" w:color="auto"/>
      </w:divBdr>
    </w:div>
    <w:div w:id="1030447540">
      <w:marLeft w:val="0"/>
      <w:marRight w:val="0"/>
      <w:marTop w:val="10"/>
      <w:marBottom w:val="10"/>
      <w:divBdr>
        <w:top w:val="none" w:sz="0" w:space="0" w:color="auto"/>
        <w:left w:val="none" w:sz="0" w:space="0" w:color="auto"/>
        <w:bottom w:val="none" w:sz="0" w:space="0" w:color="auto"/>
        <w:right w:val="none" w:sz="0" w:space="0" w:color="auto"/>
      </w:divBdr>
    </w:div>
    <w:div w:id="1049455735">
      <w:marLeft w:val="0"/>
      <w:marRight w:val="0"/>
      <w:marTop w:val="10"/>
      <w:marBottom w:val="10"/>
      <w:divBdr>
        <w:top w:val="none" w:sz="0" w:space="0" w:color="auto"/>
        <w:left w:val="none" w:sz="0" w:space="0" w:color="auto"/>
        <w:bottom w:val="none" w:sz="0" w:space="0" w:color="auto"/>
        <w:right w:val="none" w:sz="0" w:space="0" w:color="auto"/>
      </w:divBdr>
    </w:div>
    <w:div w:id="1093432371">
      <w:marLeft w:val="0"/>
      <w:marRight w:val="0"/>
      <w:marTop w:val="10"/>
      <w:marBottom w:val="10"/>
      <w:divBdr>
        <w:top w:val="none" w:sz="0" w:space="0" w:color="auto"/>
        <w:left w:val="none" w:sz="0" w:space="0" w:color="auto"/>
        <w:bottom w:val="none" w:sz="0" w:space="0" w:color="auto"/>
        <w:right w:val="none" w:sz="0" w:space="0" w:color="auto"/>
      </w:divBdr>
    </w:div>
    <w:div w:id="1094781858">
      <w:marLeft w:val="0"/>
      <w:marRight w:val="0"/>
      <w:marTop w:val="10"/>
      <w:marBottom w:val="10"/>
      <w:divBdr>
        <w:top w:val="none" w:sz="0" w:space="0" w:color="auto"/>
        <w:left w:val="none" w:sz="0" w:space="0" w:color="auto"/>
        <w:bottom w:val="none" w:sz="0" w:space="0" w:color="auto"/>
        <w:right w:val="none" w:sz="0" w:space="0" w:color="auto"/>
      </w:divBdr>
    </w:div>
    <w:div w:id="1128007026">
      <w:marLeft w:val="0"/>
      <w:marRight w:val="0"/>
      <w:marTop w:val="10"/>
      <w:marBottom w:val="10"/>
      <w:divBdr>
        <w:top w:val="none" w:sz="0" w:space="0" w:color="auto"/>
        <w:left w:val="none" w:sz="0" w:space="0" w:color="auto"/>
        <w:bottom w:val="none" w:sz="0" w:space="0" w:color="auto"/>
        <w:right w:val="none" w:sz="0" w:space="0" w:color="auto"/>
      </w:divBdr>
    </w:div>
    <w:div w:id="1176847487">
      <w:marLeft w:val="0"/>
      <w:marRight w:val="0"/>
      <w:marTop w:val="10"/>
      <w:marBottom w:val="10"/>
      <w:divBdr>
        <w:top w:val="none" w:sz="0" w:space="0" w:color="auto"/>
        <w:left w:val="none" w:sz="0" w:space="0" w:color="auto"/>
        <w:bottom w:val="none" w:sz="0" w:space="0" w:color="auto"/>
        <w:right w:val="none" w:sz="0" w:space="0" w:color="auto"/>
      </w:divBdr>
    </w:div>
    <w:div w:id="1178732405">
      <w:marLeft w:val="0"/>
      <w:marRight w:val="0"/>
      <w:marTop w:val="10"/>
      <w:marBottom w:val="10"/>
      <w:divBdr>
        <w:top w:val="none" w:sz="0" w:space="0" w:color="auto"/>
        <w:left w:val="none" w:sz="0" w:space="0" w:color="auto"/>
        <w:bottom w:val="none" w:sz="0" w:space="0" w:color="auto"/>
        <w:right w:val="none" w:sz="0" w:space="0" w:color="auto"/>
      </w:divBdr>
    </w:div>
    <w:div w:id="1220093878">
      <w:marLeft w:val="0"/>
      <w:marRight w:val="0"/>
      <w:marTop w:val="10"/>
      <w:marBottom w:val="10"/>
      <w:divBdr>
        <w:top w:val="none" w:sz="0" w:space="0" w:color="auto"/>
        <w:left w:val="none" w:sz="0" w:space="0" w:color="auto"/>
        <w:bottom w:val="none" w:sz="0" w:space="0" w:color="auto"/>
        <w:right w:val="none" w:sz="0" w:space="0" w:color="auto"/>
      </w:divBdr>
    </w:div>
    <w:div w:id="1245994606">
      <w:marLeft w:val="0"/>
      <w:marRight w:val="0"/>
      <w:marTop w:val="10"/>
      <w:marBottom w:val="10"/>
      <w:divBdr>
        <w:top w:val="none" w:sz="0" w:space="0" w:color="auto"/>
        <w:left w:val="none" w:sz="0" w:space="0" w:color="auto"/>
        <w:bottom w:val="none" w:sz="0" w:space="0" w:color="auto"/>
        <w:right w:val="none" w:sz="0" w:space="0" w:color="auto"/>
      </w:divBdr>
    </w:div>
    <w:div w:id="1276015543">
      <w:marLeft w:val="0"/>
      <w:marRight w:val="0"/>
      <w:marTop w:val="10"/>
      <w:marBottom w:val="10"/>
      <w:divBdr>
        <w:top w:val="none" w:sz="0" w:space="0" w:color="auto"/>
        <w:left w:val="none" w:sz="0" w:space="0" w:color="auto"/>
        <w:bottom w:val="none" w:sz="0" w:space="0" w:color="auto"/>
        <w:right w:val="none" w:sz="0" w:space="0" w:color="auto"/>
      </w:divBdr>
    </w:div>
    <w:div w:id="1290091669">
      <w:marLeft w:val="0"/>
      <w:marRight w:val="0"/>
      <w:marTop w:val="10"/>
      <w:marBottom w:val="10"/>
      <w:divBdr>
        <w:top w:val="none" w:sz="0" w:space="0" w:color="auto"/>
        <w:left w:val="none" w:sz="0" w:space="0" w:color="auto"/>
        <w:bottom w:val="none" w:sz="0" w:space="0" w:color="auto"/>
        <w:right w:val="none" w:sz="0" w:space="0" w:color="auto"/>
      </w:divBdr>
    </w:div>
    <w:div w:id="1366828231">
      <w:marLeft w:val="0"/>
      <w:marRight w:val="0"/>
      <w:marTop w:val="10"/>
      <w:marBottom w:val="10"/>
      <w:divBdr>
        <w:top w:val="none" w:sz="0" w:space="0" w:color="auto"/>
        <w:left w:val="none" w:sz="0" w:space="0" w:color="auto"/>
        <w:bottom w:val="none" w:sz="0" w:space="0" w:color="auto"/>
        <w:right w:val="none" w:sz="0" w:space="0" w:color="auto"/>
      </w:divBdr>
    </w:div>
    <w:div w:id="1377046810">
      <w:marLeft w:val="0"/>
      <w:marRight w:val="0"/>
      <w:marTop w:val="10"/>
      <w:marBottom w:val="10"/>
      <w:divBdr>
        <w:top w:val="none" w:sz="0" w:space="0" w:color="auto"/>
        <w:left w:val="none" w:sz="0" w:space="0" w:color="auto"/>
        <w:bottom w:val="none" w:sz="0" w:space="0" w:color="auto"/>
        <w:right w:val="none" w:sz="0" w:space="0" w:color="auto"/>
      </w:divBdr>
    </w:div>
    <w:div w:id="1418358178">
      <w:marLeft w:val="0"/>
      <w:marRight w:val="720"/>
      <w:marTop w:val="10"/>
      <w:marBottom w:val="10"/>
      <w:divBdr>
        <w:top w:val="none" w:sz="0" w:space="0" w:color="auto"/>
        <w:left w:val="none" w:sz="0" w:space="0" w:color="auto"/>
        <w:bottom w:val="none" w:sz="0" w:space="0" w:color="auto"/>
        <w:right w:val="none" w:sz="0" w:space="0" w:color="auto"/>
      </w:divBdr>
    </w:div>
    <w:div w:id="1469974183">
      <w:marLeft w:val="0"/>
      <w:marRight w:val="0"/>
      <w:marTop w:val="10"/>
      <w:marBottom w:val="10"/>
      <w:divBdr>
        <w:top w:val="none" w:sz="0" w:space="0" w:color="auto"/>
        <w:left w:val="none" w:sz="0" w:space="0" w:color="auto"/>
        <w:bottom w:val="none" w:sz="0" w:space="0" w:color="auto"/>
        <w:right w:val="none" w:sz="0" w:space="0" w:color="auto"/>
      </w:divBdr>
    </w:div>
    <w:div w:id="1497456504">
      <w:marLeft w:val="0"/>
      <w:marRight w:val="0"/>
      <w:marTop w:val="10"/>
      <w:marBottom w:val="10"/>
      <w:divBdr>
        <w:top w:val="none" w:sz="0" w:space="0" w:color="auto"/>
        <w:left w:val="none" w:sz="0" w:space="0" w:color="auto"/>
        <w:bottom w:val="none" w:sz="0" w:space="0" w:color="auto"/>
        <w:right w:val="none" w:sz="0" w:space="0" w:color="auto"/>
      </w:divBdr>
    </w:div>
    <w:div w:id="1502239045">
      <w:marLeft w:val="0"/>
      <w:marRight w:val="0"/>
      <w:marTop w:val="10"/>
      <w:marBottom w:val="10"/>
      <w:divBdr>
        <w:top w:val="none" w:sz="0" w:space="0" w:color="auto"/>
        <w:left w:val="none" w:sz="0" w:space="0" w:color="auto"/>
        <w:bottom w:val="none" w:sz="0" w:space="0" w:color="auto"/>
        <w:right w:val="none" w:sz="0" w:space="0" w:color="auto"/>
      </w:divBdr>
    </w:div>
    <w:div w:id="1536693663">
      <w:marLeft w:val="0"/>
      <w:marRight w:val="0"/>
      <w:marTop w:val="10"/>
      <w:marBottom w:val="10"/>
      <w:divBdr>
        <w:top w:val="none" w:sz="0" w:space="0" w:color="auto"/>
        <w:left w:val="none" w:sz="0" w:space="0" w:color="auto"/>
        <w:bottom w:val="none" w:sz="0" w:space="0" w:color="auto"/>
        <w:right w:val="none" w:sz="0" w:space="0" w:color="auto"/>
      </w:divBdr>
    </w:div>
    <w:div w:id="1537540231">
      <w:marLeft w:val="0"/>
      <w:marRight w:val="720"/>
      <w:marTop w:val="10"/>
      <w:marBottom w:val="10"/>
      <w:divBdr>
        <w:top w:val="none" w:sz="0" w:space="0" w:color="auto"/>
        <w:left w:val="none" w:sz="0" w:space="0" w:color="auto"/>
        <w:bottom w:val="none" w:sz="0" w:space="0" w:color="auto"/>
        <w:right w:val="none" w:sz="0" w:space="0" w:color="auto"/>
      </w:divBdr>
    </w:div>
    <w:div w:id="1568415632">
      <w:marLeft w:val="0"/>
      <w:marRight w:val="0"/>
      <w:marTop w:val="10"/>
      <w:marBottom w:val="10"/>
      <w:divBdr>
        <w:top w:val="none" w:sz="0" w:space="0" w:color="auto"/>
        <w:left w:val="none" w:sz="0" w:space="0" w:color="auto"/>
        <w:bottom w:val="none" w:sz="0" w:space="0" w:color="auto"/>
        <w:right w:val="none" w:sz="0" w:space="0" w:color="auto"/>
      </w:divBdr>
    </w:div>
    <w:div w:id="1593127140">
      <w:marLeft w:val="0"/>
      <w:marRight w:val="0"/>
      <w:marTop w:val="10"/>
      <w:marBottom w:val="10"/>
      <w:divBdr>
        <w:top w:val="none" w:sz="0" w:space="0" w:color="auto"/>
        <w:left w:val="none" w:sz="0" w:space="0" w:color="auto"/>
        <w:bottom w:val="none" w:sz="0" w:space="0" w:color="auto"/>
        <w:right w:val="none" w:sz="0" w:space="0" w:color="auto"/>
      </w:divBdr>
    </w:div>
    <w:div w:id="1597129378">
      <w:marLeft w:val="0"/>
      <w:marRight w:val="0"/>
      <w:marTop w:val="10"/>
      <w:marBottom w:val="10"/>
      <w:divBdr>
        <w:top w:val="none" w:sz="0" w:space="0" w:color="auto"/>
        <w:left w:val="none" w:sz="0" w:space="0" w:color="auto"/>
        <w:bottom w:val="none" w:sz="0" w:space="0" w:color="auto"/>
        <w:right w:val="none" w:sz="0" w:space="0" w:color="auto"/>
      </w:divBdr>
    </w:div>
    <w:div w:id="1645890484">
      <w:marLeft w:val="0"/>
      <w:marRight w:val="0"/>
      <w:marTop w:val="10"/>
      <w:marBottom w:val="10"/>
      <w:divBdr>
        <w:top w:val="none" w:sz="0" w:space="0" w:color="auto"/>
        <w:left w:val="none" w:sz="0" w:space="0" w:color="auto"/>
        <w:bottom w:val="none" w:sz="0" w:space="0" w:color="auto"/>
        <w:right w:val="none" w:sz="0" w:space="0" w:color="auto"/>
      </w:divBdr>
    </w:div>
    <w:div w:id="1663964483">
      <w:marLeft w:val="0"/>
      <w:marRight w:val="0"/>
      <w:marTop w:val="10"/>
      <w:marBottom w:val="10"/>
      <w:divBdr>
        <w:top w:val="none" w:sz="0" w:space="0" w:color="auto"/>
        <w:left w:val="none" w:sz="0" w:space="0" w:color="auto"/>
        <w:bottom w:val="none" w:sz="0" w:space="0" w:color="auto"/>
        <w:right w:val="none" w:sz="0" w:space="0" w:color="auto"/>
      </w:divBdr>
    </w:div>
    <w:div w:id="1667589945">
      <w:marLeft w:val="0"/>
      <w:marRight w:val="0"/>
      <w:marTop w:val="10"/>
      <w:marBottom w:val="10"/>
      <w:divBdr>
        <w:top w:val="none" w:sz="0" w:space="0" w:color="auto"/>
        <w:left w:val="none" w:sz="0" w:space="0" w:color="auto"/>
        <w:bottom w:val="none" w:sz="0" w:space="0" w:color="auto"/>
        <w:right w:val="none" w:sz="0" w:space="0" w:color="auto"/>
      </w:divBdr>
    </w:div>
    <w:div w:id="1669290650">
      <w:marLeft w:val="0"/>
      <w:marRight w:val="0"/>
      <w:marTop w:val="10"/>
      <w:marBottom w:val="10"/>
      <w:divBdr>
        <w:top w:val="none" w:sz="0" w:space="0" w:color="auto"/>
        <w:left w:val="none" w:sz="0" w:space="0" w:color="auto"/>
        <w:bottom w:val="none" w:sz="0" w:space="0" w:color="auto"/>
        <w:right w:val="none" w:sz="0" w:space="0" w:color="auto"/>
      </w:divBdr>
    </w:div>
    <w:div w:id="1686328104">
      <w:marLeft w:val="0"/>
      <w:marRight w:val="0"/>
      <w:marTop w:val="10"/>
      <w:marBottom w:val="10"/>
      <w:divBdr>
        <w:top w:val="none" w:sz="0" w:space="0" w:color="auto"/>
        <w:left w:val="none" w:sz="0" w:space="0" w:color="auto"/>
        <w:bottom w:val="none" w:sz="0" w:space="0" w:color="auto"/>
        <w:right w:val="none" w:sz="0" w:space="0" w:color="auto"/>
      </w:divBdr>
    </w:div>
    <w:div w:id="1706522766">
      <w:marLeft w:val="0"/>
      <w:marRight w:val="0"/>
      <w:marTop w:val="10"/>
      <w:marBottom w:val="10"/>
      <w:divBdr>
        <w:top w:val="none" w:sz="0" w:space="0" w:color="auto"/>
        <w:left w:val="none" w:sz="0" w:space="0" w:color="auto"/>
        <w:bottom w:val="none" w:sz="0" w:space="0" w:color="auto"/>
        <w:right w:val="none" w:sz="0" w:space="0" w:color="auto"/>
      </w:divBdr>
    </w:div>
    <w:div w:id="1754471849">
      <w:marLeft w:val="0"/>
      <w:marRight w:val="0"/>
      <w:marTop w:val="10"/>
      <w:marBottom w:val="10"/>
      <w:divBdr>
        <w:top w:val="none" w:sz="0" w:space="0" w:color="auto"/>
        <w:left w:val="none" w:sz="0" w:space="0" w:color="auto"/>
        <w:bottom w:val="none" w:sz="0" w:space="0" w:color="auto"/>
        <w:right w:val="none" w:sz="0" w:space="0" w:color="auto"/>
      </w:divBdr>
    </w:div>
    <w:div w:id="1772971410">
      <w:marLeft w:val="0"/>
      <w:marRight w:val="0"/>
      <w:marTop w:val="10"/>
      <w:marBottom w:val="10"/>
      <w:divBdr>
        <w:top w:val="none" w:sz="0" w:space="0" w:color="auto"/>
        <w:left w:val="none" w:sz="0" w:space="0" w:color="auto"/>
        <w:bottom w:val="none" w:sz="0" w:space="0" w:color="auto"/>
        <w:right w:val="none" w:sz="0" w:space="0" w:color="auto"/>
      </w:divBdr>
    </w:div>
    <w:div w:id="1866669089">
      <w:marLeft w:val="0"/>
      <w:marRight w:val="0"/>
      <w:marTop w:val="10"/>
      <w:marBottom w:val="10"/>
      <w:divBdr>
        <w:top w:val="none" w:sz="0" w:space="0" w:color="auto"/>
        <w:left w:val="none" w:sz="0" w:space="0" w:color="auto"/>
        <w:bottom w:val="none" w:sz="0" w:space="0" w:color="auto"/>
        <w:right w:val="none" w:sz="0" w:space="0" w:color="auto"/>
      </w:divBdr>
    </w:div>
    <w:div w:id="1984776619">
      <w:marLeft w:val="0"/>
      <w:marRight w:val="0"/>
      <w:marTop w:val="10"/>
      <w:marBottom w:val="10"/>
      <w:divBdr>
        <w:top w:val="none" w:sz="0" w:space="0" w:color="auto"/>
        <w:left w:val="none" w:sz="0" w:space="0" w:color="auto"/>
        <w:bottom w:val="none" w:sz="0" w:space="0" w:color="auto"/>
        <w:right w:val="none" w:sz="0" w:space="0" w:color="auto"/>
      </w:divBdr>
    </w:div>
    <w:div w:id="2044472824">
      <w:marLeft w:val="0"/>
      <w:marRight w:val="0"/>
      <w:marTop w:val="10"/>
      <w:marBottom w:val="10"/>
      <w:divBdr>
        <w:top w:val="none" w:sz="0" w:space="0" w:color="auto"/>
        <w:left w:val="none" w:sz="0" w:space="0" w:color="auto"/>
        <w:bottom w:val="none" w:sz="0" w:space="0" w:color="auto"/>
        <w:right w:val="none" w:sz="0" w:space="0" w:color="auto"/>
      </w:divBdr>
    </w:div>
    <w:div w:id="2059281953">
      <w:marLeft w:val="0"/>
      <w:marRight w:val="0"/>
      <w:marTop w:val="10"/>
      <w:marBottom w:val="10"/>
      <w:divBdr>
        <w:top w:val="none" w:sz="0" w:space="0" w:color="auto"/>
        <w:left w:val="none" w:sz="0" w:space="0" w:color="auto"/>
        <w:bottom w:val="none" w:sz="0" w:space="0" w:color="auto"/>
        <w:right w:val="none" w:sz="0" w:space="0" w:color="auto"/>
      </w:divBdr>
    </w:div>
    <w:div w:id="2076660083">
      <w:marLeft w:val="0"/>
      <w:marRight w:val="0"/>
      <w:marTop w:val="10"/>
      <w:marBottom w:val="10"/>
      <w:divBdr>
        <w:top w:val="none" w:sz="0" w:space="0" w:color="auto"/>
        <w:left w:val="none" w:sz="0" w:space="0" w:color="auto"/>
        <w:bottom w:val="none" w:sz="0" w:space="0" w:color="auto"/>
        <w:right w:val="none" w:sz="0" w:space="0" w:color="auto"/>
      </w:divBdr>
    </w:div>
    <w:div w:id="209901545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1297</Words>
  <Characters>7395</Characters>
  <Application>Microsoft Office Word</Application>
  <DocSecurity>0</DocSecurity>
  <Lines>61</Lines>
  <Paragraphs>17</Paragraphs>
  <ScaleCrop>false</ScaleCrop>
  <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