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6DCE" w:rsidRDefault="000E6DCE">
      <w:pPr>
        <w:spacing w:line="500" w:lineRule="atLeast"/>
        <w:jc w:val="center"/>
        <w:divId w:val="1646161415"/>
        <w:rPr>
          <w:rFonts w:ascii="黑体" w:eastAsia="黑体" w:hAnsi="黑体"/>
          <w:sz w:val="36"/>
          <w:szCs w:val="36"/>
        </w:rPr>
      </w:pPr>
      <w:r>
        <w:rPr>
          <w:rFonts w:ascii="黑体" w:eastAsia="黑体" w:hAnsi="黑体" w:hint="eastAsia"/>
          <w:sz w:val="36"/>
          <w:szCs w:val="36"/>
        </w:rPr>
        <w:t>广东省茂名市电白区人民法院</w:t>
      </w:r>
    </w:p>
    <w:p w:rsidR="000E6DCE" w:rsidRDefault="000E6DCE">
      <w:pPr>
        <w:spacing w:line="500" w:lineRule="atLeast"/>
        <w:jc w:val="center"/>
        <w:divId w:val="752239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E6DCE" w:rsidRDefault="000E6DCE">
      <w:pPr>
        <w:spacing w:line="500" w:lineRule="atLeast"/>
        <w:jc w:val="right"/>
        <w:divId w:val="6500161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280</w:t>
      </w:r>
      <w:r>
        <w:rPr>
          <w:rFonts w:hint="eastAsia"/>
          <w:sz w:val="30"/>
          <w:szCs w:val="30"/>
        </w:rPr>
        <w:t>号</w:t>
      </w:r>
    </w:p>
    <w:p w:rsidR="000E6DCE" w:rsidRDefault="000E6DCE">
      <w:pPr>
        <w:spacing w:line="500" w:lineRule="atLeast"/>
        <w:ind w:firstLine="600"/>
        <w:divId w:val="1465393682"/>
        <w:rPr>
          <w:rFonts w:hint="eastAsia"/>
          <w:sz w:val="30"/>
          <w:szCs w:val="30"/>
        </w:rPr>
      </w:pPr>
      <w:r>
        <w:rPr>
          <w:rFonts w:hint="eastAsia"/>
          <w:sz w:val="30"/>
          <w:szCs w:val="30"/>
        </w:rPr>
        <w:t>公诉机关广东省茂名市电白区人民检察院。</w:t>
      </w:r>
    </w:p>
    <w:p w:rsidR="000E6DCE" w:rsidRDefault="000E6DCE">
      <w:pPr>
        <w:spacing w:line="500" w:lineRule="atLeast"/>
        <w:ind w:firstLine="600"/>
        <w:divId w:val="401487667"/>
        <w:rPr>
          <w:rFonts w:hint="eastAsia"/>
          <w:sz w:val="30"/>
          <w:szCs w:val="30"/>
        </w:rPr>
      </w:pPr>
      <w:r>
        <w:rPr>
          <w:rFonts w:hint="eastAsia"/>
          <w:sz w:val="30"/>
          <w:szCs w:val="30"/>
        </w:rPr>
        <w:t>被告人许某甲，男，汉族，高中文化，广东省茂名市电白区人，住电白区，公民身份号码×××</w:t>
      </w:r>
      <w:r>
        <w:rPr>
          <w:rFonts w:hint="eastAsia"/>
          <w:sz w:val="30"/>
          <w:szCs w:val="30"/>
        </w:rPr>
        <w:t>0814</w:t>
      </w:r>
      <w:r>
        <w:rPr>
          <w:rFonts w:hint="eastAsia"/>
          <w:sz w:val="30"/>
          <w:szCs w:val="30"/>
        </w:rPr>
        <w:t>。中共党员，时任电白区马××镇××村委会书记。因涉嫌犯贪污罪于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日被茂名市公安局电白分局取保候审。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日被本院决定逮捕。现押于茂名市电白区看守所。</w:t>
      </w:r>
    </w:p>
    <w:p w:rsidR="000E6DCE" w:rsidRDefault="000E6DCE">
      <w:pPr>
        <w:spacing w:line="500" w:lineRule="atLeast"/>
        <w:ind w:firstLine="600"/>
        <w:divId w:val="810488185"/>
        <w:rPr>
          <w:rFonts w:hint="eastAsia"/>
          <w:sz w:val="30"/>
          <w:szCs w:val="30"/>
        </w:rPr>
      </w:pPr>
      <w:r>
        <w:rPr>
          <w:rFonts w:hint="eastAsia"/>
          <w:sz w:val="30"/>
          <w:szCs w:val="30"/>
        </w:rPr>
        <w:t>被告人许某乙，男，汉族，高中文化，广东省茂名市电白区人，住电白区，公民身份号码×××</w:t>
      </w:r>
      <w:r>
        <w:rPr>
          <w:rFonts w:hint="eastAsia"/>
          <w:sz w:val="30"/>
          <w:szCs w:val="30"/>
        </w:rPr>
        <w:t>075X</w:t>
      </w:r>
      <w:r>
        <w:rPr>
          <w:rFonts w:hint="eastAsia"/>
          <w:sz w:val="30"/>
          <w:szCs w:val="30"/>
        </w:rPr>
        <w:t>。中共党员，时任电白区马××镇××村委委员。因涉嫌犯贪污罪于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日被茂名市公安局电白分局取保候审。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日被本院决定逮捕。现押于茂名市电白区看守所。</w:t>
      </w:r>
    </w:p>
    <w:p w:rsidR="000E6DCE" w:rsidRDefault="000E6DCE">
      <w:pPr>
        <w:spacing w:line="500" w:lineRule="atLeast"/>
        <w:ind w:firstLine="600"/>
        <w:divId w:val="1445424019"/>
        <w:rPr>
          <w:rFonts w:hint="eastAsia"/>
          <w:sz w:val="30"/>
          <w:szCs w:val="30"/>
        </w:rPr>
      </w:pPr>
      <w:r>
        <w:rPr>
          <w:rFonts w:hint="eastAsia"/>
          <w:sz w:val="30"/>
          <w:szCs w:val="30"/>
        </w:rPr>
        <w:t>被告人许某丙，男，汉族，初中文化，广东省茂名市电白区人，户籍所在地电白区，现住，公民身份号码×××</w:t>
      </w:r>
      <w:r>
        <w:rPr>
          <w:rFonts w:hint="eastAsia"/>
          <w:sz w:val="30"/>
          <w:szCs w:val="30"/>
        </w:rPr>
        <w:t>0756</w:t>
      </w:r>
      <w:r>
        <w:rPr>
          <w:rFonts w:hint="eastAsia"/>
          <w:sz w:val="30"/>
          <w:szCs w:val="30"/>
        </w:rPr>
        <w:t>。中共党员，时任电白区马××镇××村委委员、民兵营长。因涉嫌犯贪污罪于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日被茂名市公安局电白分局取保候审。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日被本院决定逮捕。现押于茂名市电白区看守所。</w:t>
      </w:r>
    </w:p>
    <w:p w:rsidR="000E6DCE" w:rsidRDefault="000E6DCE">
      <w:pPr>
        <w:spacing w:line="500" w:lineRule="atLeast"/>
        <w:ind w:firstLine="600"/>
        <w:divId w:val="247425088"/>
        <w:rPr>
          <w:rFonts w:hint="eastAsia"/>
          <w:sz w:val="30"/>
          <w:szCs w:val="30"/>
        </w:rPr>
      </w:pPr>
      <w:r>
        <w:rPr>
          <w:rFonts w:hint="eastAsia"/>
          <w:sz w:val="30"/>
          <w:szCs w:val="30"/>
        </w:rPr>
        <w:t>被告人许某丁，男，汉族，初中文化，广东省茂名市电白区人，住电白区，公民身份号码×××</w:t>
      </w:r>
      <w:r>
        <w:rPr>
          <w:rFonts w:hint="eastAsia"/>
          <w:sz w:val="30"/>
          <w:szCs w:val="30"/>
        </w:rPr>
        <w:t>0757</w:t>
      </w:r>
      <w:r>
        <w:rPr>
          <w:rFonts w:hint="eastAsia"/>
          <w:sz w:val="30"/>
          <w:szCs w:val="30"/>
        </w:rPr>
        <w:t>。中共党员，时任电白区马××镇××村委委员。因涉嫌犯贪污罪于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日被茂名市公安局电白分局取保候审。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w:t>
      </w:r>
      <w:r>
        <w:rPr>
          <w:rFonts w:hint="eastAsia"/>
          <w:sz w:val="30"/>
          <w:szCs w:val="30"/>
        </w:rPr>
        <w:lastRenderedPageBreak/>
        <w:t>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日被本院决定逮捕。现押于茂名市电白区看守所。</w:t>
      </w:r>
    </w:p>
    <w:p w:rsidR="000E6DCE" w:rsidRDefault="000E6DCE">
      <w:pPr>
        <w:spacing w:line="500" w:lineRule="atLeast"/>
        <w:ind w:firstLine="600"/>
        <w:divId w:val="1958173039"/>
        <w:rPr>
          <w:rFonts w:hint="eastAsia"/>
          <w:sz w:val="30"/>
          <w:szCs w:val="30"/>
        </w:rPr>
      </w:pPr>
      <w:r>
        <w:rPr>
          <w:rFonts w:hint="eastAsia"/>
          <w:sz w:val="30"/>
          <w:szCs w:val="30"/>
        </w:rPr>
        <w:t>被告人许某戊，男，汉族，高中文化，广东省茂名市电白区人，住电白区，公民身份号码×××</w:t>
      </w:r>
      <w:r>
        <w:rPr>
          <w:rFonts w:hint="eastAsia"/>
          <w:sz w:val="30"/>
          <w:szCs w:val="30"/>
        </w:rPr>
        <w:t>0777</w:t>
      </w:r>
      <w:r>
        <w:rPr>
          <w:rFonts w:hint="eastAsia"/>
          <w:sz w:val="30"/>
          <w:szCs w:val="30"/>
        </w:rPr>
        <w:t>。中共党员，时任电白区马××镇××村委委员。因涉嫌犯贪污罪于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日被茂名市公安局电白分局取保候审。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日被本院决定逮捕。现押于茂名市电白区看守所。</w:t>
      </w:r>
    </w:p>
    <w:p w:rsidR="000E6DCE" w:rsidRDefault="000E6DCE">
      <w:pPr>
        <w:spacing w:line="500" w:lineRule="atLeast"/>
        <w:ind w:firstLine="600"/>
        <w:divId w:val="530919123"/>
        <w:rPr>
          <w:rFonts w:hint="eastAsia"/>
          <w:sz w:val="30"/>
          <w:szCs w:val="30"/>
        </w:rPr>
      </w:pPr>
      <w:r>
        <w:rPr>
          <w:rFonts w:hint="eastAsia"/>
          <w:sz w:val="30"/>
          <w:szCs w:val="30"/>
        </w:rPr>
        <w:t>被告人许某己，女，汉族，高中文化，广东省茂名市电白区人，住电白区，公民身份号码×××</w:t>
      </w:r>
      <w:r>
        <w:rPr>
          <w:rFonts w:hint="eastAsia"/>
          <w:sz w:val="30"/>
          <w:szCs w:val="30"/>
        </w:rPr>
        <w:t>0785</w:t>
      </w:r>
      <w:r>
        <w:rPr>
          <w:rFonts w:hint="eastAsia"/>
          <w:sz w:val="30"/>
          <w:szCs w:val="30"/>
        </w:rPr>
        <w:t>。中共党员，时任电白区马××镇××村委委员。因涉嫌犯贪污罪于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日被茂名市公安局电白分局取保候审。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日被本院决定逮捕。现押于茂名市电白区看守所。</w:t>
      </w:r>
    </w:p>
    <w:p w:rsidR="000E6DCE" w:rsidRDefault="000E6DCE">
      <w:pPr>
        <w:spacing w:line="500" w:lineRule="atLeast"/>
        <w:ind w:firstLine="600"/>
        <w:divId w:val="1635603477"/>
        <w:rPr>
          <w:rFonts w:hint="eastAsia"/>
          <w:sz w:val="30"/>
          <w:szCs w:val="30"/>
        </w:rPr>
      </w:pPr>
      <w:r>
        <w:rPr>
          <w:rFonts w:hint="eastAsia"/>
          <w:sz w:val="30"/>
          <w:szCs w:val="30"/>
        </w:rPr>
        <w:t>茂名市电白区人民检察院以茂电检诉刑诉（</w:t>
      </w:r>
      <w:r>
        <w:rPr>
          <w:rFonts w:hint="eastAsia"/>
          <w:sz w:val="30"/>
          <w:szCs w:val="30"/>
        </w:rPr>
        <w:t>2016</w:t>
      </w:r>
      <w:r>
        <w:rPr>
          <w:rFonts w:hint="eastAsia"/>
          <w:sz w:val="30"/>
          <w:szCs w:val="30"/>
        </w:rPr>
        <w:t>）</w:t>
      </w:r>
      <w:r>
        <w:rPr>
          <w:rFonts w:hint="eastAsia"/>
          <w:sz w:val="30"/>
          <w:szCs w:val="30"/>
        </w:rPr>
        <w:t>297</w:t>
      </w:r>
      <w:r>
        <w:rPr>
          <w:rFonts w:hint="eastAsia"/>
          <w:sz w:val="30"/>
          <w:szCs w:val="30"/>
        </w:rPr>
        <w:t>号起诉书指控被告人许某甲、许某乙、许某丙、许某丁、许某戊、许某己犯贪污罪，于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茂名市电白区人民检察院指派代理检察员黄婷婷出庭支持公诉。被告人许某甲、许某乙、许某丙、许某丁、许某戊、许某己到庭参加诉讼。现已审理终结。</w:t>
      </w:r>
    </w:p>
    <w:p w:rsidR="000E6DCE" w:rsidRDefault="000E6DCE">
      <w:pPr>
        <w:spacing w:line="500" w:lineRule="atLeast"/>
        <w:ind w:firstLine="600"/>
        <w:divId w:val="153992848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月期间，电白区马踏镇禄岳村委会在协助人民政府给辖区内群众申报完种粮补贴面积后，仍剩有约</w:t>
      </w:r>
      <w:r>
        <w:rPr>
          <w:rFonts w:hint="eastAsia"/>
          <w:sz w:val="30"/>
          <w:szCs w:val="30"/>
        </w:rPr>
        <w:t>330</w:t>
      </w:r>
      <w:r>
        <w:rPr>
          <w:rFonts w:hint="eastAsia"/>
          <w:sz w:val="30"/>
          <w:szCs w:val="30"/>
        </w:rPr>
        <w:t>亩种粮补贴指标。为了套取该</w:t>
      </w:r>
      <w:r>
        <w:rPr>
          <w:rFonts w:hint="eastAsia"/>
          <w:sz w:val="30"/>
          <w:szCs w:val="30"/>
        </w:rPr>
        <w:t>330</w:t>
      </w:r>
      <w:r>
        <w:rPr>
          <w:rFonts w:hint="eastAsia"/>
          <w:sz w:val="30"/>
          <w:szCs w:val="30"/>
        </w:rPr>
        <w:t>亩种粮补贴资金，时任马踏镇禄岳村委会村委书记的被告人许某甲主持召开了村委会干部会议，当时时任村委会干部的被告人许某甲、许某乙、许某丙、许某戊、许某丁、许某己及关则权（别名关界，××故）等</w:t>
      </w:r>
      <w:r>
        <w:rPr>
          <w:rFonts w:hint="eastAsia"/>
          <w:sz w:val="30"/>
          <w:szCs w:val="30"/>
        </w:rPr>
        <w:t>7</w:t>
      </w:r>
      <w:r>
        <w:rPr>
          <w:rFonts w:hint="eastAsia"/>
          <w:sz w:val="30"/>
          <w:szCs w:val="30"/>
        </w:rPr>
        <w:t>人在会议上集体商量后，决定由其</w:t>
      </w:r>
      <w:r>
        <w:rPr>
          <w:rFonts w:hint="eastAsia"/>
          <w:sz w:val="30"/>
          <w:szCs w:val="30"/>
        </w:rPr>
        <w:t>7</w:t>
      </w:r>
      <w:r>
        <w:rPr>
          <w:rFonts w:hint="eastAsia"/>
          <w:sz w:val="30"/>
          <w:szCs w:val="30"/>
        </w:rPr>
        <w:t>人每人分别提供</w:t>
      </w:r>
      <w:r>
        <w:rPr>
          <w:rFonts w:hint="eastAsia"/>
          <w:sz w:val="30"/>
          <w:szCs w:val="30"/>
        </w:rPr>
        <w:t>3</w:t>
      </w:r>
      <w:r>
        <w:rPr>
          <w:rFonts w:hint="eastAsia"/>
          <w:sz w:val="30"/>
          <w:szCs w:val="30"/>
        </w:rPr>
        <w:t>名亲属，以这</w:t>
      </w:r>
      <w:r>
        <w:rPr>
          <w:rFonts w:hint="eastAsia"/>
          <w:sz w:val="30"/>
          <w:szCs w:val="30"/>
        </w:rPr>
        <w:t>21</w:t>
      </w:r>
      <w:r>
        <w:rPr>
          <w:rFonts w:hint="eastAsia"/>
          <w:sz w:val="30"/>
          <w:szCs w:val="30"/>
        </w:rPr>
        <w:t>名村委会干部亲属的名义将约</w:t>
      </w:r>
      <w:r>
        <w:rPr>
          <w:rFonts w:hint="eastAsia"/>
          <w:sz w:val="30"/>
          <w:szCs w:val="30"/>
        </w:rPr>
        <w:t>330</w:t>
      </w:r>
      <w:r>
        <w:rPr>
          <w:rFonts w:hint="eastAsia"/>
          <w:sz w:val="30"/>
          <w:szCs w:val="30"/>
        </w:rPr>
        <w:t>亩剩余的种粮补贴指标以接近平均的方式平摊到每位村干部亲属名下，然后再各自用亲属的名义虚报种粮面积来套取补贴资金作为个人家庭生活开支。在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年期间，被告人许某甲、许某乙、许某丙、许某戊、许某丁、许某己及关则权每年都以这种方式虚报种粮面积套取补贴。其中，许某甲</w:t>
      </w:r>
      <w:r>
        <w:rPr>
          <w:rFonts w:hint="eastAsia"/>
          <w:sz w:val="30"/>
          <w:szCs w:val="30"/>
        </w:rPr>
        <w:t>5</w:t>
      </w:r>
      <w:r>
        <w:rPr>
          <w:rFonts w:hint="eastAsia"/>
          <w:sz w:val="30"/>
          <w:szCs w:val="30"/>
        </w:rPr>
        <w:t>年来以亲属吕慧明、许为、许攀名义共虚报面积</w:t>
      </w:r>
      <w:r>
        <w:rPr>
          <w:rFonts w:hint="eastAsia"/>
          <w:sz w:val="30"/>
          <w:szCs w:val="30"/>
        </w:rPr>
        <w:t>226.3</w:t>
      </w:r>
      <w:r>
        <w:rPr>
          <w:rFonts w:hint="eastAsia"/>
          <w:sz w:val="30"/>
          <w:szCs w:val="30"/>
        </w:rPr>
        <w:t>亩，套取种粮补贴资金</w:t>
      </w:r>
      <w:r>
        <w:rPr>
          <w:rFonts w:hint="eastAsia"/>
          <w:sz w:val="30"/>
          <w:szCs w:val="30"/>
        </w:rPr>
        <w:t>15438</w:t>
      </w:r>
      <w:r>
        <w:rPr>
          <w:rFonts w:hint="eastAsia"/>
          <w:sz w:val="30"/>
          <w:szCs w:val="30"/>
        </w:rPr>
        <w:t>元；许某乙</w:t>
      </w:r>
      <w:r>
        <w:rPr>
          <w:rFonts w:hint="eastAsia"/>
          <w:sz w:val="30"/>
          <w:szCs w:val="30"/>
        </w:rPr>
        <w:t>5</w:t>
      </w:r>
      <w:r>
        <w:rPr>
          <w:rFonts w:hint="eastAsia"/>
          <w:sz w:val="30"/>
          <w:szCs w:val="30"/>
        </w:rPr>
        <w:t>年来以亲属黄花、许海珠、杨景娣名义共虚报面积</w:t>
      </w:r>
      <w:r>
        <w:rPr>
          <w:rFonts w:hint="eastAsia"/>
          <w:sz w:val="30"/>
          <w:szCs w:val="30"/>
        </w:rPr>
        <w:t>232.45</w:t>
      </w:r>
      <w:r>
        <w:rPr>
          <w:rFonts w:hint="eastAsia"/>
          <w:sz w:val="30"/>
          <w:szCs w:val="30"/>
        </w:rPr>
        <w:t>亩，套取种粮补贴资金</w:t>
      </w:r>
      <w:r>
        <w:rPr>
          <w:rFonts w:hint="eastAsia"/>
          <w:sz w:val="30"/>
          <w:szCs w:val="30"/>
        </w:rPr>
        <w:t>15878.14</w:t>
      </w:r>
      <w:r>
        <w:rPr>
          <w:rFonts w:hint="eastAsia"/>
          <w:sz w:val="30"/>
          <w:szCs w:val="30"/>
        </w:rPr>
        <w:t>元；许某丙</w:t>
      </w:r>
      <w:r>
        <w:rPr>
          <w:rFonts w:hint="eastAsia"/>
          <w:sz w:val="30"/>
          <w:szCs w:val="30"/>
        </w:rPr>
        <w:t>5</w:t>
      </w:r>
      <w:r>
        <w:rPr>
          <w:rFonts w:hint="eastAsia"/>
          <w:sz w:val="30"/>
          <w:szCs w:val="30"/>
        </w:rPr>
        <w:t>年来以亲属黎幼、许志华、陈秀强名义共虚报面积</w:t>
      </w:r>
      <w:r>
        <w:rPr>
          <w:rFonts w:hint="eastAsia"/>
          <w:sz w:val="30"/>
          <w:szCs w:val="30"/>
        </w:rPr>
        <w:t>207.4</w:t>
      </w:r>
      <w:r>
        <w:rPr>
          <w:rFonts w:hint="eastAsia"/>
          <w:sz w:val="30"/>
          <w:szCs w:val="30"/>
        </w:rPr>
        <w:t>亩，套取种粮补贴资金</w:t>
      </w:r>
      <w:r>
        <w:rPr>
          <w:rFonts w:hint="eastAsia"/>
          <w:sz w:val="30"/>
          <w:szCs w:val="30"/>
        </w:rPr>
        <w:t>14168.98</w:t>
      </w:r>
      <w:r>
        <w:rPr>
          <w:rFonts w:hint="eastAsia"/>
          <w:sz w:val="30"/>
          <w:szCs w:val="30"/>
        </w:rPr>
        <w:t>；许某戊</w:t>
      </w:r>
      <w:r>
        <w:rPr>
          <w:rFonts w:hint="eastAsia"/>
          <w:sz w:val="30"/>
          <w:szCs w:val="30"/>
        </w:rPr>
        <w:t>5</w:t>
      </w:r>
      <w:r>
        <w:rPr>
          <w:rFonts w:hint="eastAsia"/>
          <w:sz w:val="30"/>
          <w:szCs w:val="30"/>
        </w:rPr>
        <w:t>年来以亲属林和清、许横子、许有挺</w:t>
      </w:r>
      <w:r>
        <w:rPr>
          <w:rFonts w:hint="eastAsia"/>
          <w:sz w:val="30"/>
          <w:szCs w:val="30"/>
        </w:rPr>
        <w:t>名义共虚报面积</w:t>
      </w:r>
      <w:r>
        <w:rPr>
          <w:rFonts w:hint="eastAsia"/>
          <w:sz w:val="30"/>
          <w:szCs w:val="30"/>
        </w:rPr>
        <w:t>240</w:t>
      </w:r>
      <w:r>
        <w:rPr>
          <w:rFonts w:hint="eastAsia"/>
          <w:sz w:val="30"/>
          <w:szCs w:val="30"/>
        </w:rPr>
        <w:t>亩，套取种粮补贴资金</w:t>
      </w:r>
      <w:r>
        <w:rPr>
          <w:rFonts w:hint="eastAsia"/>
          <w:sz w:val="30"/>
          <w:szCs w:val="30"/>
        </w:rPr>
        <w:t>16391.5</w:t>
      </w:r>
      <w:r>
        <w:rPr>
          <w:rFonts w:hint="eastAsia"/>
          <w:sz w:val="30"/>
          <w:szCs w:val="30"/>
        </w:rPr>
        <w:t>元；许某丁</w:t>
      </w:r>
      <w:r>
        <w:rPr>
          <w:rFonts w:hint="eastAsia"/>
          <w:sz w:val="30"/>
          <w:szCs w:val="30"/>
        </w:rPr>
        <w:t>5</w:t>
      </w:r>
      <w:r>
        <w:rPr>
          <w:rFonts w:hint="eastAsia"/>
          <w:sz w:val="30"/>
          <w:szCs w:val="30"/>
        </w:rPr>
        <w:t>年来以亲属许蓝、温蕊、许惠媚名义共虚报面积</w:t>
      </w:r>
      <w:r>
        <w:rPr>
          <w:rFonts w:hint="eastAsia"/>
          <w:sz w:val="30"/>
          <w:szCs w:val="30"/>
        </w:rPr>
        <w:t>264.85</w:t>
      </w:r>
      <w:r>
        <w:rPr>
          <w:rFonts w:hint="eastAsia"/>
          <w:sz w:val="30"/>
          <w:szCs w:val="30"/>
        </w:rPr>
        <w:t>亩，套取种粮补贴资金</w:t>
      </w:r>
      <w:r>
        <w:rPr>
          <w:rFonts w:hint="eastAsia"/>
          <w:sz w:val="30"/>
          <w:szCs w:val="30"/>
        </w:rPr>
        <w:t>18093</w:t>
      </w:r>
      <w:r>
        <w:rPr>
          <w:rFonts w:hint="eastAsia"/>
          <w:sz w:val="30"/>
          <w:szCs w:val="30"/>
        </w:rPr>
        <w:t>元；许某己</w:t>
      </w:r>
      <w:r>
        <w:rPr>
          <w:rFonts w:hint="eastAsia"/>
          <w:sz w:val="30"/>
          <w:szCs w:val="30"/>
        </w:rPr>
        <w:t>5</w:t>
      </w:r>
      <w:r>
        <w:rPr>
          <w:rFonts w:hint="eastAsia"/>
          <w:sz w:val="30"/>
          <w:szCs w:val="30"/>
        </w:rPr>
        <w:t>来以亲属许献宁、许某丙鹏、许某丙惠名义共虚报面积</w:t>
      </w:r>
      <w:r>
        <w:rPr>
          <w:rFonts w:hint="eastAsia"/>
          <w:sz w:val="30"/>
          <w:szCs w:val="30"/>
        </w:rPr>
        <w:t>222.5</w:t>
      </w:r>
      <w:r>
        <w:rPr>
          <w:rFonts w:hint="eastAsia"/>
          <w:sz w:val="30"/>
          <w:szCs w:val="30"/>
        </w:rPr>
        <w:t>亩，套取种粮补贴资金</w:t>
      </w:r>
      <w:r>
        <w:rPr>
          <w:rFonts w:hint="eastAsia"/>
          <w:sz w:val="30"/>
          <w:szCs w:val="30"/>
        </w:rPr>
        <w:t>15191.52</w:t>
      </w:r>
      <w:r>
        <w:rPr>
          <w:rFonts w:hint="eastAsia"/>
          <w:sz w:val="30"/>
          <w:szCs w:val="30"/>
        </w:rPr>
        <w:t>元；关则权</w:t>
      </w:r>
      <w:r>
        <w:rPr>
          <w:rFonts w:hint="eastAsia"/>
          <w:sz w:val="30"/>
          <w:szCs w:val="30"/>
        </w:rPr>
        <w:t>5</w:t>
      </w:r>
      <w:r>
        <w:rPr>
          <w:rFonts w:hint="eastAsia"/>
          <w:sz w:val="30"/>
          <w:szCs w:val="30"/>
        </w:rPr>
        <w:t>年来以亲属关成波、关成志、关成雄名义共虚报面积</w:t>
      </w:r>
      <w:r>
        <w:rPr>
          <w:rFonts w:hint="eastAsia"/>
          <w:sz w:val="30"/>
          <w:szCs w:val="30"/>
        </w:rPr>
        <w:t>254.85</w:t>
      </w:r>
      <w:r>
        <w:rPr>
          <w:rFonts w:hint="eastAsia"/>
          <w:sz w:val="30"/>
          <w:szCs w:val="30"/>
        </w:rPr>
        <w:t>亩，套取种粮补贴资金</w:t>
      </w:r>
      <w:r>
        <w:rPr>
          <w:rFonts w:hint="eastAsia"/>
          <w:sz w:val="30"/>
          <w:szCs w:val="30"/>
        </w:rPr>
        <w:t>17407.32</w:t>
      </w:r>
      <w:r>
        <w:rPr>
          <w:rFonts w:hint="eastAsia"/>
          <w:sz w:val="30"/>
          <w:szCs w:val="30"/>
        </w:rPr>
        <w:t>元。以上共计，许某甲、许某乙、许某丙、许某戊、许某丁、许某己、关则权等人通过虚报种粮面积套取补贴资金共人民币</w:t>
      </w:r>
      <w:r>
        <w:rPr>
          <w:rFonts w:hint="eastAsia"/>
          <w:sz w:val="30"/>
          <w:szCs w:val="30"/>
        </w:rPr>
        <w:t>112568.5</w:t>
      </w:r>
      <w:r>
        <w:rPr>
          <w:rFonts w:hint="eastAsia"/>
          <w:sz w:val="30"/>
          <w:szCs w:val="30"/>
        </w:rPr>
        <w:t>元，每人所套取的补贴用于个人家庭生活开支。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日电白区人民检察院反贪污贿赂局对本案被告人立案侦查，六被告人如实供述在担任村干部期间骗取种粮补贴的事实，并积极配合检察机关调查取证。</w:t>
      </w:r>
    </w:p>
    <w:p w:rsidR="000E6DCE" w:rsidRDefault="000E6DCE">
      <w:pPr>
        <w:spacing w:line="500" w:lineRule="atLeast"/>
        <w:ind w:firstLine="600"/>
        <w:divId w:val="1821000334"/>
        <w:rPr>
          <w:rFonts w:hint="eastAsia"/>
          <w:sz w:val="30"/>
          <w:szCs w:val="30"/>
        </w:rPr>
      </w:pPr>
      <w:r>
        <w:rPr>
          <w:rFonts w:hint="eastAsia"/>
          <w:sz w:val="30"/>
          <w:szCs w:val="30"/>
        </w:rPr>
        <w:t>案发后，被告人许某甲、许某乙、许某丙、许某丁、许某戊、许某己于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日分别向电白区纪律检查委员会退回赃款</w:t>
      </w:r>
      <w:r>
        <w:rPr>
          <w:rFonts w:hint="eastAsia"/>
          <w:sz w:val="30"/>
          <w:szCs w:val="30"/>
        </w:rPr>
        <w:t>20041</w:t>
      </w:r>
      <w:r>
        <w:rPr>
          <w:rFonts w:hint="eastAsia"/>
          <w:sz w:val="30"/>
          <w:szCs w:val="30"/>
        </w:rPr>
        <w:t>元、</w:t>
      </w:r>
      <w:r>
        <w:rPr>
          <w:rFonts w:hint="eastAsia"/>
          <w:sz w:val="30"/>
          <w:szCs w:val="30"/>
        </w:rPr>
        <w:t>20548.74</w:t>
      </w:r>
      <w:r>
        <w:rPr>
          <w:rFonts w:hint="eastAsia"/>
          <w:sz w:val="30"/>
          <w:szCs w:val="30"/>
        </w:rPr>
        <w:t>元、</w:t>
      </w:r>
      <w:r>
        <w:rPr>
          <w:rFonts w:hint="eastAsia"/>
          <w:sz w:val="30"/>
          <w:szCs w:val="30"/>
        </w:rPr>
        <w:t>18551.98</w:t>
      </w:r>
      <w:r>
        <w:rPr>
          <w:rFonts w:hint="eastAsia"/>
          <w:sz w:val="30"/>
          <w:szCs w:val="30"/>
        </w:rPr>
        <w:t>元、</w:t>
      </w:r>
      <w:r>
        <w:rPr>
          <w:rFonts w:hint="eastAsia"/>
          <w:sz w:val="30"/>
          <w:szCs w:val="30"/>
        </w:rPr>
        <w:t>23136</w:t>
      </w:r>
      <w:r>
        <w:rPr>
          <w:rFonts w:hint="eastAsia"/>
          <w:sz w:val="30"/>
          <w:szCs w:val="30"/>
        </w:rPr>
        <w:t>元、</w:t>
      </w:r>
      <w:r>
        <w:rPr>
          <w:rFonts w:hint="eastAsia"/>
          <w:sz w:val="30"/>
          <w:szCs w:val="30"/>
        </w:rPr>
        <w:t>21150</w:t>
      </w:r>
      <w:r>
        <w:rPr>
          <w:rFonts w:hint="eastAsia"/>
          <w:sz w:val="30"/>
          <w:szCs w:val="30"/>
        </w:rPr>
        <w:t>元、</w:t>
      </w:r>
      <w:r>
        <w:rPr>
          <w:rFonts w:hint="eastAsia"/>
          <w:sz w:val="30"/>
          <w:szCs w:val="30"/>
        </w:rPr>
        <w:t>19745.57</w:t>
      </w:r>
      <w:r>
        <w:rPr>
          <w:rFonts w:hint="eastAsia"/>
          <w:sz w:val="30"/>
          <w:szCs w:val="30"/>
        </w:rPr>
        <w:t>元。</w:t>
      </w:r>
    </w:p>
    <w:p w:rsidR="000E6DCE" w:rsidRDefault="000E6DCE">
      <w:pPr>
        <w:spacing w:line="500" w:lineRule="atLeast"/>
        <w:ind w:firstLine="600"/>
        <w:divId w:val="1660112384"/>
        <w:rPr>
          <w:rFonts w:hint="eastAsia"/>
          <w:sz w:val="30"/>
          <w:szCs w:val="30"/>
        </w:rPr>
      </w:pPr>
      <w:r>
        <w:rPr>
          <w:rFonts w:hint="eastAsia"/>
          <w:sz w:val="30"/>
          <w:szCs w:val="30"/>
        </w:rPr>
        <w:t>上述事实，被告人许某甲、许某乙、许某丙、许某丁、许某戊、许某己在开庭审理过程中亦无异议，并有六被告人的户籍资料、立案决定书、到案说明、证人证言、退赃收据、被告人许某甲、许某乙、许某丙、许某丁、许某戊、许某己的供述、马踏镇政府出具的证明、马踏镇财政所出具的证明、马踏派出所出具的证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年相关种粮补贴文件材料、</w:t>
      </w:r>
      <w:r>
        <w:rPr>
          <w:rFonts w:hint="eastAsia"/>
          <w:sz w:val="30"/>
          <w:szCs w:val="30"/>
        </w:rPr>
        <w:t>2012</w:t>
      </w:r>
      <w:r>
        <w:rPr>
          <w:rFonts w:hint="eastAsia"/>
          <w:sz w:val="30"/>
          <w:szCs w:val="30"/>
        </w:rPr>
        <w:t>年关于扣除部分水稻保险的文件材料、农田补贴发放明细表、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年禄岳村委会农田补贴明细表、关于种粮补贴银行流水账明细领取种粮补贴存折资料等证据证实，足以认定。</w:t>
      </w:r>
    </w:p>
    <w:p w:rsidR="000E6DCE" w:rsidRDefault="000E6DCE">
      <w:pPr>
        <w:spacing w:line="500" w:lineRule="atLeast"/>
        <w:ind w:firstLine="600"/>
        <w:divId w:val="1770924419"/>
        <w:rPr>
          <w:rFonts w:hint="eastAsia"/>
          <w:sz w:val="30"/>
          <w:szCs w:val="30"/>
        </w:rPr>
      </w:pPr>
      <w:r>
        <w:rPr>
          <w:rFonts w:hint="eastAsia"/>
          <w:sz w:val="30"/>
          <w:szCs w:val="30"/>
        </w:rPr>
        <w:t>本院认为，被告人许某甲、许某乙、许某丙、许某丁、许某戊、许某己身为村基层组织工作人员，在协助人民政府管理落实国家种粮补贴过程中，以非法占有为目的，利用职务上的便利，共同虚报种粮面积骗取国家粮食种植补贴资金共计人民币</w:t>
      </w:r>
      <w:r>
        <w:rPr>
          <w:rFonts w:hint="eastAsia"/>
          <w:sz w:val="30"/>
          <w:szCs w:val="30"/>
        </w:rPr>
        <w:t>112568.5</w:t>
      </w:r>
      <w:r>
        <w:rPr>
          <w:rFonts w:hint="eastAsia"/>
          <w:sz w:val="30"/>
          <w:szCs w:val="30"/>
        </w:rPr>
        <w:t>元，数额较大，六被告人的行为均已构成贪污罪，应予刑罚，依法应处三年以下有期徒刑或者拘役，并处罚金。公诉机关指控被告人许某甲、许某乙、许某丙、许某丁、许某戊、许某己犯贪污罪的事实清楚，证据确实充分，指控罪名成立，本院予以支持。在共同犯罪中，六被告人共同密谋骗取国家粮食种植补贴资金，其地位作用相当，均起主要作用，是主犯，应当按照其所参与的全部犯罪处罚。</w:t>
      </w:r>
    </w:p>
    <w:p w:rsidR="000E6DCE" w:rsidRDefault="000E6DCE">
      <w:pPr>
        <w:spacing w:line="500" w:lineRule="atLeast"/>
        <w:ind w:firstLine="600"/>
        <w:divId w:val="257950534"/>
        <w:rPr>
          <w:rFonts w:hint="eastAsia"/>
          <w:sz w:val="30"/>
          <w:szCs w:val="30"/>
        </w:rPr>
      </w:pPr>
      <w:r>
        <w:rPr>
          <w:rFonts w:hint="eastAsia"/>
          <w:sz w:val="30"/>
          <w:szCs w:val="30"/>
        </w:rPr>
        <w:t>被告人许某甲、许某乙、许某丙、许某丁、许某戊、许某己到案后如实供述自己罪行，当庭自愿认罪，依法可从轻处罚。被告人许某甲、许某乙、许某丙、许某丁、许某戊、许某己已向电白区纪律检查委员会退回赃款，又具有可酌情从轻的处罚情节。</w:t>
      </w:r>
    </w:p>
    <w:p w:rsidR="000E6DCE" w:rsidRDefault="000E6DCE">
      <w:pPr>
        <w:spacing w:line="500" w:lineRule="atLeast"/>
        <w:ind w:firstLine="600"/>
        <w:divId w:val="501511771"/>
        <w:rPr>
          <w:rFonts w:hint="eastAsia"/>
          <w:sz w:val="30"/>
          <w:szCs w:val="30"/>
        </w:rPr>
      </w:pPr>
      <w:r>
        <w:rPr>
          <w:rFonts w:hint="eastAsia"/>
          <w:sz w:val="30"/>
          <w:szCs w:val="30"/>
        </w:rPr>
        <w:t>根据六被告人犯罪的事实、犯罪的性质、情节和对社会的危害程度，依照《中华人民共和国刑法》第三百八十二条第一款、第三百八十三条第一款第（一）项、第九十三条第二款、第二十五条第一款、第二十六条第一、四款、第六十七条第三款、第五十二条、第五十三条、第六十四条、《最高人民法院、最高人民检察院关于办理贪污贿赂刑事案件适用法律若干问题的解释》第一条第一款及全国人民代表大会常务委员会《关于〈中华人民共和国刑法〉第九十三条第二款的解释》第一款第（七）项之规定，判决如下：</w:t>
      </w:r>
    </w:p>
    <w:p w:rsidR="000E6DCE" w:rsidRDefault="000E6DCE">
      <w:pPr>
        <w:spacing w:line="500" w:lineRule="atLeast"/>
        <w:ind w:firstLine="600"/>
        <w:divId w:val="950164449"/>
        <w:rPr>
          <w:rFonts w:hint="eastAsia"/>
          <w:sz w:val="30"/>
          <w:szCs w:val="30"/>
        </w:rPr>
      </w:pPr>
      <w:r>
        <w:rPr>
          <w:rFonts w:hint="eastAsia"/>
          <w:sz w:val="30"/>
          <w:szCs w:val="30"/>
        </w:rPr>
        <w:t>一、被告人许某甲犯贪污罪，判处有期徒刑十个月，并处罚金</w:t>
      </w:r>
      <w:r>
        <w:rPr>
          <w:rFonts w:hint="eastAsia"/>
          <w:sz w:val="30"/>
          <w:szCs w:val="30"/>
        </w:rPr>
        <w:t>100000</w:t>
      </w:r>
      <w:r>
        <w:rPr>
          <w:rFonts w:hint="eastAsia"/>
          <w:sz w:val="30"/>
          <w:szCs w:val="30"/>
        </w:rPr>
        <w:t>元。</w:t>
      </w:r>
    </w:p>
    <w:p w:rsidR="000E6DCE" w:rsidRDefault="000E6DCE">
      <w:pPr>
        <w:spacing w:line="500" w:lineRule="atLeast"/>
        <w:ind w:firstLine="600"/>
        <w:divId w:val="16354780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日止。罚金限在本判决发生法律效力之次日起十日内缴纳）。</w:t>
      </w:r>
    </w:p>
    <w:p w:rsidR="000E6DCE" w:rsidRDefault="000E6DCE">
      <w:pPr>
        <w:spacing w:line="500" w:lineRule="atLeast"/>
        <w:ind w:firstLine="600"/>
        <w:divId w:val="1133987438"/>
        <w:rPr>
          <w:rFonts w:hint="eastAsia"/>
          <w:sz w:val="30"/>
          <w:szCs w:val="30"/>
        </w:rPr>
      </w:pPr>
      <w:r>
        <w:rPr>
          <w:rFonts w:hint="eastAsia"/>
          <w:sz w:val="30"/>
          <w:szCs w:val="30"/>
        </w:rPr>
        <w:t>二、被告人许某乙犯贪污罪，判处有期徒刑九个月，并处罚金</w:t>
      </w:r>
      <w:r>
        <w:rPr>
          <w:rFonts w:hint="eastAsia"/>
          <w:sz w:val="30"/>
          <w:szCs w:val="30"/>
        </w:rPr>
        <w:t>100000</w:t>
      </w:r>
      <w:r>
        <w:rPr>
          <w:rFonts w:hint="eastAsia"/>
          <w:sz w:val="30"/>
          <w:szCs w:val="30"/>
        </w:rPr>
        <w:t>元。</w:t>
      </w:r>
    </w:p>
    <w:p w:rsidR="000E6DCE" w:rsidRDefault="000E6DCE">
      <w:pPr>
        <w:spacing w:line="500" w:lineRule="atLeast"/>
        <w:ind w:firstLine="600"/>
        <w:divId w:val="84109348"/>
        <w:rPr>
          <w:rFonts w:hint="eastAsia"/>
          <w:sz w:val="30"/>
          <w:szCs w:val="30"/>
        </w:rPr>
      </w:pPr>
      <w:r>
        <w:rPr>
          <w:rFonts w:hint="eastAsia"/>
          <w:sz w:val="30"/>
          <w:szCs w:val="30"/>
        </w:rPr>
        <w:t>三、被告人许某丙犯贪污罪，判处有期徒刑九个月，并处罚金</w:t>
      </w:r>
      <w:r>
        <w:rPr>
          <w:rFonts w:hint="eastAsia"/>
          <w:sz w:val="30"/>
          <w:szCs w:val="30"/>
        </w:rPr>
        <w:t>100000</w:t>
      </w:r>
      <w:r>
        <w:rPr>
          <w:rFonts w:hint="eastAsia"/>
          <w:sz w:val="30"/>
          <w:szCs w:val="30"/>
        </w:rPr>
        <w:t>元。</w:t>
      </w:r>
    </w:p>
    <w:p w:rsidR="000E6DCE" w:rsidRDefault="000E6DCE">
      <w:pPr>
        <w:spacing w:line="500" w:lineRule="atLeast"/>
        <w:ind w:firstLine="600"/>
        <w:divId w:val="1424305519"/>
        <w:rPr>
          <w:rFonts w:hint="eastAsia"/>
          <w:sz w:val="30"/>
          <w:szCs w:val="30"/>
        </w:rPr>
      </w:pPr>
      <w:r>
        <w:rPr>
          <w:rFonts w:hint="eastAsia"/>
          <w:sz w:val="30"/>
          <w:szCs w:val="30"/>
        </w:rPr>
        <w:t>四、被告人许某丁犯贪污罪，判处有期徒刑九个月，并处罚金</w:t>
      </w:r>
      <w:r>
        <w:rPr>
          <w:rFonts w:hint="eastAsia"/>
          <w:sz w:val="30"/>
          <w:szCs w:val="30"/>
        </w:rPr>
        <w:t>100000</w:t>
      </w:r>
      <w:r>
        <w:rPr>
          <w:rFonts w:hint="eastAsia"/>
          <w:sz w:val="30"/>
          <w:szCs w:val="30"/>
        </w:rPr>
        <w:t>元。</w:t>
      </w:r>
    </w:p>
    <w:p w:rsidR="000E6DCE" w:rsidRDefault="000E6DCE">
      <w:pPr>
        <w:spacing w:line="500" w:lineRule="atLeast"/>
        <w:ind w:firstLine="600"/>
        <w:divId w:val="492569549"/>
        <w:rPr>
          <w:rFonts w:hint="eastAsia"/>
          <w:sz w:val="30"/>
          <w:szCs w:val="30"/>
        </w:rPr>
      </w:pPr>
      <w:r>
        <w:rPr>
          <w:rFonts w:hint="eastAsia"/>
          <w:sz w:val="30"/>
          <w:szCs w:val="30"/>
        </w:rPr>
        <w:t>五、被告人许某戊犯贪污罪，判处有期徒刑九个月，并处罚金</w:t>
      </w:r>
      <w:r>
        <w:rPr>
          <w:rFonts w:hint="eastAsia"/>
          <w:sz w:val="30"/>
          <w:szCs w:val="30"/>
        </w:rPr>
        <w:t>100000</w:t>
      </w:r>
      <w:r>
        <w:rPr>
          <w:rFonts w:hint="eastAsia"/>
          <w:sz w:val="30"/>
          <w:szCs w:val="30"/>
        </w:rPr>
        <w:t>元。</w:t>
      </w:r>
    </w:p>
    <w:p w:rsidR="000E6DCE" w:rsidRDefault="000E6DCE">
      <w:pPr>
        <w:spacing w:line="500" w:lineRule="atLeast"/>
        <w:ind w:firstLine="600"/>
        <w:divId w:val="1242522668"/>
        <w:rPr>
          <w:rFonts w:hint="eastAsia"/>
          <w:sz w:val="30"/>
          <w:szCs w:val="30"/>
        </w:rPr>
      </w:pPr>
      <w:r>
        <w:rPr>
          <w:rFonts w:hint="eastAsia"/>
          <w:sz w:val="30"/>
          <w:szCs w:val="30"/>
        </w:rPr>
        <w:t>六、被告人许某己犯贪污罪，判处有期徒刑九个月，并处罚金</w:t>
      </w:r>
      <w:r>
        <w:rPr>
          <w:rFonts w:hint="eastAsia"/>
          <w:sz w:val="30"/>
          <w:szCs w:val="30"/>
        </w:rPr>
        <w:t>100000</w:t>
      </w:r>
      <w:r>
        <w:rPr>
          <w:rFonts w:hint="eastAsia"/>
          <w:sz w:val="30"/>
          <w:szCs w:val="30"/>
        </w:rPr>
        <w:t>元。</w:t>
      </w:r>
    </w:p>
    <w:p w:rsidR="000E6DCE" w:rsidRDefault="000E6DCE">
      <w:pPr>
        <w:spacing w:line="500" w:lineRule="atLeast"/>
        <w:ind w:firstLine="600"/>
        <w:divId w:val="85856500"/>
        <w:rPr>
          <w:rFonts w:hint="eastAsia"/>
          <w:sz w:val="30"/>
          <w:szCs w:val="30"/>
        </w:rPr>
      </w:pPr>
      <w:r>
        <w:rPr>
          <w:rFonts w:hint="eastAsia"/>
          <w:sz w:val="30"/>
          <w:szCs w:val="30"/>
        </w:rPr>
        <w:t>（上述五被告人刑期从判决执行之日起计算。判决执行以前先行羁押的，羁押一日折抵刑期一日，即自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日止。罚金限在本判决发生法律效力之次日起十日内缴纳）。</w:t>
      </w:r>
    </w:p>
    <w:p w:rsidR="000E6DCE" w:rsidRDefault="000E6DCE">
      <w:pPr>
        <w:spacing w:line="500" w:lineRule="atLeast"/>
        <w:ind w:firstLine="600"/>
        <w:divId w:val="1748071835"/>
        <w:rPr>
          <w:rFonts w:hint="eastAsia"/>
          <w:sz w:val="30"/>
          <w:szCs w:val="30"/>
        </w:rPr>
      </w:pPr>
      <w:r>
        <w:rPr>
          <w:rFonts w:hint="eastAsia"/>
          <w:sz w:val="30"/>
          <w:szCs w:val="30"/>
        </w:rPr>
        <w:t>七、对被告人许某甲、许某乙、许某丙、许某丁、许某戊、许某己已退赃的贪污非法所得人民币共计</w:t>
      </w:r>
      <w:r>
        <w:rPr>
          <w:rFonts w:hint="eastAsia"/>
          <w:sz w:val="30"/>
          <w:szCs w:val="30"/>
        </w:rPr>
        <w:t>123173.29</w:t>
      </w:r>
      <w:r>
        <w:rPr>
          <w:rFonts w:hint="eastAsia"/>
          <w:sz w:val="30"/>
          <w:szCs w:val="30"/>
        </w:rPr>
        <w:t>元，予以没收，上缴国库。</w:t>
      </w:r>
    </w:p>
    <w:p w:rsidR="000E6DCE" w:rsidRDefault="000E6DCE">
      <w:pPr>
        <w:spacing w:line="500" w:lineRule="atLeast"/>
        <w:ind w:firstLine="600"/>
        <w:divId w:val="145728801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0E6DCE" w:rsidRDefault="000E6DCE">
      <w:pPr>
        <w:spacing w:line="500" w:lineRule="atLeast"/>
        <w:jc w:val="right"/>
        <w:divId w:val="1018583806"/>
        <w:rPr>
          <w:rFonts w:hint="eastAsia"/>
          <w:sz w:val="30"/>
          <w:szCs w:val="30"/>
        </w:rPr>
      </w:pPr>
      <w:r>
        <w:rPr>
          <w:rFonts w:hint="eastAsia"/>
          <w:sz w:val="30"/>
          <w:szCs w:val="30"/>
        </w:rPr>
        <w:t>审　判　长　　陈国权</w:t>
      </w:r>
    </w:p>
    <w:p w:rsidR="000E6DCE" w:rsidRDefault="000E6DCE">
      <w:pPr>
        <w:spacing w:line="500" w:lineRule="atLeast"/>
        <w:jc w:val="right"/>
        <w:divId w:val="1521967853"/>
        <w:rPr>
          <w:rFonts w:hint="eastAsia"/>
          <w:sz w:val="30"/>
          <w:szCs w:val="30"/>
        </w:rPr>
      </w:pPr>
      <w:r>
        <w:rPr>
          <w:rFonts w:hint="eastAsia"/>
          <w:sz w:val="30"/>
          <w:szCs w:val="30"/>
        </w:rPr>
        <w:t>人民陪审员　　廖日珍</w:t>
      </w:r>
    </w:p>
    <w:p w:rsidR="000E6DCE" w:rsidRDefault="000E6DCE">
      <w:pPr>
        <w:spacing w:line="500" w:lineRule="atLeast"/>
        <w:jc w:val="right"/>
        <w:divId w:val="1177772904"/>
        <w:rPr>
          <w:rFonts w:hint="eastAsia"/>
          <w:sz w:val="30"/>
          <w:szCs w:val="30"/>
        </w:rPr>
      </w:pPr>
      <w:r>
        <w:rPr>
          <w:rFonts w:hint="eastAsia"/>
          <w:sz w:val="30"/>
          <w:szCs w:val="30"/>
        </w:rPr>
        <w:t>人民陪审员　　黎　冰</w:t>
      </w:r>
    </w:p>
    <w:p w:rsidR="000E6DCE" w:rsidRDefault="000E6DCE">
      <w:pPr>
        <w:spacing w:line="500" w:lineRule="atLeast"/>
        <w:jc w:val="right"/>
        <w:divId w:val="678389442"/>
        <w:rPr>
          <w:rFonts w:hint="eastAsia"/>
          <w:sz w:val="30"/>
          <w:szCs w:val="30"/>
        </w:rPr>
      </w:pPr>
      <w:r>
        <w:rPr>
          <w:rFonts w:hint="eastAsia"/>
          <w:sz w:val="30"/>
          <w:szCs w:val="30"/>
        </w:rPr>
        <w:t>二〇一六年七月十九日</w:t>
      </w:r>
    </w:p>
    <w:p w:rsidR="000E6DCE" w:rsidRDefault="000E6DCE">
      <w:pPr>
        <w:spacing w:line="500" w:lineRule="atLeast"/>
        <w:jc w:val="right"/>
        <w:divId w:val="1277131130"/>
        <w:rPr>
          <w:rFonts w:hint="eastAsia"/>
          <w:sz w:val="30"/>
          <w:szCs w:val="30"/>
        </w:rPr>
      </w:pPr>
      <w:r>
        <w:rPr>
          <w:rFonts w:hint="eastAsia"/>
          <w:sz w:val="30"/>
          <w:szCs w:val="30"/>
        </w:rPr>
        <w:t>书　记　员　　严国华</w:t>
      </w:r>
    </w:p>
    <w:p w:rsidR="000E6DCE" w:rsidRDefault="000E6DCE">
      <w:pPr>
        <w:spacing w:line="500" w:lineRule="atLeast"/>
        <w:ind w:firstLine="600"/>
        <w:divId w:val="1577590087"/>
        <w:rPr>
          <w:rFonts w:hint="eastAsia"/>
          <w:sz w:val="30"/>
          <w:szCs w:val="30"/>
        </w:rPr>
      </w:pPr>
      <w:r>
        <w:rPr>
          <w:rFonts w:hint="eastAsia"/>
          <w:sz w:val="30"/>
          <w:szCs w:val="30"/>
        </w:rPr>
        <w:t>附相关法律条文：</w:t>
      </w:r>
    </w:p>
    <w:p w:rsidR="000E6DCE" w:rsidRDefault="000E6DCE">
      <w:pPr>
        <w:spacing w:line="500" w:lineRule="atLeast"/>
        <w:ind w:firstLine="600"/>
        <w:divId w:val="827089078"/>
        <w:rPr>
          <w:rFonts w:hint="eastAsia"/>
          <w:sz w:val="30"/>
          <w:szCs w:val="30"/>
        </w:rPr>
      </w:pPr>
      <w:r>
        <w:rPr>
          <w:rFonts w:hint="eastAsia"/>
          <w:sz w:val="30"/>
          <w:szCs w:val="30"/>
        </w:rPr>
        <w:t>《中华人民共和国刑法》</w:t>
      </w:r>
    </w:p>
    <w:p w:rsidR="000E6DCE" w:rsidRDefault="000E6DCE">
      <w:pPr>
        <w:spacing w:line="500" w:lineRule="atLeast"/>
        <w:ind w:firstLine="600"/>
        <w:divId w:val="124499334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E6DCE" w:rsidRDefault="000E6DCE">
      <w:pPr>
        <w:spacing w:line="500" w:lineRule="atLeast"/>
        <w:ind w:firstLine="600"/>
        <w:divId w:val="25328965"/>
        <w:rPr>
          <w:rFonts w:hint="eastAsia"/>
          <w:sz w:val="30"/>
          <w:szCs w:val="30"/>
        </w:rPr>
      </w:pPr>
      <w:r>
        <w:rPr>
          <w:rFonts w:hint="eastAsia"/>
          <w:sz w:val="30"/>
          <w:szCs w:val="30"/>
        </w:rPr>
        <w:t>第九十三条本法所称国家工作人员，是指国家机关中从事公务的人员。</w:t>
      </w:r>
    </w:p>
    <w:p w:rsidR="000E6DCE" w:rsidRDefault="000E6DCE">
      <w:pPr>
        <w:spacing w:line="500" w:lineRule="atLeast"/>
        <w:ind w:firstLine="600"/>
        <w:divId w:val="189426910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0E6DCE" w:rsidRDefault="000E6DCE">
      <w:pPr>
        <w:spacing w:line="500" w:lineRule="atLeast"/>
        <w:ind w:firstLine="600"/>
        <w:divId w:val="1985574338"/>
        <w:rPr>
          <w:rFonts w:hint="eastAsia"/>
          <w:sz w:val="30"/>
          <w:szCs w:val="30"/>
        </w:rPr>
      </w:pPr>
      <w:r>
        <w:rPr>
          <w:rFonts w:hint="eastAsia"/>
          <w:sz w:val="30"/>
          <w:szCs w:val="30"/>
        </w:rPr>
        <w:t>六十七条犯罪以后自动投案，如实供述自己的罪行的，是自首。对于自首的犯罪分子，可以从轻或者减轻处罚。其中，犯罪较轻的，可以免除处罚。</w:t>
      </w:r>
    </w:p>
    <w:p w:rsidR="000E6DCE" w:rsidRDefault="000E6DCE">
      <w:pPr>
        <w:spacing w:line="500" w:lineRule="atLeast"/>
        <w:ind w:firstLine="600"/>
        <w:divId w:val="13121022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E6DCE" w:rsidRDefault="000E6DCE">
      <w:pPr>
        <w:spacing w:line="500" w:lineRule="atLeast"/>
        <w:ind w:firstLine="600"/>
        <w:divId w:val="14224860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E6DCE" w:rsidRDefault="000E6DCE">
      <w:pPr>
        <w:spacing w:line="500" w:lineRule="atLeast"/>
        <w:ind w:firstLine="600"/>
        <w:divId w:val="176115615"/>
        <w:rPr>
          <w:rFonts w:hint="eastAsia"/>
          <w:sz w:val="30"/>
          <w:szCs w:val="30"/>
        </w:rPr>
      </w:pPr>
      <w:r>
        <w:rPr>
          <w:rFonts w:hint="eastAsia"/>
          <w:sz w:val="30"/>
          <w:szCs w:val="30"/>
        </w:rPr>
        <w:t>第二十五条共同犯罪是指二人以上共同故意犯罪。</w:t>
      </w:r>
    </w:p>
    <w:p w:rsidR="000E6DCE" w:rsidRDefault="000E6DCE">
      <w:pPr>
        <w:spacing w:line="500" w:lineRule="atLeast"/>
        <w:ind w:firstLine="600"/>
        <w:divId w:val="424688382"/>
        <w:rPr>
          <w:rFonts w:hint="eastAsia"/>
          <w:sz w:val="30"/>
          <w:szCs w:val="30"/>
        </w:rPr>
      </w:pPr>
      <w:r>
        <w:rPr>
          <w:rFonts w:hint="eastAsia"/>
          <w:sz w:val="30"/>
          <w:szCs w:val="30"/>
        </w:rPr>
        <w:t>二人以上共同过失犯罪，不以共同犯罪论处；应当负刑事责任的，按照他们所犯的罪分别处罚。</w:t>
      </w:r>
    </w:p>
    <w:p w:rsidR="000E6DCE" w:rsidRDefault="000E6DCE">
      <w:pPr>
        <w:spacing w:line="500" w:lineRule="atLeast"/>
        <w:ind w:firstLine="600"/>
        <w:divId w:val="951128256"/>
        <w:rPr>
          <w:rFonts w:hint="eastAsia"/>
          <w:sz w:val="30"/>
          <w:szCs w:val="30"/>
        </w:rPr>
      </w:pPr>
      <w:r>
        <w:rPr>
          <w:rFonts w:hint="eastAsia"/>
          <w:sz w:val="30"/>
          <w:szCs w:val="30"/>
        </w:rPr>
        <w:t>第五十二条判处罚金，应当根据犯罪情节决定罚金数额。</w:t>
      </w:r>
    </w:p>
    <w:p w:rsidR="000E6DCE" w:rsidRDefault="000E6DCE">
      <w:pPr>
        <w:spacing w:line="500" w:lineRule="atLeast"/>
        <w:ind w:firstLine="600"/>
        <w:divId w:val="4748371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0E6DCE" w:rsidRDefault="000E6DCE">
      <w:pPr>
        <w:spacing w:line="500" w:lineRule="atLeast"/>
        <w:ind w:firstLine="600"/>
        <w:divId w:val="14911010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E6DCE" w:rsidRDefault="000E6DCE">
      <w:pPr>
        <w:spacing w:line="500" w:lineRule="atLeast"/>
        <w:ind w:firstLine="600"/>
        <w:divId w:val="2105686112"/>
        <w:rPr>
          <w:rFonts w:hint="eastAsia"/>
          <w:sz w:val="30"/>
          <w:szCs w:val="30"/>
        </w:rPr>
      </w:pPr>
      <w:r>
        <w:rPr>
          <w:rFonts w:hint="eastAsia"/>
          <w:sz w:val="30"/>
          <w:szCs w:val="30"/>
        </w:rPr>
        <w:t>《最高人民法院、最高人民检察院关于办理贪污贿赂刑事案件适用法律若干问题的解释》第一条第一款</w:t>
      </w:r>
    </w:p>
    <w:p w:rsidR="000E6DCE" w:rsidRDefault="000E6DCE">
      <w:pPr>
        <w:spacing w:line="500" w:lineRule="atLeast"/>
        <w:ind w:firstLine="600"/>
        <w:divId w:val="142823152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E6DCE" w:rsidRDefault="000E6DCE">
      <w:pPr>
        <w:spacing w:line="500" w:lineRule="atLeast"/>
        <w:ind w:firstLine="600"/>
        <w:divId w:val="323319163"/>
        <w:rPr>
          <w:rFonts w:hint="eastAsia"/>
          <w:sz w:val="30"/>
          <w:szCs w:val="30"/>
        </w:rPr>
      </w:pPr>
      <w:r>
        <w:rPr>
          <w:rFonts w:hint="eastAsia"/>
          <w:sz w:val="30"/>
          <w:szCs w:val="30"/>
        </w:rPr>
        <w:t>全国人民代表大会常务委员会《关于〈中华人民共和国刑法〉第九十三条第二款的解释》第一款第（七）项</w:t>
      </w:r>
    </w:p>
    <w:p w:rsidR="000E6DCE" w:rsidRDefault="000E6DCE">
      <w:pPr>
        <w:spacing w:line="500" w:lineRule="atLeast"/>
        <w:ind w:firstLine="600"/>
        <w:divId w:val="313148018"/>
        <w:rPr>
          <w:rFonts w:hint="eastAsia"/>
          <w:sz w:val="30"/>
          <w:szCs w:val="30"/>
        </w:rPr>
      </w:pPr>
      <w:r>
        <w:rPr>
          <w:rFonts w:hint="eastAsia"/>
          <w:sz w:val="30"/>
          <w:szCs w:val="30"/>
        </w:rPr>
        <w:t>村民为与会等村基层组织人员协助人民政府从事下列行政管理工作时，属于刑法第九十三条第二款规定的“其他依照法律从事公务的人员”：</w:t>
      </w:r>
    </w:p>
    <w:p w:rsidR="000E6DCE" w:rsidRDefault="000E6DCE">
      <w:pPr>
        <w:spacing w:line="500" w:lineRule="atLeast"/>
        <w:ind w:firstLine="600"/>
        <w:divId w:val="1027296241"/>
        <w:rPr>
          <w:rFonts w:hint="eastAsia"/>
          <w:sz w:val="30"/>
          <w:szCs w:val="30"/>
        </w:rPr>
      </w:pPr>
      <w:r>
        <w:rPr>
          <w:rFonts w:hint="eastAsia"/>
          <w:sz w:val="30"/>
          <w:szCs w:val="30"/>
        </w:rPr>
        <w:t>（七）协助人民政府从事的其他行政管理工作。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6DCE" w:rsidRDefault="000E6DCE" w:rsidP="000E6DCE">
      <w:pPr>
        <w:rPr>
          <w:rFonts w:hint="eastAsia"/>
        </w:rPr>
      </w:pPr>
      <w:r>
        <w:separator/>
      </w:r>
    </w:p>
  </w:endnote>
  <w:endnote w:type="continuationSeparator" w:id="0">
    <w:p w:rsidR="000E6DCE" w:rsidRDefault="000E6DCE" w:rsidP="000E6D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6DCE" w:rsidRDefault="000E6DCE" w:rsidP="000E6DCE">
      <w:pPr>
        <w:rPr>
          <w:rFonts w:hint="eastAsia"/>
        </w:rPr>
      </w:pPr>
      <w:r>
        <w:separator/>
      </w:r>
    </w:p>
  </w:footnote>
  <w:footnote w:type="continuationSeparator" w:id="0">
    <w:p w:rsidR="000E6DCE" w:rsidRDefault="000E6DCE" w:rsidP="000E6D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6DCE"/>
    <w:rsid w:val="000E6DC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6DCE"/>
    <w:pPr>
      <w:tabs>
        <w:tab w:val="center" w:pos="4153"/>
        <w:tab w:val="right" w:pos="8306"/>
      </w:tabs>
      <w:snapToGrid w:val="0"/>
      <w:jc w:val="center"/>
    </w:pPr>
    <w:rPr>
      <w:sz w:val="18"/>
      <w:szCs w:val="18"/>
    </w:rPr>
  </w:style>
  <w:style w:type="character" w:customStyle="1" w:styleId="a4">
    <w:name w:val="页眉 字符"/>
    <w:basedOn w:val="a0"/>
    <w:link w:val="a3"/>
    <w:uiPriority w:val="99"/>
    <w:rsid w:val="000E6DCE"/>
    <w:rPr>
      <w:rFonts w:ascii="宋体" w:eastAsia="宋体" w:hAnsi="宋体" w:cs="宋体"/>
      <w:sz w:val="18"/>
      <w:szCs w:val="18"/>
    </w:rPr>
  </w:style>
  <w:style w:type="paragraph" w:styleId="a5">
    <w:name w:val="footer"/>
    <w:basedOn w:val="a"/>
    <w:link w:val="a6"/>
    <w:uiPriority w:val="99"/>
    <w:unhideWhenUsed/>
    <w:rsid w:val="000E6DCE"/>
    <w:pPr>
      <w:tabs>
        <w:tab w:val="center" w:pos="4153"/>
        <w:tab w:val="right" w:pos="8306"/>
      </w:tabs>
      <w:snapToGrid w:val="0"/>
    </w:pPr>
    <w:rPr>
      <w:sz w:val="18"/>
      <w:szCs w:val="18"/>
    </w:rPr>
  </w:style>
  <w:style w:type="character" w:customStyle="1" w:styleId="a6">
    <w:name w:val="页脚 字符"/>
    <w:basedOn w:val="a0"/>
    <w:link w:val="a5"/>
    <w:uiPriority w:val="99"/>
    <w:rsid w:val="000E6D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8965">
      <w:marLeft w:val="0"/>
      <w:marRight w:val="0"/>
      <w:marTop w:val="10"/>
      <w:marBottom w:val="10"/>
      <w:divBdr>
        <w:top w:val="none" w:sz="0" w:space="0" w:color="auto"/>
        <w:left w:val="none" w:sz="0" w:space="0" w:color="auto"/>
        <w:bottom w:val="none" w:sz="0" w:space="0" w:color="auto"/>
        <w:right w:val="none" w:sz="0" w:space="0" w:color="auto"/>
      </w:divBdr>
    </w:div>
    <w:div w:id="84109348">
      <w:marLeft w:val="0"/>
      <w:marRight w:val="0"/>
      <w:marTop w:val="10"/>
      <w:marBottom w:val="10"/>
      <w:divBdr>
        <w:top w:val="none" w:sz="0" w:space="0" w:color="auto"/>
        <w:left w:val="none" w:sz="0" w:space="0" w:color="auto"/>
        <w:bottom w:val="none" w:sz="0" w:space="0" w:color="auto"/>
        <w:right w:val="none" w:sz="0" w:space="0" w:color="auto"/>
      </w:divBdr>
    </w:div>
    <w:div w:id="85856500">
      <w:marLeft w:val="0"/>
      <w:marRight w:val="0"/>
      <w:marTop w:val="10"/>
      <w:marBottom w:val="10"/>
      <w:divBdr>
        <w:top w:val="none" w:sz="0" w:space="0" w:color="auto"/>
        <w:left w:val="none" w:sz="0" w:space="0" w:color="auto"/>
        <w:bottom w:val="none" w:sz="0" w:space="0" w:color="auto"/>
        <w:right w:val="none" w:sz="0" w:space="0" w:color="auto"/>
      </w:divBdr>
    </w:div>
    <w:div w:id="176115615">
      <w:marLeft w:val="0"/>
      <w:marRight w:val="0"/>
      <w:marTop w:val="10"/>
      <w:marBottom w:val="10"/>
      <w:divBdr>
        <w:top w:val="none" w:sz="0" w:space="0" w:color="auto"/>
        <w:left w:val="none" w:sz="0" w:space="0" w:color="auto"/>
        <w:bottom w:val="none" w:sz="0" w:space="0" w:color="auto"/>
        <w:right w:val="none" w:sz="0" w:space="0" w:color="auto"/>
      </w:divBdr>
    </w:div>
    <w:div w:id="247425088">
      <w:marLeft w:val="0"/>
      <w:marRight w:val="0"/>
      <w:marTop w:val="10"/>
      <w:marBottom w:val="10"/>
      <w:divBdr>
        <w:top w:val="none" w:sz="0" w:space="0" w:color="auto"/>
        <w:left w:val="none" w:sz="0" w:space="0" w:color="auto"/>
        <w:bottom w:val="none" w:sz="0" w:space="0" w:color="auto"/>
        <w:right w:val="none" w:sz="0" w:space="0" w:color="auto"/>
      </w:divBdr>
    </w:div>
    <w:div w:id="257950534">
      <w:marLeft w:val="0"/>
      <w:marRight w:val="0"/>
      <w:marTop w:val="10"/>
      <w:marBottom w:val="10"/>
      <w:divBdr>
        <w:top w:val="none" w:sz="0" w:space="0" w:color="auto"/>
        <w:left w:val="none" w:sz="0" w:space="0" w:color="auto"/>
        <w:bottom w:val="none" w:sz="0" w:space="0" w:color="auto"/>
        <w:right w:val="none" w:sz="0" w:space="0" w:color="auto"/>
      </w:divBdr>
    </w:div>
    <w:div w:id="313148018">
      <w:marLeft w:val="0"/>
      <w:marRight w:val="0"/>
      <w:marTop w:val="10"/>
      <w:marBottom w:val="10"/>
      <w:divBdr>
        <w:top w:val="none" w:sz="0" w:space="0" w:color="auto"/>
        <w:left w:val="none" w:sz="0" w:space="0" w:color="auto"/>
        <w:bottom w:val="none" w:sz="0" w:space="0" w:color="auto"/>
        <w:right w:val="none" w:sz="0" w:space="0" w:color="auto"/>
      </w:divBdr>
    </w:div>
    <w:div w:id="323319163">
      <w:marLeft w:val="0"/>
      <w:marRight w:val="0"/>
      <w:marTop w:val="10"/>
      <w:marBottom w:val="10"/>
      <w:divBdr>
        <w:top w:val="none" w:sz="0" w:space="0" w:color="auto"/>
        <w:left w:val="none" w:sz="0" w:space="0" w:color="auto"/>
        <w:bottom w:val="none" w:sz="0" w:space="0" w:color="auto"/>
        <w:right w:val="none" w:sz="0" w:space="0" w:color="auto"/>
      </w:divBdr>
    </w:div>
    <w:div w:id="401487667">
      <w:marLeft w:val="0"/>
      <w:marRight w:val="0"/>
      <w:marTop w:val="10"/>
      <w:marBottom w:val="10"/>
      <w:divBdr>
        <w:top w:val="none" w:sz="0" w:space="0" w:color="auto"/>
        <w:left w:val="none" w:sz="0" w:space="0" w:color="auto"/>
        <w:bottom w:val="none" w:sz="0" w:space="0" w:color="auto"/>
        <w:right w:val="none" w:sz="0" w:space="0" w:color="auto"/>
      </w:divBdr>
    </w:div>
    <w:div w:id="424688382">
      <w:marLeft w:val="0"/>
      <w:marRight w:val="0"/>
      <w:marTop w:val="10"/>
      <w:marBottom w:val="10"/>
      <w:divBdr>
        <w:top w:val="none" w:sz="0" w:space="0" w:color="auto"/>
        <w:left w:val="none" w:sz="0" w:space="0" w:color="auto"/>
        <w:bottom w:val="none" w:sz="0" w:space="0" w:color="auto"/>
        <w:right w:val="none" w:sz="0" w:space="0" w:color="auto"/>
      </w:divBdr>
    </w:div>
    <w:div w:id="474837145">
      <w:marLeft w:val="0"/>
      <w:marRight w:val="0"/>
      <w:marTop w:val="10"/>
      <w:marBottom w:val="10"/>
      <w:divBdr>
        <w:top w:val="none" w:sz="0" w:space="0" w:color="auto"/>
        <w:left w:val="none" w:sz="0" w:space="0" w:color="auto"/>
        <w:bottom w:val="none" w:sz="0" w:space="0" w:color="auto"/>
        <w:right w:val="none" w:sz="0" w:space="0" w:color="auto"/>
      </w:divBdr>
    </w:div>
    <w:div w:id="492569549">
      <w:marLeft w:val="0"/>
      <w:marRight w:val="0"/>
      <w:marTop w:val="10"/>
      <w:marBottom w:val="10"/>
      <w:divBdr>
        <w:top w:val="none" w:sz="0" w:space="0" w:color="auto"/>
        <w:left w:val="none" w:sz="0" w:space="0" w:color="auto"/>
        <w:bottom w:val="none" w:sz="0" w:space="0" w:color="auto"/>
        <w:right w:val="none" w:sz="0" w:space="0" w:color="auto"/>
      </w:divBdr>
    </w:div>
    <w:div w:id="501511771">
      <w:marLeft w:val="0"/>
      <w:marRight w:val="0"/>
      <w:marTop w:val="10"/>
      <w:marBottom w:val="10"/>
      <w:divBdr>
        <w:top w:val="none" w:sz="0" w:space="0" w:color="auto"/>
        <w:left w:val="none" w:sz="0" w:space="0" w:color="auto"/>
        <w:bottom w:val="none" w:sz="0" w:space="0" w:color="auto"/>
        <w:right w:val="none" w:sz="0" w:space="0" w:color="auto"/>
      </w:divBdr>
    </w:div>
    <w:div w:id="530919123">
      <w:marLeft w:val="0"/>
      <w:marRight w:val="0"/>
      <w:marTop w:val="10"/>
      <w:marBottom w:val="10"/>
      <w:divBdr>
        <w:top w:val="none" w:sz="0" w:space="0" w:color="auto"/>
        <w:left w:val="none" w:sz="0" w:space="0" w:color="auto"/>
        <w:bottom w:val="none" w:sz="0" w:space="0" w:color="auto"/>
        <w:right w:val="none" w:sz="0" w:space="0" w:color="auto"/>
      </w:divBdr>
    </w:div>
    <w:div w:id="650016165">
      <w:marLeft w:val="0"/>
      <w:marRight w:val="0"/>
      <w:marTop w:val="10"/>
      <w:marBottom w:val="10"/>
      <w:divBdr>
        <w:top w:val="none" w:sz="0" w:space="0" w:color="auto"/>
        <w:left w:val="none" w:sz="0" w:space="0" w:color="auto"/>
        <w:bottom w:val="none" w:sz="0" w:space="0" w:color="auto"/>
        <w:right w:val="none" w:sz="0" w:space="0" w:color="auto"/>
      </w:divBdr>
    </w:div>
    <w:div w:id="678389442">
      <w:marLeft w:val="0"/>
      <w:marRight w:val="720"/>
      <w:marTop w:val="10"/>
      <w:marBottom w:val="10"/>
      <w:divBdr>
        <w:top w:val="none" w:sz="0" w:space="0" w:color="auto"/>
        <w:left w:val="none" w:sz="0" w:space="0" w:color="auto"/>
        <w:bottom w:val="none" w:sz="0" w:space="0" w:color="auto"/>
        <w:right w:val="none" w:sz="0" w:space="0" w:color="auto"/>
      </w:divBdr>
    </w:div>
    <w:div w:id="752239562">
      <w:marLeft w:val="0"/>
      <w:marRight w:val="0"/>
      <w:marTop w:val="10"/>
      <w:marBottom w:val="10"/>
      <w:divBdr>
        <w:top w:val="none" w:sz="0" w:space="0" w:color="auto"/>
        <w:left w:val="none" w:sz="0" w:space="0" w:color="auto"/>
        <w:bottom w:val="none" w:sz="0" w:space="0" w:color="auto"/>
        <w:right w:val="none" w:sz="0" w:space="0" w:color="auto"/>
      </w:divBdr>
    </w:div>
    <w:div w:id="810488185">
      <w:marLeft w:val="0"/>
      <w:marRight w:val="0"/>
      <w:marTop w:val="10"/>
      <w:marBottom w:val="10"/>
      <w:divBdr>
        <w:top w:val="none" w:sz="0" w:space="0" w:color="auto"/>
        <w:left w:val="none" w:sz="0" w:space="0" w:color="auto"/>
        <w:bottom w:val="none" w:sz="0" w:space="0" w:color="auto"/>
        <w:right w:val="none" w:sz="0" w:space="0" w:color="auto"/>
      </w:divBdr>
    </w:div>
    <w:div w:id="827089078">
      <w:marLeft w:val="0"/>
      <w:marRight w:val="0"/>
      <w:marTop w:val="10"/>
      <w:marBottom w:val="10"/>
      <w:divBdr>
        <w:top w:val="none" w:sz="0" w:space="0" w:color="auto"/>
        <w:left w:val="none" w:sz="0" w:space="0" w:color="auto"/>
        <w:bottom w:val="none" w:sz="0" w:space="0" w:color="auto"/>
        <w:right w:val="none" w:sz="0" w:space="0" w:color="auto"/>
      </w:divBdr>
    </w:div>
    <w:div w:id="950164449">
      <w:marLeft w:val="0"/>
      <w:marRight w:val="0"/>
      <w:marTop w:val="10"/>
      <w:marBottom w:val="10"/>
      <w:divBdr>
        <w:top w:val="none" w:sz="0" w:space="0" w:color="auto"/>
        <w:left w:val="none" w:sz="0" w:space="0" w:color="auto"/>
        <w:bottom w:val="none" w:sz="0" w:space="0" w:color="auto"/>
        <w:right w:val="none" w:sz="0" w:space="0" w:color="auto"/>
      </w:divBdr>
    </w:div>
    <w:div w:id="951128256">
      <w:marLeft w:val="0"/>
      <w:marRight w:val="0"/>
      <w:marTop w:val="10"/>
      <w:marBottom w:val="10"/>
      <w:divBdr>
        <w:top w:val="none" w:sz="0" w:space="0" w:color="auto"/>
        <w:left w:val="none" w:sz="0" w:space="0" w:color="auto"/>
        <w:bottom w:val="none" w:sz="0" w:space="0" w:color="auto"/>
        <w:right w:val="none" w:sz="0" w:space="0" w:color="auto"/>
      </w:divBdr>
    </w:div>
    <w:div w:id="1018583806">
      <w:marLeft w:val="0"/>
      <w:marRight w:val="720"/>
      <w:marTop w:val="10"/>
      <w:marBottom w:val="10"/>
      <w:divBdr>
        <w:top w:val="none" w:sz="0" w:space="0" w:color="auto"/>
        <w:left w:val="none" w:sz="0" w:space="0" w:color="auto"/>
        <w:bottom w:val="none" w:sz="0" w:space="0" w:color="auto"/>
        <w:right w:val="none" w:sz="0" w:space="0" w:color="auto"/>
      </w:divBdr>
    </w:div>
    <w:div w:id="1027296241">
      <w:marLeft w:val="0"/>
      <w:marRight w:val="0"/>
      <w:marTop w:val="10"/>
      <w:marBottom w:val="10"/>
      <w:divBdr>
        <w:top w:val="none" w:sz="0" w:space="0" w:color="auto"/>
        <w:left w:val="none" w:sz="0" w:space="0" w:color="auto"/>
        <w:bottom w:val="none" w:sz="0" w:space="0" w:color="auto"/>
        <w:right w:val="none" w:sz="0" w:space="0" w:color="auto"/>
      </w:divBdr>
    </w:div>
    <w:div w:id="1133987438">
      <w:marLeft w:val="0"/>
      <w:marRight w:val="0"/>
      <w:marTop w:val="10"/>
      <w:marBottom w:val="10"/>
      <w:divBdr>
        <w:top w:val="none" w:sz="0" w:space="0" w:color="auto"/>
        <w:left w:val="none" w:sz="0" w:space="0" w:color="auto"/>
        <w:bottom w:val="none" w:sz="0" w:space="0" w:color="auto"/>
        <w:right w:val="none" w:sz="0" w:space="0" w:color="auto"/>
      </w:divBdr>
    </w:div>
    <w:div w:id="1177772904">
      <w:marLeft w:val="0"/>
      <w:marRight w:val="720"/>
      <w:marTop w:val="10"/>
      <w:marBottom w:val="10"/>
      <w:divBdr>
        <w:top w:val="none" w:sz="0" w:space="0" w:color="auto"/>
        <w:left w:val="none" w:sz="0" w:space="0" w:color="auto"/>
        <w:bottom w:val="none" w:sz="0" w:space="0" w:color="auto"/>
        <w:right w:val="none" w:sz="0" w:space="0" w:color="auto"/>
      </w:divBdr>
    </w:div>
    <w:div w:id="1242522668">
      <w:marLeft w:val="0"/>
      <w:marRight w:val="0"/>
      <w:marTop w:val="10"/>
      <w:marBottom w:val="10"/>
      <w:divBdr>
        <w:top w:val="none" w:sz="0" w:space="0" w:color="auto"/>
        <w:left w:val="none" w:sz="0" w:space="0" w:color="auto"/>
        <w:bottom w:val="none" w:sz="0" w:space="0" w:color="auto"/>
        <w:right w:val="none" w:sz="0" w:space="0" w:color="auto"/>
      </w:divBdr>
    </w:div>
    <w:div w:id="1244993344">
      <w:marLeft w:val="0"/>
      <w:marRight w:val="0"/>
      <w:marTop w:val="10"/>
      <w:marBottom w:val="10"/>
      <w:divBdr>
        <w:top w:val="none" w:sz="0" w:space="0" w:color="auto"/>
        <w:left w:val="none" w:sz="0" w:space="0" w:color="auto"/>
        <w:bottom w:val="none" w:sz="0" w:space="0" w:color="auto"/>
        <w:right w:val="none" w:sz="0" w:space="0" w:color="auto"/>
      </w:divBdr>
    </w:div>
    <w:div w:id="1277131130">
      <w:marLeft w:val="0"/>
      <w:marRight w:val="720"/>
      <w:marTop w:val="10"/>
      <w:marBottom w:val="10"/>
      <w:divBdr>
        <w:top w:val="none" w:sz="0" w:space="0" w:color="auto"/>
        <w:left w:val="none" w:sz="0" w:space="0" w:color="auto"/>
        <w:bottom w:val="none" w:sz="0" w:space="0" w:color="auto"/>
        <w:right w:val="none" w:sz="0" w:space="0" w:color="auto"/>
      </w:divBdr>
    </w:div>
    <w:div w:id="1312102250">
      <w:marLeft w:val="0"/>
      <w:marRight w:val="0"/>
      <w:marTop w:val="10"/>
      <w:marBottom w:val="10"/>
      <w:divBdr>
        <w:top w:val="none" w:sz="0" w:space="0" w:color="auto"/>
        <w:left w:val="none" w:sz="0" w:space="0" w:color="auto"/>
        <w:bottom w:val="none" w:sz="0" w:space="0" w:color="auto"/>
        <w:right w:val="none" w:sz="0" w:space="0" w:color="auto"/>
      </w:divBdr>
    </w:div>
    <w:div w:id="1422486065">
      <w:marLeft w:val="0"/>
      <w:marRight w:val="0"/>
      <w:marTop w:val="10"/>
      <w:marBottom w:val="10"/>
      <w:divBdr>
        <w:top w:val="none" w:sz="0" w:space="0" w:color="auto"/>
        <w:left w:val="none" w:sz="0" w:space="0" w:color="auto"/>
        <w:bottom w:val="none" w:sz="0" w:space="0" w:color="auto"/>
        <w:right w:val="none" w:sz="0" w:space="0" w:color="auto"/>
      </w:divBdr>
    </w:div>
    <w:div w:id="1424305519">
      <w:marLeft w:val="0"/>
      <w:marRight w:val="0"/>
      <w:marTop w:val="10"/>
      <w:marBottom w:val="10"/>
      <w:divBdr>
        <w:top w:val="none" w:sz="0" w:space="0" w:color="auto"/>
        <w:left w:val="none" w:sz="0" w:space="0" w:color="auto"/>
        <w:bottom w:val="none" w:sz="0" w:space="0" w:color="auto"/>
        <w:right w:val="none" w:sz="0" w:space="0" w:color="auto"/>
      </w:divBdr>
    </w:div>
    <w:div w:id="1428231520">
      <w:marLeft w:val="0"/>
      <w:marRight w:val="0"/>
      <w:marTop w:val="10"/>
      <w:marBottom w:val="10"/>
      <w:divBdr>
        <w:top w:val="none" w:sz="0" w:space="0" w:color="auto"/>
        <w:left w:val="none" w:sz="0" w:space="0" w:color="auto"/>
        <w:bottom w:val="none" w:sz="0" w:space="0" w:color="auto"/>
        <w:right w:val="none" w:sz="0" w:space="0" w:color="auto"/>
      </w:divBdr>
    </w:div>
    <w:div w:id="1445424019">
      <w:marLeft w:val="0"/>
      <w:marRight w:val="0"/>
      <w:marTop w:val="10"/>
      <w:marBottom w:val="10"/>
      <w:divBdr>
        <w:top w:val="none" w:sz="0" w:space="0" w:color="auto"/>
        <w:left w:val="none" w:sz="0" w:space="0" w:color="auto"/>
        <w:bottom w:val="none" w:sz="0" w:space="0" w:color="auto"/>
        <w:right w:val="none" w:sz="0" w:space="0" w:color="auto"/>
      </w:divBdr>
    </w:div>
    <w:div w:id="1457288011">
      <w:marLeft w:val="0"/>
      <w:marRight w:val="0"/>
      <w:marTop w:val="10"/>
      <w:marBottom w:val="10"/>
      <w:divBdr>
        <w:top w:val="none" w:sz="0" w:space="0" w:color="auto"/>
        <w:left w:val="none" w:sz="0" w:space="0" w:color="auto"/>
        <w:bottom w:val="none" w:sz="0" w:space="0" w:color="auto"/>
        <w:right w:val="none" w:sz="0" w:space="0" w:color="auto"/>
      </w:divBdr>
    </w:div>
    <w:div w:id="1465393682">
      <w:marLeft w:val="0"/>
      <w:marRight w:val="0"/>
      <w:marTop w:val="10"/>
      <w:marBottom w:val="10"/>
      <w:divBdr>
        <w:top w:val="none" w:sz="0" w:space="0" w:color="auto"/>
        <w:left w:val="none" w:sz="0" w:space="0" w:color="auto"/>
        <w:bottom w:val="none" w:sz="0" w:space="0" w:color="auto"/>
        <w:right w:val="none" w:sz="0" w:space="0" w:color="auto"/>
      </w:divBdr>
    </w:div>
    <w:div w:id="1491101012">
      <w:marLeft w:val="0"/>
      <w:marRight w:val="0"/>
      <w:marTop w:val="10"/>
      <w:marBottom w:val="10"/>
      <w:divBdr>
        <w:top w:val="none" w:sz="0" w:space="0" w:color="auto"/>
        <w:left w:val="none" w:sz="0" w:space="0" w:color="auto"/>
        <w:bottom w:val="none" w:sz="0" w:space="0" w:color="auto"/>
        <w:right w:val="none" w:sz="0" w:space="0" w:color="auto"/>
      </w:divBdr>
    </w:div>
    <w:div w:id="1521967853">
      <w:marLeft w:val="0"/>
      <w:marRight w:val="720"/>
      <w:marTop w:val="10"/>
      <w:marBottom w:val="10"/>
      <w:divBdr>
        <w:top w:val="none" w:sz="0" w:space="0" w:color="auto"/>
        <w:left w:val="none" w:sz="0" w:space="0" w:color="auto"/>
        <w:bottom w:val="none" w:sz="0" w:space="0" w:color="auto"/>
        <w:right w:val="none" w:sz="0" w:space="0" w:color="auto"/>
      </w:divBdr>
    </w:div>
    <w:div w:id="1539928485">
      <w:marLeft w:val="0"/>
      <w:marRight w:val="0"/>
      <w:marTop w:val="10"/>
      <w:marBottom w:val="10"/>
      <w:divBdr>
        <w:top w:val="none" w:sz="0" w:space="0" w:color="auto"/>
        <w:left w:val="none" w:sz="0" w:space="0" w:color="auto"/>
        <w:bottom w:val="none" w:sz="0" w:space="0" w:color="auto"/>
        <w:right w:val="none" w:sz="0" w:space="0" w:color="auto"/>
      </w:divBdr>
    </w:div>
    <w:div w:id="1577590087">
      <w:marLeft w:val="0"/>
      <w:marRight w:val="0"/>
      <w:marTop w:val="10"/>
      <w:marBottom w:val="10"/>
      <w:divBdr>
        <w:top w:val="none" w:sz="0" w:space="0" w:color="auto"/>
        <w:left w:val="none" w:sz="0" w:space="0" w:color="auto"/>
        <w:bottom w:val="none" w:sz="0" w:space="0" w:color="auto"/>
        <w:right w:val="none" w:sz="0" w:space="0" w:color="auto"/>
      </w:divBdr>
    </w:div>
    <w:div w:id="1635478017">
      <w:marLeft w:val="0"/>
      <w:marRight w:val="0"/>
      <w:marTop w:val="10"/>
      <w:marBottom w:val="10"/>
      <w:divBdr>
        <w:top w:val="none" w:sz="0" w:space="0" w:color="auto"/>
        <w:left w:val="none" w:sz="0" w:space="0" w:color="auto"/>
        <w:bottom w:val="none" w:sz="0" w:space="0" w:color="auto"/>
        <w:right w:val="none" w:sz="0" w:space="0" w:color="auto"/>
      </w:divBdr>
    </w:div>
    <w:div w:id="1635603477">
      <w:marLeft w:val="0"/>
      <w:marRight w:val="0"/>
      <w:marTop w:val="10"/>
      <w:marBottom w:val="10"/>
      <w:divBdr>
        <w:top w:val="none" w:sz="0" w:space="0" w:color="auto"/>
        <w:left w:val="none" w:sz="0" w:space="0" w:color="auto"/>
        <w:bottom w:val="none" w:sz="0" w:space="0" w:color="auto"/>
        <w:right w:val="none" w:sz="0" w:space="0" w:color="auto"/>
      </w:divBdr>
    </w:div>
    <w:div w:id="1646161415">
      <w:marLeft w:val="0"/>
      <w:marRight w:val="0"/>
      <w:marTop w:val="10"/>
      <w:marBottom w:val="10"/>
      <w:divBdr>
        <w:top w:val="none" w:sz="0" w:space="0" w:color="auto"/>
        <w:left w:val="none" w:sz="0" w:space="0" w:color="auto"/>
        <w:bottom w:val="none" w:sz="0" w:space="0" w:color="auto"/>
        <w:right w:val="none" w:sz="0" w:space="0" w:color="auto"/>
      </w:divBdr>
    </w:div>
    <w:div w:id="1660112384">
      <w:marLeft w:val="0"/>
      <w:marRight w:val="0"/>
      <w:marTop w:val="10"/>
      <w:marBottom w:val="10"/>
      <w:divBdr>
        <w:top w:val="none" w:sz="0" w:space="0" w:color="auto"/>
        <w:left w:val="none" w:sz="0" w:space="0" w:color="auto"/>
        <w:bottom w:val="none" w:sz="0" w:space="0" w:color="auto"/>
        <w:right w:val="none" w:sz="0" w:space="0" w:color="auto"/>
      </w:divBdr>
    </w:div>
    <w:div w:id="1748071835">
      <w:marLeft w:val="0"/>
      <w:marRight w:val="0"/>
      <w:marTop w:val="10"/>
      <w:marBottom w:val="10"/>
      <w:divBdr>
        <w:top w:val="none" w:sz="0" w:space="0" w:color="auto"/>
        <w:left w:val="none" w:sz="0" w:space="0" w:color="auto"/>
        <w:bottom w:val="none" w:sz="0" w:space="0" w:color="auto"/>
        <w:right w:val="none" w:sz="0" w:space="0" w:color="auto"/>
      </w:divBdr>
    </w:div>
    <w:div w:id="1770924419">
      <w:marLeft w:val="0"/>
      <w:marRight w:val="0"/>
      <w:marTop w:val="10"/>
      <w:marBottom w:val="10"/>
      <w:divBdr>
        <w:top w:val="none" w:sz="0" w:space="0" w:color="auto"/>
        <w:left w:val="none" w:sz="0" w:space="0" w:color="auto"/>
        <w:bottom w:val="none" w:sz="0" w:space="0" w:color="auto"/>
        <w:right w:val="none" w:sz="0" w:space="0" w:color="auto"/>
      </w:divBdr>
    </w:div>
    <w:div w:id="1821000334">
      <w:marLeft w:val="0"/>
      <w:marRight w:val="0"/>
      <w:marTop w:val="10"/>
      <w:marBottom w:val="10"/>
      <w:divBdr>
        <w:top w:val="none" w:sz="0" w:space="0" w:color="auto"/>
        <w:left w:val="none" w:sz="0" w:space="0" w:color="auto"/>
        <w:bottom w:val="none" w:sz="0" w:space="0" w:color="auto"/>
        <w:right w:val="none" w:sz="0" w:space="0" w:color="auto"/>
      </w:divBdr>
    </w:div>
    <w:div w:id="1894269102">
      <w:marLeft w:val="0"/>
      <w:marRight w:val="0"/>
      <w:marTop w:val="10"/>
      <w:marBottom w:val="10"/>
      <w:divBdr>
        <w:top w:val="none" w:sz="0" w:space="0" w:color="auto"/>
        <w:left w:val="none" w:sz="0" w:space="0" w:color="auto"/>
        <w:bottom w:val="none" w:sz="0" w:space="0" w:color="auto"/>
        <w:right w:val="none" w:sz="0" w:space="0" w:color="auto"/>
      </w:divBdr>
    </w:div>
    <w:div w:id="1958173039">
      <w:marLeft w:val="0"/>
      <w:marRight w:val="0"/>
      <w:marTop w:val="10"/>
      <w:marBottom w:val="10"/>
      <w:divBdr>
        <w:top w:val="none" w:sz="0" w:space="0" w:color="auto"/>
        <w:left w:val="none" w:sz="0" w:space="0" w:color="auto"/>
        <w:bottom w:val="none" w:sz="0" w:space="0" w:color="auto"/>
        <w:right w:val="none" w:sz="0" w:space="0" w:color="auto"/>
      </w:divBdr>
    </w:div>
    <w:div w:id="1985574338">
      <w:marLeft w:val="0"/>
      <w:marRight w:val="0"/>
      <w:marTop w:val="10"/>
      <w:marBottom w:val="10"/>
      <w:divBdr>
        <w:top w:val="none" w:sz="0" w:space="0" w:color="auto"/>
        <w:left w:val="none" w:sz="0" w:space="0" w:color="auto"/>
        <w:bottom w:val="none" w:sz="0" w:space="0" w:color="auto"/>
        <w:right w:val="none" w:sz="0" w:space="0" w:color="auto"/>
      </w:divBdr>
    </w:div>
    <w:div w:id="21056861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