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4CCB" w:rsidRDefault="00554CCB">
      <w:pPr>
        <w:spacing w:line="500" w:lineRule="atLeast"/>
        <w:jc w:val="center"/>
        <w:divId w:val="1943369432"/>
        <w:rPr>
          <w:rFonts w:ascii="黑体" w:eastAsia="黑体" w:hAnsi="黑体"/>
          <w:sz w:val="36"/>
          <w:szCs w:val="36"/>
        </w:rPr>
      </w:pPr>
      <w:r>
        <w:rPr>
          <w:rFonts w:ascii="黑体" w:eastAsia="黑体" w:hAnsi="黑体" w:hint="eastAsia"/>
          <w:sz w:val="36"/>
          <w:szCs w:val="36"/>
        </w:rPr>
        <w:t>广东省德庆县人民法院</w:t>
      </w:r>
    </w:p>
    <w:p w:rsidR="00554CCB" w:rsidRDefault="00554CCB">
      <w:pPr>
        <w:spacing w:line="500" w:lineRule="atLeast"/>
        <w:jc w:val="center"/>
        <w:divId w:val="15953632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54CCB" w:rsidRDefault="00554CCB">
      <w:pPr>
        <w:spacing w:line="500" w:lineRule="atLeast"/>
        <w:jc w:val="right"/>
        <w:divId w:val="13233618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32</w:t>
      </w:r>
      <w:r>
        <w:rPr>
          <w:rFonts w:hint="eastAsia"/>
          <w:sz w:val="30"/>
          <w:szCs w:val="30"/>
        </w:rPr>
        <w:t>号</w:t>
      </w:r>
    </w:p>
    <w:p w:rsidR="00554CCB" w:rsidRDefault="00554CCB">
      <w:pPr>
        <w:spacing w:line="500" w:lineRule="atLeast"/>
        <w:ind w:firstLine="600"/>
        <w:divId w:val="1616671669"/>
        <w:rPr>
          <w:rFonts w:hint="eastAsia"/>
          <w:sz w:val="30"/>
          <w:szCs w:val="30"/>
        </w:rPr>
      </w:pPr>
      <w:r>
        <w:rPr>
          <w:rFonts w:hint="eastAsia"/>
          <w:sz w:val="30"/>
          <w:szCs w:val="30"/>
        </w:rPr>
        <w:t>公诉机关广东省德庆县人民检察院。</w:t>
      </w:r>
    </w:p>
    <w:p w:rsidR="00554CCB" w:rsidRDefault="00554CCB">
      <w:pPr>
        <w:spacing w:line="500" w:lineRule="atLeast"/>
        <w:ind w:firstLine="600"/>
        <w:divId w:val="192117253"/>
        <w:rPr>
          <w:rFonts w:hint="eastAsia"/>
          <w:sz w:val="30"/>
          <w:szCs w:val="30"/>
        </w:rPr>
      </w:pPr>
      <w:r>
        <w:rPr>
          <w:rFonts w:hint="eastAsia"/>
          <w:sz w:val="30"/>
          <w:szCs w:val="30"/>
        </w:rPr>
        <w:t>被告人谢国文，男，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日出生，公民身份号码：</w:t>
      </w:r>
      <w:r>
        <w:rPr>
          <w:rFonts w:hint="eastAsia"/>
          <w:sz w:val="30"/>
          <w:szCs w:val="30"/>
        </w:rPr>
        <w:t>441************515</w:t>
      </w:r>
      <w:r>
        <w:rPr>
          <w:rFonts w:hint="eastAsia"/>
          <w:sz w:val="30"/>
          <w:szCs w:val="30"/>
        </w:rPr>
        <w:t>，广东省肇庆市人，汉族，本科文化，中共党员，居民，原肇庆市鼎湖区文化广电旅游体育局局长，户籍地及被捕前住址：广东省肇庆市端州区</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日被肇庆市监察委员会采取留置措施，同年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日因涉嫌贪污罪、受贿罪被肇庆市公安局刑事拘留，同年</w:t>
      </w:r>
      <w:r>
        <w:rPr>
          <w:rFonts w:hint="eastAsia"/>
          <w:sz w:val="30"/>
          <w:szCs w:val="30"/>
        </w:rPr>
        <w:t>1*</w:t>
      </w:r>
      <w:r>
        <w:rPr>
          <w:rFonts w:hint="eastAsia"/>
          <w:sz w:val="30"/>
          <w:szCs w:val="30"/>
        </w:rPr>
        <w:t>月</w:t>
      </w:r>
      <w:r>
        <w:rPr>
          <w:rFonts w:hint="eastAsia"/>
          <w:sz w:val="30"/>
          <w:szCs w:val="30"/>
        </w:rPr>
        <w:t>**</w:t>
      </w:r>
      <w:r>
        <w:rPr>
          <w:rFonts w:hint="eastAsia"/>
          <w:sz w:val="30"/>
          <w:szCs w:val="30"/>
        </w:rPr>
        <w:t>日被逮捕，现押于肇庆市高要区看守所。</w:t>
      </w:r>
    </w:p>
    <w:p w:rsidR="00554CCB" w:rsidRDefault="00554CCB">
      <w:pPr>
        <w:spacing w:line="500" w:lineRule="atLeast"/>
        <w:ind w:firstLine="600"/>
        <w:divId w:val="1156651516"/>
        <w:rPr>
          <w:rFonts w:hint="eastAsia"/>
          <w:sz w:val="30"/>
          <w:szCs w:val="30"/>
        </w:rPr>
      </w:pPr>
      <w:r>
        <w:rPr>
          <w:rFonts w:hint="eastAsia"/>
          <w:sz w:val="30"/>
          <w:szCs w:val="30"/>
        </w:rPr>
        <w:t>辩护人甘伟健，广东山丰律师事务所律师。</w:t>
      </w:r>
    </w:p>
    <w:p w:rsidR="00554CCB" w:rsidRDefault="00554CCB">
      <w:pPr>
        <w:spacing w:line="500" w:lineRule="atLeast"/>
        <w:ind w:firstLine="600"/>
        <w:divId w:val="1866945231"/>
        <w:rPr>
          <w:rFonts w:hint="eastAsia"/>
          <w:sz w:val="30"/>
          <w:szCs w:val="30"/>
        </w:rPr>
      </w:pPr>
      <w:r>
        <w:rPr>
          <w:rFonts w:hint="eastAsia"/>
          <w:sz w:val="30"/>
          <w:szCs w:val="30"/>
        </w:rPr>
        <w:t>德庆县人民检察院以德检刑诉</w:t>
      </w:r>
      <w:r>
        <w:rPr>
          <w:rFonts w:hint="eastAsia"/>
          <w:sz w:val="30"/>
          <w:szCs w:val="30"/>
        </w:rPr>
        <w:t>[2020]8</w:t>
      </w:r>
      <w:r>
        <w:rPr>
          <w:rFonts w:hint="eastAsia"/>
          <w:sz w:val="30"/>
          <w:szCs w:val="30"/>
        </w:rPr>
        <w:t>号起诉书指控被告人谢国文犯贪污罪、受贿罪向本院提起公诉。</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广东省肇庆市中级人民法院作出指定管辖决定书，指定本院以第一审程序审理，本院依法组成合议庭，公开开庭审理了本案。德庆县人民检察院指派检察员齐艳明出庭支持公诉，被告人谢国文及其辩护人到庭参加诉讼。现已审理终结。</w:t>
      </w:r>
    </w:p>
    <w:p w:rsidR="00554CCB" w:rsidRDefault="00554CCB">
      <w:pPr>
        <w:spacing w:line="500" w:lineRule="atLeast"/>
        <w:divId w:val="1631860810"/>
        <w:rPr>
          <w:rFonts w:hint="eastAsia"/>
          <w:sz w:val="30"/>
          <w:szCs w:val="30"/>
        </w:rPr>
      </w:pPr>
      <w:r>
        <w:rPr>
          <w:rFonts w:hint="eastAsia"/>
          <w:sz w:val="30"/>
          <w:szCs w:val="30"/>
        </w:rPr>
        <w:t>德庆县人民检察院指控：</w:t>
      </w:r>
    </w:p>
    <w:p w:rsidR="00554CCB" w:rsidRDefault="00554CCB">
      <w:pPr>
        <w:spacing w:line="500" w:lineRule="atLeast"/>
        <w:ind w:firstLine="600"/>
        <w:divId w:val="175310182"/>
        <w:rPr>
          <w:rFonts w:hint="eastAsia"/>
          <w:sz w:val="30"/>
          <w:szCs w:val="30"/>
        </w:rPr>
      </w:pPr>
      <w:r>
        <w:rPr>
          <w:rFonts w:hint="eastAsia"/>
          <w:sz w:val="30"/>
          <w:szCs w:val="30"/>
        </w:rPr>
        <w:t>一、贪污罪</w:t>
      </w:r>
    </w:p>
    <w:p w:rsidR="00554CCB" w:rsidRDefault="00554CCB">
      <w:pPr>
        <w:spacing w:line="500" w:lineRule="atLeast"/>
        <w:ind w:firstLine="600"/>
        <w:divId w:val="708146102"/>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年期间，被告人谢国文利用其担任鼎湖区坑口街道党工委书记的职务便利，个人或伙同他人骗取公款共计</w:t>
      </w:r>
      <w:r>
        <w:rPr>
          <w:rFonts w:hint="eastAsia"/>
          <w:sz w:val="30"/>
          <w:szCs w:val="30"/>
        </w:rPr>
        <w:t>54.4</w:t>
      </w:r>
      <w:r>
        <w:rPr>
          <w:rFonts w:hint="eastAsia"/>
          <w:sz w:val="30"/>
          <w:szCs w:val="30"/>
        </w:rPr>
        <w:t>万元，具体如下：</w:t>
      </w:r>
    </w:p>
    <w:p w:rsidR="00554CCB" w:rsidRDefault="00554CCB">
      <w:pPr>
        <w:spacing w:line="500" w:lineRule="atLeast"/>
        <w:ind w:firstLine="600"/>
        <w:divId w:val="1128743285"/>
        <w:rPr>
          <w:rFonts w:hint="eastAsia"/>
          <w:sz w:val="30"/>
          <w:szCs w:val="30"/>
        </w:rPr>
      </w:pPr>
      <w:r>
        <w:rPr>
          <w:rFonts w:hint="eastAsia"/>
          <w:sz w:val="30"/>
          <w:szCs w:val="30"/>
        </w:rPr>
        <w:t>1.</w:t>
      </w:r>
      <w:r>
        <w:rPr>
          <w:rFonts w:hint="eastAsia"/>
          <w:sz w:val="30"/>
          <w:szCs w:val="30"/>
        </w:rPr>
        <w:t>伙同他人以虚构工程款的方式骗取公款</w:t>
      </w:r>
      <w:r>
        <w:rPr>
          <w:rFonts w:hint="eastAsia"/>
          <w:sz w:val="30"/>
          <w:szCs w:val="30"/>
        </w:rPr>
        <w:t>14.7</w:t>
      </w:r>
      <w:r>
        <w:rPr>
          <w:rFonts w:hint="eastAsia"/>
          <w:sz w:val="30"/>
          <w:szCs w:val="30"/>
        </w:rPr>
        <w:t>万元</w:t>
      </w:r>
    </w:p>
    <w:p w:rsidR="00554CCB" w:rsidRDefault="00554CCB">
      <w:pPr>
        <w:spacing w:line="500" w:lineRule="atLeast"/>
        <w:ind w:firstLine="600"/>
        <w:divId w:val="123970752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月，被告人谢国文与他人合谋，借解决鼎湖区坑口街道蕉园村村民闹事索取额外补偿款之机，通过鼎湖区愉悦</w:t>
      </w:r>
      <w:r>
        <w:rPr>
          <w:rFonts w:hint="eastAsia"/>
          <w:sz w:val="30"/>
          <w:szCs w:val="30"/>
        </w:rPr>
        <w:lastRenderedPageBreak/>
        <w:t>工程服务有限公司（以下简称“愉悦公司”）虚构道路填土工程套取公款</w:t>
      </w:r>
      <w:r>
        <w:rPr>
          <w:rFonts w:hint="eastAsia"/>
          <w:sz w:val="30"/>
          <w:szCs w:val="30"/>
        </w:rPr>
        <w:t>40.527</w:t>
      </w:r>
      <w:r>
        <w:rPr>
          <w:rFonts w:hint="eastAsia"/>
          <w:sz w:val="30"/>
          <w:szCs w:val="30"/>
        </w:rPr>
        <w:t>万元。其中的</w:t>
      </w:r>
      <w:r>
        <w:rPr>
          <w:rFonts w:hint="eastAsia"/>
          <w:sz w:val="30"/>
          <w:szCs w:val="30"/>
        </w:rPr>
        <w:t>24.61</w:t>
      </w:r>
      <w:r>
        <w:rPr>
          <w:rFonts w:hint="eastAsia"/>
          <w:sz w:val="30"/>
          <w:szCs w:val="30"/>
        </w:rPr>
        <w:t>万元用于支付补偿款、</w:t>
      </w:r>
      <w:r>
        <w:rPr>
          <w:rFonts w:hint="eastAsia"/>
          <w:sz w:val="30"/>
          <w:szCs w:val="30"/>
        </w:rPr>
        <w:t>14</w:t>
      </w:r>
      <w:r>
        <w:rPr>
          <w:rFonts w:hint="eastAsia"/>
          <w:sz w:val="30"/>
          <w:szCs w:val="30"/>
        </w:rPr>
        <w:t>万元由被告人谢国文等人私分用于冲抵各人在坑口街道办的借支款，被告人谢国文冲抵借支款</w:t>
      </w:r>
      <w:r>
        <w:rPr>
          <w:rFonts w:hint="eastAsia"/>
          <w:sz w:val="30"/>
          <w:szCs w:val="30"/>
        </w:rPr>
        <w:t>6.5</w:t>
      </w:r>
      <w:r>
        <w:rPr>
          <w:rFonts w:hint="eastAsia"/>
          <w:sz w:val="30"/>
          <w:szCs w:val="30"/>
        </w:rPr>
        <w:t>万元；剩下的</w:t>
      </w:r>
      <w:r>
        <w:rPr>
          <w:rFonts w:hint="eastAsia"/>
          <w:sz w:val="30"/>
          <w:szCs w:val="30"/>
        </w:rPr>
        <w:t>1.917</w:t>
      </w:r>
      <w:r>
        <w:rPr>
          <w:rFonts w:hint="eastAsia"/>
          <w:sz w:val="30"/>
          <w:szCs w:val="30"/>
        </w:rPr>
        <w:t>万元作为代开发票费用（根据用途和性质，其中</w:t>
      </w:r>
      <w:r>
        <w:rPr>
          <w:rFonts w:hint="eastAsia"/>
          <w:sz w:val="30"/>
          <w:szCs w:val="30"/>
        </w:rPr>
        <w:t>0.7</w:t>
      </w:r>
      <w:r>
        <w:rPr>
          <w:rFonts w:hint="eastAsia"/>
          <w:sz w:val="30"/>
          <w:szCs w:val="30"/>
        </w:rPr>
        <w:t>万元应认定为犯罪成本，计入共同贪污数额）。</w:t>
      </w:r>
    </w:p>
    <w:p w:rsidR="00554CCB" w:rsidRDefault="00554CCB">
      <w:pPr>
        <w:spacing w:line="500" w:lineRule="atLeast"/>
        <w:ind w:firstLine="600"/>
        <w:divId w:val="880748203"/>
        <w:rPr>
          <w:rFonts w:hint="eastAsia"/>
          <w:sz w:val="30"/>
          <w:szCs w:val="30"/>
        </w:rPr>
      </w:pPr>
      <w:r>
        <w:rPr>
          <w:rFonts w:hint="eastAsia"/>
          <w:sz w:val="30"/>
          <w:szCs w:val="30"/>
        </w:rPr>
        <w:t>2.</w:t>
      </w:r>
      <w:r>
        <w:rPr>
          <w:rFonts w:hint="eastAsia"/>
          <w:sz w:val="30"/>
          <w:szCs w:val="30"/>
        </w:rPr>
        <w:t>伙同他人以虚高补偿标准的方式套取公款</w:t>
      </w:r>
      <w:r>
        <w:rPr>
          <w:rFonts w:hint="eastAsia"/>
          <w:sz w:val="30"/>
          <w:szCs w:val="30"/>
        </w:rPr>
        <w:t>20</w:t>
      </w:r>
      <w:r>
        <w:rPr>
          <w:rFonts w:hint="eastAsia"/>
          <w:sz w:val="30"/>
          <w:szCs w:val="30"/>
        </w:rPr>
        <w:t>万元</w:t>
      </w:r>
    </w:p>
    <w:p w:rsidR="00554CCB" w:rsidRDefault="00554CCB">
      <w:pPr>
        <w:spacing w:line="500" w:lineRule="atLeast"/>
        <w:ind w:firstLine="600"/>
        <w:divId w:val="1854563868"/>
        <w:rPr>
          <w:rFonts w:hint="eastAsia"/>
          <w:sz w:val="30"/>
          <w:szCs w:val="30"/>
        </w:rPr>
      </w:pPr>
      <w:r>
        <w:rPr>
          <w:rFonts w:hint="eastAsia"/>
          <w:sz w:val="30"/>
          <w:szCs w:val="30"/>
        </w:rPr>
        <w:t>2016</w:t>
      </w:r>
      <w:r>
        <w:rPr>
          <w:rFonts w:hint="eastAsia"/>
          <w:sz w:val="30"/>
          <w:szCs w:val="30"/>
        </w:rPr>
        <w:t>年，被告人谢国文与他人合谋，借坑口街道蕉园社区地段收地之机，通过虚高收地补偿标准后套现的方式，套取收地经费共计</w:t>
      </w:r>
      <w:r>
        <w:rPr>
          <w:rFonts w:hint="eastAsia"/>
          <w:sz w:val="30"/>
          <w:szCs w:val="30"/>
        </w:rPr>
        <w:t>20</w:t>
      </w:r>
      <w:r>
        <w:rPr>
          <w:rFonts w:hint="eastAsia"/>
          <w:sz w:val="30"/>
          <w:szCs w:val="30"/>
        </w:rPr>
        <w:t>万元后与他人私分，被告人谢国文分得</w:t>
      </w:r>
      <w:r>
        <w:rPr>
          <w:rFonts w:hint="eastAsia"/>
          <w:sz w:val="30"/>
          <w:szCs w:val="30"/>
        </w:rPr>
        <w:t>5</w:t>
      </w:r>
      <w:r>
        <w:rPr>
          <w:rFonts w:hint="eastAsia"/>
          <w:sz w:val="30"/>
          <w:szCs w:val="30"/>
        </w:rPr>
        <w:t>万元。</w:t>
      </w:r>
    </w:p>
    <w:p w:rsidR="00554CCB" w:rsidRDefault="00554CCB">
      <w:pPr>
        <w:spacing w:line="500" w:lineRule="atLeast"/>
        <w:ind w:firstLine="600"/>
        <w:divId w:val="1738046905"/>
        <w:rPr>
          <w:rFonts w:hint="eastAsia"/>
          <w:sz w:val="30"/>
          <w:szCs w:val="30"/>
        </w:rPr>
      </w:pPr>
      <w:r>
        <w:rPr>
          <w:rFonts w:hint="eastAsia"/>
          <w:sz w:val="30"/>
          <w:szCs w:val="30"/>
        </w:rPr>
        <w:t>3.</w:t>
      </w:r>
      <w:r>
        <w:rPr>
          <w:rFonts w:hint="eastAsia"/>
          <w:sz w:val="30"/>
          <w:szCs w:val="30"/>
        </w:rPr>
        <w:t>以个人消费发票报销或虚大餐饮发票金额冲抵个人借支款</w:t>
      </w:r>
      <w:r>
        <w:rPr>
          <w:rFonts w:hint="eastAsia"/>
          <w:sz w:val="30"/>
          <w:szCs w:val="30"/>
        </w:rPr>
        <w:t>19.7</w:t>
      </w:r>
      <w:r>
        <w:rPr>
          <w:rFonts w:hint="eastAsia"/>
          <w:sz w:val="30"/>
          <w:szCs w:val="30"/>
        </w:rPr>
        <w:t>万元</w:t>
      </w:r>
    </w:p>
    <w:p w:rsidR="00554CCB" w:rsidRDefault="00554CCB">
      <w:pPr>
        <w:spacing w:line="500" w:lineRule="atLeast"/>
        <w:ind w:firstLine="600"/>
        <w:divId w:val="1320965423"/>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年期间，被告人谢国文从坑口街道办借支</w:t>
      </w:r>
      <w:r>
        <w:rPr>
          <w:rFonts w:hint="eastAsia"/>
          <w:sz w:val="30"/>
          <w:szCs w:val="30"/>
        </w:rPr>
        <w:t>26.2</w:t>
      </w:r>
      <w:r>
        <w:rPr>
          <w:rFonts w:hint="eastAsia"/>
          <w:sz w:val="30"/>
          <w:szCs w:val="30"/>
        </w:rPr>
        <w:t>万元公款用于个人消费，其中的</w:t>
      </w:r>
      <w:r>
        <w:rPr>
          <w:rFonts w:hint="eastAsia"/>
          <w:sz w:val="30"/>
          <w:szCs w:val="30"/>
        </w:rPr>
        <w:t>6.5</w:t>
      </w:r>
      <w:r>
        <w:rPr>
          <w:rFonts w:hint="eastAsia"/>
          <w:sz w:val="30"/>
          <w:szCs w:val="30"/>
        </w:rPr>
        <w:t>万元是用套取的现金进行冲减，其中的</w:t>
      </w:r>
      <w:r>
        <w:rPr>
          <w:rFonts w:hint="eastAsia"/>
          <w:sz w:val="30"/>
          <w:szCs w:val="30"/>
        </w:rPr>
        <w:t>19.7</w:t>
      </w:r>
      <w:r>
        <w:rPr>
          <w:rFonts w:hint="eastAsia"/>
          <w:sz w:val="30"/>
          <w:szCs w:val="30"/>
        </w:rPr>
        <w:t>万元则用自己私人消费的发票或指示财务人员虚大餐饮发票金额等方式进行报销冲账。</w:t>
      </w:r>
    </w:p>
    <w:p w:rsidR="00554CCB" w:rsidRDefault="00554CCB">
      <w:pPr>
        <w:spacing w:line="500" w:lineRule="atLeast"/>
        <w:ind w:firstLine="600"/>
        <w:divId w:val="118230725"/>
        <w:rPr>
          <w:rFonts w:hint="eastAsia"/>
          <w:sz w:val="30"/>
          <w:szCs w:val="30"/>
        </w:rPr>
      </w:pPr>
      <w:r>
        <w:rPr>
          <w:rFonts w:hint="eastAsia"/>
          <w:sz w:val="30"/>
          <w:szCs w:val="30"/>
        </w:rPr>
        <w:t>二、受贿罪</w:t>
      </w:r>
    </w:p>
    <w:p w:rsidR="00554CCB" w:rsidRDefault="00554CCB">
      <w:pPr>
        <w:spacing w:line="500" w:lineRule="atLeast"/>
        <w:ind w:firstLine="600"/>
        <w:divId w:val="904609852"/>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年，被告人谢国文利用其担任鼎湖区坑口街道党工委书记的职务便利，为他人在工程项目、职务晋升等方面谋取利益，收受他人财物，具体如下：</w:t>
      </w:r>
    </w:p>
    <w:p w:rsidR="00554CCB" w:rsidRDefault="00554CCB">
      <w:pPr>
        <w:spacing w:line="500" w:lineRule="atLeast"/>
        <w:ind w:firstLine="600"/>
        <w:divId w:val="1763988869"/>
        <w:rPr>
          <w:rFonts w:hint="eastAsia"/>
          <w:sz w:val="30"/>
          <w:szCs w:val="30"/>
        </w:rPr>
      </w:pPr>
      <w:r>
        <w:rPr>
          <w:rFonts w:hint="eastAsia"/>
          <w:sz w:val="30"/>
          <w:szCs w:val="30"/>
        </w:rPr>
        <w:t>1.2015</w:t>
      </w:r>
      <w:r>
        <w:rPr>
          <w:rFonts w:hint="eastAsia"/>
          <w:sz w:val="30"/>
          <w:szCs w:val="30"/>
        </w:rPr>
        <w:t>年，被告人谢国文为马某新承揽坑口街道迪一村临时安置板房等相关工程项目提供帮助，于</w:t>
      </w:r>
      <w:r>
        <w:rPr>
          <w:rFonts w:hint="eastAsia"/>
          <w:sz w:val="30"/>
          <w:szCs w:val="30"/>
        </w:rPr>
        <w:t>2018</w:t>
      </w:r>
      <w:r>
        <w:rPr>
          <w:rFonts w:hint="eastAsia"/>
          <w:sz w:val="30"/>
          <w:szCs w:val="30"/>
        </w:rPr>
        <w:t>年初收受马某新所送现金</w:t>
      </w:r>
      <w:r>
        <w:rPr>
          <w:rFonts w:hint="eastAsia"/>
          <w:sz w:val="30"/>
          <w:szCs w:val="30"/>
        </w:rPr>
        <w:t>30</w:t>
      </w:r>
      <w:r>
        <w:rPr>
          <w:rFonts w:hint="eastAsia"/>
          <w:sz w:val="30"/>
          <w:szCs w:val="30"/>
        </w:rPr>
        <w:t>万元。</w:t>
      </w:r>
    </w:p>
    <w:p w:rsidR="00554CCB" w:rsidRDefault="00554CCB">
      <w:pPr>
        <w:spacing w:line="500" w:lineRule="atLeast"/>
        <w:ind w:firstLine="600"/>
        <w:divId w:val="1742210301"/>
        <w:rPr>
          <w:rFonts w:hint="eastAsia"/>
          <w:sz w:val="30"/>
          <w:szCs w:val="30"/>
        </w:rPr>
      </w:pPr>
      <w:r>
        <w:rPr>
          <w:rFonts w:hint="eastAsia"/>
          <w:sz w:val="30"/>
          <w:szCs w:val="30"/>
        </w:rPr>
        <w:t>2.2015</w:t>
      </w:r>
      <w:r>
        <w:rPr>
          <w:rFonts w:hint="eastAsia"/>
          <w:sz w:val="30"/>
          <w:szCs w:val="30"/>
        </w:rPr>
        <w:t>年至</w:t>
      </w:r>
      <w:r>
        <w:rPr>
          <w:rFonts w:hint="eastAsia"/>
          <w:sz w:val="30"/>
          <w:szCs w:val="30"/>
        </w:rPr>
        <w:t>2016</w:t>
      </w:r>
      <w:r>
        <w:rPr>
          <w:rFonts w:hint="eastAsia"/>
          <w:sz w:val="30"/>
          <w:szCs w:val="30"/>
        </w:rPr>
        <w:t>年，被告人谢国文为坑口街道迪村居委会党支部书记兼主任的李某雄在承揽迪村居委会下属迪一村房屋拆迁、迪村水管迁改、迪村小学扩建等工程的过程中提供帮助，于</w:t>
      </w:r>
      <w:r>
        <w:rPr>
          <w:rFonts w:hint="eastAsia"/>
          <w:sz w:val="30"/>
          <w:szCs w:val="30"/>
        </w:rPr>
        <w:t>2016</w:t>
      </w:r>
      <w:r>
        <w:rPr>
          <w:rFonts w:hint="eastAsia"/>
          <w:sz w:val="30"/>
          <w:szCs w:val="30"/>
        </w:rPr>
        <w:t>年分三次收取李某雄所送现金共计人民币</w:t>
      </w:r>
      <w:r>
        <w:rPr>
          <w:rFonts w:hint="eastAsia"/>
          <w:sz w:val="30"/>
          <w:szCs w:val="30"/>
        </w:rPr>
        <w:t>32</w:t>
      </w:r>
      <w:r>
        <w:rPr>
          <w:rFonts w:hint="eastAsia"/>
          <w:sz w:val="30"/>
          <w:szCs w:val="30"/>
        </w:rPr>
        <w:t>万元。</w:t>
      </w:r>
    </w:p>
    <w:p w:rsidR="00554CCB" w:rsidRDefault="00554CCB">
      <w:pPr>
        <w:spacing w:line="500" w:lineRule="atLeast"/>
        <w:ind w:firstLine="600"/>
        <w:divId w:val="1720474682"/>
        <w:rPr>
          <w:rFonts w:hint="eastAsia"/>
          <w:sz w:val="30"/>
          <w:szCs w:val="30"/>
        </w:rPr>
      </w:pPr>
      <w:r>
        <w:rPr>
          <w:rFonts w:hint="eastAsia"/>
          <w:sz w:val="30"/>
          <w:szCs w:val="30"/>
        </w:rPr>
        <w:t>3.2016</w:t>
      </w:r>
      <w:r>
        <w:rPr>
          <w:rFonts w:hint="eastAsia"/>
          <w:sz w:val="30"/>
          <w:szCs w:val="30"/>
        </w:rPr>
        <w:t>年，为配合坑口街道西丫塱镇填土工程，被告人谢国文要求蕉园居委会书记梁某驹（另案处理）负责做好蕉园居委会地段的收地工作，梁某驹在此过程中收受承揽该工程的老板梁某光（另案处理）</w:t>
      </w:r>
      <w:r>
        <w:rPr>
          <w:rFonts w:hint="eastAsia"/>
          <w:sz w:val="30"/>
          <w:szCs w:val="30"/>
        </w:rPr>
        <w:t>197.5</w:t>
      </w:r>
      <w:r>
        <w:rPr>
          <w:rFonts w:hint="eastAsia"/>
          <w:sz w:val="30"/>
          <w:szCs w:val="30"/>
        </w:rPr>
        <w:t>万元，被告人谢国文分三次收受梁某驹所送现金共计</w:t>
      </w:r>
      <w:r>
        <w:rPr>
          <w:rFonts w:hint="eastAsia"/>
          <w:sz w:val="30"/>
          <w:szCs w:val="30"/>
        </w:rPr>
        <w:t>60</w:t>
      </w:r>
      <w:r>
        <w:rPr>
          <w:rFonts w:hint="eastAsia"/>
          <w:sz w:val="30"/>
          <w:szCs w:val="30"/>
        </w:rPr>
        <w:t>万元。</w:t>
      </w:r>
    </w:p>
    <w:p w:rsidR="00554CCB" w:rsidRDefault="00554CCB">
      <w:pPr>
        <w:spacing w:line="500" w:lineRule="atLeast"/>
        <w:ind w:firstLine="600"/>
        <w:divId w:val="1292904874"/>
        <w:rPr>
          <w:rFonts w:hint="eastAsia"/>
          <w:sz w:val="30"/>
          <w:szCs w:val="30"/>
        </w:rPr>
      </w:pPr>
      <w:r>
        <w:rPr>
          <w:rFonts w:hint="eastAsia"/>
          <w:sz w:val="30"/>
          <w:szCs w:val="30"/>
        </w:rPr>
        <w:t>4.2017</w:t>
      </w:r>
      <w:r>
        <w:rPr>
          <w:rFonts w:hint="eastAsia"/>
          <w:sz w:val="30"/>
          <w:szCs w:val="30"/>
        </w:rPr>
        <w:t>年，被告人谢国文为时任坑口街道后沥社区支书黄某良在换届选举过程中提供帮助，以购买的名义收受黄某良所送二手丰田霸道越野车一辆（双方协议价格为</w:t>
      </w:r>
      <w:r>
        <w:rPr>
          <w:rFonts w:hint="eastAsia"/>
          <w:sz w:val="30"/>
          <w:szCs w:val="30"/>
        </w:rPr>
        <w:t>28</w:t>
      </w:r>
      <w:r>
        <w:rPr>
          <w:rFonts w:hint="eastAsia"/>
          <w:sz w:val="30"/>
          <w:szCs w:val="30"/>
        </w:rPr>
        <w:t>万元）。</w:t>
      </w:r>
    </w:p>
    <w:p w:rsidR="00554CCB" w:rsidRDefault="00554CCB">
      <w:pPr>
        <w:spacing w:line="500" w:lineRule="atLeast"/>
        <w:ind w:firstLine="600"/>
        <w:divId w:val="74010683"/>
        <w:rPr>
          <w:rFonts w:hint="eastAsia"/>
          <w:sz w:val="30"/>
          <w:szCs w:val="30"/>
        </w:rPr>
      </w:pPr>
      <w:r>
        <w:rPr>
          <w:rFonts w:hint="eastAsia"/>
          <w:sz w:val="30"/>
          <w:szCs w:val="30"/>
        </w:rPr>
        <w:t>5.2015</w:t>
      </w:r>
      <w:r>
        <w:rPr>
          <w:rFonts w:hint="eastAsia"/>
          <w:sz w:val="30"/>
          <w:szCs w:val="30"/>
        </w:rPr>
        <w:t>年，被告人谢国文承诺为钟某富在肇庆市鼎湖区</w:t>
      </w:r>
      <w:r>
        <w:rPr>
          <w:rFonts w:hint="eastAsia"/>
          <w:sz w:val="30"/>
          <w:szCs w:val="30"/>
        </w:rPr>
        <w:t>*****</w:t>
      </w:r>
      <w:r>
        <w:rPr>
          <w:rFonts w:hint="eastAsia"/>
          <w:sz w:val="30"/>
          <w:szCs w:val="30"/>
        </w:rPr>
        <w:t>做工程时提供帮助，收受钟某富人民币</w:t>
      </w:r>
      <w:r>
        <w:rPr>
          <w:rFonts w:hint="eastAsia"/>
          <w:sz w:val="30"/>
          <w:szCs w:val="30"/>
        </w:rPr>
        <w:t>35.8</w:t>
      </w:r>
      <w:r>
        <w:rPr>
          <w:rFonts w:hint="eastAsia"/>
          <w:sz w:val="30"/>
          <w:szCs w:val="30"/>
        </w:rPr>
        <w:t>万元用于购买一辆红色宝马</w:t>
      </w:r>
      <w:r>
        <w:rPr>
          <w:rFonts w:hint="eastAsia"/>
          <w:sz w:val="30"/>
          <w:szCs w:val="30"/>
        </w:rPr>
        <w:t>X6</w:t>
      </w:r>
      <w:r>
        <w:rPr>
          <w:rFonts w:hint="eastAsia"/>
          <w:sz w:val="30"/>
          <w:szCs w:val="30"/>
        </w:rPr>
        <w:t>小汽车。</w:t>
      </w:r>
    </w:p>
    <w:p w:rsidR="00554CCB" w:rsidRDefault="00554CCB">
      <w:pPr>
        <w:spacing w:line="500" w:lineRule="atLeast"/>
        <w:ind w:firstLine="600"/>
        <w:divId w:val="1970353893"/>
        <w:rPr>
          <w:rFonts w:hint="eastAsia"/>
          <w:sz w:val="30"/>
          <w:szCs w:val="30"/>
        </w:rPr>
      </w:pPr>
      <w:r>
        <w:rPr>
          <w:rFonts w:hint="eastAsia"/>
          <w:sz w:val="30"/>
          <w:szCs w:val="30"/>
        </w:rPr>
        <w:t>被告人谢国文被采取强制措施后，如实交代了办案机关未掌握的受贿罪，是自首。被告人谢国文揭发梁某驹、梁某光的犯罪事实，经查证属实，是立功。</w:t>
      </w:r>
    </w:p>
    <w:p w:rsidR="00554CCB" w:rsidRDefault="00554CCB">
      <w:pPr>
        <w:spacing w:line="500" w:lineRule="atLeast"/>
        <w:ind w:firstLine="600"/>
        <w:divId w:val="246427365"/>
        <w:rPr>
          <w:rFonts w:hint="eastAsia"/>
          <w:sz w:val="30"/>
          <w:szCs w:val="30"/>
        </w:rPr>
      </w:pPr>
      <w:r>
        <w:rPr>
          <w:rFonts w:hint="eastAsia"/>
          <w:sz w:val="30"/>
          <w:szCs w:val="30"/>
        </w:rPr>
        <w:t>被告人谢国文已退出赃款人民币</w:t>
      </w:r>
      <w:r>
        <w:rPr>
          <w:rFonts w:hint="eastAsia"/>
          <w:sz w:val="30"/>
          <w:szCs w:val="30"/>
        </w:rPr>
        <w:t>1,812,000</w:t>
      </w:r>
      <w:r>
        <w:rPr>
          <w:rFonts w:hint="eastAsia"/>
          <w:sz w:val="30"/>
          <w:szCs w:val="30"/>
        </w:rPr>
        <w:t>元。</w:t>
      </w:r>
    </w:p>
    <w:p w:rsidR="00554CCB" w:rsidRDefault="00554CCB">
      <w:pPr>
        <w:spacing w:line="500" w:lineRule="atLeast"/>
        <w:ind w:firstLine="600"/>
        <w:divId w:val="628975845"/>
        <w:rPr>
          <w:rFonts w:hint="eastAsia"/>
          <w:sz w:val="30"/>
          <w:szCs w:val="30"/>
        </w:rPr>
      </w:pPr>
      <w:r>
        <w:rPr>
          <w:rFonts w:hint="eastAsia"/>
          <w:sz w:val="30"/>
          <w:szCs w:val="30"/>
        </w:rPr>
        <w:t>公诉机关向本院提供了相关证据，认为被告人谢国文的行为已触犯了《中华人民共和国刑法》第三百八十二条、第三百八十三条、第三百八十五条、第三百八十六条的规定，构成贪污罪和受贿罪。鉴于被告人谢国文有自首情节，依法可以从轻或者减轻处罚；有立功情节，可以从轻或者减轻处罚；其已退出部分赃款，可以酌情从轻处罚。公诉机关以德检量建［</w:t>
      </w:r>
      <w:r>
        <w:rPr>
          <w:rFonts w:hint="eastAsia"/>
          <w:sz w:val="30"/>
          <w:szCs w:val="30"/>
        </w:rPr>
        <w:t>2020</w:t>
      </w:r>
      <w:r>
        <w:rPr>
          <w:rFonts w:hint="eastAsia"/>
          <w:sz w:val="30"/>
          <w:szCs w:val="30"/>
        </w:rPr>
        <w:t>］</w:t>
      </w:r>
      <w:r>
        <w:rPr>
          <w:rFonts w:hint="eastAsia"/>
          <w:sz w:val="30"/>
          <w:szCs w:val="30"/>
        </w:rPr>
        <w:t>5</w:t>
      </w:r>
      <w:r>
        <w:rPr>
          <w:rFonts w:hint="eastAsia"/>
          <w:sz w:val="30"/>
          <w:szCs w:val="30"/>
        </w:rPr>
        <w:t>号量刑建议书建议本院对被告人谢国文所犯的贪污罪在有期徒刑二年四个月至二年九个月的幅度内量刑；对其所犯受贿罪在有期徒刑二年九个月至三年四个月的幅度内量刑；对其数罪并罚在二年十个月至三年六个月的幅度内量刑。</w:t>
      </w:r>
    </w:p>
    <w:p w:rsidR="00554CCB" w:rsidRDefault="00554CCB">
      <w:pPr>
        <w:spacing w:line="500" w:lineRule="atLeast"/>
        <w:ind w:firstLine="600"/>
        <w:divId w:val="1234586077"/>
        <w:rPr>
          <w:rFonts w:hint="eastAsia"/>
          <w:sz w:val="30"/>
          <w:szCs w:val="30"/>
        </w:rPr>
      </w:pPr>
      <w:r>
        <w:rPr>
          <w:rFonts w:hint="eastAsia"/>
          <w:sz w:val="30"/>
          <w:szCs w:val="30"/>
        </w:rPr>
        <w:t>被告人谢国文对公诉机关指控的罪名和犯罪事实均无异议，并自愿认罪认罚。</w:t>
      </w:r>
    </w:p>
    <w:p w:rsidR="00554CCB" w:rsidRDefault="00554CCB">
      <w:pPr>
        <w:spacing w:line="500" w:lineRule="atLeast"/>
        <w:ind w:firstLine="600"/>
        <w:divId w:val="1139417335"/>
        <w:rPr>
          <w:rFonts w:hint="eastAsia"/>
          <w:sz w:val="30"/>
          <w:szCs w:val="30"/>
        </w:rPr>
      </w:pPr>
      <w:r>
        <w:rPr>
          <w:rFonts w:hint="eastAsia"/>
          <w:sz w:val="30"/>
          <w:szCs w:val="30"/>
        </w:rPr>
        <w:t>被告人谢国文的辩护人提出如下辩护意见：对公诉机关指控的罪名无异议；被告人谢国文具有法定或者酌定从轻、减轻处罚的情节：</w:t>
      </w:r>
      <w:r>
        <w:rPr>
          <w:rFonts w:hint="eastAsia"/>
          <w:sz w:val="30"/>
          <w:szCs w:val="30"/>
        </w:rPr>
        <w:t>1.</w:t>
      </w:r>
      <w:r>
        <w:rPr>
          <w:rFonts w:hint="eastAsia"/>
          <w:sz w:val="30"/>
          <w:szCs w:val="30"/>
        </w:rPr>
        <w:t>被告人谢国文归案后能如实供述自己贪污的罪行，依法可以从轻处罚；</w:t>
      </w:r>
      <w:r>
        <w:rPr>
          <w:rFonts w:hint="eastAsia"/>
          <w:sz w:val="30"/>
          <w:szCs w:val="30"/>
        </w:rPr>
        <w:t>2.</w:t>
      </w:r>
      <w:r>
        <w:rPr>
          <w:rFonts w:hint="eastAsia"/>
          <w:sz w:val="30"/>
          <w:szCs w:val="30"/>
        </w:rPr>
        <w:t>其归案后如实供述了司法机关尚未掌握的受贿罪行，是自首，依法可以从轻或者减轻处罚；</w:t>
      </w:r>
      <w:r>
        <w:rPr>
          <w:rFonts w:hint="eastAsia"/>
          <w:sz w:val="30"/>
          <w:szCs w:val="30"/>
        </w:rPr>
        <w:t>3.</w:t>
      </w:r>
      <w:r>
        <w:rPr>
          <w:rFonts w:hint="eastAsia"/>
          <w:sz w:val="30"/>
          <w:szCs w:val="30"/>
        </w:rPr>
        <w:t>其揭发他人犯罪行为查证属实，属于立功，依法可以从轻或者减轻处罚；</w:t>
      </w:r>
      <w:r>
        <w:rPr>
          <w:rFonts w:hint="eastAsia"/>
          <w:sz w:val="30"/>
          <w:szCs w:val="30"/>
        </w:rPr>
        <w:t>4.</w:t>
      </w:r>
      <w:r>
        <w:rPr>
          <w:rFonts w:hint="eastAsia"/>
          <w:sz w:val="30"/>
          <w:szCs w:val="30"/>
        </w:rPr>
        <w:t>其已退出自己全部的违法所得，依法可以从宽处罚；</w:t>
      </w:r>
      <w:r>
        <w:rPr>
          <w:rFonts w:hint="eastAsia"/>
          <w:sz w:val="30"/>
          <w:szCs w:val="30"/>
        </w:rPr>
        <w:t>5.</w:t>
      </w:r>
      <w:r>
        <w:rPr>
          <w:rFonts w:hint="eastAsia"/>
          <w:sz w:val="30"/>
          <w:szCs w:val="30"/>
        </w:rPr>
        <w:t>其承认指控的犯罪事实，愿意接受处罚，可以从宽处理；</w:t>
      </w:r>
      <w:r>
        <w:rPr>
          <w:rFonts w:hint="eastAsia"/>
          <w:sz w:val="30"/>
          <w:szCs w:val="30"/>
        </w:rPr>
        <w:t>6.</w:t>
      </w:r>
      <w:r>
        <w:rPr>
          <w:rFonts w:hint="eastAsia"/>
          <w:sz w:val="30"/>
          <w:szCs w:val="30"/>
        </w:rPr>
        <w:t>其系初犯、偶犯，中共肇庆市鼎湖区纪委监委也出具材料对被告人谢国文之前的工作予以肯定，基于其有自首、立功、主动退赃等情节，建议对其从轻处理；</w:t>
      </w:r>
      <w:r>
        <w:rPr>
          <w:rFonts w:hint="eastAsia"/>
          <w:sz w:val="30"/>
          <w:szCs w:val="30"/>
        </w:rPr>
        <w:t>7.</w:t>
      </w:r>
      <w:r>
        <w:rPr>
          <w:rFonts w:hint="eastAsia"/>
          <w:sz w:val="30"/>
          <w:szCs w:val="30"/>
        </w:rPr>
        <w:t>其确有悔罪表现，没有再犯罪的危险，建议对其适用缓刑。</w:t>
      </w:r>
    </w:p>
    <w:p w:rsidR="00554CCB" w:rsidRDefault="00554CCB">
      <w:pPr>
        <w:spacing w:line="500" w:lineRule="atLeast"/>
        <w:ind w:firstLine="600"/>
        <w:divId w:val="922027988"/>
        <w:rPr>
          <w:rFonts w:hint="eastAsia"/>
          <w:sz w:val="30"/>
          <w:szCs w:val="30"/>
        </w:rPr>
      </w:pPr>
      <w:r>
        <w:rPr>
          <w:rFonts w:hint="eastAsia"/>
          <w:sz w:val="30"/>
          <w:szCs w:val="30"/>
        </w:rPr>
        <w:t>经审理查明：</w:t>
      </w:r>
    </w:p>
    <w:p w:rsidR="00554CCB" w:rsidRDefault="00554CCB">
      <w:pPr>
        <w:spacing w:line="500" w:lineRule="atLeast"/>
        <w:ind w:firstLine="600"/>
        <w:divId w:val="1610817810"/>
        <w:rPr>
          <w:rFonts w:hint="eastAsia"/>
          <w:sz w:val="30"/>
          <w:szCs w:val="30"/>
        </w:rPr>
      </w:pPr>
      <w:r>
        <w:rPr>
          <w:rFonts w:hint="eastAsia"/>
          <w:sz w:val="30"/>
          <w:szCs w:val="30"/>
        </w:rPr>
        <w:t>一、贪污罪</w:t>
      </w:r>
    </w:p>
    <w:p w:rsidR="00554CCB" w:rsidRDefault="00554CCB">
      <w:pPr>
        <w:spacing w:line="500" w:lineRule="atLeast"/>
        <w:ind w:firstLine="600"/>
        <w:divId w:val="1018582733"/>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年期间，被告人谢国文利用其担任鼎湖区坑口街道党工委书记的职务便利，个人或伙同他人骗取公款共计人民币</w:t>
      </w:r>
      <w:r>
        <w:rPr>
          <w:rFonts w:hint="eastAsia"/>
          <w:sz w:val="30"/>
          <w:szCs w:val="30"/>
        </w:rPr>
        <w:t>80.227</w:t>
      </w:r>
      <w:r>
        <w:rPr>
          <w:rFonts w:hint="eastAsia"/>
          <w:sz w:val="30"/>
          <w:szCs w:val="30"/>
        </w:rPr>
        <w:t>万元，起诉书指控数额为人民币</w:t>
      </w:r>
      <w:r>
        <w:rPr>
          <w:rFonts w:hint="eastAsia"/>
          <w:sz w:val="30"/>
          <w:szCs w:val="30"/>
        </w:rPr>
        <w:t>54.4</w:t>
      </w:r>
      <w:r>
        <w:rPr>
          <w:rFonts w:hint="eastAsia"/>
          <w:sz w:val="30"/>
          <w:szCs w:val="30"/>
        </w:rPr>
        <w:t>万元，具体事实如下：</w:t>
      </w:r>
    </w:p>
    <w:p w:rsidR="00554CCB" w:rsidRDefault="00554CCB">
      <w:pPr>
        <w:spacing w:line="500" w:lineRule="atLeast"/>
        <w:ind w:firstLine="600"/>
        <w:divId w:val="101654361"/>
        <w:rPr>
          <w:rFonts w:hint="eastAsia"/>
          <w:sz w:val="30"/>
          <w:szCs w:val="30"/>
        </w:rPr>
      </w:pPr>
      <w:r>
        <w:rPr>
          <w:rFonts w:hint="eastAsia"/>
          <w:sz w:val="30"/>
          <w:szCs w:val="30"/>
        </w:rPr>
        <w:t>1.2015</w:t>
      </w:r>
      <w:r>
        <w:rPr>
          <w:rFonts w:hint="eastAsia"/>
          <w:sz w:val="30"/>
          <w:szCs w:val="30"/>
        </w:rPr>
        <w:t>年</w:t>
      </w:r>
      <w:r>
        <w:rPr>
          <w:rFonts w:hint="eastAsia"/>
          <w:sz w:val="30"/>
          <w:szCs w:val="30"/>
        </w:rPr>
        <w:t>6</w:t>
      </w:r>
      <w:r>
        <w:rPr>
          <w:rFonts w:hint="eastAsia"/>
          <w:sz w:val="30"/>
          <w:szCs w:val="30"/>
        </w:rPr>
        <w:t>月，被告人谢国文与他人合谋，借解决鼎湖区坑口街道蕉园村村民闹事索取额外补偿款之机，以肇庆市鼎湖区坑口城镇建设开发公司（以下简称“城建公司”）及愉悦公司的名义虚构坑口街道蕉园社区居委会大基塘填土工程，套取公款人民币</w:t>
      </w:r>
      <w:r>
        <w:rPr>
          <w:rFonts w:hint="eastAsia"/>
          <w:sz w:val="30"/>
          <w:szCs w:val="30"/>
        </w:rPr>
        <w:t>40.527</w:t>
      </w:r>
      <w:r>
        <w:rPr>
          <w:rFonts w:hint="eastAsia"/>
          <w:sz w:val="30"/>
          <w:szCs w:val="30"/>
        </w:rPr>
        <w:t>万元。其中的</w:t>
      </w:r>
      <w:r>
        <w:rPr>
          <w:rFonts w:hint="eastAsia"/>
          <w:sz w:val="30"/>
          <w:szCs w:val="30"/>
        </w:rPr>
        <w:t>24.61</w:t>
      </w:r>
      <w:r>
        <w:rPr>
          <w:rFonts w:hint="eastAsia"/>
          <w:sz w:val="30"/>
          <w:szCs w:val="30"/>
        </w:rPr>
        <w:t>万元用于支付补偿款，剩余</w:t>
      </w:r>
      <w:r>
        <w:rPr>
          <w:rFonts w:hint="eastAsia"/>
          <w:sz w:val="30"/>
          <w:szCs w:val="30"/>
        </w:rPr>
        <w:t>15.917</w:t>
      </w:r>
      <w:r>
        <w:rPr>
          <w:rFonts w:hint="eastAsia"/>
          <w:sz w:val="30"/>
          <w:szCs w:val="30"/>
        </w:rPr>
        <w:t>万元由被告人谢国文等人私分用于冲抵各人在坑口街道办的借支款（其中被告人谢国文冲抵借支款</w:t>
      </w:r>
      <w:r>
        <w:rPr>
          <w:rFonts w:hint="eastAsia"/>
          <w:sz w:val="30"/>
          <w:szCs w:val="30"/>
        </w:rPr>
        <w:t>6.5</w:t>
      </w:r>
      <w:r>
        <w:rPr>
          <w:rFonts w:hint="eastAsia"/>
          <w:sz w:val="30"/>
          <w:szCs w:val="30"/>
        </w:rPr>
        <w:t>万元）及支付代开发票的费用。起诉书指控被告人谢国文骗取公款</w:t>
      </w:r>
      <w:r>
        <w:rPr>
          <w:rFonts w:hint="eastAsia"/>
          <w:sz w:val="30"/>
          <w:szCs w:val="30"/>
        </w:rPr>
        <w:t>14.7</w:t>
      </w:r>
      <w:r>
        <w:rPr>
          <w:rFonts w:hint="eastAsia"/>
          <w:sz w:val="30"/>
          <w:szCs w:val="30"/>
        </w:rPr>
        <w:t>万元并私分。</w:t>
      </w:r>
    </w:p>
    <w:p w:rsidR="00554CCB" w:rsidRDefault="00554CCB">
      <w:pPr>
        <w:spacing w:line="500" w:lineRule="atLeast"/>
        <w:ind w:firstLine="600"/>
        <w:divId w:val="641467567"/>
        <w:rPr>
          <w:rFonts w:hint="eastAsia"/>
          <w:sz w:val="30"/>
          <w:szCs w:val="30"/>
        </w:rPr>
      </w:pPr>
      <w:r>
        <w:rPr>
          <w:rFonts w:hint="eastAsia"/>
          <w:sz w:val="30"/>
          <w:szCs w:val="30"/>
        </w:rPr>
        <w:t>2.2016</w:t>
      </w:r>
      <w:r>
        <w:rPr>
          <w:rFonts w:hint="eastAsia"/>
          <w:sz w:val="30"/>
          <w:szCs w:val="30"/>
        </w:rPr>
        <w:t>年，被告人谢国文与他人合谋，借坑口街道蕉园社区地段征地之机，通过虚高收地补偿标准后套现的方式，套取收地经费共计人民币</w:t>
      </w:r>
      <w:r>
        <w:rPr>
          <w:rFonts w:hint="eastAsia"/>
          <w:sz w:val="30"/>
          <w:szCs w:val="30"/>
        </w:rPr>
        <w:t>20</w:t>
      </w:r>
      <w:r>
        <w:rPr>
          <w:rFonts w:hint="eastAsia"/>
          <w:sz w:val="30"/>
          <w:szCs w:val="30"/>
        </w:rPr>
        <w:t>万元后与他人私分，其中，被告人谢国文分得</w:t>
      </w:r>
      <w:r>
        <w:rPr>
          <w:rFonts w:hint="eastAsia"/>
          <w:sz w:val="30"/>
          <w:szCs w:val="30"/>
        </w:rPr>
        <w:t>5</w:t>
      </w:r>
      <w:r>
        <w:rPr>
          <w:rFonts w:hint="eastAsia"/>
          <w:sz w:val="30"/>
          <w:szCs w:val="30"/>
        </w:rPr>
        <w:t>万元。</w:t>
      </w:r>
    </w:p>
    <w:p w:rsidR="00554CCB" w:rsidRDefault="00554CCB">
      <w:pPr>
        <w:spacing w:line="500" w:lineRule="atLeast"/>
        <w:ind w:firstLine="600"/>
        <w:divId w:val="1106122678"/>
        <w:rPr>
          <w:rFonts w:hint="eastAsia"/>
          <w:sz w:val="30"/>
          <w:szCs w:val="30"/>
        </w:rPr>
      </w:pPr>
      <w:r>
        <w:rPr>
          <w:rFonts w:hint="eastAsia"/>
          <w:sz w:val="30"/>
          <w:szCs w:val="30"/>
        </w:rPr>
        <w:t>3.2014</w:t>
      </w:r>
      <w:r>
        <w:rPr>
          <w:rFonts w:hint="eastAsia"/>
          <w:sz w:val="30"/>
          <w:szCs w:val="30"/>
        </w:rPr>
        <w:t>年至</w:t>
      </w:r>
      <w:r>
        <w:rPr>
          <w:rFonts w:hint="eastAsia"/>
          <w:sz w:val="30"/>
          <w:szCs w:val="30"/>
        </w:rPr>
        <w:t>2016</w:t>
      </w:r>
      <w:r>
        <w:rPr>
          <w:rFonts w:hint="eastAsia"/>
          <w:sz w:val="30"/>
          <w:szCs w:val="30"/>
        </w:rPr>
        <w:t>年期间，被告人谢国文多次用自己私人消费的发票或指示财务人员通过虚大餐饮发票金额等方式在肇庆市鼎湖区</w:t>
      </w:r>
      <w:r>
        <w:rPr>
          <w:rFonts w:hint="eastAsia"/>
          <w:sz w:val="30"/>
          <w:szCs w:val="30"/>
        </w:rPr>
        <w:t>****</w:t>
      </w:r>
      <w:r>
        <w:rPr>
          <w:rFonts w:hint="eastAsia"/>
          <w:sz w:val="30"/>
          <w:szCs w:val="30"/>
        </w:rPr>
        <w:t>办事处（以下简称“坑口街道办”）或城建公司的接待费用中进行报销，然后用于冲抵其从坑</w:t>
      </w:r>
      <w:r>
        <w:rPr>
          <w:rFonts w:hint="eastAsia"/>
          <w:sz w:val="30"/>
          <w:szCs w:val="30"/>
        </w:rPr>
        <w:t>***</w:t>
      </w:r>
      <w:r>
        <w:rPr>
          <w:rFonts w:hint="eastAsia"/>
          <w:sz w:val="30"/>
          <w:szCs w:val="30"/>
        </w:rPr>
        <w:t>办借支的人民币</w:t>
      </w:r>
      <w:r>
        <w:rPr>
          <w:rFonts w:hint="eastAsia"/>
          <w:sz w:val="30"/>
          <w:szCs w:val="30"/>
        </w:rPr>
        <w:t>19.7</w:t>
      </w:r>
      <w:r>
        <w:rPr>
          <w:rFonts w:hint="eastAsia"/>
          <w:sz w:val="30"/>
          <w:szCs w:val="30"/>
        </w:rPr>
        <w:t>万元。</w:t>
      </w:r>
    </w:p>
    <w:p w:rsidR="00554CCB" w:rsidRDefault="00554CCB">
      <w:pPr>
        <w:spacing w:line="500" w:lineRule="atLeast"/>
        <w:ind w:firstLine="600"/>
        <w:divId w:val="575286135"/>
        <w:rPr>
          <w:rFonts w:hint="eastAsia"/>
          <w:sz w:val="30"/>
          <w:szCs w:val="30"/>
        </w:rPr>
      </w:pPr>
      <w:r>
        <w:rPr>
          <w:rFonts w:hint="eastAsia"/>
          <w:sz w:val="30"/>
          <w:szCs w:val="30"/>
        </w:rPr>
        <w:t>另查明，被告人谢国文因涉嫌贪污罪被采取强制措施后，检举揭发梁某驹受贿、梁某光行贿的犯罪事实，经查证属实，构成立功。</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日，被告人谢国文的家属代其向肇庆市监察委员退出其个人分得的贪污款人民币</w:t>
      </w:r>
      <w:r>
        <w:rPr>
          <w:rFonts w:hint="eastAsia"/>
          <w:sz w:val="30"/>
          <w:szCs w:val="30"/>
        </w:rPr>
        <w:t>31.2</w:t>
      </w:r>
      <w:r>
        <w:rPr>
          <w:rFonts w:hint="eastAsia"/>
          <w:sz w:val="30"/>
          <w:szCs w:val="30"/>
        </w:rPr>
        <w:t>万元，该款未随案移送。</w:t>
      </w:r>
    </w:p>
    <w:p w:rsidR="00554CCB" w:rsidRDefault="00554CCB">
      <w:pPr>
        <w:spacing w:line="500" w:lineRule="atLeast"/>
        <w:ind w:firstLine="600"/>
        <w:divId w:val="2026205897"/>
        <w:rPr>
          <w:rFonts w:hint="eastAsia"/>
          <w:sz w:val="30"/>
          <w:szCs w:val="30"/>
        </w:rPr>
      </w:pPr>
      <w:r>
        <w:rPr>
          <w:rFonts w:hint="eastAsia"/>
          <w:sz w:val="30"/>
          <w:szCs w:val="30"/>
        </w:rPr>
        <w:t>再查明，被告人谢国文于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月任鼎湖区坑口街道办事处主任，</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月任鼎湖区坑口街道党工委书记；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月任鼎湖区莲花镇党委书记；</w:t>
      </w:r>
      <w:r>
        <w:rPr>
          <w:rFonts w:hint="eastAsia"/>
          <w:sz w:val="30"/>
          <w:szCs w:val="30"/>
        </w:rPr>
        <w:t>2019</w:t>
      </w:r>
      <w:r>
        <w:rPr>
          <w:rFonts w:hint="eastAsia"/>
          <w:sz w:val="30"/>
          <w:szCs w:val="30"/>
        </w:rPr>
        <w:t>年</w:t>
      </w:r>
      <w:r>
        <w:rPr>
          <w:rFonts w:hint="eastAsia"/>
          <w:sz w:val="30"/>
          <w:szCs w:val="30"/>
        </w:rPr>
        <w:t>3</w:t>
      </w:r>
      <w:r>
        <w:rPr>
          <w:rFonts w:hint="eastAsia"/>
          <w:sz w:val="30"/>
          <w:szCs w:val="30"/>
        </w:rPr>
        <w:t>月至今任鼎湖区文化广电旅游体育局局长。</w:t>
      </w:r>
    </w:p>
    <w:p w:rsidR="00554CCB" w:rsidRDefault="00554CCB">
      <w:pPr>
        <w:spacing w:line="500" w:lineRule="atLeast"/>
        <w:ind w:firstLine="600"/>
        <w:divId w:val="706099505"/>
        <w:rPr>
          <w:rFonts w:hint="eastAsia"/>
          <w:sz w:val="30"/>
          <w:szCs w:val="30"/>
        </w:rPr>
      </w:pPr>
      <w:r>
        <w:rPr>
          <w:rFonts w:hint="eastAsia"/>
          <w:sz w:val="30"/>
          <w:szCs w:val="30"/>
        </w:rPr>
        <w:t>被告人谢国文的上述犯罪事实，有经法庭质证、认证的下列证据证实：立案决定书、户籍资料，干部任免审批表、职务任免通知等被告人谢国文的任职情况资料，肇庆市鼎湖区监察委员会对梁某驹涉嫌受贿、对梁某光涉嫌行贿立案、采取强制措施等相关材料，肇庆市监察委员会复函、德庆县人民检察院出具的函，填土合同、记账凭证、进账单、部门资金转账申请表、发票等被告人谢国文等人虚构坑口街道蕉园社区居委会大基塘填土工程套取公款的相关材料，部门资金转账申请表、记账凭证、进账单、账户交易查询、申请书、西丫塱鱼田角鱼塘合同、鱼塘承包合同、西丫鱼塘承包合同等被告人谢国文等人虚高收地补偿标准后套现的相关材料，李某媚记录被告人谢国文在坑口街道办借支情况的笔记本（</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记账凭证、单位备用金申请表、餐饮发票等被告人谢国文指使财务人员用自己或虚大数额的餐饮发票报销后冲抵其从坑口街道办借支款项的资料，证人李某安、李某欢、李某媚、杜某星、刘某胜、马某新、梁某朝、梁某洪</w:t>
      </w:r>
      <w:r>
        <w:rPr>
          <w:rFonts w:hint="eastAsia"/>
          <w:sz w:val="30"/>
          <w:szCs w:val="30"/>
        </w:rPr>
        <w:t>1</w:t>
      </w:r>
      <w:r>
        <w:rPr>
          <w:rFonts w:hint="eastAsia"/>
          <w:sz w:val="30"/>
          <w:szCs w:val="30"/>
        </w:rPr>
        <w:t>、梁某洪</w:t>
      </w:r>
      <w:r>
        <w:rPr>
          <w:rFonts w:hint="eastAsia"/>
          <w:sz w:val="30"/>
          <w:szCs w:val="30"/>
        </w:rPr>
        <w:t>2</w:t>
      </w:r>
      <w:r>
        <w:rPr>
          <w:rFonts w:hint="eastAsia"/>
          <w:sz w:val="30"/>
          <w:szCs w:val="30"/>
        </w:rPr>
        <w:t>、李某庆、周某志、梁某驹、梁国森、梁德生、马桂娇、李群好等人的证言，被告人谢国文的供述及亲笔供词，其他书证等材料，足以认定。</w:t>
      </w:r>
    </w:p>
    <w:p w:rsidR="00554CCB" w:rsidRDefault="00554CCB">
      <w:pPr>
        <w:spacing w:line="500" w:lineRule="atLeast"/>
        <w:ind w:firstLine="600"/>
        <w:divId w:val="574515658"/>
        <w:rPr>
          <w:rFonts w:hint="eastAsia"/>
          <w:sz w:val="30"/>
          <w:szCs w:val="30"/>
        </w:rPr>
      </w:pPr>
      <w:r>
        <w:rPr>
          <w:rFonts w:hint="eastAsia"/>
          <w:sz w:val="30"/>
          <w:szCs w:val="30"/>
        </w:rPr>
        <w:t>二、受贿罪</w:t>
      </w:r>
    </w:p>
    <w:p w:rsidR="00554CCB" w:rsidRDefault="00554CCB">
      <w:pPr>
        <w:spacing w:line="500" w:lineRule="atLeast"/>
        <w:ind w:firstLine="600"/>
        <w:divId w:val="327902659"/>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年，被告人谢国文利用其担任鼎湖区坑口街道党工委书记的职务便利，为他人在工程项目、职务晋升等方面谋取利益，收受他人财物共计人民币</w:t>
      </w:r>
      <w:r>
        <w:rPr>
          <w:rFonts w:hint="eastAsia"/>
          <w:sz w:val="30"/>
          <w:szCs w:val="30"/>
        </w:rPr>
        <w:t>185.8</w:t>
      </w:r>
      <w:r>
        <w:rPr>
          <w:rFonts w:hint="eastAsia"/>
          <w:sz w:val="30"/>
          <w:szCs w:val="30"/>
        </w:rPr>
        <w:t>万元，具体事实如下：</w:t>
      </w:r>
    </w:p>
    <w:p w:rsidR="00554CCB" w:rsidRDefault="00554CCB">
      <w:pPr>
        <w:spacing w:line="500" w:lineRule="atLeast"/>
        <w:ind w:firstLine="600"/>
        <w:divId w:val="409086055"/>
        <w:rPr>
          <w:rFonts w:hint="eastAsia"/>
          <w:sz w:val="30"/>
          <w:szCs w:val="30"/>
        </w:rPr>
      </w:pPr>
      <w:r>
        <w:rPr>
          <w:rFonts w:hint="eastAsia"/>
          <w:sz w:val="30"/>
          <w:szCs w:val="30"/>
        </w:rPr>
        <w:t>1.2015</w:t>
      </w:r>
      <w:r>
        <w:rPr>
          <w:rFonts w:hint="eastAsia"/>
          <w:sz w:val="30"/>
          <w:szCs w:val="30"/>
        </w:rPr>
        <w:t>年，被告人谢国文承诺为钟某富（男，另案处理）在肇庆市鼎湖区</w:t>
      </w:r>
      <w:r>
        <w:rPr>
          <w:rFonts w:hint="eastAsia"/>
          <w:sz w:val="30"/>
          <w:szCs w:val="30"/>
        </w:rPr>
        <w:t>****</w:t>
      </w:r>
      <w:r>
        <w:rPr>
          <w:rFonts w:hint="eastAsia"/>
          <w:sz w:val="30"/>
          <w:szCs w:val="30"/>
        </w:rPr>
        <w:t>做工程时提供帮助，收受钟某富以人民币</w:t>
      </w:r>
      <w:r>
        <w:rPr>
          <w:rFonts w:hint="eastAsia"/>
          <w:sz w:val="30"/>
          <w:szCs w:val="30"/>
        </w:rPr>
        <w:t>51.8</w:t>
      </w:r>
      <w:r>
        <w:rPr>
          <w:rFonts w:hint="eastAsia"/>
          <w:sz w:val="30"/>
          <w:szCs w:val="30"/>
        </w:rPr>
        <w:t>万元购买的一辆二手红色宝马</w:t>
      </w:r>
      <w:r>
        <w:rPr>
          <w:rFonts w:hint="eastAsia"/>
          <w:sz w:val="30"/>
          <w:szCs w:val="30"/>
        </w:rPr>
        <w:t>X6</w:t>
      </w:r>
      <w:r>
        <w:rPr>
          <w:rFonts w:hint="eastAsia"/>
          <w:sz w:val="30"/>
          <w:szCs w:val="30"/>
        </w:rPr>
        <w:t>小型越野客车（过户登记到被告人谢国文的妹妹谢丽容名下），其中有</w:t>
      </w:r>
      <w:r>
        <w:rPr>
          <w:rFonts w:hint="eastAsia"/>
          <w:sz w:val="30"/>
          <w:szCs w:val="30"/>
        </w:rPr>
        <w:t>16</w:t>
      </w:r>
      <w:r>
        <w:rPr>
          <w:rFonts w:hint="eastAsia"/>
          <w:sz w:val="30"/>
          <w:szCs w:val="30"/>
        </w:rPr>
        <w:t>万元抵扣钟某富欠被告人谢国文的债务。之后被告人谢国文将该车以</w:t>
      </w:r>
      <w:r>
        <w:rPr>
          <w:rFonts w:hint="eastAsia"/>
          <w:sz w:val="30"/>
          <w:szCs w:val="30"/>
        </w:rPr>
        <w:t>39</w:t>
      </w:r>
      <w:r>
        <w:rPr>
          <w:rFonts w:hint="eastAsia"/>
          <w:sz w:val="30"/>
          <w:szCs w:val="30"/>
        </w:rPr>
        <w:t>万元的价格出售。</w:t>
      </w:r>
    </w:p>
    <w:p w:rsidR="00554CCB" w:rsidRDefault="00554CCB">
      <w:pPr>
        <w:spacing w:line="500" w:lineRule="atLeast"/>
        <w:ind w:firstLine="600"/>
        <w:divId w:val="195852663"/>
        <w:rPr>
          <w:rFonts w:hint="eastAsia"/>
          <w:sz w:val="30"/>
          <w:szCs w:val="30"/>
        </w:rPr>
      </w:pPr>
      <w:r>
        <w:rPr>
          <w:rFonts w:hint="eastAsia"/>
          <w:sz w:val="30"/>
          <w:szCs w:val="30"/>
        </w:rPr>
        <w:t>2.2015</w:t>
      </w:r>
      <w:r>
        <w:rPr>
          <w:rFonts w:hint="eastAsia"/>
          <w:sz w:val="30"/>
          <w:szCs w:val="30"/>
        </w:rPr>
        <w:t>年至</w:t>
      </w:r>
      <w:r>
        <w:rPr>
          <w:rFonts w:hint="eastAsia"/>
          <w:sz w:val="30"/>
          <w:szCs w:val="30"/>
        </w:rPr>
        <w:t>2016</w:t>
      </w:r>
      <w:r>
        <w:rPr>
          <w:rFonts w:hint="eastAsia"/>
          <w:sz w:val="30"/>
          <w:szCs w:val="30"/>
        </w:rPr>
        <w:t>年，被告人谢国文为时任坑口街道迪村居委会党支部书记兼主任的李某雄在承揽迪一村房屋拆迁、迪村水管迁改、迪村小学教学大楼建设项目等工程的过程中提供帮助，先后三次通过李某欢收取李某雄所送现金共计人民币</w:t>
      </w:r>
      <w:r>
        <w:rPr>
          <w:rFonts w:hint="eastAsia"/>
          <w:sz w:val="30"/>
          <w:szCs w:val="30"/>
        </w:rPr>
        <w:t>32</w:t>
      </w:r>
      <w:r>
        <w:rPr>
          <w:rFonts w:hint="eastAsia"/>
          <w:sz w:val="30"/>
          <w:szCs w:val="30"/>
        </w:rPr>
        <w:t>万元。</w:t>
      </w:r>
    </w:p>
    <w:p w:rsidR="00554CCB" w:rsidRDefault="00554CCB">
      <w:pPr>
        <w:spacing w:line="500" w:lineRule="atLeast"/>
        <w:ind w:firstLine="600"/>
        <w:divId w:val="1762295463"/>
        <w:rPr>
          <w:rFonts w:hint="eastAsia"/>
          <w:sz w:val="30"/>
          <w:szCs w:val="30"/>
        </w:rPr>
      </w:pPr>
      <w:r>
        <w:rPr>
          <w:rFonts w:hint="eastAsia"/>
          <w:sz w:val="30"/>
          <w:szCs w:val="30"/>
        </w:rPr>
        <w:t>3.2015</w:t>
      </w:r>
      <w:r>
        <w:rPr>
          <w:rFonts w:hint="eastAsia"/>
          <w:sz w:val="30"/>
          <w:szCs w:val="30"/>
        </w:rPr>
        <w:t>年至</w:t>
      </w:r>
      <w:r>
        <w:rPr>
          <w:rFonts w:hint="eastAsia"/>
          <w:sz w:val="30"/>
          <w:szCs w:val="30"/>
        </w:rPr>
        <w:t>2016</w:t>
      </w:r>
      <w:r>
        <w:rPr>
          <w:rFonts w:hint="eastAsia"/>
          <w:sz w:val="30"/>
          <w:szCs w:val="30"/>
        </w:rPr>
        <w:t>年，为配合鼎湖区西丫塱教育项目用地填土工程，被告人谢国文要求蕉园居委会书记梁某驹（男，另案处理）加快做好蕉园居委会地段的收地工作，在此过程中梁某驹收受承揽该工程的老板梁某光（男，另案处理）所送的人民币</w:t>
      </w:r>
      <w:r>
        <w:rPr>
          <w:rFonts w:hint="eastAsia"/>
          <w:sz w:val="30"/>
          <w:szCs w:val="30"/>
        </w:rPr>
        <w:t>197.5</w:t>
      </w:r>
      <w:r>
        <w:rPr>
          <w:rFonts w:hint="eastAsia"/>
          <w:sz w:val="30"/>
          <w:szCs w:val="30"/>
        </w:rPr>
        <w:t>万元，之后被告人谢国文分三次从梁某驹手中收受了其中的</w:t>
      </w:r>
      <w:r>
        <w:rPr>
          <w:rFonts w:hint="eastAsia"/>
          <w:sz w:val="30"/>
          <w:szCs w:val="30"/>
        </w:rPr>
        <w:t>60</w:t>
      </w:r>
      <w:r>
        <w:rPr>
          <w:rFonts w:hint="eastAsia"/>
          <w:sz w:val="30"/>
          <w:szCs w:val="30"/>
        </w:rPr>
        <w:t>万元。</w:t>
      </w:r>
    </w:p>
    <w:p w:rsidR="00554CCB" w:rsidRDefault="00554CCB">
      <w:pPr>
        <w:spacing w:line="500" w:lineRule="atLeast"/>
        <w:ind w:firstLine="600"/>
        <w:divId w:val="2060474925"/>
        <w:rPr>
          <w:rFonts w:hint="eastAsia"/>
          <w:sz w:val="30"/>
          <w:szCs w:val="30"/>
        </w:rPr>
      </w:pPr>
      <w:r>
        <w:rPr>
          <w:rFonts w:hint="eastAsia"/>
          <w:sz w:val="30"/>
          <w:szCs w:val="30"/>
        </w:rPr>
        <w:t>4.2016</w:t>
      </w:r>
      <w:r>
        <w:rPr>
          <w:rFonts w:hint="eastAsia"/>
          <w:sz w:val="30"/>
          <w:szCs w:val="30"/>
        </w:rPr>
        <w:t>年底，被告人谢国文承诺为时任坑口街道后沥社区党支部书记黄某良在换届选举过程中当选支部书记及居委会主任提供帮助，以购买的名义收受黄某良送的一辆二手丰田牌小型普通客车（双方协议价格为人民币</w:t>
      </w:r>
      <w:r>
        <w:rPr>
          <w:rFonts w:hint="eastAsia"/>
          <w:sz w:val="30"/>
          <w:szCs w:val="30"/>
        </w:rPr>
        <w:t>28</w:t>
      </w:r>
      <w:r>
        <w:rPr>
          <w:rFonts w:hint="eastAsia"/>
          <w:sz w:val="30"/>
          <w:szCs w:val="30"/>
        </w:rPr>
        <w:t>万元，过户登记到被告人谢国文的妹妹谢丽容名下）。</w:t>
      </w:r>
    </w:p>
    <w:p w:rsidR="00554CCB" w:rsidRDefault="00554CCB">
      <w:pPr>
        <w:spacing w:line="500" w:lineRule="atLeast"/>
        <w:ind w:firstLine="600"/>
        <w:divId w:val="592517431"/>
        <w:rPr>
          <w:rFonts w:hint="eastAsia"/>
          <w:sz w:val="30"/>
          <w:szCs w:val="30"/>
        </w:rPr>
      </w:pPr>
      <w:r>
        <w:rPr>
          <w:rFonts w:hint="eastAsia"/>
          <w:sz w:val="30"/>
          <w:szCs w:val="30"/>
        </w:rPr>
        <w:t>5.</w:t>
      </w:r>
      <w:r>
        <w:rPr>
          <w:rFonts w:hint="eastAsia"/>
          <w:sz w:val="30"/>
          <w:szCs w:val="30"/>
        </w:rPr>
        <w:t>被告人谢国文于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年期间为马某新承揽坑口街道迪一村临时安置板房项目、龙湖路升级改造工程等工程项目的过程中提供帮助，于</w:t>
      </w:r>
      <w:r>
        <w:rPr>
          <w:rFonts w:hint="eastAsia"/>
          <w:sz w:val="30"/>
          <w:szCs w:val="30"/>
        </w:rPr>
        <w:t>2018</w:t>
      </w:r>
      <w:r>
        <w:rPr>
          <w:rFonts w:hint="eastAsia"/>
          <w:sz w:val="30"/>
          <w:szCs w:val="30"/>
        </w:rPr>
        <w:t>年初收受马某新所送现金人民币</w:t>
      </w:r>
      <w:r>
        <w:rPr>
          <w:rFonts w:hint="eastAsia"/>
          <w:sz w:val="30"/>
          <w:szCs w:val="30"/>
        </w:rPr>
        <w:t>30</w:t>
      </w:r>
      <w:r>
        <w:rPr>
          <w:rFonts w:hint="eastAsia"/>
          <w:sz w:val="30"/>
          <w:szCs w:val="30"/>
        </w:rPr>
        <w:t>万元。</w:t>
      </w:r>
    </w:p>
    <w:p w:rsidR="00554CCB" w:rsidRDefault="00554CCB">
      <w:pPr>
        <w:spacing w:line="500" w:lineRule="atLeast"/>
        <w:ind w:firstLine="600"/>
        <w:divId w:val="1675842169"/>
        <w:rPr>
          <w:rFonts w:hint="eastAsia"/>
          <w:sz w:val="30"/>
          <w:szCs w:val="30"/>
        </w:rPr>
      </w:pPr>
      <w:r>
        <w:rPr>
          <w:rFonts w:hint="eastAsia"/>
          <w:sz w:val="30"/>
          <w:szCs w:val="30"/>
        </w:rPr>
        <w:t>另查明，被告人谢国文因涉嫌贪污罪被采取强制措施后，主动供述了办案机关未掌握的受贿的犯罪事实，属于自首。</w:t>
      </w:r>
    </w:p>
    <w:p w:rsidR="00554CCB" w:rsidRDefault="00554CCB">
      <w:pPr>
        <w:spacing w:line="500" w:lineRule="atLeast"/>
        <w:ind w:firstLine="600"/>
        <w:divId w:val="165945398"/>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日，被告人谢国文的亲友代其向肇庆市监察委员会退出受贿的全部赃款及孳息人民币</w:t>
      </w:r>
      <w:r>
        <w:rPr>
          <w:rFonts w:hint="eastAsia"/>
          <w:sz w:val="30"/>
          <w:szCs w:val="30"/>
        </w:rPr>
        <w:t>189</w:t>
      </w:r>
      <w:r>
        <w:rPr>
          <w:rFonts w:hint="eastAsia"/>
          <w:sz w:val="30"/>
          <w:szCs w:val="30"/>
        </w:rPr>
        <w:t>万元，其中</w:t>
      </w:r>
      <w:r>
        <w:rPr>
          <w:rFonts w:hint="eastAsia"/>
          <w:sz w:val="30"/>
          <w:szCs w:val="30"/>
        </w:rPr>
        <w:t>181.2</w:t>
      </w:r>
      <w:r>
        <w:rPr>
          <w:rFonts w:hint="eastAsia"/>
          <w:sz w:val="30"/>
          <w:szCs w:val="30"/>
        </w:rPr>
        <w:t>万元暂存于德庆县人民检察院账户，上述款项未随案移送。</w:t>
      </w:r>
    </w:p>
    <w:p w:rsidR="00554CCB" w:rsidRDefault="00554CCB">
      <w:pPr>
        <w:spacing w:line="500" w:lineRule="atLeast"/>
        <w:ind w:firstLine="600"/>
        <w:divId w:val="980578108"/>
        <w:rPr>
          <w:rFonts w:hint="eastAsia"/>
          <w:sz w:val="30"/>
          <w:szCs w:val="30"/>
        </w:rPr>
      </w:pPr>
      <w:r>
        <w:rPr>
          <w:rFonts w:hint="eastAsia"/>
          <w:sz w:val="30"/>
          <w:szCs w:val="30"/>
        </w:rPr>
        <w:t>被告人谢国文的上述犯罪事实，有经法庭质证、认证的下列证据证实：立案决定书，鼎湖区人民政府文件、申请书、工程施工合同等迪一村房屋拆迁安置地配套工程的相关资料，车辆资料、委托转让二手车协议书、购车交接确认单、</w:t>
      </w:r>
      <w:r>
        <w:rPr>
          <w:rFonts w:hint="eastAsia"/>
          <w:sz w:val="30"/>
          <w:szCs w:val="30"/>
        </w:rPr>
        <w:t>POS</w:t>
      </w:r>
      <w:r>
        <w:rPr>
          <w:rFonts w:hint="eastAsia"/>
          <w:sz w:val="30"/>
          <w:szCs w:val="30"/>
        </w:rPr>
        <w:t>机刷卡单、钟某富中国建设银行个人活期明细查询、车辆转让协议书等红色宝马</w:t>
      </w:r>
      <w:r>
        <w:rPr>
          <w:rFonts w:hint="eastAsia"/>
          <w:sz w:val="30"/>
          <w:szCs w:val="30"/>
        </w:rPr>
        <w:t>X6</w:t>
      </w:r>
      <w:r>
        <w:rPr>
          <w:rFonts w:hint="eastAsia"/>
          <w:sz w:val="30"/>
          <w:szCs w:val="30"/>
        </w:rPr>
        <w:t>小型越野客车交易相关资料，拆除房屋承包合同、广佛肇高速公路建设项目办公室文件、进账单、工程预算审核表、自来水管道迁移及回迁工程合同、进账单、建设工程标准施工合同、工程项目施工管理责任书等迪一村房屋拆迁工程、迪村水管迁改工程、迪村小学教学大楼建设项目相关资料，中标通知书、建设工程标准施工合同、工程施工项目责任书、建设项目资金支付申请书、入账通知、拨款单等鼎湖区西丫塱教育项目用地填土工程相关资料，梁某洪</w:t>
      </w:r>
      <w:r>
        <w:rPr>
          <w:rFonts w:hint="eastAsia"/>
          <w:sz w:val="30"/>
          <w:szCs w:val="30"/>
        </w:rPr>
        <w:t>2</w:t>
      </w:r>
      <w:r>
        <w:rPr>
          <w:rFonts w:hint="eastAsia"/>
          <w:sz w:val="30"/>
          <w:szCs w:val="30"/>
        </w:rPr>
        <w:t>鼎湖区农信社银行流水查询、</w:t>
      </w:r>
      <w:r>
        <w:rPr>
          <w:rFonts w:hint="eastAsia"/>
          <w:sz w:val="30"/>
          <w:szCs w:val="30"/>
        </w:rPr>
        <w:t>2017</w:t>
      </w:r>
      <w:r>
        <w:rPr>
          <w:rFonts w:hint="eastAsia"/>
          <w:sz w:val="30"/>
          <w:szCs w:val="30"/>
        </w:rPr>
        <w:t>年后沥社区居委会选举资料，机动车注册申请表、二手车销售统一发票等丰田牌小型普通客车交易相关资料，区政府工作会议纪要、坑口街道班子例会纪要、迪一村临时安置板房小区租赁协议、部门资金转账申请表、记账凭证、结算业务申请书、工程施工合同、建设工程设计合同、营业执照等迪一村安置房配套工程、金鼎龙湖旧国道升级改造工程、龙湖路升级改造工程相关资料，收据、随案移送物品清单等被告人谢国文的退赃凭证，证人谢丽容、李某欢、李肖娟、杨权钦、李某雄、马某新、李某全、谭某泉、苏某、戴某标、梁某容、吴某新、黄某良、陆某文、梁某驹、</w:t>
      </w:r>
      <w:r>
        <w:rPr>
          <w:rFonts w:hint="eastAsia"/>
          <w:sz w:val="30"/>
          <w:szCs w:val="30"/>
        </w:rPr>
        <w:t>梁某光等人的证言，被告人谢国文的供述及亲笔供词，其他书证等材料，足以认定。</w:t>
      </w:r>
    </w:p>
    <w:p w:rsidR="00554CCB" w:rsidRDefault="00554CCB">
      <w:pPr>
        <w:spacing w:line="500" w:lineRule="atLeast"/>
        <w:ind w:firstLine="600"/>
        <w:divId w:val="141700682"/>
        <w:rPr>
          <w:rFonts w:hint="eastAsia"/>
          <w:sz w:val="30"/>
          <w:szCs w:val="30"/>
        </w:rPr>
      </w:pPr>
      <w:r>
        <w:rPr>
          <w:rFonts w:hint="eastAsia"/>
          <w:sz w:val="30"/>
          <w:szCs w:val="30"/>
        </w:rPr>
        <w:t>本院认为，被告人谢国文无视国家法律</w:t>
      </w:r>
      <w:r>
        <w:rPr>
          <w:rFonts w:hint="eastAsia"/>
          <w:sz w:val="30"/>
          <w:szCs w:val="30"/>
        </w:rPr>
        <w:t>,</w:t>
      </w:r>
      <w:r>
        <w:rPr>
          <w:rFonts w:hint="eastAsia"/>
          <w:sz w:val="30"/>
          <w:szCs w:val="30"/>
        </w:rPr>
        <w:t>利用职务上的便利，个人或者通过特定关系人多次非法收受他人财物，为他人谋取利益，数额巨大，其行为已构成受贿罪；另外，其利用职务上的便利，个人或伙同他人骗取公款并私分，数额巨大，其行为又构成贪污罪，依法应当对其实行数罪并罚。鉴于被告人谢国文归案后能如实供述自己贪污的罪行，依法可以从轻处罚；其揭发他人犯罪行为，经查证属实，有立功表现，依法可以减轻处罚；其在办案机关因其涉嫌贪污罪对其进行调查期间主动供述自己受贿的犯罪事实，是自首，依法可以减轻处罚；其在公诉机关提起公诉前真诚悔罪、已将分得的赃款全部退出，避免、减少损害结果的发生，依法可以从轻处罚；另外其承认指控的犯罪事实，愿意接受处罚，可以从宽处理。公诉机关指控被告人谢国文的犯罪事实清楚，证据确实、充分，贪污罪、受贿罪罪名成立，本院予以支持。至于被告人谢国文贪污的数额，本院对公诉机关没有指控的部分不予审理认定，以公诉机关指控的数额认定。公诉机关提出的量刑建议本院部分予以采纳。被告人谢国文的辩护人提出的被告人谢国文具有法定、酌定从轻或者减轻处罚情节的辩护意见经查属实，本院予以采纳，但其提出的对被告人谢国文适用缓刑的量刑建议本院不予采纳。根据被告人谢国文的犯罪事实、性质</w:t>
      </w:r>
      <w:r>
        <w:rPr>
          <w:rFonts w:hint="eastAsia"/>
          <w:sz w:val="30"/>
          <w:szCs w:val="30"/>
        </w:rPr>
        <w:t>、情节及其对社会的危害程度和悔罪表现，依照《中华人民共和国刑法》第三百八十二条第一款、第三百八十五条、第九十三条、第三百八十六条，第三百八十三条第一款第（二）项、第二款、第三款，第二十五条第一款、第六十七条、第六十八条、第六十九条、第五十二条、第五十三条、第六十四条、《中华人民共和国刑事诉讼法》第十五条，最高人民法院、最高人民检察院《关于办理贪污贿赂刑事案件适用法律若干问题的解释》第二条、第十二条、第十六条、第十八条、第十九条，《中华人民共和国监察法》第四十四条第三款以及最高人民法院《关于适</w:t>
      </w:r>
      <w:r>
        <w:rPr>
          <w:rFonts w:hint="eastAsia"/>
          <w:sz w:val="30"/>
          <w:szCs w:val="30"/>
        </w:rPr>
        <w:t>用</w:t>
      </w:r>
      <w:r>
        <w:rPr>
          <w:rFonts w:hint="eastAsia"/>
          <w:sz w:val="30"/>
          <w:szCs w:val="30"/>
        </w:rPr>
        <w:t>的解释》第三百六十五条的规定，判决如下：</w:t>
      </w:r>
    </w:p>
    <w:p w:rsidR="00554CCB" w:rsidRDefault="00554CCB">
      <w:pPr>
        <w:spacing w:line="500" w:lineRule="atLeast"/>
        <w:ind w:firstLine="600"/>
        <w:divId w:val="1498812918"/>
        <w:rPr>
          <w:rFonts w:hint="eastAsia"/>
          <w:sz w:val="30"/>
          <w:szCs w:val="30"/>
        </w:rPr>
      </w:pPr>
      <w:r>
        <w:rPr>
          <w:rFonts w:hint="eastAsia"/>
          <w:sz w:val="30"/>
          <w:szCs w:val="30"/>
        </w:rPr>
        <w:t>一、被告人谢国文犯受贿罪，判处有期徒刑二年四个月，并处罚金人民币四十万元；犯贪污罪，判处有期徒刑二年一个月，并处罚金人民币十万元。数罪并罚，总和刑期四年五个月，并处罚金人民币五十万元，决定执行有期徒刑三年六个月，并处罚金人民币五十万元。</w:t>
      </w:r>
    </w:p>
    <w:p w:rsidR="00554CCB" w:rsidRDefault="00554CCB">
      <w:pPr>
        <w:spacing w:line="500" w:lineRule="atLeast"/>
        <w:ind w:firstLine="600"/>
        <w:divId w:val="6038488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日止；罚金应在本判决生效之日起十日内缴纳。）</w:t>
      </w:r>
    </w:p>
    <w:p w:rsidR="00554CCB" w:rsidRDefault="00554CCB">
      <w:pPr>
        <w:spacing w:line="500" w:lineRule="atLeast"/>
        <w:ind w:firstLine="600"/>
        <w:divId w:val="254747190"/>
        <w:rPr>
          <w:rFonts w:hint="eastAsia"/>
          <w:sz w:val="30"/>
          <w:szCs w:val="30"/>
        </w:rPr>
      </w:pPr>
      <w:r>
        <w:rPr>
          <w:rFonts w:hint="eastAsia"/>
          <w:sz w:val="30"/>
          <w:szCs w:val="30"/>
        </w:rPr>
        <w:t>二、被告人谢国文退出的违法所得共计人民币</w:t>
      </w:r>
      <w:r>
        <w:rPr>
          <w:rFonts w:hint="eastAsia"/>
          <w:sz w:val="30"/>
          <w:szCs w:val="30"/>
        </w:rPr>
        <w:t>220.2</w:t>
      </w:r>
      <w:r>
        <w:rPr>
          <w:rFonts w:hint="eastAsia"/>
          <w:sz w:val="30"/>
          <w:szCs w:val="30"/>
        </w:rPr>
        <w:t>万元，由扣押机关依法处理。</w:t>
      </w:r>
    </w:p>
    <w:p w:rsidR="00554CCB" w:rsidRDefault="00554CCB">
      <w:pPr>
        <w:spacing w:line="500" w:lineRule="atLeast"/>
        <w:ind w:firstLine="600"/>
        <w:divId w:val="207214996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554CCB" w:rsidRDefault="00554CCB">
      <w:pPr>
        <w:spacing w:line="500" w:lineRule="atLeast"/>
        <w:jc w:val="right"/>
        <w:divId w:val="1085299012"/>
        <w:rPr>
          <w:rFonts w:hint="eastAsia"/>
          <w:sz w:val="30"/>
          <w:szCs w:val="30"/>
        </w:rPr>
      </w:pPr>
      <w:r>
        <w:rPr>
          <w:rFonts w:hint="eastAsia"/>
          <w:sz w:val="30"/>
          <w:szCs w:val="30"/>
        </w:rPr>
        <w:t>审　判　长　　张庆飞</w:t>
      </w:r>
    </w:p>
    <w:p w:rsidR="00554CCB" w:rsidRDefault="00554CCB">
      <w:pPr>
        <w:spacing w:line="500" w:lineRule="atLeast"/>
        <w:jc w:val="right"/>
        <w:divId w:val="552036594"/>
        <w:rPr>
          <w:rFonts w:hint="eastAsia"/>
          <w:sz w:val="30"/>
          <w:szCs w:val="30"/>
        </w:rPr>
      </w:pPr>
      <w:r>
        <w:rPr>
          <w:rFonts w:hint="eastAsia"/>
          <w:sz w:val="30"/>
          <w:szCs w:val="30"/>
        </w:rPr>
        <w:t>审　判　员　　张　婷</w:t>
      </w:r>
    </w:p>
    <w:p w:rsidR="00554CCB" w:rsidRDefault="00554CCB">
      <w:pPr>
        <w:spacing w:line="500" w:lineRule="atLeast"/>
        <w:jc w:val="right"/>
        <w:divId w:val="609438651"/>
        <w:rPr>
          <w:rFonts w:hint="eastAsia"/>
          <w:sz w:val="30"/>
          <w:szCs w:val="30"/>
        </w:rPr>
      </w:pPr>
      <w:r>
        <w:rPr>
          <w:rFonts w:hint="eastAsia"/>
          <w:sz w:val="30"/>
          <w:szCs w:val="30"/>
        </w:rPr>
        <w:t>人民陪审员　　梁燕芬</w:t>
      </w:r>
    </w:p>
    <w:p w:rsidR="00554CCB" w:rsidRDefault="00554CCB">
      <w:pPr>
        <w:spacing w:line="500" w:lineRule="atLeast"/>
        <w:jc w:val="right"/>
        <w:divId w:val="1454205144"/>
        <w:rPr>
          <w:rFonts w:hint="eastAsia"/>
          <w:sz w:val="30"/>
          <w:szCs w:val="30"/>
        </w:rPr>
      </w:pPr>
      <w:r>
        <w:rPr>
          <w:rFonts w:hint="eastAsia"/>
          <w:sz w:val="30"/>
          <w:szCs w:val="30"/>
        </w:rPr>
        <w:t>二〇二〇年六月十二日</w:t>
      </w:r>
    </w:p>
    <w:p w:rsidR="00554CCB" w:rsidRDefault="00554CCB">
      <w:pPr>
        <w:spacing w:line="500" w:lineRule="atLeast"/>
        <w:jc w:val="right"/>
        <w:divId w:val="1235967140"/>
        <w:rPr>
          <w:rFonts w:hint="eastAsia"/>
          <w:sz w:val="30"/>
          <w:szCs w:val="30"/>
        </w:rPr>
      </w:pPr>
      <w:r>
        <w:rPr>
          <w:rFonts w:hint="eastAsia"/>
          <w:sz w:val="30"/>
          <w:szCs w:val="30"/>
        </w:rPr>
        <w:t>法官　助理　　梁　潇</w:t>
      </w:r>
    </w:p>
    <w:p w:rsidR="00554CCB" w:rsidRDefault="00554CCB">
      <w:pPr>
        <w:spacing w:line="500" w:lineRule="atLeast"/>
        <w:jc w:val="right"/>
        <w:divId w:val="305671514"/>
        <w:rPr>
          <w:rFonts w:hint="eastAsia"/>
          <w:sz w:val="30"/>
          <w:szCs w:val="30"/>
        </w:rPr>
      </w:pPr>
      <w:r>
        <w:rPr>
          <w:rFonts w:hint="eastAsia"/>
          <w:sz w:val="30"/>
          <w:szCs w:val="30"/>
        </w:rPr>
        <w:t>书　记　员　　李枳泽</w:t>
      </w:r>
    </w:p>
    <w:p w:rsidR="00554CCB" w:rsidRDefault="00554CCB">
      <w:pPr>
        <w:spacing w:line="500" w:lineRule="atLeast"/>
        <w:ind w:firstLine="600"/>
        <w:divId w:val="1690790935"/>
        <w:rPr>
          <w:rFonts w:hint="eastAsia"/>
          <w:sz w:val="30"/>
          <w:szCs w:val="30"/>
        </w:rPr>
      </w:pPr>
      <w:r>
        <w:rPr>
          <w:rFonts w:hint="eastAsia"/>
          <w:sz w:val="30"/>
          <w:szCs w:val="30"/>
        </w:rPr>
        <w:t>附：相关法律条文及司法解释</w:t>
      </w:r>
    </w:p>
    <w:p w:rsidR="00554CCB" w:rsidRDefault="00554CCB">
      <w:pPr>
        <w:spacing w:line="500" w:lineRule="atLeast"/>
        <w:ind w:firstLine="600"/>
        <w:divId w:val="1562449323"/>
        <w:rPr>
          <w:rFonts w:hint="eastAsia"/>
          <w:sz w:val="30"/>
          <w:szCs w:val="30"/>
        </w:rPr>
      </w:pPr>
      <w:r>
        <w:rPr>
          <w:rFonts w:hint="eastAsia"/>
          <w:sz w:val="30"/>
          <w:szCs w:val="30"/>
        </w:rPr>
        <w:t>《中华人民共和国刑法》</w:t>
      </w:r>
    </w:p>
    <w:p w:rsidR="00554CCB" w:rsidRDefault="00554CCB">
      <w:pPr>
        <w:spacing w:line="500" w:lineRule="atLeast"/>
        <w:ind w:firstLine="600"/>
        <w:divId w:val="1112242731"/>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554CCB" w:rsidRDefault="00554CCB">
      <w:pPr>
        <w:spacing w:line="500" w:lineRule="atLeast"/>
        <w:ind w:firstLine="600"/>
        <w:divId w:val="16932160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54CCB" w:rsidRDefault="00554CCB">
      <w:pPr>
        <w:spacing w:line="500" w:lineRule="atLeast"/>
        <w:ind w:firstLine="600"/>
        <w:divId w:val="1857500906"/>
        <w:rPr>
          <w:rFonts w:hint="eastAsia"/>
          <w:sz w:val="30"/>
          <w:szCs w:val="30"/>
        </w:rPr>
      </w:pPr>
      <w:r>
        <w:rPr>
          <w:rFonts w:hint="eastAsia"/>
          <w:sz w:val="30"/>
          <w:szCs w:val="30"/>
        </w:rPr>
        <w:t>国家工作人员在经济往来中，违反国家规定，收受各种名义的回扣、手续费，归个人所有的，以受贿论处。</w:t>
      </w:r>
    </w:p>
    <w:p w:rsidR="00554CCB" w:rsidRDefault="00554CCB">
      <w:pPr>
        <w:spacing w:line="500" w:lineRule="atLeast"/>
        <w:ind w:firstLine="600"/>
        <w:divId w:val="1267999144"/>
        <w:rPr>
          <w:rFonts w:hint="eastAsia"/>
          <w:sz w:val="30"/>
          <w:szCs w:val="30"/>
        </w:rPr>
      </w:pPr>
      <w:r>
        <w:rPr>
          <w:rFonts w:hint="eastAsia"/>
          <w:sz w:val="30"/>
          <w:szCs w:val="30"/>
        </w:rPr>
        <w:t>第九十三条本法所称国家工作人员，是指国家机关中从事公务的人员。</w:t>
      </w:r>
    </w:p>
    <w:p w:rsidR="00554CCB" w:rsidRDefault="00554CCB">
      <w:pPr>
        <w:spacing w:line="500" w:lineRule="atLeast"/>
        <w:ind w:firstLine="600"/>
        <w:divId w:val="86174799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554CCB" w:rsidRDefault="00554CCB">
      <w:pPr>
        <w:spacing w:line="500" w:lineRule="atLeast"/>
        <w:ind w:firstLine="600"/>
        <w:divId w:val="108796879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54CCB" w:rsidRDefault="00554CCB">
      <w:pPr>
        <w:spacing w:line="500" w:lineRule="atLeast"/>
        <w:ind w:firstLine="600"/>
        <w:divId w:val="574628425"/>
        <w:rPr>
          <w:rFonts w:hint="eastAsia"/>
          <w:sz w:val="30"/>
          <w:szCs w:val="30"/>
        </w:rPr>
      </w:pPr>
      <w:r>
        <w:rPr>
          <w:rFonts w:hint="eastAsia"/>
          <w:sz w:val="30"/>
          <w:szCs w:val="30"/>
        </w:rPr>
        <w:t>第三百八十三条对犯贪污罪的，根据情节轻重，分别依照下列规定处罚：</w:t>
      </w:r>
    </w:p>
    <w:p w:rsidR="00554CCB" w:rsidRDefault="00554CCB">
      <w:pPr>
        <w:spacing w:line="500" w:lineRule="atLeast"/>
        <w:ind w:firstLine="600"/>
        <w:divId w:val="15451423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554CCB" w:rsidRDefault="00554CCB">
      <w:pPr>
        <w:spacing w:line="500" w:lineRule="atLeast"/>
        <w:ind w:firstLine="600"/>
        <w:divId w:val="6724924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554CCB" w:rsidRDefault="00554CCB">
      <w:pPr>
        <w:spacing w:line="500" w:lineRule="atLeast"/>
        <w:ind w:firstLine="600"/>
        <w:divId w:val="11909505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554CCB" w:rsidRDefault="00554CCB">
      <w:pPr>
        <w:spacing w:line="500" w:lineRule="atLeast"/>
        <w:ind w:firstLine="600"/>
        <w:divId w:val="1263295749"/>
        <w:rPr>
          <w:rFonts w:hint="eastAsia"/>
          <w:sz w:val="30"/>
          <w:szCs w:val="30"/>
        </w:rPr>
      </w:pPr>
      <w:r>
        <w:rPr>
          <w:rFonts w:hint="eastAsia"/>
          <w:sz w:val="30"/>
          <w:szCs w:val="30"/>
        </w:rPr>
        <w:t>对多次贪污未经处理的，按照累计贪污数额处罚。</w:t>
      </w:r>
    </w:p>
    <w:p w:rsidR="00554CCB" w:rsidRDefault="00554CCB">
      <w:pPr>
        <w:spacing w:line="500" w:lineRule="atLeast"/>
        <w:ind w:firstLine="600"/>
        <w:divId w:val="62713175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54CCB" w:rsidRDefault="00554CCB">
      <w:pPr>
        <w:spacing w:line="500" w:lineRule="atLeast"/>
        <w:ind w:firstLine="600"/>
        <w:divId w:val="11770418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54CCB" w:rsidRDefault="00554CCB">
      <w:pPr>
        <w:spacing w:line="500" w:lineRule="atLeast"/>
        <w:ind w:firstLine="600"/>
        <w:divId w:val="1330210241"/>
        <w:rPr>
          <w:rFonts w:hint="eastAsia"/>
          <w:sz w:val="30"/>
          <w:szCs w:val="30"/>
        </w:rPr>
      </w:pPr>
      <w:r>
        <w:rPr>
          <w:rFonts w:hint="eastAsia"/>
          <w:sz w:val="30"/>
          <w:szCs w:val="30"/>
        </w:rPr>
        <w:t>第二十五条共同犯罪是指二人以上共同故意犯罪。</w:t>
      </w:r>
    </w:p>
    <w:p w:rsidR="00554CCB" w:rsidRDefault="00554CCB">
      <w:pPr>
        <w:spacing w:line="500" w:lineRule="atLeast"/>
        <w:ind w:firstLine="600"/>
        <w:divId w:val="1131093338"/>
        <w:rPr>
          <w:rFonts w:hint="eastAsia"/>
          <w:sz w:val="30"/>
          <w:szCs w:val="30"/>
        </w:rPr>
      </w:pPr>
      <w:r>
        <w:rPr>
          <w:rFonts w:hint="eastAsia"/>
          <w:sz w:val="30"/>
          <w:szCs w:val="30"/>
        </w:rPr>
        <w:t>二人以上共同过失犯罪，不以共同犯罪论处；应当负刑事责任的，按照他们所犯的罪分别处罚。</w:t>
      </w:r>
    </w:p>
    <w:p w:rsidR="00554CCB" w:rsidRDefault="00554CCB">
      <w:pPr>
        <w:spacing w:line="500" w:lineRule="atLeast"/>
        <w:ind w:firstLine="600"/>
        <w:divId w:val="12871575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54CCB" w:rsidRDefault="00554CCB">
      <w:pPr>
        <w:spacing w:line="500" w:lineRule="atLeast"/>
        <w:ind w:firstLine="600"/>
        <w:divId w:val="20029979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54CCB" w:rsidRDefault="00554CCB">
      <w:pPr>
        <w:spacing w:line="500" w:lineRule="atLeast"/>
        <w:ind w:firstLine="600"/>
        <w:divId w:val="4897146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54CCB" w:rsidRDefault="00554CCB">
      <w:pPr>
        <w:spacing w:line="500" w:lineRule="atLeast"/>
        <w:ind w:firstLine="600"/>
        <w:divId w:val="108175147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554CCB" w:rsidRDefault="00554CCB">
      <w:pPr>
        <w:spacing w:line="500" w:lineRule="atLeast"/>
        <w:ind w:firstLine="600"/>
        <w:divId w:val="118208304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54CCB" w:rsidRDefault="00554CCB">
      <w:pPr>
        <w:spacing w:line="500" w:lineRule="atLeast"/>
        <w:ind w:firstLine="600"/>
        <w:divId w:val="32678717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554CCB" w:rsidRDefault="00554CCB">
      <w:pPr>
        <w:spacing w:line="500" w:lineRule="atLeast"/>
        <w:ind w:firstLine="600"/>
        <w:divId w:val="1051156599"/>
        <w:rPr>
          <w:rFonts w:hint="eastAsia"/>
          <w:sz w:val="30"/>
          <w:szCs w:val="30"/>
        </w:rPr>
      </w:pPr>
      <w:r>
        <w:rPr>
          <w:rFonts w:hint="eastAsia"/>
          <w:sz w:val="30"/>
          <w:szCs w:val="30"/>
        </w:rPr>
        <w:t>数罪中有判处附加刑的，附加刑仍须执行，其中附加刑种类相同的，合并执行，种类不同的，分别执行。</w:t>
      </w:r>
    </w:p>
    <w:p w:rsidR="00554CCB" w:rsidRDefault="00554CCB">
      <w:pPr>
        <w:spacing w:line="500" w:lineRule="atLeast"/>
        <w:ind w:firstLine="600"/>
        <w:divId w:val="1564870560"/>
        <w:rPr>
          <w:rFonts w:hint="eastAsia"/>
          <w:sz w:val="30"/>
          <w:szCs w:val="30"/>
        </w:rPr>
      </w:pPr>
      <w:r>
        <w:rPr>
          <w:rFonts w:hint="eastAsia"/>
          <w:sz w:val="30"/>
          <w:szCs w:val="30"/>
        </w:rPr>
        <w:t>第五十二条判处罚金，应当根据犯罪情节决定罚金数额。</w:t>
      </w:r>
    </w:p>
    <w:p w:rsidR="00554CCB" w:rsidRDefault="00554CCB">
      <w:pPr>
        <w:spacing w:line="500" w:lineRule="atLeast"/>
        <w:ind w:firstLine="600"/>
        <w:divId w:val="12878917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54CCB" w:rsidRDefault="00554CCB">
      <w:pPr>
        <w:spacing w:line="500" w:lineRule="atLeast"/>
        <w:ind w:firstLine="600"/>
        <w:divId w:val="1142818321"/>
        <w:rPr>
          <w:rFonts w:hint="eastAsia"/>
          <w:sz w:val="30"/>
          <w:szCs w:val="30"/>
        </w:rPr>
      </w:pPr>
      <w:r>
        <w:rPr>
          <w:rFonts w:hint="eastAsia"/>
          <w:sz w:val="30"/>
          <w:szCs w:val="30"/>
        </w:rPr>
        <w:t>由于遭遇不能抗拒的灾祸等原因缴纳确实有困难的，经人民法院裁定，可以延期缴纳、酌情减少或者免除。</w:t>
      </w:r>
    </w:p>
    <w:p w:rsidR="00554CCB" w:rsidRDefault="00554CCB">
      <w:pPr>
        <w:spacing w:line="500" w:lineRule="atLeast"/>
        <w:ind w:firstLine="600"/>
        <w:divId w:val="13929204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54CCB" w:rsidRDefault="00554CCB">
      <w:pPr>
        <w:spacing w:line="500" w:lineRule="atLeast"/>
        <w:ind w:firstLine="600"/>
        <w:divId w:val="1030110335"/>
        <w:rPr>
          <w:rFonts w:hint="eastAsia"/>
          <w:sz w:val="30"/>
          <w:szCs w:val="30"/>
        </w:rPr>
      </w:pPr>
      <w:r>
        <w:rPr>
          <w:rFonts w:hint="eastAsia"/>
          <w:sz w:val="30"/>
          <w:szCs w:val="30"/>
        </w:rPr>
        <w:t>《中华人民共和国刑事诉讼法》</w:t>
      </w:r>
    </w:p>
    <w:p w:rsidR="00554CCB" w:rsidRDefault="00554CCB">
      <w:pPr>
        <w:spacing w:line="500" w:lineRule="atLeast"/>
        <w:ind w:firstLine="600"/>
        <w:divId w:val="2096898782"/>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554CCB" w:rsidRDefault="00554CCB">
      <w:pPr>
        <w:spacing w:line="500" w:lineRule="atLeast"/>
        <w:ind w:firstLine="600"/>
        <w:divId w:val="801195081"/>
        <w:rPr>
          <w:rFonts w:hint="eastAsia"/>
          <w:sz w:val="30"/>
          <w:szCs w:val="30"/>
        </w:rPr>
      </w:pPr>
      <w:r>
        <w:rPr>
          <w:rFonts w:hint="eastAsia"/>
          <w:sz w:val="30"/>
          <w:szCs w:val="30"/>
        </w:rPr>
        <w:t>最高人民法院、最高人民检察院《关于办理贪污贿赂刑事案件适用法律若干问题的解释》</w:t>
      </w:r>
    </w:p>
    <w:p w:rsidR="00554CCB" w:rsidRDefault="00554CCB">
      <w:pPr>
        <w:spacing w:line="500" w:lineRule="atLeast"/>
        <w:ind w:firstLine="600"/>
        <w:divId w:val="81029265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54CCB" w:rsidRDefault="00554CCB">
      <w:pPr>
        <w:spacing w:line="500" w:lineRule="atLeast"/>
        <w:ind w:firstLine="600"/>
        <w:divId w:val="951323197"/>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554CCB" w:rsidRDefault="00554CCB">
      <w:pPr>
        <w:spacing w:line="500" w:lineRule="atLeast"/>
        <w:ind w:firstLine="600"/>
        <w:divId w:val="1296718482"/>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554CCB" w:rsidRDefault="00554CCB">
      <w:pPr>
        <w:spacing w:line="500" w:lineRule="atLeast"/>
        <w:ind w:firstLine="600"/>
        <w:divId w:val="641812072"/>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554CCB" w:rsidRDefault="00554CCB">
      <w:pPr>
        <w:spacing w:line="500" w:lineRule="atLeast"/>
        <w:ind w:firstLine="600"/>
        <w:divId w:val="53740281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554CCB" w:rsidRDefault="00554CCB">
      <w:pPr>
        <w:spacing w:line="500" w:lineRule="atLeast"/>
        <w:ind w:firstLine="600"/>
        <w:divId w:val="166693378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54CCB" w:rsidRDefault="00554CCB">
      <w:pPr>
        <w:spacing w:line="500" w:lineRule="atLeast"/>
        <w:ind w:firstLine="600"/>
        <w:divId w:val="1669164459"/>
        <w:rPr>
          <w:rFonts w:hint="eastAsia"/>
          <w:sz w:val="30"/>
          <w:szCs w:val="30"/>
        </w:rPr>
      </w:pPr>
      <w:r>
        <w:rPr>
          <w:rFonts w:hint="eastAsia"/>
          <w:sz w:val="30"/>
          <w:szCs w:val="30"/>
        </w:rPr>
        <w:t>对刑法规定并处罚金的其他贪污贿赂犯罪，应当在十万元以上犯罪数额二倍以下判处罚金。</w:t>
      </w:r>
    </w:p>
    <w:p w:rsidR="00554CCB" w:rsidRDefault="00554CCB">
      <w:pPr>
        <w:spacing w:line="500" w:lineRule="atLeast"/>
        <w:ind w:firstLine="600"/>
        <w:divId w:val="1762098001"/>
        <w:rPr>
          <w:rFonts w:hint="eastAsia"/>
          <w:sz w:val="30"/>
          <w:szCs w:val="30"/>
        </w:rPr>
      </w:pPr>
      <w:r>
        <w:rPr>
          <w:rFonts w:hint="eastAsia"/>
          <w:sz w:val="30"/>
          <w:szCs w:val="30"/>
        </w:rPr>
        <w:t>《中华人民共和国监察法》</w:t>
      </w:r>
    </w:p>
    <w:p w:rsidR="00554CCB" w:rsidRDefault="00554CCB">
      <w:pPr>
        <w:spacing w:line="500" w:lineRule="atLeast"/>
        <w:ind w:firstLine="600"/>
        <w:divId w:val="282613899"/>
        <w:rPr>
          <w:rFonts w:hint="eastAsia"/>
          <w:sz w:val="30"/>
          <w:szCs w:val="30"/>
        </w:rPr>
      </w:pPr>
      <w:r>
        <w:rPr>
          <w:rFonts w:hint="eastAsia"/>
          <w:sz w:val="30"/>
          <w:szCs w:val="30"/>
        </w:rPr>
        <w:t>第四十四条第三款被留置人员涉嫌犯罪移送司法机关后，被依法判处管制、拘役和有期徒刑的，留置一日折抵管制二日，折抵拘役、有期徒刑一日。</w:t>
      </w:r>
    </w:p>
    <w:p w:rsidR="00554CCB" w:rsidRDefault="00554CCB">
      <w:pPr>
        <w:spacing w:line="500" w:lineRule="atLeast"/>
        <w:ind w:firstLine="600"/>
        <w:divId w:val="1995179641"/>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rsidR="00554CCB" w:rsidRDefault="00554CCB">
      <w:pPr>
        <w:spacing w:line="500" w:lineRule="atLeast"/>
        <w:ind w:firstLine="600"/>
        <w:divId w:val="1199859684"/>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rsidR="00554CCB" w:rsidRDefault="00554CCB">
      <w:pPr>
        <w:spacing w:line="500" w:lineRule="atLeast"/>
        <w:ind w:firstLine="600"/>
        <w:divId w:val="917790852"/>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4CCB" w:rsidRDefault="00554CCB" w:rsidP="00554CCB">
      <w:pPr>
        <w:rPr>
          <w:rFonts w:hint="eastAsia"/>
        </w:rPr>
      </w:pPr>
      <w:r>
        <w:separator/>
      </w:r>
    </w:p>
  </w:endnote>
  <w:endnote w:type="continuationSeparator" w:id="0">
    <w:p w:rsidR="00554CCB" w:rsidRDefault="00554CCB" w:rsidP="00554C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4CCB" w:rsidRDefault="00554CCB" w:rsidP="00554CCB">
      <w:pPr>
        <w:rPr>
          <w:rFonts w:hint="eastAsia"/>
        </w:rPr>
      </w:pPr>
      <w:r>
        <w:separator/>
      </w:r>
    </w:p>
  </w:footnote>
  <w:footnote w:type="continuationSeparator" w:id="0">
    <w:p w:rsidR="00554CCB" w:rsidRDefault="00554CCB" w:rsidP="00554C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4CCB"/>
    <w:rsid w:val="00554CC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4CCB"/>
    <w:pPr>
      <w:tabs>
        <w:tab w:val="center" w:pos="4153"/>
        <w:tab w:val="right" w:pos="8306"/>
      </w:tabs>
      <w:snapToGrid w:val="0"/>
      <w:jc w:val="center"/>
    </w:pPr>
    <w:rPr>
      <w:sz w:val="18"/>
      <w:szCs w:val="18"/>
    </w:rPr>
  </w:style>
  <w:style w:type="character" w:customStyle="1" w:styleId="a4">
    <w:name w:val="页眉 字符"/>
    <w:basedOn w:val="a0"/>
    <w:link w:val="a3"/>
    <w:uiPriority w:val="99"/>
    <w:rsid w:val="00554CCB"/>
    <w:rPr>
      <w:rFonts w:ascii="宋体" w:eastAsia="宋体" w:hAnsi="宋体" w:cs="宋体"/>
      <w:sz w:val="18"/>
      <w:szCs w:val="18"/>
    </w:rPr>
  </w:style>
  <w:style w:type="paragraph" w:styleId="a5">
    <w:name w:val="footer"/>
    <w:basedOn w:val="a"/>
    <w:link w:val="a6"/>
    <w:uiPriority w:val="99"/>
    <w:unhideWhenUsed/>
    <w:rsid w:val="00554CCB"/>
    <w:pPr>
      <w:tabs>
        <w:tab w:val="center" w:pos="4153"/>
        <w:tab w:val="right" w:pos="8306"/>
      </w:tabs>
      <w:snapToGrid w:val="0"/>
    </w:pPr>
    <w:rPr>
      <w:sz w:val="18"/>
      <w:szCs w:val="18"/>
    </w:rPr>
  </w:style>
  <w:style w:type="character" w:customStyle="1" w:styleId="a6">
    <w:name w:val="页脚 字符"/>
    <w:basedOn w:val="a0"/>
    <w:link w:val="a5"/>
    <w:uiPriority w:val="99"/>
    <w:rsid w:val="00554C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0683">
      <w:marLeft w:val="0"/>
      <w:marRight w:val="0"/>
      <w:marTop w:val="10"/>
      <w:marBottom w:val="10"/>
      <w:divBdr>
        <w:top w:val="none" w:sz="0" w:space="0" w:color="auto"/>
        <w:left w:val="none" w:sz="0" w:space="0" w:color="auto"/>
        <w:bottom w:val="none" w:sz="0" w:space="0" w:color="auto"/>
        <w:right w:val="none" w:sz="0" w:space="0" w:color="auto"/>
      </w:divBdr>
    </w:div>
    <w:div w:id="101654361">
      <w:marLeft w:val="0"/>
      <w:marRight w:val="0"/>
      <w:marTop w:val="10"/>
      <w:marBottom w:val="10"/>
      <w:divBdr>
        <w:top w:val="none" w:sz="0" w:space="0" w:color="auto"/>
        <w:left w:val="none" w:sz="0" w:space="0" w:color="auto"/>
        <w:bottom w:val="none" w:sz="0" w:space="0" w:color="auto"/>
        <w:right w:val="none" w:sz="0" w:space="0" w:color="auto"/>
      </w:divBdr>
    </w:div>
    <w:div w:id="118230725">
      <w:marLeft w:val="0"/>
      <w:marRight w:val="0"/>
      <w:marTop w:val="10"/>
      <w:marBottom w:val="10"/>
      <w:divBdr>
        <w:top w:val="none" w:sz="0" w:space="0" w:color="auto"/>
        <w:left w:val="none" w:sz="0" w:space="0" w:color="auto"/>
        <w:bottom w:val="none" w:sz="0" w:space="0" w:color="auto"/>
        <w:right w:val="none" w:sz="0" w:space="0" w:color="auto"/>
      </w:divBdr>
    </w:div>
    <w:div w:id="128715756">
      <w:marLeft w:val="0"/>
      <w:marRight w:val="0"/>
      <w:marTop w:val="10"/>
      <w:marBottom w:val="10"/>
      <w:divBdr>
        <w:top w:val="none" w:sz="0" w:space="0" w:color="auto"/>
        <w:left w:val="none" w:sz="0" w:space="0" w:color="auto"/>
        <w:bottom w:val="none" w:sz="0" w:space="0" w:color="auto"/>
        <w:right w:val="none" w:sz="0" w:space="0" w:color="auto"/>
      </w:divBdr>
    </w:div>
    <w:div w:id="128789175">
      <w:marLeft w:val="0"/>
      <w:marRight w:val="0"/>
      <w:marTop w:val="10"/>
      <w:marBottom w:val="10"/>
      <w:divBdr>
        <w:top w:val="none" w:sz="0" w:space="0" w:color="auto"/>
        <w:left w:val="none" w:sz="0" w:space="0" w:color="auto"/>
        <w:bottom w:val="none" w:sz="0" w:space="0" w:color="auto"/>
        <w:right w:val="none" w:sz="0" w:space="0" w:color="auto"/>
      </w:divBdr>
    </w:div>
    <w:div w:id="132336184">
      <w:marLeft w:val="0"/>
      <w:marRight w:val="0"/>
      <w:marTop w:val="10"/>
      <w:marBottom w:val="10"/>
      <w:divBdr>
        <w:top w:val="none" w:sz="0" w:space="0" w:color="auto"/>
        <w:left w:val="none" w:sz="0" w:space="0" w:color="auto"/>
        <w:bottom w:val="none" w:sz="0" w:space="0" w:color="auto"/>
        <w:right w:val="none" w:sz="0" w:space="0" w:color="auto"/>
      </w:divBdr>
    </w:div>
    <w:div w:id="141700682">
      <w:marLeft w:val="0"/>
      <w:marRight w:val="0"/>
      <w:marTop w:val="10"/>
      <w:marBottom w:val="10"/>
      <w:divBdr>
        <w:top w:val="none" w:sz="0" w:space="0" w:color="auto"/>
        <w:left w:val="none" w:sz="0" w:space="0" w:color="auto"/>
        <w:bottom w:val="none" w:sz="0" w:space="0" w:color="auto"/>
        <w:right w:val="none" w:sz="0" w:space="0" w:color="auto"/>
      </w:divBdr>
    </w:div>
    <w:div w:id="165945398">
      <w:marLeft w:val="0"/>
      <w:marRight w:val="0"/>
      <w:marTop w:val="10"/>
      <w:marBottom w:val="10"/>
      <w:divBdr>
        <w:top w:val="none" w:sz="0" w:space="0" w:color="auto"/>
        <w:left w:val="none" w:sz="0" w:space="0" w:color="auto"/>
        <w:bottom w:val="none" w:sz="0" w:space="0" w:color="auto"/>
        <w:right w:val="none" w:sz="0" w:space="0" w:color="auto"/>
      </w:divBdr>
    </w:div>
    <w:div w:id="175310182">
      <w:marLeft w:val="0"/>
      <w:marRight w:val="0"/>
      <w:marTop w:val="10"/>
      <w:marBottom w:val="10"/>
      <w:divBdr>
        <w:top w:val="none" w:sz="0" w:space="0" w:color="auto"/>
        <w:left w:val="none" w:sz="0" w:space="0" w:color="auto"/>
        <w:bottom w:val="none" w:sz="0" w:space="0" w:color="auto"/>
        <w:right w:val="none" w:sz="0" w:space="0" w:color="auto"/>
      </w:divBdr>
    </w:div>
    <w:div w:id="192117253">
      <w:marLeft w:val="0"/>
      <w:marRight w:val="0"/>
      <w:marTop w:val="10"/>
      <w:marBottom w:val="10"/>
      <w:divBdr>
        <w:top w:val="none" w:sz="0" w:space="0" w:color="auto"/>
        <w:left w:val="none" w:sz="0" w:space="0" w:color="auto"/>
        <w:bottom w:val="none" w:sz="0" w:space="0" w:color="auto"/>
        <w:right w:val="none" w:sz="0" w:space="0" w:color="auto"/>
      </w:divBdr>
    </w:div>
    <w:div w:id="195852663">
      <w:marLeft w:val="0"/>
      <w:marRight w:val="0"/>
      <w:marTop w:val="10"/>
      <w:marBottom w:val="10"/>
      <w:divBdr>
        <w:top w:val="none" w:sz="0" w:space="0" w:color="auto"/>
        <w:left w:val="none" w:sz="0" w:space="0" w:color="auto"/>
        <w:bottom w:val="none" w:sz="0" w:space="0" w:color="auto"/>
        <w:right w:val="none" w:sz="0" w:space="0" w:color="auto"/>
      </w:divBdr>
    </w:div>
    <w:div w:id="246427365">
      <w:marLeft w:val="0"/>
      <w:marRight w:val="0"/>
      <w:marTop w:val="10"/>
      <w:marBottom w:val="10"/>
      <w:divBdr>
        <w:top w:val="none" w:sz="0" w:space="0" w:color="auto"/>
        <w:left w:val="none" w:sz="0" w:space="0" w:color="auto"/>
        <w:bottom w:val="none" w:sz="0" w:space="0" w:color="auto"/>
        <w:right w:val="none" w:sz="0" w:space="0" w:color="auto"/>
      </w:divBdr>
    </w:div>
    <w:div w:id="254747190">
      <w:marLeft w:val="0"/>
      <w:marRight w:val="0"/>
      <w:marTop w:val="10"/>
      <w:marBottom w:val="10"/>
      <w:divBdr>
        <w:top w:val="none" w:sz="0" w:space="0" w:color="auto"/>
        <w:left w:val="none" w:sz="0" w:space="0" w:color="auto"/>
        <w:bottom w:val="none" w:sz="0" w:space="0" w:color="auto"/>
        <w:right w:val="none" w:sz="0" w:space="0" w:color="auto"/>
      </w:divBdr>
    </w:div>
    <w:div w:id="282613899">
      <w:marLeft w:val="0"/>
      <w:marRight w:val="0"/>
      <w:marTop w:val="10"/>
      <w:marBottom w:val="10"/>
      <w:divBdr>
        <w:top w:val="none" w:sz="0" w:space="0" w:color="auto"/>
        <w:left w:val="none" w:sz="0" w:space="0" w:color="auto"/>
        <w:bottom w:val="none" w:sz="0" w:space="0" w:color="auto"/>
        <w:right w:val="none" w:sz="0" w:space="0" w:color="auto"/>
      </w:divBdr>
    </w:div>
    <w:div w:id="305671514">
      <w:marLeft w:val="0"/>
      <w:marRight w:val="720"/>
      <w:marTop w:val="10"/>
      <w:marBottom w:val="10"/>
      <w:divBdr>
        <w:top w:val="none" w:sz="0" w:space="0" w:color="auto"/>
        <w:left w:val="none" w:sz="0" w:space="0" w:color="auto"/>
        <w:bottom w:val="none" w:sz="0" w:space="0" w:color="auto"/>
        <w:right w:val="none" w:sz="0" w:space="0" w:color="auto"/>
      </w:divBdr>
    </w:div>
    <w:div w:id="326787170">
      <w:marLeft w:val="0"/>
      <w:marRight w:val="0"/>
      <w:marTop w:val="10"/>
      <w:marBottom w:val="10"/>
      <w:divBdr>
        <w:top w:val="none" w:sz="0" w:space="0" w:color="auto"/>
        <w:left w:val="none" w:sz="0" w:space="0" w:color="auto"/>
        <w:bottom w:val="none" w:sz="0" w:space="0" w:color="auto"/>
        <w:right w:val="none" w:sz="0" w:space="0" w:color="auto"/>
      </w:divBdr>
    </w:div>
    <w:div w:id="327902659">
      <w:marLeft w:val="0"/>
      <w:marRight w:val="0"/>
      <w:marTop w:val="10"/>
      <w:marBottom w:val="10"/>
      <w:divBdr>
        <w:top w:val="none" w:sz="0" w:space="0" w:color="auto"/>
        <w:left w:val="none" w:sz="0" w:space="0" w:color="auto"/>
        <w:bottom w:val="none" w:sz="0" w:space="0" w:color="auto"/>
        <w:right w:val="none" w:sz="0" w:space="0" w:color="auto"/>
      </w:divBdr>
    </w:div>
    <w:div w:id="409086055">
      <w:marLeft w:val="0"/>
      <w:marRight w:val="0"/>
      <w:marTop w:val="10"/>
      <w:marBottom w:val="10"/>
      <w:divBdr>
        <w:top w:val="none" w:sz="0" w:space="0" w:color="auto"/>
        <w:left w:val="none" w:sz="0" w:space="0" w:color="auto"/>
        <w:bottom w:val="none" w:sz="0" w:space="0" w:color="auto"/>
        <w:right w:val="none" w:sz="0" w:space="0" w:color="auto"/>
      </w:divBdr>
    </w:div>
    <w:div w:id="489714648">
      <w:marLeft w:val="0"/>
      <w:marRight w:val="0"/>
      <w:marTop w:val="10"/>
      <w:marBottom w:val="10"/>
      <w:divBdr>
        <w:top w:val="none" w:sz="0" w:space="0" w:color="auto"/>
        <w:left w:val="none" w:sz="0" w:space="0" w:color="auto"/>
        <w:bottom w:val="none" w:sz="0" w:space="0" w:color="auto"/>
        <w:right w:val="none" w:sz="0" w:space="0" w:color="auto"/>
      </w:divBdr>
    </w:div>
    <w:div w:id="537402816">
      <w:marLeft w:val="0"/>
      <w:marRight w:val="0"/>
      <w:marTop w:val="10"/>
      <w:marBottom w:val="10"/>
      <w:divBdr>
        <w:top w:val="none" w:sz="0" w:space="0" w:color="auto"/>
        <w:left w:val="none" w:sz="0" w:space="0" w:color="auto"/>
        <w:bottom w:val="none" w:sz="0" w:space="0" w:color="auto"/>
        <w:right w:val="none" w:sz="0" w:space="0" w:color="auto"/>
      </w:divBdr>
    </w:div>
    <w:div w:id="552036594">
      <w:marLeft w:val="0"/>
      <w:marRight w:val="720"/>
      <w:marTop w:val="10"/>
      <w:marBottom w:val="10"/>
      <w:divBdr>
        <w:top w:val="none" w:sz="0" w:space="0" w:color="auto"/>
        <w:left w:val="none" w:sz="0" w:space="0" w:color="auto"/>
        <w:bottom w:val="none" w:sz="0" w:space="0" w:color="auto"/>
        <w:right w:val="none" w:sz="0" w:space="0" w:color="auto"/>
      </w:divBdr>
    </w:div>
    <w:div w:id="574515658">
      <w:marLeft w:val="0"/>
      <w:marRight w:val="0"/>
      <w:marTop w:val="10"/>
      <w:marBottom w:val="10"/>
      <w:divBdr>
        <w:top w:val="none" w:sz="0" w:space="0" w:color="auto"/>
        <w:left w:val="none" w:sz="0" w:space="0" w:color="auto"/>
        <w:bottom w:val="none" w:sz="0" w:space="0" w:color="auto"/>
        <w:right w:val="none" w:sz="0" w:space="0" w:color="auto"/>
      </w:divBdr>
    </w:div>
    <w:div w:id="574628425">
      <w:marLeft w:val="0"/>
      <w:marRight w:val="0"/>
      <w:marTop w:val="10"/>
      <w:marBottom w:val="10"/>
      <w:divBdr>
        <w:top w:val="none" w:sz="0" w:space="0" w:color="auto"/>
        <w:left w:val="none" w:sz="0" w:space="0" w:color="auto"/>
        <w:bottom w:val="none" w:sz="0" w:space="0" w:color="auto"/>
        <w:right w:val="none" w:sz="0" w:space="0" w:color="auto"/>
      </w:divBdr>
    </w:div>
    <w:div w:id="575286135">
      <w:marLeft w:val="0"/>
      <w:marRight w:val="0"/>
      <w:marTop w:val="10"/>
      <w:marBottom w:val="10"/>
      <w:divBdr>
        <w:top w:val="none" w:sz="0" w:space="0" w:color="auto"/>
        <w:left w:val="none" w:sz="0" w:space="0" w:color="auto"/>
        <w:bottom w:val="none" w:sz="0" w:space="0" w:color="auto"/>
        <w:right w:val="none" w:sz="0" w:space="0" w:color="auto"/>
      </w:divBdr>
    </w:div>
    <w:div w:id="592517431">
      <w:marLeft w:val="0"/>
      <w:marRight w:val="0"/>
      <w:marTop w:val="10"/>
      <w:marBottom w:val="10"/>
      <w:divBdr>
        <w:top w:val="none" w:sz="0" w:space="0" w:color="auto"/>
        <w:left w:val="none" w:sz="0" w:space="0" w:color="auto"/>
        <w:bottom w:val="none" w:sz="0" w:space="0" w:color="auto"/>
        <w:right w:val="none" w:sz="0" w:space="0" w:color="auto"/>
      </w:divBdr>
    </w:div>
    <w:div w:id="603848808">
      <w:marLeft w:val="0"/>
      <w:marRight w:val="0"/>
      <w:marTop w:val="10"/>
      <w:marBottom w:val="10"/>
      <w:divBdr>
        <w:top w:val="none" w:sz="0" w:space="0" w:color="auto"/>
        <w:left w:val="none" w:sz="0" w:space="0" w:color="auto"/>
        <w:bottom w:val="none" w:sz="0" w:space="0" w:color="auto"/>
        <w:right w:val="none" w:sz="0" w:space="0" w:color="auto"/>
      </w:divBdr>
    </w:div>
    <w:div w:id="609438651">
      <w:marLeft w:val="0"/>
      <w:marRight w:val="720"/>
      <w:marTop w:val="10"/>
      <w:marBottom w:val="10"/>
      <w:divBdr>
        <w:top w:val="none" w:sz="0" w:space="0" w:color="auto"/>
        <w:left w:val="none" w:sz="0" w:space="0" w:color="auto"/>
        <w:bottom w:val="none" w:sz="0" w:space="0" w:color="auto"/>
        <w:right w:val="none" w:sz="0" w:space="0" w:color="auto"/>
      </w:divBdr>
    </w:div>
    <w:div w:id="627131752">
      <w:marLeft w:val="0"/>
      <w:marRight w:val="0"/>
      <w:marTop w:val="10"/>
      <w:marBottom w:val="10"/>
      <w:divBdr>
        <w:top w:val="none" w:sz="0" w:space="0" w:color="auto"/>
        <w:left w:val="none" w:sz="0" w:space="0" w:color="auto"/>
        <w:bottom w:val="none" w:sz="0" w:space="0" w:color="auto"/>
        <w:right w:val="none" w:sz="0" w:space="0" w:color="auto"/>
      </w:divBdr>
    </w:div>
    <w:div w:id="628975845">
      <w:marLeft w:val="0"/>
      <w:marRight w:val="0"/>
      <w:marTop w:val="10"/>
      <w:marBottom w:val="10"/>
      <w:divBdr>
        <w:top w:val="none" w:sz="0" w:space="0" w:color="auto"/>
        <w:left w:val="none" w:sz="0" w:space="0" w:color="auto"/>
        <w:bottom w:val="none" w:sz="0" w:space="0" w:color="auto"/>
        <w:right w:val="none" w:sz="0" w:space="0" w:color="auto"/>
      </w:divBdr>
    </w:div>
    <w:div w:id="641467567">
      <w:marLeft w:val="0"/>
      <w:marRight w:val="0"/>
      <w:marTop w:val="10"/>
      <w:marBottom w:val="10"/>
      <w:divBdr>
        <w:top w:val="none" w:sz="0" w:space="0" w:color="auto"/>
        <w:left w:val="none" w:sz="0" w:space="0" w:color="auto"/>
        <w:bottom w:val="none" w:sz="0" w:space="0" w:color="auto"/>
        <w:right w:val="none" w:sz="0" w:space="0" w:color="auto"/>
      </w:divBdr>
    </w:div>
    <w:div w:id="641812072">
      <w:marLeft w:val="0"/>
      <w:marRight w:val="0"/>
      <w:marTop w:val="10"/>
      <w:marBottom w:val="10"/>
      <w:divBdr>
        <w:top w:val="none" w:sz="0" w:space="0" w:color="auto"/>
        <w:left w:val="none" w:sz="0" w:space="0" w:color="auto"/>
        <w:bottom w:val="none" w:sz="0" w:space="0" w:color="auto"/>
        <w:right w:val="none" w:sz="0" w:space="0" w:color="auto"/>
      </w:divBdr>
    </w:div>
    <w:div w:id="672492436">
      <w:marLeft w:val="0"/>
      <w:marRight w:val="0"/>
      <w:marTop w:val="10"/>
      <w:marBottom w:val="10"/>
      <w:divBdr>
        <w:top w:val="none" w:sz="0" w:space="0" w:color="auto"/>
        <w:left w:val="none" w:sz="0" w:space="0" w:color="auto"/>
        <w:bottom w:val="none" w:sz="0" w:space="0" w:color="auto"/>
        <w:right w:val="none" w:sz="0" w:space="0" w:color="auto"/>
      </w:divBdr>
    </w:div>
    <w:div w:id="706099505">
      <w:marLeft w:val="0"/>
      <w:marRight w:val="0"/>
      <w:marTop w:val="10"/>
      <w:marBottom w:val="10"/>
      <w:divBdr>
        <w:top w:val="none" w:sz="0" w:space="0" w:color="auto"/>
        <w:left w:val="none" w:sz="0" w:space="0" w:color="auto"/>
        <w:bottom w:val="none" w:sz="0" w:space="0" w:color="auto"/>
        <w:right w:val="none" w:sz="0" w:space="0" w:color="auto"/>
      </w:divBdr>
    </w:div>
    <w:div w:id="708146102">
      <w:marLeft w:val="0"/>
      <w:marRight w:val="0"/>
      <w:marTop w:val="10"/>
      <w:marBottom w:val="10"/>
      <w:divBdr>
        <w:top w:val="none" w:sz="0" w:space="0" w:color="auto"/>
        <w:left w:val="none" w:sz="0" w:space="0" w:color="auto"/>
        <w:bottom w:val="none" w:sz="0" w:space="0" w:color="auto"/>
        <w:right w:val="none" w:sz="0" w:space="0" w:color="auto"/>
      </w:divBdr>
    </w:div>
    <w:div w:id="801195081">
      <w:marLeft w:val="0"/>
      <w:marRight w:val="0"/>
      <w:marTop w:val="10"/>
      <w:marBottom w:val="10"/>
      <w:divBdr>
        <w:top w:val="none" w:sz="0" w:space="0" w:color="auto"/>
        <w:left w:val="none" w:sz="0" w:space="0" w:color="auto"/>
        <w:bottom w:val="none" w:sz="0" w:space="0" w:color="auto"/>
        <w:right w:val="none" w:sz="0" w:space="0" w:color="auto"/>
      </w:divBdr>
    </w:div>
    <w:div w:id="810292657">
      <w:marLeft w:val="0"/>
      <w:marRight w:val="0"/>
      <w:marTop w:val="10"/>
      <w:marBottom w:val="10"/>
      <w:divBdr>
        <w:top w:val="none" w:sz="0" w:space="0" w:color="auto"/>
        <w:left w:val="none" w:sz="0" w:space="0" w:color="auto"/>
        <w:bottom w:val="none" w:sz="0" w:space="0" w:color="auto"/>
        <w:right w:val="none" w:sz="0" w:space="0" w:color="auto"/>
      </w:divBdr>
    </w:div>
    <w:div w:id="861747996">
      <w:marLeft w:val="0"/>
      <w:marRight w:val="0"/>
      <w:marTop w:val="10"/>
      <w:marBottom w:val="10"/>
      <w:divBdr>
        <w:top w:val="none" w:sz="0" w:space="0" w:color="auto"/>
        <w:left w:val="none" w:sz="0" w:space="0" w:color="auto"/>
        <w:bottom w:val="none" w:sz="0" w:space="0" w:color="auto"/>
        <w:right w:val="none" w:sz="0" w:space="0" w:color="auto"/>
      </w:divBdr>
    </w:div>
    <w:div w:id="880748203">
      <w:marLeft w:val="0"/>
      <w:marRight w:val="0"/>
      <w:marTop w:val="10"/>
      <w:marBottom w:val="10"/>
      <w:divBdr>
        <w:top w:val="none" w:sz="0" w:space="0" w:color="auto"/>
        <w:left w:val="none" w:sz="0" w:space="0" w:color="auto"/>
        <w:bottom w:val="none" w:sz="0" w:space="0" w:color="auto"/>
        <w:right w:val="none" w:sz="0" w:space="0" w:color="auto"/>
      </w:divBdr>
    </w:div>
    <w:div w:id="904609852">
      <w:marLeft w:val="0"/>
      <w:marRight w:val="0"/>
      <w:marTop w:val="10"/>
      <w:marBottom w:val="10"/>
      <w:divBdr>
        <w:top w:val="none" w:sz="0" w:space="0" w:color="auto"/>
        <w:left w:val="none" w:sz="0" w:space="0" w:color="auto"/>
        <w:bottom w:val="none" w:sz="0" w:space="0" w:color="auto"/>
        <w:right w:val="none" w:sz="0" w:space="0" w:color="auto"/>
      </w:divBdr>
    </w:div>
    <w:div w:id="917790852">
      <w:marLeft w:val="0"/>
      <w:marRight w:val="0"/>
      <w:marTop w:val="10"/>
      <w:marBottom w:val="10"/>
      <w:divBdr>
        <w:top w:val="none" w:sz="0" w:space="0" w:color="auto"/>
        <w:left w:val="none" w:sz="0" w:space="0" w:color="auto"/>
        <w:bottom w:val="none" w:sz="0" w:space="0" w:color="auto"/>
        <w:right w:val="none" w:sz="0" w:space="0" w:color="auto"/>
      </w:divBdr>
    </w:div>
    <w:div w:id="922027988">
      <w:marLeft w:val="0"/>
      <w:marRight w:val="0"/>
      <w:marTop w:val="10"/>
      <w:marBottom w:val="10"/>
      <w:divBdr>
        <w:top w:val="none" w:sz="0" w:space="0" w:color="auto"/>
        <w:left w:val="none" w:sz="0" w:space="0" w:color="auto"/>
        <w:bottom w:val="none" w:sz="0" w:space="0" w:color="auto"/>
        <w:right w:val="none" w:sz="0" w:space="0" w:color="auto"/>
      </w:divBdr>
    </w:div>
    <w:div w:id="951323197">
      <w:marLeft w:val="0"/>
      <w:marRight w:val="0"/>
      <w:marTop w:val="10"/>
      <w:marBottom w:val="10"/>
      <w:divBdr>
        <w:top w:val="none" w:sz="0" w:space="0" w:color="auto"/>
        <w:left w:val="none" w:sz="0" w:space="0" w:color="auto"/>
        <w:bottom w:val="none" w:sz="0" w:space="0" w:color="auto"/>
        <w:right w:val="none" w:sz="0" w:space="0" w:color="auto"/>
      </w:divBdr>
    </w:div>
    <w:div w:id="980578108">
      <w:marLeft w:val="0"/>
      <w:marRight w:val="0"/>
      <w:marTop w:val="10"/>
      <w:marBottom w:val="10"/>
      <w:divBdr>
        <w:top w:val="none" w:sz="0" w:space="0" w:color="auto"/>
        <w:left w:val="none" w:sz="0" w:space="0" w:color="auto"/>
        <w:bottom w:val="none" w:sz="0" w:space="0" w:color="auto"/>
        <w:right w:val="none" w:sz="0" w:space="0" w:color="auto"/>
      </w:divBdr>
    </w:div>
    <w:div w:id="1018582733">
      <w:marLeft w:val="0"/>
      <w:marRight w:val="0"/>
      <w:marTop w:val="10"/>
      <w:marBottom w:val="10"/>
      <w:divBdr>
        <w:top w:val="none" w:sz="0" w:space="0" w:color="auto"/>
        <w:left w:val="none" w:sz="0" w:space="0" w:color="auto"/>
        <w:bottom w:val="none" w:sz="0" w:space="0" w:color="auto"/>
        <w:right w:val="none" w:sz="0" w:space="0" w:color="auto"/>
      </w:divBdr>
    </w:div>
    <w:div w:id="1030110335">
      <w:marLeft w:val="0"/>
      <w:marRight w:val="0"/>
      <w:marTop w:val="10"/>
      <w:marBottom w:val="10"/>
      <w:divBdr>
        <w:top w:val="none" w:sz="0" w:space="0" w:color="auto"/>
        <w:left w:val="none" w:sz="0" w:space="0" w:color="auto"/>
        <w:bottom w:val="none" w:sz="0" w:space="0" w:color="auto"/>
        <w:right w:val="none" w:sz="0" w:space="0" w:color="auto"/>
      </w:divBdr>
    </w:div>
    <w:div w:id="1051156599">
      <w:marLeft w:val="0"/>
      <w:marRight w:val="0"/>
      <w:marTop w:val="10"/>
      <w:marBottom w:val="10"/>
      <w:divBdr>
        <w:top w:val="none" w:sz="0" w:space="0" w:color="auto"/>
        <w:left w:val="none" w:sz="0" w:space="0" w:color="auto"/>
        <w:bottom w:val="none" w:sz="0" w:space="0" w:color="auto"/>
        <w:right w:val="none" w:sz="0" w:space="0" w:color="auto"/>
      </w:divBdr>
    </w:div>
    <w:div w:id="1081751477">
      <w:marLeft w:val="0"/>
      <w:marRight w:val="0"/>
      <w:marTop w:val="10"/>
      <w:marBottom w:val="10"/>
      <w:divBdr>
        <w:top w:val="none" w:sz="0" w:space="0" w:color="auto"/>
        <w:left w:val="none" w:sz="0" w:space="0" w:color="auto"/>
        <w:bottom w:val="none" w:sz="0" w:space="0" w:color="auto"/>
        <w:right w:val="none" w:sz="0" w:space="0" w:color="auto"/>
      </w:divBdr>
    </w:div>
    <w:div w:id="1085299012">
      <w:marLeft w:val="0"/>
      <w:marRight w:val="720"/>
      <w:marTop w:val="10"/>
      <w:marBottom w:val="10"/>
      <w:divBdr>
        <w:top w:val="none" w:sz="0" w:space="0" w:color="auto"/>
        <w:left w:val="none" w:sz="0" w:space="0" w:color="auto"/>
        <w:bottom w:val="none" w:sz="0" w:space="0" w:color="auto"/>
        <w:right w:val="none" w:sz="0" w:space="0" w:color="auto"/>
      </w:divBdr>
    </w:div>
    <w:div w:id="1087968792">
      <w:marLeft w:val="0"/>
      <w:marRight w:val="0"/>
      <w:marTop w:val="10"/>
      <w:marBottom w:val="10"/>
      <w:divBdr>
        <w:top w:val="none" w:sz="0" w:space="0" w:color="auto"/>
        <w:left w:val="none" w:sz="0" w:space="0" w:color="auto"/>
        <w:bottom w:val="none" w:sz="0" w:space="0" w:color="auto"/>
        <w:right w:val="none" w:sz="0" w:space="0" w:color="auto"/>
      </w:divBdr>
    </w:div>
    <w:div w:id="1106122678">
      <w:marLeft w:val="0"/>
      <w:marRight w:val="0"/>
      <w:marTop w:val="10"/>
      <w:marBottom w:val="10"/>
      <w:divBdr>
        <w:top w:val="none" w:sz="0" w:space="0" w:color="auto"/>
        <w:left w:val="none" w:sz="0" w:space="0" w:color="auto"/>
        <w:bottom w:val="none" w:sz="0" w:space="0" w:color="auto"/>
        <w:right w:val="none" w:sz="0" w:space="0" w:color="auto"/>
      </w:divBdr>
    </w:div>
    <w:div w:id="1112242731">
      <w:marLeft w:val="0"/>
      <w:marRight w:val="0"/>
      <w:marTop w:val="10"/>
      <w:marBottom w:val="10"/>
      <w:divBdr>
        <w:top w:val="none" w:sz="0" w:space="0" w:color="auto"/>
        <w:left w:val="none" w:sz="0" w:space="0" w:color="auto"/>
        <w:bottom w:val="none" w:sz="0" w:space="0" w:color="auto"/>
        <w:right w:val="none" w:sz="0" w:space="0" w:color="auto"/>
      </w:divBdr>
    </w:div>
    <w:div w:id="1128743285">
      <w:marLeft w:val="0"/>
      <w:marRight w:val="0"/>
      <w:marTop w:val="10"/>
      <w:marBottom w:val="10"/>
      <w:divBdr>
        <w:top w:val="none" w:sz="0" w:space="0" w:color="auto"/>
        <w:left w:val="none" w:sz="0" w:space="0" w:color="auto"/>
        <w:bottom w:val="none" w:sz="0" w:space="0" w:color="auto"/>
        <w:right w:val="none" w:sz="0" w:space="0" w:color="auto"/>
      </w:divBdr>
    </w:div>
    <w:div w:id="1131093338">
      <w:marLeft w:val="0"/>
      <w:marRight w:val="0"/>
      <w:marTop w:val="10"/>
      <w:marBottom w:val="10"/>
      <w:divBdr>
        <w:top w:val="none" w:sz="0" w:space="0" w:color="auto"/>
        <w:left w:val="none" w:sz="0" w:space="0" w:color="auto"/>
        <w:bottom w:val="none" w:sz="0" w:space="0" w:color="auto"/>
        <w:right w:val="none" w:sz="0" w:space="0" w:color="auto"/>
      </w:divBdr>
    </w:div>
    <w:div w:id="1139417335">
      <w:marLeft w:val="0"/>
      <w:marRight w:val="0"/>
      <w:marTop w:val="10"/>
      <w:marBottom w:val="10"/>
      <w:divBdr>
        <w:top w:val="none" w:sz="0" w:space="0" w:color="auto"/>
        <w:left w:val="none" w:sz="0" w:space="0" w:color="auto"/>
        <w:bottom w:val="none" w:sz="0" w:space="0" w:color="auto"/>
        <w:right w:val="none" w:sz="0" w:space="0" w:color="auto"/>
      </w:divBdr>
    </w:div>
    <w:div w:id="1142818321">
      <w:marLeft w:val="0"/>
      <w:marRight w:val="0"/>
      <w:marTop w:val="10"/>
      <w:marBottom w:val="10"/>
      <w:divBdr>
        <w:top w:val="none" w:sz="0" w:space="0" w:color="auto"/>
        <w:left w:val="none" w:sz="0" w:space="0" w:color="auto"/>
        <w:bottom w:val="none" w:sz="0" w:space="0" w:color="auto"/>
        <w:right w:val="none" w:sz="0" w:space="0" w:color="auto"/>
      </w:divBdr>
    </w:div>
    <w:div w:id="1156651516">
      <w:marLeft w:val="0"/>
      <w:marRight w:val="0"/>
      <w:marTop w:val="10"/>
      <w:marBottom w:val="10"/>
      <w:divBdr>
        <w:top w:val="none" w:sz="0" w:space="0" w:color="auto"/>
        <w:left w:val="none" w:sz="0" w:space="0" w:color="auto"/>
        <w:bottom w:val="none" w:sz="0" w:space="0" w:color="auto"/>
        <w:right w:val="none" w:sz="0" w:space="0" w:color="auto"/>
      </w:divBdr>
    </w:div>
    <w:div w:id="1177041836">
      <w:marLeft w:val="0"/>
      <w:marRight w:val="0"/>
      <w:marTop w:val="10"/>
      <w:marBottom w:val="10"/>
      <w:divBdr>
        <w:top w:val="none" w:sz="0" w:space="0" w:color="auto"/>
        <w:left w:val="none" w:sz="0" w:space="0" w:color="auto"/>
        <w:bottom w:val="none" w:sz="0" w:space="0" w:color="auto"/>
        <w:right w:val="none" w:sz="0" w:space="0" w:color="auto"/>
      </w:divBdr>
    </w:div>
    <w:div w:id="1182083042">
      <w:marLeft w:val="0"/>
      <w:marRight w:val="0"/>
      <w:marTop w:val="10"/>
      <w:marBottom w:val="10"/>
      <w:divBdr>
        <w:top w:val="none" w:sz="0" w:space="0" w:color="auto"/>
        <w:left w:val="none" w:sz="0" w:space="0" w:color="auto"/>
        <w:bottom w:val="none" w:sz="0" w:space="0" w:color="auto"/>
        <w:right w:val="none" w:sz="0" w:space="0" w:color="auto"/>
      </w:divBdr>
    </w:div>
    <w:div w:id="1190950599">
      <w:marLeft w:val="0"/>
      <w:marRight w:val="0"/>
      <w:marTop w:val="10"/>
      <w:marBottom w:val="10"/>
      <w:divBdr>
        <w:top w:val="none" w:sz="0" w:space="0" w:color="auto"/>
        <w:left w:val="none" w:sz="0" w:space="0" w:color="auto"/>
        <w:bottom w:val="none" w:sz="0" w:space="0" w:color="auto"/>
        <w:right w:val="none" w:sz="0" w:space="0" w:color="auto"/>
      </w:divBdr>
    </w:div>
    <w:div w:id="1199859684">
      <w:marLeft w:val="0"/>
      <w:marRight w:val="0"/>
      <w:marTop w:val="10"/>
      <w:marBottom w:val="10"/>
      <w:divBdr>
        <w:top w:val="none" w:sz="0" w:space="0" w:color="auto"/>
        <w:left w:val="none" w:sz="0" w:space="0" w:color="auto"/>
        <w:bottom w:val="none" w:sz="0" w:space="0" w:color="auto"/>
        <w:right w:val="none" w:sz="0" w:space="0" w:color="auto"/>
      </w:divBdr>
    </w:div>
    <w:div w:id="1234586077">
      <w:marLeft w:val="0"/>
      <w:marRight w:val="0"/>
      <w:marTop w:val="10"/>
      <w:marBottom w:val="10"/>
      <w:divBdr>
        <w:top w:val="none" w:sz="0" w:space="0" w:color="auto"/>
        <w:left w:val="none" w:sz="0" w:space="0" w:color="auto"/>
        <w:bottom w:val="none" w:sz="0" w:space="0" w:color="auto"/>
        <w:right w:val="none" w:sz="0" w:space="0" w:color="auto"/>
      </w:divBdr>
    </w:div>
    <w:div w:id="1235967140">
      <w:marLeft w:val="0"/>
      <w:marRight w:val="720"/>
      <w:marTop w:val="10"/>
      <w:marBottom w:val="10"/>
      <w:divBdr>
        <w:top w:val="none" w:sz="0" w:space="0" w:color="auto"/>
        <w:left w:val="none" w:sz="0" w:space="0" w:color="auto"/>
        <w:bottom w:val="none" w:sz="0" w:space="0" w:color="auto"/>
        <w:right w:val="none" w:sz="0" w:space="0" w:color="auto"/>
      </w:divBdr>
    </w:div>
    <w:div w:id="1239707524">
      <w:marLeft w:val="0"/>
      <w:marRight w:val="0"/>
      <w:marTop w:val="10"/>
      <w:marBottom w:val="10"/>
      <w:divBdr>
        <w:top w:val="none" w:sz="0" w:space="0" w:color="auto"/>
        <w:left w:val="none" w:sz="0" w:space="0" w:color="auto"/>
        <w:bottom w:val="none" w:sz="0" w:space="0" w:color="auto"/>
        <w:right w:val="none" w:sz="0" w:space="0" w:color="auto"/>
      </w:divBdr>
    </w:div>
    <w:div w:id="1263295749">
      <w:marLeft w:val="0"/>
      <w:marRight w:val="0"/>
      <w:marTop w:val="10"/>
      <w:marBottom w:val="10"/>
      <w:divBdr>
        <w:top w:val="none" w:sz="0" w:space="0" w:color="auto"/>
        <w:left w:val="none" w:sz="0" w:space="0" w:color="auto"/>
        <w:bottom w:val="none" w:sz="0" w:space="0" w:color="auto"/>
        <w:right w:val="none" w:sz="0" w:space="0" w:color="auto"/>
      </w:divBdr>
    </w:div>
    <w:div w:id="1267999144">
      <w:marLeft w:val="0"/>
      <w:marRight w:val="0"/>
      <w:marTop w:val="10"/>
      <w:marBottom w:val="10"/>
      <w:divBdr>
        <w:top w:val="none" w:sz="0" w:space="0" w:color="auto"/>
        <w:left w:val="none" w:sz="0" w:space="0" w:color="auto"/>
        <w:bottom w:val="none" w:sz="0" w:space="0" w:color="auto"/>
        <w:right w:val="none" w:sz="0" w:space="0" w:color="auto"/>
      </w:divBdr>
    </w:div>
    <w:div w:id="1292904874">
      <w:marLeft w:val="0"/>
      <w:marRight w:val="0"/>
      <w:marTop w:val="10"/>
      <w:marBottom w:val="10"/>
      <w:divBdr>
        <w:top w:val="none" w:sz="0" w:space="0" w:color="auto"/>
        <w:left w:val="none" w:sz="0" w:space="0" w:color="auto"/>
        <w:bottom w:val="none" w:sz="0" w:space="0" w:color="auto"/>
        <w:right w:val="none" w:sz="0" w:space="0" w:color="auto"/>
      </w:divBdr>
    </w:div>
    <w:div w:id="1296718482">
      <w:marLeft w:val="0"/>
      <w:marRight w:val="0"/>
      <w:marTop w:val="10"/>
      <w:marBottom w:val="10"/>
      <w:divBdr>
        <w:top w:val="none" w:sz="0" w:space="0" w:color="auto"/>
        <w:left w:val="none" w:sz="0" w:space="0" w:color="auto"/>
        <w:bottom w:val="none" w:sz="0" w:space="0" w:color="auto"/>
        <w:right w:val="none" w:sz="0" w:space="0" w:color="auto"/>
      </w:divBdr>
    </w:div>
    <w:div w:id="1320965423">
      <w:marLeft w:val="0"/>
      <w:marRight w:val="0"/>
      <w:marTop w:val="10"/>
      <w:marBottom w:val="10"/>
      <w:divBdr>
        <w:top w:val="none" w:sz="0" w:space="0" w:color="auto"/>
        <w:left w:val="none" w:sz="0" w:space="0" w:color="auto"/>
        <w:bottom w:val="none" w:sz="0" w:space="0" w:color="auto"/>
        <w:right w:val="none" w:sz="0" w:space="0" w:color="auto"/>
      </w:divBdr>
    </w:div>
    <w:div w:id="1330210241">
      <w:marLeft w:val="0"/>
      <w:marRight w:val="0"/>
      <w:marTop w:val="10"/>
      <w:marBottom w:val="10"/>
      <w:divBdr>
        <w:top w:val="none" w:sz="0" w:space="0" w:color="auto"/>
        <w:left w:val="none" w:sz="0" w:space="0" w:color="auto"/>
        <w:bottom w:val="none" w:sz="0" w:space="0" w:color="auto"/>
        <w:right w:val="none" w:sz="0" w:space="0" w:color="auto"/>
      </w:divBdr>
    </w:div>
    <w:div w:id="1392920429">
      <w:marLeft w:val="0"/>
      <w:marRight w:val="0"/>
      <w:marTop w:val="10"/>
      <w:marBottom w:val="10"/>
      <w:divBdr>
        <w:top w:val="none" w:sz="0" w:space="0" w:color="auto"/>
        <w:left w:val="none" w:sz="0" w:space="0" w:color="auto"/>
        <w:bottom w:val="none" w:sz="0" w:space="0" w:color="auto"/>
        <w:right w:val="none" w:sz="0" w:space="0" w:color="auto"/>
      </w:divBdr>
    </w:div>
    <w:div w:id="1454205144">
      <w:marLeft w:val="0"/>
      <w:marRight w:val="720"/>
      <w:marTop w:val="10"/>
      <w:marBottom w:val="10"/>
      <w:divBdr>
        <w:top w:val="none" w:sz="0" w:space="0" w:color="auto"/>
        <w:left w:val="none" w:sz="0" w:space="0" w:color="auto"/>
        <w:bottom w:val="none" w:sz="0" w:space="0" w:color="auto"/>
        <w:right w:val="none" w:sz="0" w:space="0" w:color="auto"/>
      </w:divBdr>
    </w:div>
    <w:div w:id="1498812918">
      <w:marLeft w:val="0"/>
      <w:marRight w:val="0"/>
      <w:marTop w:val="10"/>
      <w:marBottom w:val="10"/>
      <w:divBdr>
        <w:top w:val="none" w:sz="0" w:space="0" w:color="auto"/>
        <w:left w:val="none" w:sz="0" w:space="0" w:color="auto"/>
        <w:bottom w:val="none" w:sz="0" w:space="0" w:color="auto"/>
        <w:right w:val="none" w:sz="0" w:space="0" w:color="auto"/>
      </w:divBdr>
    </w:div>
    <w:div w:id="1545142310">
      <w:marLeft w:val="0"/>
      <w:marRight w:val="0"/>
      <w:marTop w:val="10"/>
      <w:marBottom w:val="10"/>
      <w:divBdr>
        <w:top w:val="none" w:sz="0" w:space="0" w:color="auto"/>
        <w:left w:val="none" w:sz="0" w:space="0" w:color="auto"/>
        <w:bottom w:val="none" w:sz="0" w:space="0" w:color="auto"/>
        <w:right w:val="none" w:sz="0" w:space="0" w:color="auto"/>
      </w:divBdr>
    </w:div>
    <w:div w:id="1562449323">
      <w:marLeft w:val="0"/>
      <w:marRight w:val="0"/>
      <w:marTop w:val="10"/>
      <w:marBottom w:val="10"/>
      <w:divBdr>
        <w:top w:val="none" w:sz="0" w:space="0" w:color="auto"/>
        <w:left w:val="none" w:sz="0" w:space="0" w:color="auto"/>
        <w:bottom w:val="none" w:sz="0" w:space="0" w:color="auto"/>
        <w:right w:val="none" w:sz="0" w:space="0" w:color="auto"/>
      </w:divBdr>
    </w:div>
    <w:div w:id="1564870560">
      <w:marLeft w:val="0"/>
      <w:marRight w:val="0"/>
      <w:marTop w:val="10"/>
      <w:marBottom w:val="10"/>
      <w:divBdr>
        <w:top w:val="none" w:sz="0" w:space="0" w:color="auto"/>
        <w:left w:val="none" w:sz="0" w:space="0" w:color="auto"/>
        <w:bottom w:val="none" w:sz="0" w:space="0" w:color="auto"/>
        <w:right w:val="none" w:sz="0" w:space="0" w:color="auto"/>
      </w:divBdr>
    </w:div>
    <w:div w:id="1595363200">
      <w:marLeft w:val="0"/>
      <w:marRight w:val="0"/>
      <w:marTop w:val="10"/>
      <w:marBottom w:val="10"/>
      <w:divBdr>
        <w:top w:val="none" w:sz="0" w:space="0" w:color="auto"/>
        <w:left w:val="none" w:sz="0" w:space="0" w:color="auto"/>
        <w:bottom w:val="none" w:sz="0" w:space="0" w:color="auto"/>
        <w:right w:val="none" w:sz="0" w:space="0" w:color="auto"/>
      </w:divBdr>
    </w:div>
    <w:div w:id="1610817810">
      <w:marLeft w:val="0"/>
      <w:marRight w:val="0"/>
      <w:marTop w:val="10"/>
      <w:marBottom w:val="10"/>
      <w:divBdr>
        <w:top w:val="none" w:sz="0" w:space="0" w:color="auto"/>
        <w:left w:val="none" w:sz="0" w:space="0" w:color="auto"/>
        <w:bottom w:val="none" w:sz="0" w:space="0" w:color="auto"/>
        <w:right w:val="none" w:sz="0" w:space="0" w:color="auto"/>
      </w:divBdr>
    </w:div>
    <w:div w:id="1616671669">
      <w:marLeft w:val="0"/>
      <w:marRight w:val="0"/>
      <w:marTop w:val="10"/>
      <w:marBottom w:val="10"/>
      <w:divBdr>
        <w:top w:val="none" w:sz="0" w:space="0" w:color="auto"/>
        <w:left w:val="none" w:sz="0" w:space="0" w:color="auto"/>
        <w:bottom w:val="none" w:sz="0" w:space="0" w:color="auto"/>
        <w:right w:val="none" w:sz="0" w:space="0" w:color="auto"/>
      </w:divBdr>
    </w:div>
    <w:div w:id="1631860810">
      <w:marLeft w:val="0"/>
      <w:marRight w:val="0"/>
      <w:marTop w:val="10"/>
      <w:marBottom w:val="10"/>
      <w:divBdr>
        <w:top w:val="none" w:sz="0" w:space="0" w:color="auto"/>
        <w:left w:val="none" w:sz="0" w:space="0" w:color="auto"/>
        <w:bottom w:val="none" w:sz="0" w:space="0" w:color="auto"/>
        <w:right w:val="none" w:sz="0" w:space="0" w:color="auto"/>
      </w:divBdr>
    </w:div>
    <w:div w:id="1666933786">
      <w:marLeft w:val="0"/>
      <w:marRight w:val="0"/>
      <w:marTop w:val="10"/>
      <w:marBottom w:val="10"/>
      <w:divBdr>
        <w:top w:val="none" w:sz="0" w:space="0" w:color="auto"/>
        <w:left w:val="none" w:sz="0" w:space="0" w:color="auto"/>
        <w:bottom w:val="none" w:sz="0" w:space="0" w:color="auto"/>
        <w:right w:val="none" w:sz="0" w:space="0" w:color="auto"/>
      </w:divBdr>
    </w:div>
    <w:div w:id="1669164459">
      <w:marLeft w:val="0"/>
      <w:marRight w:val="0"/>
      <w:marTop w:val="10"/>
      <w:marBottom w:val="10"/>
      <w:divBdr>
        <w:top w:val="none" w:sz="0" w:space="0" w:color="auto"/>
        <w:left w:val="none" w:sz="0" w:space="0" w:color="auto"/>
        <w:bottom w:val="none" w:sz="0" w:space="0" w:color="auto"/>
        <w:right w:val="none" w:sz="0" w:space="0" w:color="auto"/>
      </w:divBdr>
    </w:div>
    <w:div w:id="1675842169">
      <w:marLeft w:val="0"/>
      <w:marRight w:val="0"/>
      <w:marTop w:val="10"/>
      <w:marBottom w:val="10"/>
      <w:divBdr>
        <w:top w:val="none" w:sz="0" w:space="0" w:color="auto"/>
        <w:left w:val="none" w:sz="0" w:space="0" w:color="auto"/>
        <w:bottom w:val="none" w:sz="0" w:space="0" w:color="auto"/>
        <w:right w:val="none" w:sz="0" w:space="0" w:color="auto"/>
      </w:divBdr>
    </w:div>
    <w:div w:id="1690790935">
      <w:marLeft w:val="0"/>
      <w:marRight w:val="0"/>
      <w:marTop w:val="10"/>
      <w:marBottom w:val="10"/>
      <w:divBdr>
        <w:top w:val="none" w:sz="0" w:space="0" w:color="auto"/>
        <w:left w:val="none" w:sz="0" w:space="0" w:color="auto"/>
        <w:bottom w:val="none" w:sz="0" w:space="0" w:color="auto"/>
        <w:right w:val="none" w:sz="0" w:space="0" w:color="auto"/>
      </w:divBdr>
    </w:div>
    <w:div w:id="1693216075">
      <w:marLeft w:val="0"/>
      <w:marRight w:val="0"/>
      <w:marTop w:val="10"/>
      <w:marBottom w:val="10"/>
      <w:divBdr>
        <w:top w:val="none" w:sz="0" w:space="0" w:color="auto"/>
        <w:left w:val="none" w:sz="0" w:space="0" w:color="auto"/>
        <w:bottom w:val="none" w:sz="0" w:space="0" w:color="auto"/>
        <w:right w:val="none" w:sz="0" w:space="0" w:color="auto"/>
      </w:divBdr>
    </w:div>
    <w:div w:id="1720474682">
      <w:marLeft w:val="0"/>
      <w:marRight w:val="0"/>
      <w:marTop w:val="10"/>
      <w:marBottom w:val="10"/>
      <w:divBdr>
        <w:top w:val="none" w:sz="0" w:space="0" w:color="auto"/>
        <w:left w:val="none" w:sz="0" w:space="0" w:color="auto"/>
        <w:bottom w:val="none" w:sz="0" w:space="0" w:color="auto"/>
        <w:right w:val="none" w:sz="0" w:space="0" w:color="auto"/>
      </w:divBdr>
    </w:div>
    <w:div w:id="1738046905">
      <w:marLeft w:val="0"/>
      <w:marRight w:val="0"/>
      <w:marTop w:val="10"/>
      <w:marBottom w:val="10"/>
      <w:divBdr>
        <w:top w:val="none" w:sz="0" w:space="0" w:color="auto"/>
        <w:left w:val="none" w:sz="0" w:space="0" w:color="auto"/>
        <w:bottom w:val="none" w:sz="0" w:space="0" w:color="auto"/>
        <w:right w:val="none" w:sz="0" w:space="0" w:color="auto"/>
      </w:divBdr>
    </w:div>
    <w:div w:id="1742210301">
      <w:marLeft w:val="0"/>
      <w:marRight w:val="0"/>
      <w:marTop w:val="10"/>
      <w:marBottom w:val="10"/>
      <w:divBdr>
        <w:top w:val="none" w:sz="0" w:space="0" w:color="auto"/>
        <w:left w:val="none" w:sz="0" w:space="0" w:color="auto"/>
        <w:bottom w:val="none" w:sz="0" w:space="0" w:color="auto"/>
        <w:right w:val="none" w:sz="0" w:space="0" w:color="auto"/>
      </w:divBdr>
    </w:div>
    <w:div w:id="1762098001">
      <w:marLeft w:val="0"/>
      <w:marRight w:val="0"/>
      <w:marTop w:val="10"/>
      <w:marBottom w:val="10"/>
      <w:divBdr>
        <w:top w:val="none" w:sz="0" w:space="0" w:color="auto"/>
        <w:left w:val="none" w:sz="0" w:space="0" w:color="auto"/>
        <w:bottom w:val="none" w:sz="0" w:space="0" w:color="auto"/>
        <w:right w:val="none" w:sz="0" w:space="0" w:color="auto"/>
      </w:divBdr>
    </w:div>
    <w:div w:id="1762295463">
      <w:marLeft w:val="0"/>
      <w:marRight w:val="0"/>
      <w:marTop w:val="10"/>
      <w:marBottom w:val="10"/>
      <w:divBdr>
        <w:top w:val="none" w:sz="0" w:space="0" w:color="auto"/>
        <w:left w:val="none" w:sz="0" w:space="0" w:color="auto"/>
        <w:bottom w:val="none" w:sz="0" w:space="0" w:color="auto"/>
        <w:right w:val="none" w:sz="0" w:space="0" w:color="auto"/>
      </w:divBdr>
    </w:div>
    <w:div w:id="1763988869">
      <w:marLeft w:val="0"/>
      <w:marRight w:val="0"/>
      <w:marTop w:val="10"/>
      <w:marBottom w:val="10"/>
      <w:divBdr>
        <w:top w:val="none" w:sz="0" w:space="0" w:color="auto"/>
        <w:left w:val="none" w:sz="0" w:space="0" w:color="auto"/>
        <w:bottom w:val="none" w:sz="0" w:space="0" w:color="auto"/>
        <w:right w:val="none" w:sz="0" w:space="0" w:color="auto"/>
      </w:divBdr>
    </w:div>
    <w:div w:id="1854563868">
      <w:marLeft w:val="0"/>
      <w:marRight w:val="0"/>
      <w:marTop w:val="10"/>
      <w:marBottom w:val="10"/>
      <w:divBdr>
        <w:top w:val="none" w:sz="0" w:space="0" w:color="auto"/>
        <w:left w:val="none" w:sz="0" w:space="0" w:color="auto"/>
        <w:bottom w:val="none" w:sz="0" w:space="0" w:color="auto"/>
        <w:right w:val="none" w:sz="0" w:space="0" w:color="auto"/>
      </w:divBdr>
    </w:div>
    <w:div w:id="1857500906">
      <w:marLeft w:val="0"/>
      <w:marRight w:val="0"/>
      <w:marTop w:val="10"/>
      <w:marBottom w:val="10"/>
      <w:divBdr>
        <w:top w:val="none" w:sz="0" w:space="0" w:color="auto"/>
        <w:left w:val="none" w:sz="0" w:space="0" w:color="auto"/>
        <w:bottom w:val="none" w:sz="0" w:space="0" w:color="auto"/>
        <w:right w:val="none" w:sz="0" w:space="0" w:color="auto"/>
      </w:divBdr>
    </w:div>
    <w:div w:id="1866945231">
      <w:marLeft w:val="0"/>
      <w:marRight w:val="0"/>
      <w:marTop w:val="10"/>
      <w:marBottom w:val="10"/>
      <w:divBdr>
        <w:top w:val="none" w:sz="0" w:space="0" w:color="auto"/>
        <w:left w:val="none" w:sz="0" w:space="0" w:color="auto"/>
        <w:bottom w:val="none" w:sz="0" w:space="0" w:color="auto"/>
        <w:right w:val="none" w:sz="0" w:space="0" w:color="auto"/>
      </w:divBdr>
    </w:div>
    <w:div w:id="1943369432">
      <w:marLeft w:val="0"/>
      <w:marRight w:val="0"/>
      <w:marTop w:val="10"/>
      <w:marBottom w:val="10"/>
      <w:divBdr>
        <w:top w:val="none" w:sz="0" w:space="0" w:color="auto"/>
        <w:left w:val="none" w:sz="0" w:space="0" w:color="auto"/>
        <w:bottom w:val="none" w:sz="0" w:space="0" w:color="auto"/>
        <w:right w:val="none" w:sz="0" w:space="0" w:color="auto"/>
      </w:divBdr>
    </w:div>
    <w:div w:id="1970353893">
      <w:marLeft w:val="0"/>
      <w:marRight w:val="0"/>
      <w:marTop w:val="10"/>
      <w:marBottom w:val="10"/>
      <w:divBdr>
        <w:top w:val="none" w:sz="0" w:space="0" w:color="auto"/>
        <w:left w:val="none" w:sz="0" w:space="0" w:color="auto"/>
        <w:bottom w:val="none" w:sz="0" w:space="0" w:color="auto"/>
        <w:right w:val="none" w:sz="0" w:space="0" w:color="auto"/>
      </w:divBdr>
    </w:div>
    <w:div w:id="1995179641">
      <w:marLeft w:val="0"/>
      <w:marRight w:val="0"/>
      <w:marTop w:val="10"/>
      <w:marBottom w:val="10"/>
      <w:divBdr>
        <w:top w:val="none" w:sz="0" w:space="0" w:color="auto"/>
        <w:left w:val="none" w:sz="0" w:space="0" w:color="auto"/>
        <w:bottom w:val="none" w:sz="0" w:space="0" w:color="auto"/>
        <w:right w:val="none" w:sz="0" w:space="0" w:color="auto"/>
      </w:divBdr>
    </w:div>
    <w:div w:id="2002997938">
      <w:marLeft w:val="0"/>
      <w:marRight w:val="0"/>
      <w:marTop w:val="10"/>
      <w:marBottom w:val="10"/>
      <w:divBdr>
        <w:top w:val="none" w:sz="0" w:space="0" w:color="auto"/>
        <w:left w:val="none" w:sz="0" w:space="0" w:color="auto"/>
        <w:bottom w:val="none" w:sz="0" w:space="0" w:color="auto"/>
        <w:right w:val="none" w:sz="0" w:space="0" w:color="auto"/>
      </w:divBdr>
    </w:div>
    <w:div w:id="2026205897">
      <w:marLeft w:val="0"/>
      <w:marRight w:val="0"/>
      <w:marTop w:val="10"/>
      <w:marBottom w:val="10"/>
      <w:divBdr>
        <w:top w:val="none" w:sz="0" w:space="0" w:color="auto"/>
        <w:left w:val="none" w:sz="0" w:space="0" w:color="auto"/>
        <w:bottom w:val="none" w:sz="0" w:space="0" w:color="auto"/>
        <w:right w:val="none" w:sz="0" w:space="0" w:color="auto"/>
      </w:divBdr>
    </w:div>
    <w:div w:id="2060474925">
      <w:marLeft w:val="0"/>
      <w:marRight w:val="0"/>
      <w:marTop w:val="10"/>
      <w:marBottom w:val="10"/>
      <w:divBdr>
        <w:top w:val="none" w:sz="0" w:space="0" w:color="auto"/>
        <w:left w:val="none" w:sz="0" w:space="0" w:color="auto"/>
        <w:bottom w:val="none" w:sz="0" w:space="0" w:color="auto"/>
        <w:right w:val="none" w:sz="0" w:space="0" w:color="auto"/>
      </w:divBdr>
    </w:div>
    <w:div w:id="2072149966">
      <w:marLeft w:val="0"/>
      <w:marRight w:val="0"/>
      <w:marTop w:val="10"/>
      <w:marBottom w:val="10"/>
      <w:divBdr>
        <w:top w:val="none" w:sz="0" w:space="0" w:color="auto"/>
        <w:left w:val="none" w:sz="0" w:space="0" w:color="auto"/>
        <w:bottom w:val="none" w:sz="0" w:space="0" w:color="auto"/>
        <w:right w:val="none" w:sz="0" w:space="0" w:color="auto"/>
      </w:divBdr>
    </w:div>
    <w:div w:id="20968987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1318</Words>
  <Characters>7514</Characters>
  <Application>Microsoft Office Word</Application>
  <DocSecurity>0</DocSecurity>
  <Lines>62</Lines>
  <Paragraphs>17</Paragraphs>
  <ScaleCrop>false</ScaleCrop>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