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08C6" w14:textId="77777777" w:rsidR="00D5271E" w:rsidRDefault="00D5271E">
      <w:pPr>
        <w:spacing w:line="500" w:lineRule="atLeast"/>
        <w:jc w:val="center"/>
        <w:divId w:val="1302495141"/>
        <w:rPr>
          <w:rFonts w:ascii="黑体" w:eastAsia="黑体" w:hAnsi="黑体"/>
          <w:sz w:val="36"/>
          <w:szCs w:val="36"/>
        </w:rPr>
      </w:pPr>
      <w:r>
        <w:rPr>
          <w:rFonts w:ascii="黑体" w:eastAsia="黑体" w:hAnsi="黑体" w:hint="eastAsia"/>
          <w:sz w:val="36"/>
          <w:szCs w:val="36"/>
        </w:rPr>
        <w:t>广东省汕尾市城区人民法院</w:t>
      </w:r>
    </w:p>
    <w:p w14:paraId="0FDB6634" w14:textId="77777777" w:rsidR="00D5271E" w:rsidRDefault="00D5271E">
      <w:pPr>
        <w:spacing w:line="500" w:lineRule="atLeast"/>
        <w:jc w:val="center"/>
        <w:divId w:val="3868084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EC9D4C" w14:textId="77777777" w:rsidR="00D5271E" w:rsidRDefault="00D5271E">
      <w:pPr>
        <w:spacing w:line="500" w:lineRule="atLeast"/>
        <w:jc w:val="right"/>
        <w:divId w:val="1098409496"/>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27</w:t>
      </w:r>
      <w:r>
        <w:rPr>
          <w:rFonts w:hint="eastAsia"/>
          <w:sz w:val="30"/>
          <w:szCs w:val="30"/>
        </w:rPr>
        <w:t>号</w:t>
      </w:r>
    </w:p>
    <w:p w14:paraId="065B6699" w14:textId="77777777" w:rsidR="00D5271E" w:rsidRDefault="00D5271E">
      <w:pPr>
        <w:spacing w:line="500" w:lineRule="atLeast"/>
        <w:ind w:firstLine="600"/>
        <w:divId w:val="1216623725"/>
        <w:rPr>
          <w:rFonts w:hint="eastAsia"/>
          <w:sz w:val="30"/>
          <w:szCs w:val="30"/>
        </w:rPr>
      </w:pPr>
      <w:r>
        <w:rPr>
          <w:rFonts w:hint="eastAsia"/>
          <w:sz w:val="30"/>
          <w:szCs w:val="30"/>
        </w:rPr>
        <w:t>公诉机关汕尾市城区人民检察院。</w:t>
      </w:r>
    </w:p>
    <w:p w14:paraId="7B7BA3F7" w14:textId="77777777" w:rsidR="00D5271E" w:rsidRDefault="00D5271E">
      <w:pPr>
        <w:spacing w:line="500" w:lineRule="atLeast"/>
        <w:ind w:firstLine="600"/>
        <w:divId w:val="1150093452"/>
        <w:rPr>
          <w:rFonts w:hint="eastAsia"/>
          <w:sz w:val="30"/>
          <w:szCs w:val="30"/>
        </w:rPr>
      </w:pPr>
      <w:r>
        <w:rPr>
          <w:rFonts w:hint="eastAsia"/>
          <w:sz w:val="30"/>
          <w:szCs w:val="30"/>
        </w:rPr>
        <w:t>被告人谢某某，住惠州市惠城区。因本案于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日被汕尾市城区人民检察院取保候审。</w:t>
      </w:r>
    </w:p>
    <w:p w14:paraId="514E3743" w14:textId="77777777" w:rsidR="00D5271E" w:rsidRDefault="00D5271E">
      <w:pPr>
        <w:spacing w:line="500" w:lineRule="atLeast"/>
        <w:ind w:firstLine="600"/>
        <w:divId w:val="1933778076"/>
        <w:rPr>
          <w:rFonts w:hint="eastAsia"/>
          <w:sz w:val="30"/>
          <w:szCs w:val="30"/>
        </w:rPr>
      </w:pPr>
      <w:r>
        <w:rPr>
          <w:rFonts w:hint="eastAsia"/>
          <w:sz w:val="30"/>
          <w:szCs w:val="30"/>
        </w:rPr>
        <w:t>汕尾市城区人民检察院以汕市区检刑诉（</w:t>
      </w:r>
      <w:r>
        <w:rPr>
          <w:rFonts w:hint="eastAsia"/>
          <w:sz w:val="30"/>
          <w:szCs w:val="30"/>
        </w:rPr>
        <w:t>2013</w:t>
      </w:r>
      <w:r>
        <w:rPr>
          <w:rFonts w:hint="eastAsia"/>
          <w:sz w:val="30"/>
          <w:szCs w:val="30"/>
        </w:rPr>
        <w:t>）</w:t>
      </w:r>
      <w:r>
        <w:rPr>
          <w:rFonts w:hint="eastAsia"/>
          <w:sz w:val="30"/>
          <w:szCs w:val="30"/>
        </w:rPr>
        <w:t>307</w:t>
      </w:r>
      <w:r>
        <w:rPr>
          <w:rFonts w:hint="eastAsia"/>
          <w:sz w:val="30"/>
          <w:szCs w:val="30"/>
        </w:rPr>
        <w:t>号起诉书指控被告人谢某某犯行贿罪，于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日向本院提起公诉。本院依法适用简易程序，组成合议庭，公开开庭审理了本案。汕尾市城区人民检察院指派代理检察员曾瑞源出庭支持公诉，被告人谢某某到庭参加诉讼。现已审理终结。</w:t>
      </w:r>
    </w:p>
    <w:p w14:paraId="40AADAFC" w14:textId="77777777" w:rsidR="00D5271E" w:rsidRDefault="00D5271E">
      <w:pPr>
        <w:spacing w:line="500" w:lineRule="atLeast"/>
        <w:ind w:firstLine="600"/>
        <w:divId w:val="429397617"/>
        <w:rPr>
          <w:rFonts w:hint="eastAsia"/>
          <w:sz w:val="30"/>
          <w:szCs w:val="30"/>
        </w:rPr>
      </w:pPr>
      <w:r>
        <w:rPr>
          <w:rFonts w:hint="eastAsia"/>
          <w:sz w:val="30"/>
          <w:szCs w:val="30"/>
        </w:rPr>
        <w:t>汕尾市城区人民检察院指控：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被告人谢某某为获取非法钱财，利用曾某某、潘某某（另案处理）在汕尾市财政系统会计部门工作的职务便利，没有通过正常的报名、考试等手续，先由曾某某负责将办证人员资料录入会计系统和打印会计从业资格证书，然后潘某某负责在打印出来的会计证书上签名并盖上“红海湾区会计从业资格证书专用章”，违规办理会计从业资格证书共计</w:t>
      </w:r>
      <w:r>
        <w:rPr>
          <w:rFonts w:hint="eastAsia"/>
          <w:sz w:val="30"/>
          <w:szCs w:val="30"/>
        </w:rPr>
        <w:t>600</w:t>
      </w:r>
      <w:r>
        <w:rPr>
          <w:rFonts w:hint="eastAsia"/>
          <w:sz w:val="30"/>
          <w:szCs w:val="30"/>
        </w:rPr>
        <w:t>本，然后被告人谢某某再将会计证书寄给社会上的办证人员，从中赚取价差。被告人谢某某先后送给曾某某、潘某某好处费共计人民币</w:t>
      </w:r>
      <w:r>
        <w:rPr>
          <w:rFonts w:hint="eastAsia"/>
          <w:sz w:val="30"/>
          <w:szCs w:val="30"/>
        </w:rPr>
        <w:t>48</w:t>
      </w:r>
      <w:r>
        <w:rPr>
          <w:rFonts w:hint="eastAsia"/>
          <w:sz w:val="30"/>
          <w:szCs w:val="30"/>
        </w:rPr>
        <w:t>万元（每本会计证人民币</w:t>
      </w:r>
      <w:r>
        <w:rPr>
          <w:rFonts w:hint="eastAsia"/>
          <w:sz w:val="30"/>
          <w:szCs w:val="30"/>
        </w:rPr>
        <w:t>800</w:t>
      </w:r>
      <w:r>
        <w:rPr>
          <w:rFonts w:hint="eastAsia"/>
          <w:sz w:val="30"/>
          <w:szCs w:val="30"/>
        </w:rPr>
        <w:t>元）。案发后，被告人谢某某到汕尾市城区人民检察院投案自首，并退出赃款共计人民币</w:t>
      </w:r>
      <w:r>
        <w:rPr>
          <w:rFonts w:hint="eastAsia"/>
          <w:sz w:val="30"/>
          <w:szCs w:val="30"/>
        </w:rPr>
        <w:t>449500</w:t>
      </w:r>
      <w:r>
        <w:rPr>
          <w:rFonts w:hint="eastAsia"/>
          <w:sz w:val="30"/>
          <w:szCs w:val="30"/>
        </w:rPr>
        <w:t>元。公诉机关认为，被告人谢某某为谋求不正当利益，给予国家工作人员财物，情节严重，其行为已触犯《中华人民共和国刑法》第三百八十九条第一款、第三百九十条之规定，应当以行贿罪追究刑事责任。被告人谢某某犯罪以后自动投</w:t>
      </w:r>
      <w:r>
        <w:rPr>
          <w:rFonts w:hint="eastAsia"/>
          <w:sz w:val="30"/>
          <w:szCs w:val="30"/>
        </w:rPr>
        <w:lastRenderedPageBreak/>
        <w:t>案，如实供述自己的罪行，是自首，依照《中华人民共和国刑法》第六十七条，可以从轻或减轻处罚。</w:t>
      </w:r>
    </w:p>
    <w:p w14:paraId="759FC09F" w14:textId="77777777" w:rsidR="00D5271E" w:rsidRDefault="00D5271E">
      <w:pPr>
        <w:spacing w:line="500" w:lineRule="atLeast"/>
        <w:ind w:firstLine="600"/>
        <w:divId w:val="62221901"/>
        <w:rPr>
          <w:rFonts w:hint="eastAsia"/>
          <w:sz w:val="30"/>
          <w:szCs w:val="30"/>
        </w:rPr>
      </w:pPr>
      <w:r>
        <w:rPr>
          <w:rFonts w:hint="eastAsia"/>
          <w:sz w:val="30"/>
          <w:szCs w:val="30"/>
        </w:rPr>
        <w:t>被告人谢某某对公诉机关指控的犯罪事实及适用法律没有异议，请求法庭依法从轻处罚。</w:t>
      </w:r>
    </w:p>
    <w:p w14:paraId="0CAD941E" w14:textId="77777777" w:rsidR="00D5271E" w:rsidRDefault="00D5271E">
      <w:pPr>
        <w:spacing w:line="500" w:lineRule="atLeast"/>
        <w:ind w:firstLine="600"/>
        <w:divId w:val="823737981"/>
        <w:rPr>
          <w:rFonts w:hint="eastAsia"/>
          <w:sz w:val="30"/>
          <w:szCs w:val="30"/>
        </w:rPr>
      </w:pPr>
      <w:r>
        <w:rPr>
          <w:rFonts w:hint="eastAsia"/>
          <w:sz w:val="30"/>
          <w:szCs w:val="30"/>
        </w:rPr>
        <w:t>经审理查明，公诉机关指控的上述犯罪事实，被告人谢某某在开庭审理时没有异议，并有同案人曾某某、潘某某供述，证人郑某某证言，汕尾市财政局出具的《情况说明》，广东省红海湾经济开发区财政局出具的《证明》，《快递单据》，《</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红海湾财政局发放会计证人员信息》，《红海湾开发区财政局办理调转的会计从业资格证汇总表（财政部调转平台数据记录）》，《广东省暂时扣留（或冻结）财物收据》，《关于犯罪嫌疑人谢某某投案自首的情况说明》等证据证实。</w:t>
      </w:r>
    </w:p>
    <w:p w14:paraId="7A17FC37" w14:textId="77777777" w:rsidR="00D5271E" w:rsidRDefault="00D5271E">
      <w:pPr>
        <w:spacing w:line="500" w:lineRule="atLeast"/>
        <w:ind w:firstLine="600"/>
        <w:divId w:val="1688171396"/>
        <w:rPr>
          <w:rFonts w:hint="eastAsia"/>
          <w:sz w:val="30"/>
          <w:szCs w:val="30"/>
        </w:rPr>
      </w:pPr>
      <w:r>
        <w:rPr>
          <w:rFonts w:hint="eastAsia"/>
          <w:sz w:val="30"/>
          <w:szCs w:val="30"/>
        </w:rPr>
        <w:t>本院认为，被告人谢某某为谋求不正当利益，给予国家工作人员财物，情节严重，其行为已构成行贿罪，应依法惩处。被告人谢某某犯罪以后自动投案，如实供述自己的罪行，是自首，依法可以减轻处罚；鉴于被告人谢某某在案发后退出全部非法所得，有悔罪表现，依法可以酌情从轻处罚，并给予缓刑考验的机会。公诉机关指控的罪名成立，本院予以支持。根据被告人谢某某犯罪的事实，犯罪的性质、情节及对于社会的危害程度，依照《中华人民共和国刑法》第三百八十九条第一款，第三百九十条第一款，第六十七条第一款，第七十二条第一款，第七十三条第二款、第三款，第六十四条之规定，判决如下：</w:t>
      </w:r>
    </w:p>
    <w:p w14:paraId="0533C877" w14:textId="77777777" w:rsidR="00D5271E" w:rsidRDefault="00D5271E">
      <w:pPr>
        <w:spacing w:line="500" w:lineRule="atLeast"/>
        <w:ind w:firstLine="600"/>
        <w:divId w:val="828522686"/>
        <w:rPr>
          <w:rFonts w:hint="eastAsia"/>
          <w:sz w:val="30"/>
          <w:szCs w:val="30"/>
        </w:rPr>
      </w:pPr>
      <w:r>
        <w:rPr>
          <w:rFonts w:hint="eastAsia"/>
          <w:sz w:val="30"/>
          <w:szCs w:val="30"/>
        </w:rPr>
        <w:t>一、被告人谢某某犯行贿罪，判处有期徒刑三年，缓刑三年。</w:t>
      </w:r>
    </w:p>
    <w:p w14:paraId="2E9E21B9" w14:textId="77777777" w:rsidR="00D5271E" w:rsidRDefault="00D5271E">
      <w:pPr>
        <w:spacing w:line="500" w:lineRule="atLeast"/>
        <w:ind w:firstLine="600"/>
        <w:divId w:val="1722360839"/>
        <w:rPr>
          <w:rFonts w:hint="eastAsia"/>
          <w:sz w:val="30"/>
          <w:szCs w:val="30"/>
        </w:rPr>
      </w:pPr>
      <w:r>
        <w:rPr>
          <w:rFonts w:hint="eastAsia"/>
          <w:sz w:val="30"/>
          <w:szCs w:val="30"/>
        </w:rPr>
        <w:t>（缓刑考验期限，从判决确定之日起计算）</w:t>
      </w:r>
    </w:p>
    <w:p w14:paraId="03807B4C" w14:textId="77777777" w:rsidR="00D5271E" w:rsidRDefault="00D5271E">
      <w:pPr>
        <w:spacing w:line="500" w:lineRule="atLeast"/>
        <w:ind w:firstLine="600"/>
        <w:divId w:val="1110078889"/>
        <w:rPr>
          <w:rFonts w:hint="eastAsia"/>
          <w:sz w:val="30"/>
          <w:szCs w:val="30"/>
        </w:rPr>
      </w:pPr>
      <w:r>
        <w:rPr>
          <w:rFonts w:hint="eastAsia"/>
          <w:sz w:val="30"/>
          <w:szCs w:val="30"/>
        </w:rPr>
        <w:t>二、被告人谢某某退出的赃款人民币</w:t>
      </w:r>
      <w:r>
        <w:rPr>
          <w:rFonts w:hint="eastAsia"/>
          <w:sz w:val="30"/>
          <w:szCs w:val="30"/>
        </w:rPr>
        <w:t>449500</w:t>
      </w:r>
      <w:r>
        <w:rPr>
          <w:rFonts w:hint="eastAsia"/>
          <w:sz w:val="30"/>
          <w:szCs w:val="30"/>
        </w:rPr>
        <w:t>元予以上缴。</w:t>
      </w:r>
    </w:p>
    <w:p w14:paraId="7306B1DA" w14:textId="77777777" w:rsidR="00D5271E" w:rsidRDefault="00D5271E">
      <w:pPr>
        <w:spacing w:line="500" w:lineRule="atLeast"/>
        <w:ind w:firstLine="600"/>
        <w:divId w:val="30346321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62E1EE95" w14:textId="77777777" w:rsidR="00D5271E" w:rsidRDefault="00D5271E">
      <w:pPr>
        <w:spacing w:line="500" w:lineRule="atLeast"/>
        <w:jc w:val="right"/>
        <w:divId w:val="1101796386"/>
        <w:rPr>
          <w:rFonts w:hint="eastAsia"/>
          <w:sz w:val="30"/>
          <w:szCs w:val="30"/>
        </w:rPr>
      </w:pPr>
      <w:r>
        <w:rPr>
          <w:rFonts w:hint="eastAsia"/>
          <w:sz w:val="30"/>
          <w:szCs w:val="30"/>
        </w:rPr>
        <w:t>审判长　　陈小武</w:t>
      </w:r>
    </w:p>
    <w:p w14:paraId="108AA3AC" w14:textId="77777777" w:rsidR="00D5271E" w:rsidRDefault="00D5271E">
      <w:pPr>
        <w:spacing w:line="500" w:lineRule="atLeast"/>
        <w:jc w:val="right"/>
        <w:divId w:val="2091929045"/>
        <w:rPr>
          <w:rFonts w:hint="eastAsia"/>
          <w:sz w:val="30"/>
          <w:szCs w:val="30"/>
        </w:rPr>
      </w:pPr>
      <w:r>
        <w:rPr>
          <w:rFonts w:hint="eastAsia"/>
          <w:sz w:val="30"/>
          <w:szCs w:val="30"/>
        </w:rPr>
        <w:t>审判员　　吕俊智</w:t>
      </w:r>
    </w:p>
    <w:p w14:paraId="31B5B349" w14:textId="77777777" w:rsidR="00D5271E" w:rsidRDefault="00D5271E">
      <w:pPr>
        <w:spacing w:line="500" w:lineRule="atLeast"/>
        <w:jc w:val="right"/>
        <w:divId w:val="169878711"/>
        <w:rPr>
          <w:rFonts w:hint="eastAsia"/>
          <w:sz w:val="30"/>
          <w:szCs w:val="30"/>
        </w:rPr>
      </w:pPr>
      <w:r>
        <w:rPr>
          <w:rFonts w:hint="eastAsia"/>
          <w:sz w:val="30"/>
          <w:szCs w:val="30"/>
        </w:rPr>
        <w:t>审判员　　黄伟群</w:t>
      </w:r>
    </w:p>
    <w:p w14:paraId="22ABBB08" w14:textId="77777777" w:rsidR="00D5271E" w:rsidRDefault="00D5271E">
      <w:pPr>
        <w:spacing w:line="500" w:lineRule="atLeast"/>
        <w:jc w:val="right"/>
        <w:divId w:val="28268111"/>
        <w:rPr>
          <w:rFonts w:hint="eastAsia"/>
          <w:sz w:val="30"/>
          <w:szCs w:val="30"/>
        </w:rPr>
      </w:pPr>
      <w:r>
        <w:rPr>
          <w:rFonts w:hint="eastAsia"/>
          <w:sz w:val="30"/>
          <w:szCs w:val="30"/>
        </w:rPr>
        <w:t>二〇一四年二月七日</w:t>
      </w:r>
    </w:p>
    <w:p w14:paraId="3132EEA2" w14:textId="77777777" w:rsidR="00D5271E" w:rsidRDefault="00D5271E">
      <w:pPr>
        <w:spacing w:line="500" w:lineRule="atLeast"/>
        <w:jc w:val="right"/>
        <w:divId w:val="1041368158"/>
        <w:rPr>
          <w:rFonts w:hint="eastAsia"/>
          <w:sz w:val="30"/>
          <w:szCs w:val="30"/>
        </w:rPr>
      </w:pPr>
      <w:r>
        <w:rPr>
          <w:rFonts w:hint="eastAsia"/>
          <w:sz w:val="30"/>
          <w:szCs w:val="30"/>
        </w:rPr>
        <w:t>书记员　　张焕棠</w:t>
      </w:r>
    </w:p>
    <w:p w14:paraId="09F996B2" w14:textId="77777777" w:rsidR="00D5271E" w:rsidRDefault="00D5271E">
      <w:pPr>
        <w:spacing w:line="500" w:lineRule="atLeast"/>
        <w:ind w:firstLine="600"/>
        <w:divId w:val="147483258"/>
        <w:rPr>
          <w:rFonts w:hint="eastAsia"/>
          <w:sz w:val="30"/>
          <w:szCs w:val="30"/>
        </w:rPr>
      </w:pPr>
      <w:r>
        <w:rPr>
          <w:rFonts w:hint="eastAsia"/>
          <w:sz w:val="30"/>
          <w:szCs w:val="30"/>
        </w:rPr>
        <w:t>附相关法律条文：</w:t>
      </w:r>
    </w:p>
    <w:p w14:paraId="4716D5F9" w14:textId="77777777" w:rsidR="00D5271E" w:rsidRDefault="00D5271E">
      <w:pPr>
        <w:spacing w:line="500" w:lineRule="atLeast"/>
        <w:ind w:firstLine="600"/>
        <w:divId w:val="1938901452"/>
        <w:rPr>
          <w:rFonts w:hint="eastAsia"/>
          <w:sz w:val="30"/>
          <w:szCs w:val="30"/>
        </w:rPr>
      </w:pPr>
      <w:r>
        <w:rPr>
          <w:rFonts w:hint="eastAsia"/>
          <w:sz w:val="30"/>
          <w:szCs w:val="30"/>
        </w:rPr>
        <w:t>中华人民共和国刑法</w:t>
      </w:r>
    </w:p>
    <w:p w14:paraId="521B8AD9" w14:textId="77777777" w:rsidR="00D5271E" w:rsidRDefault="00D5271E">
      <w:pPr>
        <w:spacing w:line="500" w:lineRule="atLeast"/>
        <w:ind w:firstLine="600"/>
        <w:divId w:val="96581410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5AA7510" w14:textId="77777777" w:rsidR="00D5271E" w:rsidRDefault="00D5271E">
      <w:pPr>
        <w:spacing w:line="500" w:lineRule="atLeast"/>
        <w:ind w:firstLine="600"/>
        <w:divId w:val="15541528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7598C33" w14:textId="77777777" w:rsidR="00D5271E" w:rsidRDefault="00D5271E">
      <w:pPr>
        <w:spacing w:line="500" w:lineRule="atLeast"/>
        <w:ind w:firstLine="600"/>
        <w:divId w:val="19174735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6472DE" w14:textId="77777777" w:rsidR="00D5271E" w:rsidRDefault="00D5271E">
      <w:pPr>
        <w:spacing w:line="500" w:lineRule="atLeast"/>
        <w:ind w:firstLine="600"/>
        <w:divId w:val="4816286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5978FAE" w14:textId="77777777" w:rsidR="00D5271E" w:rsidRDefault="00D5271E">
      <w:pPr>
        <w:spacing w:line="500" w:lineRule="atLeast"/>
        <w:ind w:firstLine="600"/>
        <w:divId w:val="12375919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26FE8AA" w14:textId="77777777" w:rsidR="00D5271E" w:rsidRDefault="00D5271E">
      <w:pPr>
        <w:spacing w:line="500" w:lineRule="atLeast"/>
        <w:ind w:firstLine="600"/>
        <w:divId w:val="1592927381"/>
        <w:rPr>
          <w:rFonts w:hint="eastAsia"/>
          <w:sz w:val="30"/>
          <w:szCs w:val="30"/>
        </w:rPr>
      </w:pPr>
      <w:r>
        <w:rPr>
          <w:rFonts w:hint="eastAsia"/>
          <w:sz w:val="30"/>
          <w:szCs w:val="30"/>
        </w:rPr>
        <w:t>（一）犯罪情节较轻；</w:t>
      </w:r>
    </w:p>
    <w:p w14:paraId="7A3DB585" w14:textId="77777777" w:rsidR="00D5271E" w:rsidRDefault="00D5271E">
      <w:pPr>
        <w:spacing w:line="500" w:lineRule="atLeast"/>
        <w:ind w:firstLine="600"/>
        <w:divId w:val="209801273"/>
        <w:rPr>
          <w:rFonts w:hint="eastAsia"/>
          <w:sz w:val="30"/>
          <w:szCs w:val="30"/>
        </w:rPr>
      </w:pPr>
      <w:r>
        <w:rPr>
          <w:rFonts w:hint="eastAsia"/>
          <w:sz w:val="30"/>
          <w:szCs w:val="30"/>
        </w:rPr>
        <w:t>（二）有悔罪表现；</w:t>
      </w:r>
    </w:p>
    <w:p w14:paraId="2C69A182" w14:textId="77777777" w:rsidR="00D5271E" w:rsidRDefault="00D5271E">
      <w:pPr>
        <w:spacing w:line="500" w:lineRule="atLeast"/>
        <w:ind w:firstLine="600"/>
        <w:divId w:val="720523021"/>
        <w:rPr>
          <w:rFonts w:hint="eastAsia"/>
          <w:sz w:val="30"/>
          <w:szCs w:val="30"/>
        </w:rPr>
      </w:pPr>
      <w:r>
        <w:rPr>
          <w:rFonts w:hint="eastAsia"/>
          <w:sz w:val="30"/>
          <w:szCs w:val="30"/>
        </w:rPr>
        <w:t>（三）没有再犯罪的危险；</w:t>
      </w:r>
    </w:p>
    <w:p w14:paraId="6B65CB2B" w14:textId="77777777" w:rsidR="00D5271E" w:rsidRDefault="00D5271E">
      <w:pPr>
        <w:spacing w:line="500" w:lineRule="atLeast"/>
        <w:ind w:firstLine="600"/>
        <w:divId w:val="1147473855"/>
        <w:rPr>
          <w:rFonts w:hint="eastAsia"/>
          <w:sz w:val="30"/>
          <w:szCs w:val="30"/>
        </w:rPr>
      </w:pPr>
      <w:r>
        <w:rPr>
          <w:rFonts w:hint="eastAsia"/>
          <w:sz w:val="30"/>
          <w:szCs w:val="30"/>
        </w:rPr>
        <w:t>（四）宣告缓刑对所居住社区没有重大不良影响。</w:t>
      </w:r>
    </w:p>
    <w:p w14:paraId="3B3033BF" w14:textId="77777777" w:rsidR="00D5271E" w:rsidRDefault="00D5271E">
      <w:pPr>
        <w:spacing w:line="500" w:lineRule="atLeast"/>
        <w:ind w:firstLine="600"/>
        <w:divId w:val="7721650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3DFB6E" w14:textId="77777777" w:rsidR="00D5271E" w:rsidRDefault="00D5271E">
      <w:pPr>
        <w:spacing w:line="500" w:lineRule="atLeast"/>
        <w:ind w:firstLine="600"/>
        <w:divId w:val="1389450905"/>
        <w:rPr>
          <w:rFonts w:hint="eastAsia"/>
          <w:sz w:val="30"/>
          <w:szCs w:val="30"/>
        </w:rPr>
      </w:pPr>
      <w:r>
        <w:rPr>
          <w:rFonts w:hint="eastAsia"/>
          <w:sz w:val="30"/>
          <w:szCs w:val="30"/>
        </w:rPr>
        <w:t>被宣告缓刑的犯罪分子，如果被判处附加刑，附加刑仍须执行。</w:t>
      </w:r>
    </w:p>
    <w:p w14:paraId="3BE38B05" w14:textId="77777777" w:rsidR="00D5271E" w:rsidRDefault="00D5271E">
      <w:pPr>
        <w:spacing w:line="500" w:lineRule="atLeast"/>
        <w:ind w:firstLine="600"/>
        <w:divId w:val="1269316119"/>
        <w:rPr>
          <w:rFonts w:hint="eastAsia"/>
          <w:sz w:val="30"/>
          <w:szCs w:val="30"/>
        </w:rPr>
      </w:pPr>
      <w:r>
        <w:rPr>
          <w:rFonts w:hint="eastAsia"/>
          <w:sz w:val="30"/>
          <w:szCs w:val="30"/>
        </w:rPr>
        <w:t>第七十三条拘役的缓刑考验期限为原判刑期以上一年以下，但是不能少于二个月。</w:t>
      </w:r>
    </w:p>
    <w:p w14:paraId="2359136A" w14:textId="77777777" w:rsidR="00D5271E" w:rsidRDefault="00D5271E">
      <w:pPr>
        <w:spacing w:line="500" w:lineRule="atLeast"/>
        <w:ind w:firstLine="600"/>
        <w:divId w:val="326133432"/>
        <w:rPr>
          <w:rFonts w:hint="eastAsia"/>
          <w:sz w:val="30"/>
          <w:szCs w:val="30"/>
        </w:rPr>
      </w:pPr>
      <w:r>
        <w:rPr>
          <w:rFonts w:hint="eastAsia"/>
          <w:sz w:val="30"/>
          <w:szCs w:val="30"/>
        </w:rPr>
        <w:t>有期徒刑的缓刑考验期限为原判刑期以上五年以下，但是不能少于一年。</w:t>
      </w:r>
    </w:p>
    <w:p w14:paraId="2B4A7FC2" w14:textId="77777777" w:rsidR="00D5271E" w:rsidRDefault="00D5271E">
      <w:pPr>
        <w:spacing w:line="500" w:lineRule="atLeast"/>
        <w:ind w:firstLine="600"/>
        <w:divId w:val="1361122808"/>
        <w:rPr>
          <w:rFonts w:hint="eastAsia"/>
          <w:sz w:val="30"/>
          <w:szCs w:val="30"/>
        </w:rPr>
      </w:pPr>
      <w:r>
        <w:rPr>
          <w:rFonts w:hint="eastAsia"/>
          <w:sz w:val="30"/>
          <w:szCs w:val="30"/>
        </w:rPr>
        <w:t>缓刑考验期限，从判决确定之日起计算。</w:t>
      </w:r>
    </w:p>
    <w:p w14:paraId="6413FC6F" w14:textId="77777777" w:rsidR="00D5271E" w:rsidRDefault="00D5271E">
      <w:pPr>
        <w:spacing w:line="500" w:lineRule="atLeast"/>
        <w:ind w:firstLine="600"/>
        <w:divId w:val="1292633802"/>
        <w:rPr>
          <w:rFonts w:hint="eastAsia"/>
          <w:sz w:val="30"/>
          <w:szCs w:val="30"/>
        </w:rPr>
      </w:pPr>
      <w:r>
        <w:rPr>
          <w:rFonts w:hint="eastAsia"/>
          <w:sz w:val="30"/>
          <w:szCs w:val="30"/>
        </w:rPr>
        <w:t>第三百八十九条为谋取不正当利益，给予国家工作人员以财物的，是行贿罪。</w:t>
      </w:r>
    </w:p>
    <w:p w14:paraId="6DC808AF" w14:textId="77777777" w:rsidR="00D5271E" w:rsidRDefault="00D5271E">
      <w:pPr>
        <w:spacing w:line="500" w:lineRule="atLeast"/>
        <w:ind w:firstLine="600"/>
        <w:divId w:val="2085923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E022407" w14:textId="77777777" w:rsidR="00D5271E" w:rsidRDefault="00D5271E">
      <w:pPr>
        <w:spacing w:line="500" w:lineRule="atLeast"/>
        <w:ind w:firstLine="600"/>
        <w:divId w:val="688140090"/>
        <w:rPr>
          <w:rFonts w:hint="eastAsia"/>
          <w:sz w:val="30"/>
          <w:szCs w:val="30"/>
        </w:rPr>
      </w:pPr>
      <w:r>
        <w:rPr>
          <w:rFonts w:hint="eastAsia"/>
          <w:sz w:val="30"/>
          <w:szCs w:val="30"/>
        </w:rPr>
        <w:t>因被勒索给予国家工作人员以财物，没有获得不正当利益的，不是行贿。</w:t>
      </w:r>
    </w:p>
    <w:p w14:paraId="232CDD29" w14:textId="77777777" w:rsidR="00D5271E" w:rsidRDefault="00D5271E">
      <w:pPr>
        <w:spacing w:line="500" w:lineRule="atLeast"/>
        <w:ind w:firstLine="600"/>
        <w:divId w:val="175670470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B2D45B7" w14:textId="77777777" w:rsidR="00D5271E" w:rsidRDefault="00D5271E">
      <w:pPr>
        <w:spacing w:line="500" w:lineRule="atLeast"/>
        <w:ind w:firstLine="600"/>
        <w:divId w:val="1217667320"/>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8570" w14:textId="77777777" w:rsidR="00D5271E" w:rsidRDefault="00D5271E" w:rsidP="00D5271E">
      <w:pPr>
        <w:rPr>
          <w:rFonts w:hint="eastAsia"/>
        </w:rPr>
      </w:pPr>
      <w:r>
        <w:separator/>
      </w:r>
    </w:p>
  </w:endnote>
  <w:endnote w:type="continuationSeparator" w:id="0">
    <w:p w14:paraId="4C9B451E" w14:textId="77777777" w:rsidR="00D5271E" w:rsidRDefault="00D5271E" w:rsidP="00D527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8070" w14:textId="77777777" w:rsidR="00D5271E" w:rsidRDefault="00D5271E" w:rsidP="00D5271E">
      <w:pPr>
        <w:rPr>
          <w:rFonts w:hint="eastAsia"/>
        </w:rPr>
      </w:pPr>
      <w:r>
        <w:separator/>
      </w:r>
    </w:p>
  </w:footnote>
  <w:footnote w:type="continuationSeparator" w:id="0">
    <w:p w14:paraId="3AB1CC38" w14:textId="77777777" w:rsidR="00D5271E" w:rsidRDefault="00D5271E" w:rsidP="00D527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271E"/>
    <w:rsid w:val="007235DD"/>
    <w:rsid w:val="00D52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E767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271E"/>
    <w:pPr>
      <w:tabs>
        <w:tab w:val="center" w:pos="4153"/>
        <w:tab w:val="right" w:pos="8306"/>
      </w:tabs>
      <w:snapToGrid w:val="0"/>
      <w:jc w:val="center"/>
    </w:pPr>
    <w:rPr>
      <w:sz w:val="18"/>
      <w:szCs w:val="18"/>
    </w:rPr>
  </w:style>
  <w:style w:type="character" w:customStyle="1" w:styleId="a4">
    <w:name w:val="页眉 字符"/>
    <w:basedOn w:val="a0"/>
    <w:link w:val="a3"/>
    <w:uiPriority w:val="99"/>
    <w:rsid w:val="00D5271E"/>
    <w:rPr>
      <w:rFonts w:ascii="宋体" w:eastAsia="宋体" w:hAnsi="宋体" w:cs="宋体"/>
      <w:sz w:val="18"/>
      <w:szCs w:val="18"/>
    </w:rPr>
  </w:style>
  <w:style w:type="paragraph" w:styleId="a5">
    <w:name w:val="footer"/>
    <w:basedOn w:val="a"/>
    <w:link w:val="a6"/>
    <w:uiPriority w:val="99"/>
    <w:unhideWhenUsed/>
    <w:rsid w:val="00D5271E"/>
    <w:pPr>
      <w:tabs>
        <w:tab w:val="center" w:pos="4153"/>
        <w:tab w:val="right" w:pos="8306"/>
      </w:tabs>
      <w:snapToGrid w:val="0"/>
    </w:pPr>
    <w:rPr>
      <w:sz w:val="18"/>
      <w:szCs w:val="18"/>
    </w:rPr>
  </w:style>
  <w:style w:type="character" w:customStyle="1" w:styleId="a6">
    <w:name w:val="页脚 字符"/>
    <w:basedOn w:val="a0"/>
    <w:link w:val="a5"/>
    <w:uiPriority w:val="99"/>
    <w:rsid w:val="00D527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233">
      <w:marLeft w:val="0"/>
      <w:marRight w:val="0"/>
      <w:marTop w:val="10"/>
      <w:marBottom w:val="10"/>
      <w:divBdr>
        <w:top w:val="none" w:sz="0" w:space="0" w:color="auto"/>
        <w:left w:val="none" w:sz="0" w:space="0" w:color="auto"/>
        <w:bottom w:val="none" w:sz="0" w:space="0" w:color="auto"/>
        <w:right w:val="none" w:sz="0" w:space="0" w:color="auto"/>
      </w:divBdr>
    </w:div>
    <w:div w:id="28268111">
      <w:marLeft w:val="0"/>
      <w:marRight w:val="720"/>
      <w:marTop w:val="10"/>
      <w:marBottom w:val="10"/>
      <w:divBdr>
        <w:top w:val="none" w:sz="0" w:space="0" w:color="auto"/>
        <w:left w:val="none" w:sz="0" w:space="0" w:color="auto"/>
        <w:bottom w:val="none" w:sz="0" w:space="0" w:color="auto"/>
        <w:right w:val="none" w:sz="0" w:space="0" w:color="auto"/>
      </w:divBdr>
    </w:div>
    <w:div w:id="62221901">
      <w:marLeft w:val="0"/>
      <w:marRight w:val="0"/>
      <w:marTop w:val="10"/>
      <w:marBottom w:val="10"/>
      <w:divBdr>
        <w:top w:val="none" w:sz="0" w:space="0" w:color="auto"/>
        <w:left w:val="none" w:sz="0" w:space="0" w:color="auto"/>
        <w:bottom w:val="none" w:sz="0" w:space="0" w:color="auto"/>
        <w:right w:val="none" w:sz="0" w:space="0" w:color="auto"/>
      </w:divBdr>
    </w:div>
    <w:div w:id="147483258">
      <w:marLeft w:val="0"/>
      <w:marRight w:val="0"/>
      <w:marTop w:val="10"/>
      <w:marBottom w:val="10"/>
      <w:divBdr>
        <w:top w:val="none" w:sz="0" w:space="0" w:color="auto"/>
        <w:left w:val="none" w:sz="0" w:space="0" w:color="auto"/>
        <w:bottom w:val="none" w:sz="0" w:space="0" w:color="auto"/>
        <w:right w:val="none" w:sz="0" w:space="0" w:color="auto"/>
      </w:divBdr>
    </w:div>
    <w:div w:id="169878711">
      <w:marLeft w:val="0"/>
      <w:marRight w:val="720"/>
      <w:marTop w:val="10"/>
      <w:marBottom w:val="10"/>
      <w:divBdr>
        <w:top w:val="none" w:sz="0" w:space="0" w:color="auto"/>
        <w:left w:val="none" w:sz="0" w:space="0" w:color="auto"/>
        <w:bottom w:val="none" w:sz="0" w:space="0" w:color="auto"/>
        <w:right w:val="none" w:sz="0" w:space="0" w:color="auto"/>
      </w:divBdr>
    </w:div>
    <w:div w:id="209801273">
      <w:marLeft w:val="0"/>
      <w:marRight w:val="0"/>
      <w:marTop w:val="10"/>
      <w:marBottom w:val="10"/>
      <w:divBdr>
        <w:top w:val="none" w:sz="0" w:space="0" w:color="auto"/>
        <w:left w:val="none" w:sz="0" w:space="0" w:color="auto"/>
        <w:bottom w:val="none" w:sz="0" w:space="0" w:color="auto"/>
        <w:right w:val="none" w:sz="0" w:space="0" w:color="auto"/>
      </w:divBdr>
    </w:div>
    <w:div w:id="303463211">
      <w:marLeft w:val="0"/>
      <w:marRight w:val="0"/>
      <w:marTop w:val="10"/>
      <w:marBottom w:val="10"/>
      <w:divBdr>
        <w:top w:val="none" w:sz="0" w:space="0" w:color="auto"/>
        <w:left w:val="none" w:sz="0" w:space="0" w:color="auto"/>
        <w:bottom w:val="none" w:sz="0" w:space="0" w:color="auto"/>
        <w:right w:val="none" w:sz="0" w:space="0" w:color="auto"/>
      </w:divBdr>
    </w:div>
    <w:div w:id="326133432">
      <w:marLeft w:val="0"/>
      <w:marRight w:val="0"/>
      <w:marTop w:val="10"/>
      <w:marBottom w:val="10"/>
      <w:divBdr>
        <w:top w:val="none" w:sz="0" w:space="0" w:color="auto"/>
        <w:left w:val="none" w:sz="0" w:space="0" w:color="auto"/>
        <w:bottom w:val="none" w:sz="0" w:space="0" w:color="auto"/>
        <w:right w:val="none" w:sz="0" w:space="0" w:color="auto"/>
      </w:divBdr>
    </w:div>
    <w:div w:id="386808427">
      <w:marLeft w:val="0"/>
      <w:marRight w:val="0"/>
      <w:marTop w:val="10"/>
      <w:marBottom w:val="10"/>
      <w:divBdr>
        <w:top w:val="none" w:sz="0" w:space="0" w:color="auto"/>
        <w:left w:val="none" w:sz="0" w:space="0" w:color="auto"/>
        <w:bottom w:val="none" w:sz="0" w:space="0" w:color="auto"/>
        <w:right w:val="none" w:sz="0" w:space="0" w:color="auto"/>
      </w:divBdr>
    </w:div>
    <w:div w:id="429397617">
      <w:marLeft w:val="0"/>
      <w:marRight w:val="0"/>
      <w:marTop w:val="10"/>
      <w:marBottom w:val="10"/>
      <w:divBdr>
        <w:top w:val="none" w:sz="0" w:space="0" w:color="auto"/>
        <w:left w:val="none" w:sz="0" w:space="0" w:color="auto"/>
        <w:bottom w:val="none" w:sz="0" w:space="0" w:color="auto"/>
        <w:right w:val="none" w:sz="0" w:space="0" w:color="auto"/>
      </w:divBdr>
    </w:div>
    <w:div w:id="481628667">
      <w:marLeft w:val="0"/>
      <w:marRight w:val="0"/>
      <w:marTop w:val="10"/>
      <w:marBottom w:val="10"/>
      <w:divBdr>
        <w:top w:val="none" w:sz="0" w:space="0" w:color="auto"/>
        <w:left w:val="none" w:sz="0" w:space="0" w:color="auto"/>
        <w:bottom w:val="none" w:sz="0" w:space="0" w:color="auto"/>
        <w:right w:val="none" w:sz="0" w:space="0" w:color="auto"/>
      </w:divBdr>
    </w:div>
    <w:div w:id="688140090">
      <w:marLeft w:val="0"/>
      <w:marRight w:val="0"/>
      <w:marTop w:val="10"/>
      <w:marBottom w:val="10"/>
      <w:divBdr>
        <w:top w:val="none" w:sz="0" w:space="0" w:color="auto"/>
        <w:left w:val="none" w:sz="0" w:space="0" w:color="auto"/>
        <w:bottom w:val="none" w:sz="0" w:space="0" w:color="auto"/>
        <w:right w:val="none" w:sz="0" w:space="0" w:color="auto"/>
      </w:divBdr>
    </w:div>
    <w:div w:id="720523021">
      <w:marLeft w:val="0"/>
      <w:marRight w:val="0"/>
      <w:marTop w:val="10"/>
      <w:marBottom w:val="10"/>
      <w:divBdr>
        <w:top w:val="none" w:sz="0" w:space="0" w:color="auto"/>
        <w:left w:val="none" w:sz="0" w:space="0" w:color="auto"/>
        <w:bottom w:val="none" w:sz="0" w:space="0" w:color="auto"/>
        <w:right w:val="none" w:sz="0" w:space="0" w:color="auto"/>
      </w:divBdr>
    </w:div>
    <w:div w:id="772165099">
      <w:marLeft w:val="0"/>
      <w:marRight w:val="0"/>
      <w:marTop w:val="10"/>
      <w:marBottom w:val="10"/>
      <w:divBdr>
        <w:top w:val="none" w:sz="0" w:space="0" w:color="auto"/>
        <w:left w:val="none" w:sz="0" w:space="0" w:color="auto"/>
        <w:bottom w:val="none" w:sz="0" w:space="0" w:color="auto"/>
        <w:right w:val="none" w:sz="0" w:space="0" w:color="auto"/>
      </w:divBdr>
    </w:div>
    <w:div w:id="823737981">
      <w:marLeft w:val="0"/>
      <w:marRight w:val="0"/>
      <w:marTop w:val="10"/>
      <w:marBottom w:val="10"/>
      <w:divBdr>
        <w:top w:val="none" w:sz="0" w:space="0" w:color="auto"/>
        <w:left w:val="none" w:sz="0" w:space="0" w:color="auto"/>
        <w:bottom w:val="none" w:sz="0" w:space="0" w:color="auto"/>
        <w:right w:val="none" w:sz="0" w:space="0" w:color="auto"/>
      </w:divBdr>
    </w:div>
    <w:div w:id="828522686">
      <w:marLeft w:val="0"/>
      <w:marRight w:val="0"/>
      <w:marTop w:val="10"/>
      <w:marBottom w:val="10"/>
      <w:divBdr>
        <w:top w:val="none" w:sz="0" w:space="0" w:color="auto"/>
        <w:left w:val="none" w:sz="0" w:space="0" w:color="auto"/>
        <w:bottom w:val="none" w:sz="0" w:space="0" w:color="auto"/>
        <w:right w:val="none" w:sz="0" w:space="0" w:color="auto"/>
      </w:divBdr>
    </w:div>
    <w:div w:id="965814104">
      <w:marLeft w:val="0"/>
      <w:marRight w:val="0"/>
      <w:marTop w:val="10"/>
      <w:marBottom w:val="10"/>
      <w:divBdr>
        <w:top w:val="none" w:sz="0" w:space="0" w:color="auto"/>
        <w:left w:val="none" w:sz="0" w:space="0" w:color="auto"/>
        <w:bottom w:val="none" w:sz="0" w:space="0" w:color="auto"/>
        <w:right w:val="none" w:sz="0" w:space="0" w:color="auto"/>
      </w:divBdr>
    </w:div>
    <w:div w:id="1041368158">
      <w:marLeft w:val="0"/>
      <w:marRight w:val="720"/>
      <w:marTop w:val="10"/>
      <w:marBottom w:val="10"/>
      <w:divBdr>
        <w:top w:val="none" w:sz="0" w:space="0" w:color="auto"/>
        <w:left w:val="none" w:sz="0" w:space="0" w:color="auto"/>
        <w:bottom w:val="none" w:sz="0" w:space="0" w:color="auto"/>
        <w:right w:val="none" w:sz="0" w:space="0" w:color="auto"/>
      </w:divBdr>
    </w:div>
    <w:div w:id="1098409496">
      <w:marLeft w:val="0"/>
      <w:marRight w:val="0"/>
      <w:marTop w:val="10"/>
      <w:marBottom w:val="10"/>
      <w:divBdr>
        <w:top w:val="none" w:sz="0" w:space="0" w:color="auto"/>
        <w:left w:val="none" w:sz="0" w:space="0" w:color="auto"/>
        <w:bottom w:val="none" w:sz="0" w:space="0" w:color="auto"/>
        <w:right w:val="none" w:sz="0" w:space="0" w:color="auto"/>
      </w:divBdr>
    </w:div>
    <w:div w:id="1101796386">
      <w:marLeft w:val="0"/>
      <w:marRight w:val="720"/>
      <w:marTop w:val="10"/>
      <w:marBottom w:val="10"/>
      <w:divBdr>
        <w:top w:val="none" w:sz="0" w:space="0" w:color="auto"/>
        <w:left w:val="none" w:sz="0" w:space="0" w:color="auto"/>
        <w:bottom w:val="none" w:sz="0" w:space="0" w:color="auto"/>
        <w:right w:val="none" w:sz="0" w:space="0" w:color="auto"/>
      </w:divBdr>
    </w:div>
    <w:div w:id="1110078889">
      <w:marLeft w:val="0"/>
      <w:marRight w:val="0"/>
      <w:marTop w:val="10"/>
      <w:marBottom w:val="10"/>
      <w:divBdr>
        <w:top w:val="none" w:sz="0" w:space="0" w:color="auto"/>
        <w:left w:val="none" w:sz="0" w:space="0" w:color="auto"/>
        <w:bottom w:val="none" w:sz="0" w:space="0" w:color="auto"/>
        <w:right w:val="none" w:sz="0" w:space="0" w:color="auto"/>
      </w:divBdr>
    </w:div>
    <w:div w:id="1147473855">
      <w:marLeft w:val="0"/>
      <w:marRight w:val="0"/>
      <w:marTop w:val="10"/>
      <w:marBottom w:val="10"/>
      <w:divBdr>
        <w:top w:val="none" w:sz="0" w:space="0" w:color="auto"/>
        <w:left w:val="none" w:sz="0" w:space="0" w:color="auto"/>
        <w:bottom w:val="none" w:sz="0" w:space="0" w:color="auto"/>
        <w:right w:val="none" w:sz="0" w:space="0" w:color="auto"/>
      </w:divBdr>
    </w:div>
    <w:div w:id="1150093452">
      <w:marLeft w:val="0"/>
      <w:marRight w:val="0"/>
      <w:marTop w:val="10"/>
      <w:marBottom w:val="10"/>
      <w:divBdr>
        <w:top w:val="none" w:sz="0" w:space="0" w:color="auto"/>
        <w:left w:val="none" w:sz="0" w:space="0" w:color="auto"/>
        <w:bottom w:val="none" w:sz="0" w:space="0" w:color="auto"/>
        <w:right w:val="none" w:sz="0" w:space="0" w:color="auto"/>
      </w:divBdr>
    </w:div>
    <w:div w:id="1216623725">
      <w:marLeft w:val="0"/>
      <w:marRight w:val="0"/>
      <w:marTop w:val="10"/>
      <w:marBottom w:val="10"/>
      <w:divBdr>
        <w:top w:val="none" w:sz="0" w:space="0" w:color="auto"/>
        <w:left w:val="none" w:sz="0" w:space="0" w:color="auto"/>
        <w:bottom w:val="none" w:sz="0" w:space="0" w:color="auto"/>
        <w:right w:val="none" w:sz="0" w:space="0" w:color="auto"/>
      </w:divBdr>
    </w:div>
    <w:div w:id="1217667320">
      <w:marLeft w:val="0"/>
      <w:marRight w:val="0"/>
      <w:marTop w:val="10"/>
      <w:marBottom w:val="10"/>
      <w:divBdr>
        <w:top w:val="none" w:sz="0" w:space="0" w:color="auto"/>
        <w:left w:val="none" w:sz="0" w:space="0" w:color="auto"/>
        <w:bottom w:val="none" w:sz="0" w:space="0" w:color="auto"/>
        <w:right w:val="none" w:sz="0" w:space="0" w:color="auto"/>
      </w:divBdr>
    </w:div>
    <w:div w:id="1237591919">
      <w:marLeft w:val="0"/>
      <w:marRight w:val="0"/>
      <w:marTop w:val="10"/>
      <w:marBottom w:val="10"/>
      <w:divBdr>
        <w:top w:val="none" w:sz="0" w:space="0" w:color="auto"/>
        <w:left w:val="none" w:sz="0" w:space="0" w:color="auto"/>
        <w:bottom w:val="none" w:sz="0" w:space="0" w:color="auto"/>
        <w:right w:val="none" w:sz="0" w:space="0" w:color="auto"/>
      </w:divBdr>
    </w:div>
    <w:div w:id="1269316119">
      <w:marLeft w:val="0"/>
      <w:marRight w:val="0"/>
      <w:marTop w:val="10"/>
      <w:marBottom w:val="10"/>
      <w:divBdr>
        <w:top w:val="none" w:sz="0" w:space="0" w:color="auto"/>
        <w:left w:val="none" w:sz="0" w:space="0" w:color="auto"/>
        <w:bottom w:val="none" w:sz="0" w:space="0" w:color="auto"/>
        <w:right w:val="none" w:sz="0" w:space="0" w:color="auto"/>
      </w:divBdr>
    </w:div>
    <w:div w:id="1292633802">
      <w:marLeft w:val="0"/>
      <w:marRight w:val="0"/>
      <w:marTop w:val="10"/>
      <w:marBottom w:val="10"/>
      <w:divBdr>
        <w:top w:val="none" w:sz="0" w:space="0" w:color="auto"/>
        <w:left w:val="none" w:sz="0" w:space="0" w:color="auto"/>
        <w:bottom w:val="none" w:sz="0" w:space="0" w:color="auto"/>
        <w:right w:val="none" w:sz="0" w:space="0" w:color="auto"/>
      </w:divBdr>
    </w:div>
    <w:div w:id="1302495141">
      <w:marLeft w:val="0"/>
      <w:marRight w:val="0"/>
      <w:marTop w:val="10"/>
      <w:marBottom w:val="10"/>
      <w:divBdr>
        <w:top w:val="none" w:sz="0" w:space="0" w:color="auto"/>
        <w:left w:val="none" w:sz="0" w:space="0" w:color="auto"/>
        <w:bottom w:val="none" w:sz="0" w:space="0" w:color="auto"/>
        <w:right w:val="none" w:sz="0" w:space="0" w:color="auto"/>
      </w:divBdr>
    </w:div>
    <w:div w:id="1361122808">
      <w:marLeft w:val="0"/>
      <w:marRight w:val="0"/>
      <w:marTop w:val="10"/>
      <w:marBottom w:val="10"/>
      <w:divBdr>
        <w:top w:val="none" w:sz="0" w:space="0" w:color="auto"/>
        <w:left w:val="none" w:sz="0" w:space="0" w:color="auto"/>
        <w:bottom w:val="none" w:sz="0" w:space="0" w:color="auto"/>
        <w:right w:val="none" w:sz="0" w:space="0" w:color="auto"/>
      </w:divBdr>
    </w:div>
    <w:div w:id="1389450905">
      <w:marLeft w:val="0"/>
      <w:marRight w:val="0"/>
      <w:marTop w:val="10"/>
      <w:marBottom w:val="10"/>
      <w:divBdr>
        <w:top w:val="none" w:sz="0" w:space="0" w:color="auto"/>
        <w:left w:val="none" w:sz="0" w:space="0" w:color="auto"/>
        <w:bottom w:val="none" w:sz="0" w:space="0" w:color="auto"/>
        <w:right w:val="none" w:sz="0" w:space="0" w:color="auto"/>
      </w:divBdr>
    </w:div>
    <w:div w:id="1554152806">
      <w:marLeft w:val="0"/>
      <w:marRight w:val="0"/>
      <w:marTop w:val="10"/>
      <w:marBottom w:val="10"/>
      <w:divBdr>
        <w:top w:val="none" w:sz="0" w:space="0" w:color="auto"/>
        <w:left w:val="none" w:sz="0" w:space="0" w:color="auto"/>
        <w:bottom w:val="none" w:sz="0" w:space="0" w:color="auto"/>
        <w:right w:val="none" w:sz="0" w:space="0" w:color="auto"/>
      </w:divBdr>
    </w:div>
    <w:div w:id="1592927381">
      <w:marLeft w:val="0"/>
      <w:marRight w:val="0"/>
      <w:marTop w:val="10"/>
      <w:marBottom w:val="10"/>
      <w:divBdr>
        <w:top w:val="none" w:sz="0" w:space="0" w:color="auto"/>
        <w:left w:val="none" w:sz="0" w:space="0" w:color="auto"/>
        <w:bottom w:val="none" w:sz="0" w:space="0" w:color="auto"/>
        <w:right w:val="none" w:sz="0" w:space="0" w:color="auto"/>
      </w:divBdr>
    </w:div>
    <w:div w:id="1688171396">
      <w:marLeft w:val="0"/>
      <w:marRight w:val="0"/>
      <w:marTop w:val="10"/>
      <w:marBottom w:val="10"/>
      <w:divBdr>
        <w:top w:val="none" w:sz="0" w:space="0" w:color="auto"/>
        <w:left w:val="none" w:sz="0" w:space="0" w:color="auto"/>
        <w:bottom w:val="none" w:sz="0" w:space="0" w:color="auto"/>
        <w:right w:val="none" w:sz="0" w:space="0" w:color="auto"/>
      </w:divBdr>
    </w:div>
    <w:div w:id="1722360839">
      <w:marLeft w:val="0"/>
      <w:marRight w:val="0"/>
      <w:marTop w:val="10"/>
      <w:marBottom w:val="10"/>
      <w:divBdr>
        <w:top w:val="none" w:sz="0" w:space="0" w:color="auto"/>
        <w:left w:val="none" w:sz="0" w:space="0" w:color="auto"/>
        <w:bottom w:val="none" w:sz="0" w:space="0" w:color="auto"/>
        <w:right w:val="none" w:sz="0" w:space="0" w:color="auto"/>
      </w:divBdr>
    </w:div>
    <w:div w:id="1756704703">
      <w:marLeft w:val="0"/>
      <w:marRight w:val="0"/>
      <w:marTop w:val="10"/>
      <w:marBottom w:val="10"/>
      <w:divBdr>
        <w:top w:val="none" w:sz="0" w:space="0" w:color="auto"/>
        <w:left w:val="none" w:sz="0" w:space="0" w:color="auto"/>
        <w:bottom w:val="none" w:sz="0" w:space="0" w:color="auto"/>
        <w:right w:val="none" w:sz="0" w:space="0" w:color="auto"/>
      </w:divBdr>
    </w:div>
    <w:div w:id="1917473558">
      <w:marLeft w:val="0"/>
      <w:marRight w:val="0"/>
      <w:marTop w:val="10"/>
      <w:marBottom w:val="10"/>
      <w:divBdr>
        <w:top w:val="none" w:sz="0" w:space="0" w:color="auto"/>
        <w:left w:val="none" w:sz="0" w:space="0" w:color="auto"/>
        <w:bottom w:val="none" w:sz="0" w:space="0" w:color="auto"/>
        <w:right w:val="none" w:sz="0" w:space="0" w:color="auto"/>
      </w:divBdr>
    </w:div>
    <w:div w:id="1933778076">
      <w:marLeft w:val="0"/>
      <w:marRight w:val="0"/>
      <w:marTop w:val="10"/>
      <w:marBottom w:val="10"/>
      <w:divBdr>
        <w:top w:val="none" w:sz="0" w:space="0" w:color="auto"/>
        <w:left w:val="none" w:sz="0" w:space="0" w:color="auto"/>
        <w:bottom w:val="none" w:sz="0" w:space="0" w:color="auto"/>
        <w:right w:val="none" w:sz="0" w:space="0" w:color="auto"/>
      </w:divBdr>
    </w:div>
    <w:div w:id="1938901452">
      <w:marLeft w:val="0"/>
      <w:marRight w:val="0"/>
      <w:marTop w:val="10"/>
      <w:marBottom w:val="10"/>
      <w:divBdr>
        <w:top w:val="none" w:sz="0" w:space="0" w:color="auto"/>
        <w:left w:val="none" w:sz="0" w:space="0" w:color="auto"/>
        <w:bottom w:val="none" w:sz="0" w:space="0" w:color="auto"/>
        <w:right w:val="none" w:sz="0" w:space="0" w:color="auto"/>
      </w:divBdr>
    </w:div>
    <w:div w:id="209192904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