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B7E" w:rsidRDefault="00E72B7E">
      <w:pPr>
        <w:spacing w:line="500" w:lineRule="atLeast"/>
        <w:jc w:val="center"/>
        <w:divId w:val="1676105336"/>
        <w:rPr>
          <w:rFonts w:ascii="黑体" w:eastAsia="黑体" w:hAnsi="黑体"/>
          <w:sz w:val="36"/>
          <w:szCs w:val="36"/>
        </w:rPr>
      </w:pPr>
      <w:r>
        <w:rPr>
          <w:rFonts w:ascii="黑体" w:eastAsia="黑体" w:hAnsi="黑体" w:hint="eastAsia"/>
          <w:sz w:val="36"/>
          <w:szCs w:val="36"/>
        </w:rPr>
        <w:t>广东省广州市越秀区人民法院</w:t>
      </w:r>
    </w:p>
    <w:p w:rsidR="00E72B7E" w:rsidRDefault="00E72B7E">
      <w:pPr>
        <w:spacing w:line="500" w:lineRule="atLeast"/>
        <w:jc w:val="center"/>
        <w:divId w:val="16755742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2B7E" w:rsidRDefault="00E72B7E">
      <w:pPr>
        <w:spacing w:line="500" w:lineRule="atLeast"/>
        <w:jc w:val="right"/>
        <w:divId w:val="275646236"/>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610</w:t>
      </w:r>
      <w:r>
        <w:rPr>
          <w:rFonts w:hint="eastAsia"/>
          <w:sz w:val="30"/>
          <w:szCs w:val="30"/>
        </w:rPr>
        <w:t>号</w:t>
      </w:r>
    </w:p>
    <w:p w:rsidR="00E72B7E" w:rsidRDefault="00E72B7E">
      <w:pPr>
        <w:spacing w:line="500" w:lineRule="atLeast"/>
        <w:ind w:firstLine="600"/>
        <w:divId w:val="973831408"/>
        <w:rPr>
          <w:rFonts w:hint="eastAsia"/>
          <w:sz w:val="30"/>
          <w:szCs w:val="30"/>
        </w:rPr>
      </w:pPr>
      <w:r>
        <w:rPr>
          <w:rFonts w:hint="eastAsia"/>
          <w:sz w:val="30"/>
          <w:szCs w:val="30"/>
        </w:rPr>
        <w:t>公诉机关广州市越秀区人民检察院。</w:t>
      </w:r>
    </w:p>
    <w:p w:rsidR="00E72B7E" w:rsidRDefault="00E72B7E">
      <w:pPr>
        <w:spacing w:line="500" w:lineRule="atLeast"/>
        <w:ind w:firstLine="600"/>
        <w:divId w:val="840656081"/>
        <w:rPr>
          <w:rFonts w:hint="eastAsia"/>
          <w:sz w:val="30"/>
          <w:szCs w:val="30"/>
        </w:rPr>
      </w:pPr>
      <w:r>
        <w:rPr>
          <w:rFonts w:hint="eastAsia"/>
          <w:sz w:val="30"/>
          <w:szCs w:val="30"/>
        </w:rPr>
        <w:t>被告人谢某，男，</w:t>
      </w:r>
      <w:r>
        <w:rPr>
          <w:rFonts w:hint="eastAsia"/>
          <w:sz w:val="30"/>
          <w:szCs w:val="30"/>
        </w:rPr>
        <w:t>1951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日出生，汉族，出生地广东省丰顺县，文化程度初中，户籍地广东省丰顺县。因本案于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日被广州市人民检察院决定取保候审，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日被本院决定继续取保候审。</w:t>
      </w:r>
    </w:p>
    <w:p w:rsidR="00E72B7E" w:rsidRDefault="00E72B7E">
      <w:pPr>
        <w:spacing w:line="500" w:lineRule="atLeast"/>
        <w:ind w:firstLine="600"/>
        <w:divId w:val="963387292"/>
        <w:rPr>
          <w:rFonts w:hint="eastAsia"/>
          <w:sz w:val="30"/>
          <w:szCs w:val="30"/>
        </w:rPr>
      </w:pPr>
      <w:r>
        <w:rPr>
          <w:rFonts w:hint="eastAsia"/>
          <w:sz w:val="30"/>
          <w:szCs w:val="30"/>
        </w:rPr>
        <w:t>辩护人李伯桥，广东同益律师事务所律师。</w:t>
      </w:r>
    </w:p>
    <w:p w:rsidR="00E72B7E" w:rsidRDefault="00E72B7E">
      <w:pPr>
        <w:spacing w:line="500" w:lineRule="atLeast"/>
        <w:ind w:firstLine="600"/>
        <w:divId w:val="961229696"/>
        <w:rPr>
          <w:rFonts w:hint="eastAsia"/>
          <w:sz w:val="30"/>
          <w:szCs w:val="30"/>
        </w:rPr>
      </w:pPr>
      <w:r>
        <w:rPr>
          <w:rFonts w:hint="eastAsia"/>
          <w:sz w:val="30"/>
          <w:szCs w:val="30"/>
        </w:rPr>
        <w:t>辩护人何伟鑫，广东同益律师事务所律师。</w:t>
      </w:r>
    </w:p>
    <w:p w:rsidR="00E72B7E" w:rsidRDefault="00E72B7E">
      <w:pPr>
        <w:spacing w:line="500" w:lineRule="atLeast"/>
        <w:ind w:firstLine="600"/>
        <w:divId w:val="966932941"/>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359</w:t>
      </w:r>
      <w:r>
        <w:rPr>
          <w:rFonts w:hint="eastAsia"/>
          <w:sz w:val="30"/>
          <w:szCs w:val="30"/>
        </w:rPr>
        <w:t>号起诉书指控被告人谢某犯行贿罪，于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日立案后，依法组成合议庭，公开开庭审理了本案。广州市越秀区人民检察院指派检察员陆芳出庭支持公诉。被告人谢某及其辩护人李伯桥、何伟鑫到庭参加诉讼。现已审理终结。</w:t>
      </w:r>
    </w:p>
    <w:p w:rsidR="00E72B7E" w:rsidRDefault="00E72B7E">
      <w:pPr>
        <w:spacing w:line="500" w:lineRule="atLeast"/>
        <w:ind w:firstLine="600"/>
        <w:divId w:val="2021619283"/>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下半年，被告人谢某作为广东交通职业技术学院北校区合作建设学生公寓、食堂项目组的负责人，在向广东交通职业技术学院收取北校区学生公寓、食堂租金的过程中，为了使该学院加快租金支付进度并在租金支付的过程中提供方便，被告人谢某向广东交通职业技术学院基建财务处处长李某生（另案处理）贿送人民币</w:t>
      </w:r>
      <w:r>
        <w:rPr>
          <w:rFonts w:hint="eastAsia"/>
          <w:sz w:val="30"/>
          <w:szCs w:val="30"/>
        </w:rPr>
        <w:t>2</w:t>
      </w:r>
      <w:r>
        <w:rPr>
          <w:rFonts w:hint="eastAsia"/>
          <w:sz w:val="30"/>
          <w:szCs w:val="30"/>
        </w:rPr>
        <w:t>万元，向后勤管理处副处长谢某胜（另案处理）贿送人民币</w:t>
      </w:r>
      <w:r>
        <w:rPr>
          <w:rFonts w:hint="eastAsia"/>
          <w:sz w:val="30"/>
          <w:szCs w:val="30"/>
        </w:rPr>
        <w:t>2</w:t>
      </w:r>
      <w:r>
        <w:rPr>
          <w:rFonts w:hint="eastAsia"/>
          <w:sz w:val="30"/>
          <w:szCs w:val="30"/>
        </w:rPr>
        <w:t>万元。此外，</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月份，被告人谢某为感谢广东交通职业技术学院招生就业处处长谢某胜在其亲戚入读广东交通职业技术学院过程中所给予的帮助及之前在合建学生公寓、食堂方面提供的帮助，贿送给谢某胜（另案处理）人民币</w:t>
      </w:r>
      <w:r>
        <w:rPr>
          <w:rFonts w:hint="eastAsia"/>
          <w:sz w:val="30"/>
          <w:szCs w:val="30"/>
        </w:rPr>
        <w:t>6</w:t>
      </w:r>
      <w:r>
        <w:rPr>
          <w:rFonts w:hint="eastAsia"/>
          <w:sz w:val="30"/>
          <w:szCs w:val="30"/>
        </w:rPr>
        <w:t>万元。</w:t>
      </w:r>
    </w:p>
    <w:p w:rsidR="00E72B7E" w:rsidRDefault="00E72B7E">
      <w:pPr>
        <w:spacing w:line="500" w:lineRule="atLeast"/>
        <w:ind w:firstLine="600"/>
        <w:divId w:val="2142072414"/>
        <w:rPr>
          <w:rFonts w:hint="eastAsia"/>
          <w:sz w:val="30"/>
          <w:szCs w:val="30"/>
        </w:rPr>
      </w:pPr>
      <w:r>
        <w:rPr>
          <w:rFonts w:hint="eastAsia"/>
          <w:sz w:val="30"/>
          <w:szCs w:val="30"/>
        </w:rPr>
        <w:lastRenderedPageBreak/>
        <w:t>综上所述，被告人谢某为谋取不正当利益，共计贿送国家工作人员人民币</w:t>
      </w:r>
      <w:r>
        <w:rPr>
          <w:rFonts w:hint="eastAsia"/>
          <w:sz w:val="30"/>
          <w:szCs w:val="30"/>
        </w:rPr>
        <w:t>100000</w:t>
      </w:r>
      <w:r>
        <w:rPr>
          <w:rFonts w:hint="eastAsia"/>
          <w:sz w:val="30"/>
          <w:szCs w:val="30"/>
        </w:rPr>
        <w:t>元。</w:t>
      </w:r>
    </w:p>
    <w:p w:rsidR="00E72B7E" w:rsidRDefault="00E72B7E">
      <w:pPr>
        <w:spacing w:line="500" w:lineRule="atLeast"/>
        <w:ind w:firstLine="600"/>
        <w:divId w:val="93219968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日，被告人谢某向广州市人民检察院投案自首。</w:t>
      </w:r>
    </w:p>
    <w:p w:rsidR="00E72B7E" w:rsidRDefault="00E72B7E">
      <w:pPr>
        <w:spacing w:line="500" w:lineRule="atLeast"/>
        <w:ind w:firstLine="600"/>
        <w:divId w:val="1193374933"/>
        <w:rPr>
          <w:rFonts w:hint="eastAsia"/>
          <w:sz w:val="30"/>
          <w:szCs w:val="30"/>
        </w:rPr>
      </w:pPr>
      <w:r>
        <w:rPr>
          <w:rFonts w:hint="eastAsia"/>
          <w:sz w:val="30"/>
          <w:szCs w:val="30"/>
        </w:rPr>
        <w:t>公诉机关随案移交了证人证言，相关工程合同、经营权转让协议等书证，被告人的供述等证据，并认为被告人谢某为谋取不正当利益，给予国家工作人员以财物，其行为触犯《中华人民共和国刑法》第三百八十九条之规定，构成行贿罪。被告人谢某犯罪后能够自动投案，如实供述自己的罪行，是自首，依法可以从轻或者减轻处罚。提请本院依法判处。</w:t>
      </w:r>
    </w:p>
    <w:p w:rsidR="00E72B7E" w:rsidRDefault="00E72B7E">
      <w:pPr>
        <w:spacing w:line="500" w:lineRule="atLeast"/>
        <w:ind w:firstLine="600"/>
        <w:divId w:val="1264001000"/>
        <w:rPr>
          <w:rFonts w:hint="eastAsia"/>
          <w:sz w:val="30"/>
          <w:szCs w:val="30"/>
        </w:rPr>
      </w:pPr>
      <w:r>
        <w:rPr>
          <w:rFonts w:hint="eastAsia"/>
          <w:sz w:val="30"/>
          <w:szCs w:val="30"/>
        </w:rPr>
        <w:t>被告人谢某对公诉机关指控的基本事实及罪名不持异议，但辩解称其并非单纯因为亲戚入读广东省交通职业技术学院的事情而行贿谢某胜</w:t>
      </w:r>
      <w:r>
        <w:rPr>
          <w:rFonts w:hint="eastAsia"/>
          <w:sz w:val="30"/>
          <w:szCs w:val="30"/>
        </w:rPr>
        <w:t>6</w:t>
      </w:r>
      <w:r>
        <w:rPr>
          <w:rFonts w:hint="eastAsia"/>
          <w:sz w:val="30"/>
          <w:szCs w:val="30"/>
        </w:rPr>
        <w:t>万元，行贿的主要目的是为了使加快租金支付进度，并且</w:t>
      </w:r>
      <w:r>
        <w:rPr>
          <w:rFonts w:hint="eastAsia"/>
          <w:sz w:val="30"/>
          <w:szCs w:val="30"/>
        </w:rPr>
        <w:t>6</w:t>
      </w:r>
      <w:r>
        <w:rPr>
          <w:rFonts w:hint="eastAsia"/>
          <w:sz w:val="30"/>
          <w:szCs w:val="30"/>
        </w:rPr>
        <w:t>万元行贿款是与其他九名合伙人商量一起分担。</w:t>
      </w:r>
    </w:p>
    <w:p w:rsidR="00E72B7E" w:rsidRDefault="00E72B7E">
      <w:pPr>
        <w:spacing w:line="500" w:lineRule="atLeast"/>
        <w:ind w:firstLine="600"/>
        <w:divId w:val="425809559"/>
        <w:rPr>
          <w:rFonts w:hint="eastAsia"/>
          <w:sz w:val="30"/>
          <w:szCs w:val="30"/>
        </w:rPr>
      </w:pPr>
      <w:r>
        <w:rPr>
          <w:rFonts w:hint="eastAsia"/>
          <w:sz w:val="30"/>
          <w:szCs w:val="30"/>
        </w:rPr>
        <w:t>辩护人对公诉机关指控被告人谢某的犯罪事实及罪名不持异议，辩护称被告人谢某有如下从轻、减轻处罚情节：一、被告人谢某投案自首，悔罪态度良好；二、被告人谢某是初犯；三、被告人谢某的行贿行为并未造成国家、集体或他人的财产损失，未造成严重危害社会的后果。综上，请求对被告人谢某减轻处罚并适用缓刑。</w:t>
      </w:r>
    </w:p>
    <w:p w:rsidR="00E72B7E" w:rsidRDefault="00E72B7E">
      <w:pPr>
        <w:spacing w:line="500" w:lineRule="atLeast"/>
        <w:ind w:firstLine="600"/>
        <w:divId w:val="15572905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下半年，被告人谢某作为广东交通职业技术学院北校区合作建设学生公寓、食堂项目组的负责人，在向广东交通职业技术学院收取北校区学生公寓、食堂租金的过程中，为了使该学院加快租金支付进度并在租金支付的过程中提供方便，被告人谢某向广东交通职业技术学院办公室主任李某生（原任基建财务处处长，另案处理）贿送人民币</w:t>
      </w:r>
      <w:r>
        <w:rPr>
          <w:rFonts w:hint="eastAsia"/>
          <w:sz w:val="30"/>
          <w:szCs w:val="30"/>
        </w:rPr>
        <w:t>2</w:t>
      </w:r>
      <w:r>
        <w:rPr>
          <w:rFonts w:hint="eastAsia"/>
          <w:sz w:val="30"/>
          <w:szCs w:val="30"/>
        </w:rPr>
        <w:t>万元，向广东交通职业技术学院招生就业处处长谢某胜（原任后勤管理处副处长，另案处理）贿送现金人民币</w:t>
      </w:r>
      <w:r>
        <w:rPr>
          <w:rFonts w:hint="eastAsia"/>
          <w:sz w:val="30"/>
          <w:szCs w:val="30"/>
        </w:rPr>
        <w:t>2</w:t>
      </w:r>
      <w:r>
        <w:rPr>
          <w:rFonts w:hint="eastAsia"/>
          <w:sz w:val="30"/>
          <w:szCs w:val="30"/>
        </w:rPr>
        <w:t>万元。此外，</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月份，被告人谢某为继续在该学院支付租金的过程中获得方便，以及感谢谢某胜在其亲戚入读广东交通职业技术学院过程中所给予的帮助和之前在合建学生公寓、食堂方面提供的帮助，贿送给谢某胜人民币</w:t>
      </w:r>
      <w:r>
        <w:rPr>
          <w:rFonts w:hint="eastAsia"/>
          <w:sz w:val="30"/>
          <w:szCs w:val="30"/>
        </w:rPr>
        <w:t>6</w:t>
      </w:r>
      <w:r>
        <w:rPr>
          <w:rFonts w:hint="eastAsia"/>
          <w:sz w:val="30"/>
          <w:szCs w:val="30"/>
        </w:rPr>
        <w:t>万元。</w:t>
      </w:r>
    </w:p>
    <w:p w:rsidR="00E72B7E" w:rsidRDefault="00E72B7E">
      <w:pPr>
        <w:spacing w:line="500" w:lineRule="atLeast"/>
        <w:ind w:firstLine="600"/>
        <w:divId w:val="217518293"/>
        <w:rPr>
          <w:rFonts w:hint="eastAsia"/>
          <w:sz w:val="30"/>
          <w:szCs w:val="30"/>
        </w:rPr>
      </w:pPr>
      <w:r>
        <w:rPr>
          <w:rFonts w:hint="eastAsia"/>
          <w:sz w:val="30"/>
          <w:szCs w:val="30"/>
        </w:rPr>
        <w:t>综上所述，被告人谢某为谋取不正当利益，向二名国家工作人员共贿送人民币</w:t>
      </w:r>
      <w:r>
        <w:rPr>
          <w:rFonts w:hint="eastAsia"/>
          <w:sz w:val="30"/>
          <w:szCs w:val="30"/>
        </w:rPr>
        <w:t>10</w:t>
      </w:r>
      <w:r>
        <w:rPr>
          <w:rFonts w:hint="eastAsia"/>
          <w:sz w:val="30"/>
          <w:szCs w:val="30"/>
        </w:rPr>
        <w:t>万元。</w:t>
      </w:r>
    </w:p>
    <w:p w:rsidR="00E72B7E" w:rsidRDefault="00E72B7E">
      <w:pPr>
        <w:spacing w:line="500" w:lineRule="atLeast"/>
        <w:ind w:firstLine="600"/>
        <w:divId w:val="1345940327"/>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日，被告人谢某向广州市人民检察院投案自首。</w:t>
      </w:r>
    </w:p>
    <w:p w:rsidR="00E72B7E" w:rsidRDefault="00E72B7E">
      <w:pPr>
        <w:spacing w:line="500" w:lineRule="atLeast"/>
        <w:ind w:firstLine="600"/>
        <w:divId w:val="1885830132"/>
        <w:rPr>
          <w:rFonts w:hint="eastAsia"/>
          <w:sz w:val="30"/>
          <w:szCs w:val="30"/>
        </w:rPr>
      </w:pPr>
      <w:r>
        <w:rPr>
          <w:rFonts w:hint="eastAsia"/>
          <w:sz w:val="30"/>
          <w:szCs w:val="30"/>
        </w:rPr>
        <w:t>以上事实，有公诉机关向法庭提交，并经控辩双方质证的以下证据证实，本院予以确认：</w:t>
      </w:r>
    </w:p>
    <w:p w:rsidR="00E72B7E" w:rsidRDefault="00E72B7E">
      <w:pPr>
        <w:spacing w:line="500" w:lineRule="atLeast"/>
        <w:ind w:firstLine="600"/>
        <w:divId w:val="1618439612"/>
        <w:rPr>
          <w:rFonts w:hint="eastAsia"/>
          <w:sz w:val="30"/>
          <w:szCs w:val="30"/>
        </w:rPr>
      </w:pPr>
      <w:r>
        <w:rPr>
          <w:rFonts w:hint="eastAsia"/>
          <w:sz w:val="30"/>
          <w:szCs w:val="30"/>
        </w:rPr>
        <w:t>1</w:t>
      </w:r>
      <w:r>
        <w:rPr>
          <w:rFonts w:hint="eastAsia"/>
          <w:sz w:val="30"/>
          <w:szCs w:val="30"/>
        </w:rPr>
        <w:t>．被告人谢某的供述，证明被告人谢某等</w:t>
      </w:r>
      <w:r>
        <w:rPr>
          <w:rFonts w:hint="eastAsia"/>
          <w:sz w:val="30"/>
          <w:szCs w:val="30"/>
        </w:rPr>
        <w:t>10</w:t>
      </w:r>
      <w:r>
        <w:rPr>
          <w:rFonts w:hint="eastAsia"/>
          <w:sz w:val="30"/>
          <w:szCs w:val="30"/>
        </w:rPr>
        <w:t>人合伙出资</w:t>
      </w:r>
      <w:r>
        <w:rPr>
          <w:rFonts w:hint="eastAsia"/>
          <w:sz w:val="30"/>
          <w:szCs w:val="30"/>
        </w:rPr>
        <w:t>2000</w:t>
      </w:r>
      <w:r>
        <w:rPr>
          <w:rFonts w:hint="eastAsia"/>
          <w:sz w:val="30"/>
          <w:szCs w:val="30"/>
        </w:rPr>
        <w:t>万共同竞标广东省交通职业技术学院公寓食堂项目并中标，享有公寓、食堂经营权，被告人谢某为加快收回租金，曾贿送基建处处长李某生、后勤管理处副处长谢某胜各</w:t>
      </w:r>
      <w:r>
        <w:rPr>
          <w:rFonts w:hint="eastAsia"/>
          <w:sz w:val="30"/>
          <w:szCs w:val="30"/>
        </w:rPr>
        <w:t>2</w:t>
      </w:r>
      <w:r>
        <w:rPr>
          <w:rFonts w:hint="eastAsia"/>
          <w:sz w:val="30"/>
          <w:szCs w:val="30"/>
        </w:rPr>
        <w:t>万，并为继续获得租金支付上的方便、亲戚读书问题以及感谢谢某胜之前的帮忙，单独送给谢某胜</w:t>
      </w:r>
      <w:r>
        <w:rPr>
          <w:rFonts w:hint="eastAsia"/>
          <w:sz w:val="30"/>
          <w:szCs w:val="30"/>
        </w:rPr>
        <w:t>6</w:t>
      </w:r>
      <w:r>
        <w:rPr>
          <w:rFonts w:hint="eastAsia"/>
          <w:sz w:val="30"/>
          <w:szCs w:val="30"/>
        </w:rPr>
        <w:t>万元。</w:t>
      </w:r>
    </w:p>
    <w:p w:rsidR="00E72B7E" w:rsidRDefault="00E72B7E">
      <w:pPr>
        <w:spacing w:line="500" w:lineRule="atLeast"/>
        <w:ind w:firstLine="600"/>
        <w:divId w:val="2109959724"/>
        <w:rPr>
          <w:rFonts w:hint="eastAsia"/>
          <w:sz w:val="30"/>
          <w:szCs w:val="30"/>
        </w:rPr>
      </w:pPr>
      <w:r>
        <w:rPr>
          <w:rFonts w:hint="eastAsia"/>
          <w:sz w:val="30"/>
          <w:szCs w:val="30"/>
        </w:rPr>
        <w:t>2</w:t>
      </w:r>
      <w:r>
        <w:rPr>
          <w:rFonts w:hint="eastAsia"/>
          <w:sz w:val="30"/>
          <w:szCs w:val="30"/>
        </w:rPr>
        <w:t>．证人李某生的证言，证明其在担任广东交通职业技术学院基建财务处长期间，为被告人谢某办理该学院加快支付租金等方面提供的帮助，在</w:t>
      </w:r>
      <w:r>
        <w:rPr>
          <w:rFonts w:hint="eastAsia"/>
          <w:sz w:val="30"/>
          <w:szCs w:val="30"/>
        </w:rPr>
        <w:t>2010</w:t>
      </w:r>
      <w:r>
        <w:rPr>
          <w:rFonts w:hint="eastAsia"/>
          <w:sz w:val="30"/>
          <w:szCs w:val="30"/>
        </w:rPr>
        <w:t>年下半年某一天，收受被告人贿送的现金人民币</w:t>
      </w:r>
      <w:r>
        <w:rPr>
          <w:rFonts w:hint="eastAsia"/>
          <w:sz w:val="30"/>
          <w:szCs w:val="30"/>
        </w:rPr>
        <w:t>2</w:t>
      </w:r>
      <w:r>
        <w:rPr>
          <w:rFonts w:hint="eastAsia"/>
          <w:sz w:val="30"/>
          <w:szCs w:val="30"/>
        </w:rPr>
        <w:t>万元的事实。</w:t>
      </w:r>
    </w:p>
    <w:p w:rsidR="00E72B7E" w:rsidRDefault="00E72B7E">
      <w:pPr>
        <w:spacing w:line="500" w:lineRule="atLeast"/>
        <w:ind w:firstLine="600"/>
        <w:divId w:val="866404354"/>
        <w:rPr>
          <w:rFonts w:hint="eastAsia"/>
          <w:sz w:val="30"/>
          <w:szCs w:val="30"/>
        </w:rPr>
      </w:pPr>
      <w:r>
        <w:rPr>
          <w:rFonts w:hint="eastAsia"/>
          <w:sz w:val="30"/>
          <w:szCs w:val="30"/>
        </w:rPr>
        <w:t>3</w:t>
      </w:r>
      <w:r>
        <w:rPr>
          <w:rFonts w:hint="eastAsia"/>
          <w:sz w:val="30"/>
          <w:szCs w:val="30"/>
        </w:rPr>
        <w:t>．证人谢某胜的证言，证明其在广东交通职业技术学院招生就业处担任负责人、处长期间，为被告人谢某办理该学院加快支付租金等方面提供帮助，分别在</w:t>
      </w:r>
      <w:r>
        <w:rPr>
          <w:rFonts w:hint="eastAsia"/>
          <w:sz w:val="30"/>
          <w:szCs w:val="30"/>
        </w:rPr>
        <w:t>2010</w:t>
      </w:r>
      <w:r>
        <w:rPr>
          <w:rFonts w:hint="eastAsia"/>
          <w:sz w:val="30"/>
          <w:szCs w:val="30"/>
        </w:rPr>
        <w:t>年下半年某一天和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月初，收受被告人贿送的现金人民币</w:t>
      </w:r>
      <w:r>
        <w:rPr>
          <w:rFonts w:hint="eastAsia"/>
          <w:sz w:val="30"/>
          <w:szCs w:val="30"/>
        </w:rPr>
        <w:t>2</w:t>
      </w:r>
      <w:r>
        <w:rPr>
          <w:rFonts w:hint="eastAsia"/>
          <w:sz w:val="30"/>
          <w:szCs w:val="30"/>
        </w:rPr>
        <w:t>万元、</w:t>
      </w:r>
      <w:r>
        <w:rPr>
          <w:rFonts w:hint="eastAsia"/>
          <w:sz w:val="30"/>
          <w:szCs w:val="30"/>
        </w:rPr>
        <w:t>6</w:t>
      </w:r>
      <w:r>
        <w:rPr>
          <w:rFonts w:hint="eastAsia"/>
          <w:sz w:val="30"/>
          <w:szCs w:val="30"/>
        </w:rPr>
        <w:t>万元的事实。</w:t>
      </w:r>
    </w:p>
    <w:p w:rsidR="00E72B7E" w:rsidRDefault="00E72B7E">
      <w:pPr>
        <w:spacing w:line="500" w:lineRule="atLeast"/>
        <w:ind w:firstLine="600"/>
        <w:divId w:val="77411596"/>
        <w:rPr>
          <w:rFonts w:hint="eastAsia"/>
          <w:sz w:val="30"/>
          <w:szCs w:val="30"/>
        </w:rPr>
      </w:pPr>
      <w:r>
        <w:rPr>
          <w:rFonts w:hint="eastAsia"/>
          <w:sz w:val="30"/>
          <w:szCs w:val="30"/>
        </w:rPr>
        <w:t>4</w:t>
      </w:r>
      <w:r>
        <w:rPr>
          <w:rFonts w:hint="eastAsia"/>
          <w:sz w:val="30"/>
          <w:szCs w:val="30"/>
        </w:rPr>
        <w:t>．证人曾某的证言，证明</w:t>
      </w:r>
      <w:r>
        <w:rPr>
          <w:rFonts w:hint="eastAsia"/>
          <w:sz w:val="30"/>
          <w:szCs w:val="30"/>
        </w:rPr>
        <w:t>2003</w:t>
      </w:r>
      <w:r>
        <w:rPr>
          <w:rFonts w:hint="eastAsia"/>
          <w:sz w:val="30"/>
          <w:szCs w:val="30"/>
        </w:rPr>
        <w:t>年其和被告人谢某等</w:t>
      </w:r>
      <w:r>
        <w:rPr>
          <w:rFonts w:hint="eastAsia"/>
          <w:sz w:val="30"/>
          <w:szCs w:val="30"/>
        </w:rPr>
        <w:t>10</w:t>
      </w:r>
      <w:r>
        <w:rPr>
          <w:rFonts w:hint="eastAsia"/>
          <w:sz w:val="30"/>
          <w:szCs w:val="30"/>
        </w:rPr>
        <w:t>人投资承接广东省交通职业技术学院北校区的食堂和公寓项目，为了能够及时地收回租金，被告人谢某送给广东省交通职业技术学院基建处处长李某生和后勤处处长谢某胜各</w:t>
      </w:r>
      <w:r>
        <w:rPr>
          <w:rFonts w:hint="eastAsia"/>
          <w:sz w:val="30"/>
          <w:szCs w:val="30"/>
        </w:rPr>
        <w:t>2</w:t>
      </w:r>
      <w:r>
        <w:rPr>
          <w:rFonts w:hint="eastAsia"/>
          <w:sz w:val="30"/>
          <w:szCs w:val="30"/>
        </w:rPr>
        <w:t>万元人民币现金的事实。</w:t>
      </w:r>
    </w:p>
    <w:p w:rsidR="00E72B7E" w:rsidRDefault="00E72B7E">
      <w:pPr>
        <w:spacing w:line="500" w:lineRule="atLeast"/>
        <w:ind w:firstLine="600"/>
        <w:divId w:val="832069046"/>
        <w:rPr>
          <w:rFonts w:hint="eastAsia"/>
          <w:sz w:val="30"/>
          <w:szCs w:val="30"/>
        </w:rPr>
      </w:pPr>
      <w:r>
        <w:rPr>
          <w:rFonts w:hint="eastAsia"/>
          <w:sz w:val="30"/>
          <w:szCs w:val="30"/>
        </w:rPr>
        <w:t>5</w:t>
      </w:r>
      <w:r>
        <w:rPr>
          <w:rFonts w:hint="eastAsia"/>
          <w:sz w:val="30"/>
          <w:szCs w:val="30"/>
        </w:rPr>
        <w:t>．证人陈某的证言，证明被告人谢某等</w:t>
      </w:r>
      <w:r>
        <w:rPr>
          <w:rFonts w:hint="eastAsia"/>
          <w:sz w:val="30"/>
          <w:szCs w:val="30"/>
        </w:rPr>
        <w:t>10</w:t>
      </w:r>
      <w:r>
        <w:rPr>
          <w:rFonts w:hint="eastAsia"/>
          <w:sz w:val="30"/>
          <w:szCs w:val="30"/>
        </w:rPr>
        <w:t>人挂靠在广州市德能昌实业有限公司名下共同承接了广东省交通职业技术学院北校区的食堂和公寓项目，被告人谢某是项目负责人，被告人谢某在收取学校租金的过程要找李某生、谢某胜帮忙，于是分两次贿送给李某生、谢某胜共计</w:t>
      </w:r>
      <w:r>
        <w:rPr>
          <w:rFonts w:hint="eastAsia"/>
          <w:sz w:val="30"/>
          <w:szCs w:val="30"/>
        </w:rPr>
        <w:t>10</w:t>
      </w:r>
      <w:r>
        <w:rPr>
          <w:rFonts w:hint="eastAsia"/>
          <w:sz w:val="30"/>
          <w:szCs w:val="30"/>
        </w:rPr>
        <w:t>万元。</w:t>
      </w:r>
    </w:p>
    <w:p w:rsidR="00E72B7E" w:rsidRDefault="00E72B7E">
      <w:pPr>
        <w:spacing w:line="500" w:lineRule="atLeast"/>
        <w:ind w:firstLine="600"/>
        <w:divId w:val="1082875753"/>
        <w:rPr>
          <w:rFonts w:hint="eastAsia"/>
          <w:sz w:val="30"/>
          <w:szCs w:val="30"/>
        </w:rPr>
      </w:pPr>
      <w:r>
        <w:rPr>
          <w:rFonts w:hint="eastAsia"/>
          <w:sz w:val="30"/>
          <w:szCs w:val="30"/>
        </w:rPr>
        <w:t>6</w:t>
      </w:r>
      <w:r>
        <w:rPr>
          <w:rFonts w:hint="eastAsia"/>
          <w:sz w:val="30"/>
          <w:szCs w:val="30"/>
        </w:rPr>
        <w:t>．证人朱某的证言，证明被告人谢某等</w:t>
      </w:r>
      <w:r>
        <w:rPr>
          <w:rFonts w:hint="eastAsia"/>
          <w:sz w:val="30"/>
          <w:szCs w:val="30"/>
        </w:rPr>
        <w:t>10</w:t>
      </w:r>
      <w:r>
        <w:rPr>
          <w:rFonts w:hint="eastAsia"/>
          <w:sz w:val="30"/>
          <w:szCs w:val="30"/>
        </w:rPr>
        <w:t>人共同投资参与广东交通职业技术学院北校区的食堂和公寓项目，被告人谢某是项目负责人，被告人谢某在收取学校租金的过程要找李某生、谢某胜帮忙，于是分两次贿送给李某生、谢某胜共计</w:t>
      </w:r>
      <w:r>
        <w:rPr>
          <w:rFonts w:hint="eastAsia"/>
          <w:sz w:val="30"/>
          <w:szCs w:val="30"/>
        </w:rPr>
        <w:t>10</w:t>
      </w:r>
      <w:r>
        <w:rPr>
          <w:rFonts w:hint="eastAsia"/>
          <w:sz w:val="30"/>
          <w:szCs w:val="30"/>
        </w:rPr>
        <w:t>万元。</w:t>
      </w:r>
    </w:p>
    <w:p w:rsidR="00E72B7E" w:rsidRDefault="00E72B7E">
      <w:pPr>
        <w:spacing w:line="500" w:lineRule="atLeast"/>
        <w:ind w:firstLine="600"/>
        <w:divId w:val="1888494067"/>
        <w:rPr>
          <w:rFonts w:hint="eastAsia"/>
          <w:sz w:val="30"/>
          <w:szCs w:val="30"/>
        </w:rPr>
      </w:pPr>
      <w:r>
        <w:rPr>
          <w:rFonts w:hint="eastAsia"/>
          <w:sz w:val="30"/>
          <w:szCs w:val="30"/>
        </w:rPr>
        <w:t>7</w:t>
      </w:r>
      <w:r>
        <w:rPr>
          <w:rFonts w:hint="eastAsia"/>
          <w:sz w:val="30"/>
          <w:szCs w:val="30"/>
        </w:rPr>
        <w:t>．《企业法人营业执照》、《组织机构代码证》、《合作建设学生公寓及学生食堂合同书》、《经营权转让协议》、《补充协议》、《关于支付德能昌公司合同款的报告》、《关于广东交通职业技术学院与广州市德能昌实业有限公司签订北校区合作建设学生公寓、学生饭堂的情况说明》、《关于</w:t>
      </w:r>
      <w:r>
        <w:rPr>
          <w:rFonts w:hint="eastAsia"/>
          <w:sz w:val="30"/>
          <w:szCs w:val="30"/>
        </w:rPr>
        <w:t>2012</w:t>
      </w:r>
      <w:r>
        <w:rPr>
          <w:rFonts w:hint="eastAsia"/>
          <w:sz w:val="30"/>
          <w:szCs w:val="30"/>
        </w:rPr>
        <w:t>年甘肃学生谢晨录取情况说明》等书证，证明广东交通职业技术学院是事业单位，广州市德能昌实业有限公司的法人代表是张某，被告人谢某等</w:t>
      </w:r>
      <w:r>
        <w:rPr>
          <w:rFonts w:hint="eastAsia"/>
          <w:sz w:val="30"/>
          <w:szCs w:val="30"/>
        </w:rPr>
        <w:t>10</w:t>
      </w:r>
      <w:r>
        <w:rPr>
          <w:rFonts w:hint="eastAsia"/>
          <w:sz w:val="30"/>
          <w:szCs w:val="30"/>
        </w:rPr>
        <w:t>人是挂靠在该公司，该公司与被告人谢某等</w:t>
      </w:r>
      <w:r>
        <w:rPr>
          <w:rFonts w:hint="eastAsia"/>
          <w:sz w:val="30"/>
          <w:szCs w:val="30"/>
        </w:rPr>
        <w:t>10</w:t>
      </w:r>
      <w:r>
        <w:rPr>
          <w:rFonts w:hint="eastAsia"/>
          <w:sz w:val="30"/>
          <w:szCs w:val="30"/>
        </w:rPr>
        <w:t>人之间无实际经济往来，并证明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月被告人谢某所挂靠的广州市德能昌实业有限公司承接涉案项目的事实。</w:t>
      </w:r>
    </w:p>
    <w:p w:rsidR="00E72B7E" w:rsidRDefault="00E72B7E">
      <w:pPr>
        <w:spacing w:line="500" w:lineRule="atLeast"/>
        <w:ind w:firstLine="600"/>
        <w:divId w:val="2325534"/>
        <w:rPr>
          <w:rFonts w:hint="eastAsia"/>
          <w:sz w:val="30"/>
          <w:szCs w:val="30"/>
        </w:rPr>
      </w:pPr>
      <w:r>
        <w:rPr>
          <w:rFonts w:hint="eastAsia"/>
          <w:sz w:val="30"/>
          <w:szCs w:val="30"/>
        </w:rPr>
        <w:t>8</w:t>
      </w:r>
      <w:r>
        <w:rPr>
          <w:rFonts w:hint="eastAsia"/>
          <w:sz w:val="30"/>
          <w:szCs w:val="30"/>
        </w:rPr>
        <w:t>．广东交通职业技术学院党委出具的李某生、谢某胜的基本情况，证明两人的任职情况。</w:t>
      </w:r>
    </w:p>
    <w:p w:rsidR="00E72B7E" w:rsidRDefault="00E72B7E">
      <w:pPr>
        <w:spacing w:line="500" w:lineRule="atLeast"/>
        <w:ind w:firstLine="600"/>
        <w:divId w:val="862329417"/>
        <w:rPr>
          <w:rFonts w:hint="eastAsia"/>
          <w:sz w:val="30"/>
          <w:szCs w:val="30"/>
        </w:rPr>
      </w:pPr>
      <w:r>
        <w:rPr>
          <w:rFonts w:hint="eastAsia"/>
          <w:sz w:val="30"/>
          <w:szCs w:val="30"/>
        </w:rPr>
        <w:t>9</w:t>
      </w:r>
      <w:r>
        <w:rPr>
          <w:rFonts w:hint="eastAsia"/>
          <w:sz w:val="30"/>
          <w:szCs w:val="30"/>
        </w:rPr>
        <w:t>．破案报告，证明被告人谢某于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日投案自首的情况。</w:t>
      </w:r>
    </w:p>
    <w:p w:rsidR="00E72B7E" w:rsidRDefault="00E72B7E">
      <w:pPr>
        <w:spacing w:line="500" w:lineRule="atLeast"/>
        <w:ind w:firstLine="600"/>
        <w:divId w:val="1910269368"/>
        <w:rPr>
          <w:rFonts w:hint="eastAsia"/>
          <w:sz w:val="30"/>
          <w:szCs w:val="30"/>
        </w:rPr>
      </w:pPr>
      <w:r>
        <w:rPr>
          <w:rFonts w:hint="eastAsia"/>
          <w:sz w:val="30"/>
          <w:szCs w:val="30"/>
        </w:rPr>
        <w:t>10.</w:t>
      </w:r>
      <w:r>
        <w:rPr>
          <w:rFonts w:hint="eastAsia"/>
          <w:sz w:val="30"/>
          <w:szCs w:val="30"/>
        </w:rPr>
        <w:t>被告人谢某的户籍证明，证明被告人谢某的主体身份情况。</w:t>
      </w:r>
    </w:p>
    <w:p w:rsidR="00E72B7E" w:rsidRDefault="00E72B7E">
      <w:pPr>
        <w:spacing w:line="500" w:lineRule="atLeast"/>
        <w:ind w:firstLine="600"/>
        <w:divId w:val="1517306499"/>
        <w:rPr>
          <w:rFonts w:hint="eastAsia"/>
          <w:sz w:val="30"/>
          <w:szCs w:val="30"/>
        </w:rPr>
      </w:pPr>
      <w:r>
        <w:rPr>
          <w:rFonts w:hint="eastAsia"/>
          <w:sz w:val="30"/>
          <w:szCs w:val="30"/>
        </w:rPr>
        <w:t>上列证据，来源合法，相互印证，查证属实，足以采信。</w:t>
      </w:r>
    </w:p>
    <w:p w:rsidR="00E72B7E" w:rsidRDefault="00E72B7E">
      <w:pPr>
        <w:spacing w:line="500" w:lineRule="atLeast"/>
        <w:ind w:firstLine="600"/>
        <w:divId w:val="1212182740"/>
        <w:rPr>
          <w:rFonts w:hint="eastAsia"/>
          <w:sz w:val="30"/>
          <w:szCs w:val="30"/>
        </w:rPr>
      </w:pPr>
      <w:r>
        <w:rPr>
          <w:rFonts w:hint="eastAsia"/>
          <w:sz w:val="30"/>
          <w:szCs w:val="30"/>
        </w:rPr>
        <w:t>本院认为，被告人谢某为谋取不正当利益，给予国家工作人员以财物，其行为构成行贿罪。公诉机关指控被告人谢某犯罪的事实清楚，证据确实、充分，指控被告人谢某犯行贿罪的罪名成立，本院予以支持。被告人谢某在被追诉前主动交代行贿行为，依法可以减轻或者免除处罚。辩护人关于被告人谢某有自首、认罪、初犯等从轻、减轻处罚情节的辩解、辩护意见合法有据，本院予以采纳。综合考虑被告人谢某的犯罪事实、性质、情节、对于社会的危害程度和认罪态度，依照《中华人民共和国刑法》第三百八十九条、第三百九十条、第七十二条第一款、第七十三条第二、三款之规定，判决如下：</w:t>
      </w:r>
    </w:p>
    <w:p w:rsidR="00E72B7E" w:rsidRDefault="00E72B7E">
      <w:pPr>
        <w:spacing w:line="500" w:lineRule="atLeast"/>
        <w:ind w:firstLine="600"/>
        <w:divId w:val="309750168"/>
        <w:rPr>
          <w:rFonts w:hint="eastAsia"/>
          <w:sz w:val="30"/>
          <w:szCs w:val="30"/>
        </w:rPr>
      </w:pPr>
      <w:r>
        <w:rPr>
          <w:rFonts w:hint="eastAsia"/>
          <w:sz w:val="30"/>
          <w:szCs w:val="30"/>
        </w:rPr>
        <w:t>被告人谢某犯行贿罪，判处有期徒刑九个月，缓刑一年。</w:t>
      </w:r>
    </w:p>
    <w:p w:rsidR="00E72B7E" w:rsidRDefault="00E72B7E">
      <w:pPr>
        <w:spacing w:line="500" w:lineRule="atLeast"/>
        <w:ind w:firstLine="600"/>
        <w:divId w:val="509874561"/>
        <w:rPr>
          <w:rFonts w:hint="eastAsia"/>
          <w:sz w:val="30"/>
          <w:szCs w:val="30"/>
        </w:rPr>
      </w:pPr>
      <w:r>
        <w:rPr>
          <w:rFonts w:hint="eastAsia"/>
          <w:sz w:val="30"/>
          <w:szCs w:val="30"/>
        </w:rPr>
        <w:t>（缓刑考验期从判决确定之日起计算）</w:t>
      </w:r>
    </w:p>
    <w:p w:rsidR="00E72B7E" w:rsidRDefault="00E72B7E">
      <w:pPr>
        <w:spacing w:line="500" w:lineRule="atLeast"/>
        <w:ind w:firstLine="600"/>
        <w:divId w:val="27021350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E72B7E" w:rsidRDefault="00E72B7E">
      <w:pPr>
        <w:spacing w:line="500" w:lineRule="atLeast"/>
        <w:jc w:val="right"/>
        <w:divId w:val="826559767"/>
        <w:rPr>
          <w:rFonts w:hint="eastAsia"/>
          <w:sz w:val="30"/>
          <w:szCs w:val="30"/>
        </w:rPr>
      </w:pPr>
      <w:r>
        <w:rPr>
          <w:rFonts w:hint="eastAsia"/>
          <w:sz w:val="30"/>
          <w:szCs w:val="30"/>
        </w:rPr>
        <w:t>审　判　长　　黄　涛</w:t>
      </w:r>
    </w:p>
    <w:p w:rsidR="00E72B7E" w:rsidRDefault="00E72B7E">
      <w:pPr>
        <w:spacing w:line="500" w:lineRule="atLeast"/>
        <w:jc w:val="right"/>
        <w:divId w:val="265894724"/>
        <w:rPr>
          <w:rFonts w:hint="eastAsia"/>
          <w:sz w:val="30"/>
          <w:szCs w:val="30"/>
        </w:rPr>
      </w:pPr>
      <w:r>
        <w:rPr>
          <w:rFonts w:hint="eastAsia"/>
          <w:sz w:val="30"/>
          <w:szCs w:val="30"/>
        </w:rPr>
        <w:t>人民陪审员　　刘耀邦</w:t>
      </w:r>
    </w:p>
    <w:p w:rsidR="00E72B7E" w:rsidRDefault="00E72B7E">
      <w:pPr>
        <w:spacing w:line="500" w:lineRule="atLeast"/>
        <w:jc w:val="right"/>
        <w:divId w:val="1269044354"/>
        <w:rPr>
          <w:rFonts w:hint="eastAsia"/>
          <w:sz w:val="30"/>
          <w:szCs w:val="30"/>
        </w:rPr>
      </w:pPr>
      <w:r>
        <w:rPr>
          <w:rFonts w:hint="eastAsia"/>
          <w:sz w:val="30"/>
          <w:szCs w:val="30"/>
        </w:rPr>
        <w:t>人民陪审员　　冯金爱</w:t>
      </w:r>
    </w:p>
    <w:p w:rsidR="00E72B7E" w:rsidRDefault="00E72B7E">
      <w:pPr>
        <w:spacing w:line="500" w:lineRule="atLeast"/>
        <w:jc w:val="right"/>
        <w:divId w:val="1199853463"/>
        <w:rPr>
          <w:rFonts w:hint="eastAsia"/>
          <w:sz w:val="30"/>
          <w:szCs w:val="30"/>
        </w:rPr>
      </w:pPr>
      <w:r>
        <w:rPr>
          <w:rFonts w:hint="eastAsia"/>
          <w:sz w:val="30"/>
          <w:szCs w:val="30"/>
        </w:rPr>
        <w:t>二〇一四年十一月二十日</w:t>
      </w:r>
    </w:p>
    <w:p w:rsidR="00E72B7E" w:rsidRDefault="00E72B7E">
      <w:pPr>
        <w:spacing w:line="500" w:lineRule="atLeast"/>
        <w:jc w:val="right"/>
        <w:divId w:val="1817068956"/>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B7E" w:rsidRDefault="00E72B7E" w:rsidP="00E72B7E">
      <w:pPr>
        <w:rPr>
          <w:rFonts w:hint="eastAsia"/>
        </w:rPr>
      </w:pPr>
      <w:r>
        <w:separator/>
      </w:r>
    </w:p>
  </w:endnote>
  <w:endnote w:type="continuationSeparator" w:id="0">
    <w:p w:rsidR="00E72B7E" w:rsidRDefault="00E72B7E" w:rsidP="00E72B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B7E" w:rsidRDefault="00E72B7E" w:rsidP="00E72B7E">
      <w:pPr>
        <w:rPr>
          <w:rFonts w:hint="eastAsia"/>
        </w:rPr>
      </w:pPr>
      <w:r>
        <w:separator/>
      </w:r>
    </w:p>
  </w:footnote>
  <w:footnote w:type="continuationSeparator" w:id="0">
    <w:p w:rsidR="00E72B7E" w:rsidRDefault="00E72B7E" w:rsidP="00E72B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2B7E"/>
    <w:rsid w:val="007235DD"/>
    <w:rsid w:val="00E72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2B7E"/>
    <w:pPr>
      <w:tabs>
        <w:tab w:val="center" w:pos="4153"/>
        <w:tab w:val="right" w:pos="8306"/>
      </w:tabs>
      <w:snapToGrid w:val="0"/>
      <w:jc w:val="center"/>
    </w:pPr>
    <w:rPr>
      <w:sz w:val="18"/>
      <w:szCs w:val="18"/>
    </w:rPr>
  </w:style>
  <w:style w:type="character" w:customStyle="1" w:styleId="a4">
    <w:name w:val="页眉 字符"/>
    <w:basedOn w:val="a0"/>
    <w:link w:val="a3"/>
    <w:uiPriority w:val="99"/>
    <w:rsid w:val="00E72B7E"/>
    <w:rPr>
      <w:rFonts w:ascii="宋体" w:eastAsia="宋体" w:hAnsi="宋体" w:cs="宋体"/>
      <w:sz w:val="18"/>
      <w:szCs w:val="18"/>
    </w:rPr>
  </w:style>
  <w:style w:type="paragraph" w:styleId="a5">
    <w:name w:val="footer"/>
    <w:basedOn w:val="a"/>
    <w:link w:val="a6"/>
    <w:uiPriority w:val="99"/>
    <w:unhideWhenUsed/>
    <w:rsid w:val="00E72B7E"/>
    <w:pPr>
      <w:tabs>
        <w:tab w:val="center" w:pos="4153"/>
        <w:tab w:val="right" w:pos="8306"/>
      </w:tabs>
      <w:snapToGrid w:val="0"/>
    </w:pPr>
    <w:rPr>
      <w:sz w:val="18"/>
      <w:szCs w:val="18"/>
    </w:rPr>
  </w:style>
  <w:style w:type="character" w:customStyle="1" w:styleId="a6">
    <w:name w:val="页脚 字符"/>
    <w:basedOn w:val="a0"/>
    <w:link w:val="a5"/>
    <w:uiPriority w:val="99"/>
    <w:rsid w:val="00E72B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534">
      <w:marLeft w:val="0"/>
      <w:marRight w:val="0"/>
      <w:marTop w:val="10"/>
      <w:marBottom w:val="10"/>
      <w:divBdr>
        <w:top w:val="none" w:sz="0" w:space="0" w:color="auto"/>
        <w:left w:val="none" w:sz="0" w:space="0" w:color="auto"/>
        <w:bottom w:val="none" w:sz="0" w:space="0" w:color="auto"/>
        <w:right w:val="none" w:sz="0" w:space="0" w:color="auto"/>
      </w:divBdr>
    </w:div>
    <w:div w:id="77411596">
      <w:marLeft w:val="0"/>
      <w:marRight w:val="0"/>
      <w:marTop w:val="10"/>
      <w:marBottom w:val="10"/>
      <w:divBdr>
        <w:top w:val="none" w:sz="0" w:space="0" w:color="auto"/>
        <w:left w:val="none" w:sz="0" w:space="0" w:color="auto"/>
        <w:bottom w:val="none" w:sz="0" w:space="0" w:color="auto"/>
        <w:right w:val="none" w:sz="0" w:space="0" w:color="auto"/>
      </w:divBdr>
    </w:div>
    <w:div w:id="155729057">
      <w:marLeft w:val="0"/>
      <w:marRight w:val="0"/>
      <w:marTop w:val="10"/>
      <w:marBottom w:val="10"/>
      <w:divBdr>
        <w:top w:val="none" w:sz="0" w:space="0" w:color="auto"/>
        <w:left w:val="none" w:sz="0" w:space="0" w:color="auto"/>
        <w:bottom w:val="none" w:sz="0" w:space="0" w:color="auto"/>
        <w:right w:val="none" w:sz="0" w:space="0" w:color="auto"/>
      </w:divBdr>
    </w:div>
    <w:div w:id="217518293">
      <w:marLeft w:val="0"/>
      <w:marRight w:val="0"/>
      <w:marTop w:val="10"/>
      <w:marBottom w:val="10"/>
      <w:divBdr>
        <w:top w:val="none" w:sz="0" w:space="0" w:color="auto"/>
        <w:left w:val="none" w:sz="0" w:space="0" w:color="auto"/>
        <w:bottom w:val="none" w:sz="0" w:space="0" w:color="auto"/>
        <w:right w:val="none" w:sz="0" w:space="0" w:color="auto"/>
      </w:divBdr>
    </w:div>
    <w:div w:id="265894724">
      <w:marLeft w:val="0"/>
      <w:marRight w:val="720"/>
      <w:marTop w:val="10"/>
      <w:marBottom w:val="10"/>
      <w:divBdr>
        <w:top w:val="none" w:sz="0" w:space="0" w:color="auto"/>
        <w:left w:val="none" w:sz="0" w:space="0" w:color="auto"/>
        <w:bottom w:val="none" w:sz="0" w:space="0" w:color="auto"/>
        <w:right w:val="none" w:sz="0" w:space="0" w:color="auto"/>
      </w:divBdr>
    </w:div>
    <w:div w:id="270213500">
      <w:marLeft w:val="0"/>
      <w:marRight w:val="0"/>
      <w:marTop w:val="10"/>
      <w:marBottom w:val="10"/>
      <w:divBdr>
        <w:top w:val="none" w:sz="0" w:space="0" w:color="auto"/>
        <w:left w:val="none" w:sz="0" w:space="0" w:color="auto"/>
        <w:bottom w:val="none" w:sz="0" w:space="0" w:color="auto"/>
        <w:right w:val="none" w:sz="0" w:space="0" w:color="auto"/>
      </w:divBdr>
    </w:div>
    <w:div w:id="275646236">
      <w:marLeft w:val="0"/>
      <w:marRight w:val="0"/>
      <w:marTop w:val="10"/>
      <w:marBottom w:val="10"/>
      <w:divBdr>
        <w:top w:val="none" w:sz="0" w:space="0" w:color="auto"/>
        <w:left w:val="none" w:sz="0" w:space="0" w:color="auto"/>
        <w:bottom w:val="none" w:sz="0" w:space="0" w:color="auto"/>
        <w:right w:val="none" w:sz="0" w:space="0" w:color="auto"/>
      </w:divBdr>
    </w:div>
    <w:div w:id="309750168">
      <w:marLeft w:val="0"/>
      <w:marRight w:val="0"/>
      <w:marTop w:val="10"/>
      <w:marBottom w:val="10"/>
      <w:divBdr>
        <w:top w:val="none" w:sz="0" w:space="0" w:color="auto"/>
        <w:left w:val="none" w:sz="0" w:space="0" w:color="auto"/>
        <w:bottom w:val="none" w:sz="0" w:space="0" w:color="auto"/>
        <w:right w:val="none" w:sz="0" w:space="0" w:color="auto"/>
      </w:divBdr>
    </w:div>
    <w:div w:id="425809559">
      <w:marLeft w:val="0"/>
      <w:marRight w:val="0"/>
      <w:marTop w:val="10"/>
      <w:marBottom w:val="10"/>
      <w:divBdr>
        <w:top w:val="none" w:sz="0" w:space="0" w:color="auto"/>
        <w:left w:val="none" w:sz="0" w:space="0" w:color="auto"/>
        <w:bottom w:val="none" w:sz="0" w:space="0" w:color="auto"/>
        <w:right w:val="none" w:sz="0" w:space="0" w:color="auto"/>
      </w:divBdr>
    </w:div>
    <w:div w:id="509874561">
      <w:marLeft w:val="0"/>
      <w:marRight w:val="0"/>
      <w:marTop w:val="10"/>
      <w:marBottom w:val="10"/>
      <w:divBdr>
        <w:top w:val="none" w:sz="0" w:space="0" w:color="auto"/>
        <w:left w:val="none" w:sz="0" w:space="0" w:color="auto"/>
        <w:bottom w:val="none" w:sz="0" w:space="0" w:color="auto"/>
        <w:right w:val="none" w:sz="0" w:space="0" w:color="auto"/>
      </w:divBdr>
    </w:div>
    <w:div w:id="826559767">
      <w:marLeft w:val="0"/>
      <w:marRight w:val="720"/>
      <w:marTop w:val="10"/>
      <w:marBottom w:val="10"/>
      <w:divBdr>
        <w:top w:val="none" w:sz="0" w:space="0" w:color="auto"/>
        <w:left w:val="none" w:sz="0" w:space="0" w:color="auto"/>
        <w:bottom w:val="none" w:sz="0" w:space="0" w:color="auto"/>
        <w:right w:val="none" w:sz="0" w:space="0" w:color="auto"/>
      </w:divBdr>
    </w:div>
    <w:div w:id="832069046">
      <w:marLeft w:val="0"/>
      <w:marRight w:val="0"/>
      <w:marTop w:val="10"/>
      <w:marBottom w:val="10"/>
      <w:divBdr>
        <w:top w:val="none" w:sz="0" w:space="0" w:color="auto"/>
        <w:left w:val="none" w:sz="0" w:space="0" w:color="auto"/>
        <w:bottom w:val="none" w:sz="0" w:space="0" w:color="auto"/>
        <w:right w:val="none" w:sz="0" w:space="0" w:color="auto"/>
      </w:divBdr>
    </w:div>
    <w:div w:id="840656081">
      <w:marLeft w:val="0"/>
      <w:marRight w:val="0"/>
      <w:marTop w:val="10"/>
      <w:marBottom w:val="10"/>
      <w:divBdr>
        <w:top w:val="none" w:sz="0" w:space="0" w:color="auto"/>
        <w:left w:val="none" w:sz="0" w:space="0" w:color="auto"/>
        <w:bottom w:val="none" w:sz="0" w:space="0" w:color="auto"/>
        <w:right w:val="none" w:sz="0" w:space="0" w:color="auto"/>
      </w:divBdr>
    </w:div>
    <w:div w:id="862329417">
      <w:marLeft w:val="0"/>
      <w:marRight w:val="0"/>
      <w:marTop w:val="10"/>
      <w:marBottom w:val="10"/>
      <w:divBdr>
        <w:top w:val="none" w:sz="0" w:space="0" w:color="auto"/>
        <w:left w:val="none" w:sz="0" w:space="0" w:color="auto"/>
        <w:bottom w:val="none" w:sz="0" w:space="0" w:color="auto"/>
        <w:right w:val="none" w:sz="0" w:space="0" w:color="auto"/>
      </w:divBdr>
    </w:div>
    <w:div w:id="866404354">
      <w:marLeft w:val="0"/>
      <w:marRight w:val="0"/>
      <w:marTop w:val="10"/>
      <w:marBottom w:val="10"/>
      <w:divBdr>
        <w:top w:val="none" w:sz="0" w:space="0" w:color="auto"/>
        <w:left w:val="none" w:sz="0" w:space="0" w:color="auto"/>
        <w:bottom w:val="none" w:sz="0" w:space="0" w:color="auto"/>
        <w:right w:val="none" w:sz="0" w:space="0" w:color="auto"/>
      </w:divBdr>
    </w:div>
    <w:div w:id="932199680">
      <w:marLeft w:val="0"/>
      <w:marRight w:val="0"/>
      <w:marTop w:val="10"/>
      <w:marBottom w:val="10"/>
      <w:divBdr>
        <w:top w:val="none" w:sz="0" w:space="0" w:color="auto"/>
        <w:left w:val="none" w:sz="0" w:space="0" w:color="auto"/>
        <w:bottom w:val="none" w:sz="0" w:space="0" w:color="auto"/>
        <w:right w:val="none" w:sz="0" w:space="0" w:color="auto"/>
      </w:divBdr>
    </w:div>
    <w:div w:id="961229696">
      <w:marLeft w:val="0"/>
      <w:marRight w:val="0"/>
      <w:marTop w:val="10"/>
      <w:marBottom w:val="10"/>
      <w:divBdr>
        <w:top w:val="none" w:sz="0" w:space="0" w:color="auto"/>
        <w:left w:val="none" w:sz="0" w:space="0" w:color="auto"/>
        <w:bottom w:val="none" w:sz="0" w:space="0" w:color="auto"/>
        <w:right w:val="none" w:sz="0" w:space="0" w:color="auto"/>
      </w:divBdr>
    </w:div>
    <w:div w:id="963387292">
      <w:marLeft w:val="0"/>
      <w:marRight w:val="0"/>
      <w:marTop w:val="10"/>
      <w:marBottom w:val="10"/>
      <w:divBdr>
        <w:top w:val="none" w:sz="0" w:space="0" w:color="auto"/>
        <w:left w:val="none" w:sz="0" w:space="0" w:color="auto"/>
        <w:bottom w:val="none" w:sz="0" w:space="0" w:color="auto"/>
        <w:right w:val="none" w:sz="0" w:space="0" w:color="auto"/>
      </w:divBdr>
    </w:div>
    <w:div w:id="966932941">
      <w:marLeft w:val="0"/>
      <w:marRight w:val="0"/>
      <w:marTop w:val="10"/>
      <w:marBottom w:val="10"/>
      <w:divBdr>
        <w:top w:val="none" w:sz="0" w:space="0" w:color="auto"/>
        <w:left w:val="none" w:sz="0" w:space="0" w:color="auto"/>
        <w:bottom w:val="none" w:sz="0" w:space="0" w:color="auto"/>
        <w:right w:val="none" w:sz="0" w:space="0" w:color="auto"/>
      </w:divBdr>
    </w:div>
    <w:div w:id="973831408">
      <w:marLeft w:val="0"/>
      <w:marRight w:val="0"/>
      <w:marTop w:val="10"/>
      <w:marBottom w:val="10"/>
      <w:divBdr>
        <w:top w:val="none" w:sz="0" w:space="0" w:color="auto"/>
        <w:left w:val="none" w:sz="0" w:space="0" w:color="auto"/>
        <w:bottom w:val="none" w:sz="0" w:space="0" w:color="auto"/>
        <w:right w:val="none" w:sz="0" w:space="0" w:color="auto"/>
      </w:divBdr>
    </w:div>
    <w:div w:id="1082875753">
      <w:marLeft w:val="0"/>
      <w:marRight w:val="0"/>
      <w:marTop w:val="10"/>
      <w:marBottom w:val="10"/>
      <w:divBdr>
        <w:top w:val="none" w:sz="0" w:space="0" w:color="auto"/>
        <w:left w:val="none" w:sz="0" w:space="0" w:color="auto"/>
        <w:bottom w:val="none" w:sz="0" w:space="0" w:color="auto"/>
        <w:right w:val="none" w:sz="0" w:space="0" w:color="auto"/>
      </w:divBdr>
    </w:div>
    <w:div w:id="1193374933">
      <w:marLeft w:val="0"/>
      <w:marRight w:val="0"/>
      <w:marTop w:val="10"/>
      <w:marBottom w:val="10"/>
      <w:divBdr>
        <w:top w:val="none" w:sz="0" w:space="0" w:color="auto"/>
        <w:left w:val="none" w:sz="0" w:space="0" w:color="auto"/>
        <w:bottom w:val="none" w:sz="0" w:space="0" w:color="auto"/>
        <w:right w:val="none" w:sz="0" w:space="0" w:color="auto"/>
      </w:divBdr>
    </w:div>
    <w:div w:id="1199853463">
      <w:marLeft w:val="0"/>
      <w:marRight w:val="720"/>
      <w:marTop w:val="10"/>
      <w:marBottom w:val="10"/>
      <w:divBdr>
        <w:top w:val="none" w:sz="0" w:space="0" w:color="auto"/>
        <w:left w:val="none" w:sz="0" w:space="0" w:color="auto"/>
        <w:bottom w:val="none" w:sz="0" w:space="0" w:color="auto"/>
        <w:right w:val="none" w:sz="0" w:space="0" w:color="auto"/>
      </w:divBdr>
    </w:div>
    <w:div w:id="1212182740">
      <w:marLeft w:val="0"/>
      <w:marRight w:val="0"/>
      <w:marTop w:val="10"/>
      <w:marBottom w:val="10"/>
      <w:divBdr>
        <w:top w:val="none" w:sz="0" w:space="0" w:color="auto"/>
        <w:left w:val="none" w:sz="0" w:space="0" w:color="auto"/>
        <w:bottom w:val="none" w:sz="0" w:space="0" w:color="auto"/>
        <w:right w:val="none" w:sz="0" w:space="0" w:color="auto"/>
      </w:divBdr>
    </w:div>
    <w:div w:id="1264001000">
      <w:marLeft w:val="0"/>
      <w:marRight w:val="0"/>
      <w:marTop w:val="10"/>
      <w:marBottom w:val="10"/>
      <w:divBdr>
        <w:top w:val="none" w:sz="0" w:space="0" w:color="auto"/>
        <w:left w:val="none" w:sz="0" w:space="0" w:color="auto"/>
        <w:bottom w:val="none" w:sz="0" w:space="0" w:color="auto"/>
        <w:right w:val="none" w:sz="0" w:space="0" w:color="auto"/>
      </w:divBdr>
    </w:div>
    <w:div w:id="1269044354">
      <w:marLeft w:val="0"/>
      <w:marRight w:val="720"/>
      <w:marTop w:val="10"/>
      <w:marBottom w:val="10"/>
      <w:divBdr>
        <w:top w:val="none" w:sz="0" w:space="0" w:color="auto"/>
        <w:left w:val="none" w:sz="0" w:space="0" w:color="auto"/>
        <w:bottom w:val="none" w:sz="0" w:space="0" w:color="auto"/>
        <w:right w:val="none" w:sz="0" w:space="0" w:color="auto"/>
      </w:divBdr>
    </w:div>
    <w:div w:id="1345940327">
      <w:marLeft w:val="0"/>
      <w:marRight w:val="0"/>
      <w:marTop w:val="10"/>
      <w:marBottom w:val="10"/>
      <w:divBdr>
        <w:top w:val="none" w:sz="0" w:space="0" w:color="auto"/>
        <w:left w:val="none" w:sz="0" w:space="0" w:color="auto"/>
        <w:bottom w:val="none" w:sz="0" w:space="0" w:color="auto"/>
        <w:right w:val="none" w:sz="0" w:space="0" w:color="auto"/>
      </w:divBdr>
    </w:div>
    <w:div w:id="1517306499">
      <w:marLeft w:val="0"/>
      <w:marRight w:val="0"/>
      <w:marTop w:val="10"/>
      <w:marBottom w:val="10"/>
      <w:divBdr>
        <w:top w:val="none" w:sz="0" w:space="0" w:color="auto"/>
        <w:left w:val="none" w:sz="0" w:space="0" w:color="auto"/>
        <w:bottom w:val="none" w:sz="0" w:space="0" w:color="auto"/>
        <w:right w:val="none" w:sz="0" w:space="0" w:color="auto"/>
      </w:divBdr>
    </w:div>
    <w:div w:id="1618439612">
      <w:marLeft w:val="0"/>
      <w:marRight w:val="0"/>
      <w:marTop w:val="10"/>
      <w:marBottom w:val="10"/>
      <w:divBdr>
        <w:top w:val="none" w:sz="0" w:space="0" w:color="auto"/>
        <w:left w:val="none" w:sz="0" w:space="0" w:color="auto"/>
        <w:bottom w:val="none" w:sz="0" w:space="0" w:color="auto"/>
        <w:right w:val="none" w:sz="0" w:space="0" w:color="auto"/>
      </w:divBdr>
    </w:div>
    <w:div w:id="1675574293">
      <w:marLeft w:val="0"/>
      <w:marRight w:val="0"/>
      <w:marTop w:val="10"/>
      <w:marBottom w:val="10"/>
      <w:divBdr>
        <w:top w:val="none" w:sz="0" w:space="0" w:color="auto"/>
        <w:left w:val="none" w:sz="0" w:space="0" w:color="auto"/>
        <w:bottom w:val="none" w:sz="0" w:space="0" w:color="auto"/>
        <w:right w:val="none" w:sz="0" w:space="0" w:color="auto"/>
      </w:divBdr>
    </w:div>
    <w:div w:id="1676105336">
      <w:marLeft w:val="0"/>
      <w:marRight w:val="0"/>
      <w:marTop w:val="10"/>
      <w:marBottom w:val="10"/>
      <w:divBdr>
        <w:top w:val="none" w:sz="0" w:space="0" w:color="auto"/>
        <w:left w:val="none" w:sz="0" w:space="0" w:color="auto"/>
        <w:bottom w:val="none" w:sz="0" w:space="0" w:color="auto"/>
        <w:right w:val="none" w:sz="0" w:space="0" w:color="auto"/>
      </w:divBdr>
    </w:div>
    <w:div w:id="1817068956">
      <w:marLeft w:val="0"/>
      <w:marRight w:val="720"/>
      <w:marTop w:val="10"/>
      <w:marBottom w:val="10"/>
      <w:divBdr>
        <w:top w:val="none" w:sz="0" w:space="0" w:color="auto"/>
        <w:left w:val="none" w:sz="0" w:space="0" w:color="auto"/>
        <w:bottom w:val="none" w:sz="0" w:space="0" w:color="auto"/>
        <w:right w:val="none" w:sz="0" w:space="0" w:color="auto"/>
      </w:divBdr>
    </w:div>
    <w:div w:id="1885830132">
      <w:marLeft w:val="0"/>
      <w:marRight w:val="0"/>
      <w:marTop w:val="10"/>
      <w:marBottom w:val="10"/>
      <w:divBdr>
        <w:top w:val="none" w:sz="0" w:space="0" w:color="auto"/>
        <w:left w:val="none" w:sz="0" w:space="0" w:color="auto"/>
        <w:bottom w:val="none" w:sz="0" w:space="0" w:color="auto"/>
        <w:right w:val="none" w:sz="0" w:space="0" w:color="auto"/>
      </w:divBdr>
    </w:div>
    <w:div w:id="1888494067">
      <w:marLeft w:val="0"/>
      <w:marRight w:val="0"/>
      <w:marTop w:val="10"/>
      <w:marBottom w:val="10"/>
      <w:divBdr>
        <w:top w:val="none" w:sz="0" w:space="0" w:color="auto"/>
        <w:left w:val="none" w:sz="0" w:space="0" w:color="auto"/>
        <w:bottom w:val="none" w:sz="0" w:space="0" w:color="auto"/>
        <w:right w:val="none" w:sz="0" w:space="0" w:color="auto"/>
      </w:divBdr>
    </w:div>
    <w:div w:id="1910269368">
      <w:marLeft w:val="0"/>
      <w:marRight w:val="0"/>
      <w:marTop w:val="10"/>
      <w:marBottom w:val="10"/>
      <w:divBdr>
        <w:top w:val="none" w:sz="0" w:space="0" w:color="auto"/>
        <w:left w:val="none" w:sz="0" w:space="0" w:color="auto"/>
        <w:bottom w:val="none" w:sz="0" w:space="0" w:color="auto"/>
        <w:right w:val="none" w:sz="0" w:space="0" w:color="auto"/>
      </w:divBdr>
    </w:div>
    <w:div w:id="2021619283">
      <w:marLeft w:val="0"/>
      <w:marRight w:val="0"/>
      <w:marTop w:val="10"/>
      <w:marBottom w:val="10"/>
      <w:divBdr>
        <w:top w:val="none" w:sz="0" w:space="0" w:color="auto"/>
        <w:left w:val="none" w:sz="0" w:space="0" w:color="auto"/>
        <w:bottom w:val="none" w:sz="0" w:space="0" w:color="auto"/>
        <w:right w:val="none" w:sz="0" w:space="0" w:color="auto"/>
      </w:divBdr>
    </w:div>
    <w:div w:id="2109959724">
      <w:marLeft w:val="0"/>
      <w:marRight w:val="0"/>
      <w:marTop w:val="10"/>
      <w:marBottom w:val="10"/>
      <w:divBdr>
        <w:top w:val="none" w:sz="0" w:space="0" w:color="auto"/>
        <w:left w:val="none" w:sz="0" w:space="0" w:color="auto"/>
        <w:bottom w:val="none" w:sz="0" w:space="0" w:color="auto"/>
        <w:right w:val="none" w:sz="0" w:space="0" w:color="auto"/>
      </w:divBdr>
    </w:div>
    <w:div w:id="21420724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