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0DC7" w:rsidRDefault="00760DC7">
      <w:pPr>
        <w:spacing w:line="500" w:lineRule="atLeast"/>
        <w:jc w:val="center"/>
        <w:divId w:val="1168713089"/>
        <w:rPr>
          <w:rFonts w:ascii="黑体" w:eastAsia="黑体" w:hAnsi="黑体"/>
          <w:sz w:val="36"/>
          <w:szCs w:val="36"/>
        </w:rPr>
      </w:pPr>
      <w:r>
        <w:rPr>
          <w:rFonts w:ascii="黑体" w:eastAsia="黑体" w:hAnsi="黑体" w:hint="eastAsia"/>
          <w:sz w:val="36"/>
          <w:szCs w:val="36"/>
        </w:rPr>
        <w:t>广东省连平县人民法院</w:t>
      </w:r>
    </w:p>
    <w:p w:rsidR="00760DC7" w:rsidRDefault="00760DC7">
      <w:pPr>
        <w:spacing w:line="500" w:lineRule="atLeast"/>
        <w:jc w:val="center"/>
        <w:divId w:val="15930076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60DC7" w:rsidRDefault="00760DC7">
      <w:pPr>
        <w:spacing w:line="500" w:lineRule="atLeast"/>
        <w:jc w:val="right"/>
        <w:divId w:val="133602855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1623</w:t>
      </w:r>
      <w:r>
        <w:rPr>
          <w:rFonts w:hint="eastAsia"/>
          <w:sz w:val="30"/>
          <w:szCs w:val="30"/>
        </w:rPr>
        <w:t>刑初</w:t>
      </w:r>
      <w:r>
        <w:rPr>
          <w:rFonts w:hint="eastAsia"/>
          <w:sz w:val="30"/>
          <w:szCs w:val="30"/>
        </w:rPr>
        <w:t>24</w:t>
      </w:r>
      <w:r>
        <w:rPr>
          <w:rFonts w:hint="eastAsia"/>
          <w:sz w:val="30"/>
          <w:szCs w:val="30"/>
        </w:rPr>
        <w:t>号</w:t>
      </w:r>
    </w:p>
    <w:p w:rsidR="00760DC7" w:rsidRDefault="00760DC7">
      <w:pPr>
        <w:spacing w:line="500" w:lineRule="atLeast"/>
        <w:ind w:firstLine="600"/>
        <w:divId w:val="488446100"/>
        <w:rPr>
          <w:rFonts w:hint="eastAsia"/>
          <w:sz w:val="30"/>
          <w:szCs w:val="30"/>
        </w:rPr>
      </w:pPr>
      <w:r>
        <w:rPr>
          <w:rFonts w:hint="eastAsia"/>
          <w:sz w:val="30"/>
          <w:szCs w:val="30"/>
        </w:rPr>
        <w:t>公诉机关连平县人民检察院。</w:t>
      </w:r>
    </w:p>
    <w:p w:rsidR="00760DC7" w:rsidRDefault="00760DC7">
      <w:pPr>
        <w:spacing w:line="500" w:lineRule="atLeast"/>
        <w:ind w:firstLine="600"/>
        <w:divId w:val="1778792744"/>
        <w:rPr>
          <w:rFonts w:hint="eastAsia"/>
          <w:sz w:val="30"/>
          <w:szCs w:val="30"/>
        </w:rPr>
      </w:pPr>
      <w:r>
        <w:rPr>
          <w:rFonts w:hint="eastAsia"/>
          <w:sz w:val="30"/>
          <w:szCs w:val="30"/>
        </w:rPr>
        <w:t>被告人赖国雄，男，</w:t>
      </w:r>
      <w:r>
        <w:rPr>
          <w:rFonts w:hint="eastAsia"/>
          <w:sz w:val="30"/>
          <w:szCs w:val="30"/>
        </w:rPr>
        <w:t>1971</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日出生，汉族，高中文化，广东省连平县人，中共预备党员，前连平县油溪镇金龙村委会村主任，住连平县。</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日因本案被刑事拘留，同年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日被逮捕。现羁押于连平县看守所。</w:t>
      </w:r>
    </w:p>
    <w:p w:rsidR="00760DC7" w:rsidRDefault="00760DC7">
      <w:pPr>
        <w:spacing w:line="500" w:lineRule="atLeast"/>
        <w:ind w:firstLine="600"/>
        <w:divId w:val="1475634783"/>
        <w:rPr>
          <w:rFonts w:hint="eastAsia"/>
          <w:sz w:val="30"/>
          <w:szCs w:val="30"/>
        </w:rPr>
      </w:pPr>
      <w:r>
        <w:rPr>
          <w:rFonts w:hint="eastAsia"/>
          <w:sz w:val="30"/>
          <w:szCs w:val="30"/>
        </w:rPr>
        <w:t>辩护人赖国强，男，</w:t>
      </w:r>
      <w:r>
        <w:rPr>
          <w:rFonts w:hint="eastAsia"/>
          <w:sz w:val="30"/>
          <w:szCs w:val="30"/>
        </w:rPr>
        <w:t>1968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日出生，住连平县东园大道</w:t>
      </w:r>
      <w:r>
        <w:rPr>
          <w:rFonts w:hint="eastAsia"/>
          <w:sz w:val="30"/>
          <w:szCs w:val="30"/>
        </w:rPr>
        <w:t>72</w:t>
      </w:r>
      <w:r>
        <w:rPr>
          <w:rFonts w:hint="eastAsia"/>
          <w:sz w:val="30"/>
          <w:szCs w:val="30"/>
        </w:rPr>
        <w:t>号。</w:t>
      </w:r>
    </w:p>
    <w:p w:rsidR="00760DC7" w:rsidRDefault="00760DC7">
      <w:pPr>
        <w:spacing w:line="500" w:lineRule="atLeast"/>
        <w:ind w:firstLine="600"/>
        <w:divId w:val="1800297364"/>
        <w:rPr>
          <w:rFonts w:hint="eastAsia"/>
          <w:sz w:val="30"/>
          <w:szCs w:val="30"/>
        </w:rPr>
      </w:pPr>
      <w:r>
        <w:rPr>
          <w:rFonts w:hint="eastAsia"/>
          <w:sz w:val="30"/>
          <w:szCs w:val="30"/>
        </w:rPr>
        <w:t>辩护人林荫怀，男，</w:t>
      </w:r>
      <w:r>
        <w:rPr>
          <w:rFonts w:hint="eastAsia"/>
          <w:sz w:val="30"/>
          <w:szCs w:val="30"/>
        </w:rPr>
        <w:t>1943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日出生，住汕尾市公安局宿舍。</w:t>
      </w:r>
    </w:p>
    <w:p w:rsidR="00760DC7" w:rsidRDefault="00760DC7">
      <w:pPr>
        <w:spacing w:line="500" w:lineRule="atLeast"/>
        <w:ind w:firstLine="600"/>
        <w:divId w:val="1834643811"/>
        <w:rPr>
          <w:rFonts w:hint="eastAsia"/>
          <w:sz w:val="30"/>
          <w:szCs w:val="30"/>
        </w:rPr>
      </w:pPr>
      <w:r>
        <w:rPr>
          <w:rFonts w:hint="eastAsia"/>
          <w:sz w:val="30"/>
          <w:szCs w:val="30"/>
        </w:rPr>
        <w:t>连平县人民检察院以连检诉刑诉［</w:t>
      </w:r>
      <w:r>
        <w:rPr>
          <w:rFonts w:hint="eastAsia"/>
          <w:sz w:val="30"/>
          <w:szCs w:val="30"/>
        </w:rPr>
        <w:t>2016</w:t>
      </w:r>
      <w:r>
        <w:rPr>
          <w:rFonts w:hint="eastAsia"/>
          <w:sz w:val="30"/>
          <w:szCs w:val="30"/>
        </w:rPr>
        <w:t>］</w:t>
      </w:r>
      <w:r>
        <w:rPr>
          <w:rFonts w:hint="eastAsia"/>
          <w:sz w:val="30"/>
          <w:szCs w:val="30"/>
        </w:rPr>
        <w:t>47</w:t>
      </w:r>
      <w:r>
        <w:rPr>
          <w:rFonts w:hint="eastAsia"/>
          <w:sz w:val="30"/>
          <w:szCs w:val="30"/>
        </w:rPr>
        <w:t>号起诉书指控被告人赖国雄犯贪污罪，本院曾于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1623</w:t>
      </w:r>
      <w:r>
        <w:rPr>
          <w:rFonts w:hint="eastAsia"/>
          <w:sz w:val="30"/>
          <w:szCs w:val="30"/>
        </w:rPr>
        <w:t>刑初</w:t>
      </w:r>
      <w:r>
        <w:rPr>
          <w:rFonts w:hint="eastAsia"/>
          <w:sz w:val="30"/>
          <w:szCs w:val="30"/>
        </w:rPr>
        <w:t>51</w:t>
      </w:r>
      <w:r>
        <w:rPr>
          <w:rFonts w:hint="eastAsia"/>
          <w:sz w:val="30"/>
          <w:szCs w:val="30"/>
        </w:rPr>
        <w:t>号刑事判决，判处被告人赖国雄有期徒刑三年六个月，被告赖国雄不服，向河源市中级人民法院提起上诉，河源市中级人民法院于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16</w:t>
      </w:r>
      <w:r>
        <w:rPr>
          <w:rFonts w:hint="eastAsia"/>
          <w:sz w:val="30"/>
          <w:szCs w:val="30"/>
        </w:rPr>
        <w:t>刑终</w:t>
      </w:r>
      <w:r>
        <w:rPr>
          <w:rFonts w:hint="eastAsia"/>
          <w:sz w:val="30"/>
          <w:szCs w:val="30"/>
        </w:rPr>
        <w:t>160</w:t>
      </w:r>
      <w:r>
        <w:rPr>
          <w:rFonts w:hint="eastAsia"/>
          <w:sz w:val="30"/>
          <w:szCs w:val="30"/>
        </w:rPr>
        <w:t>号刑事裁定，裁定将本案发回本院重审。本院受理后，依法另行组成合议庭，公开开庭审理了本案。连平县人民检察院指派检察员周秀娟出庭支持公诉，被告人赖国雄及辩护人赖国强、林荫怀到庭参加诉讼，现已审理终结。本案在审理期间，连平县人民检察院分别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日建议对本案延期审理，本院分别于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日作出延期审理决定。</w:t>
      </w:r>
    </w:p>
    <w:p w:rsidR="00760DC7" w:rsidRDefault="00760DC7">
      <w:pPr>
        <w:spacing w:line="500" w:lineRule="atLeast"/>
        <w:ind w:firstLine="600"/>
        <w:divId w:val="154885232"/>
        <w:rPr>
          <w:rFonts w:hint="eastAsia"/>
          <w:sz w:val="30"/>
          <w:szCs w:val="30"/>
        </w:rPr>
      </w:pPr>
      <w:r>
        <w:rPr>
          <w:rFonts w:hint="eastAsia"/>
          <w:sz w:val="30"/>
          <w:szCs w:val="30"/>
        </w:rPr>
        <w:t>连平县人民检察院指控，被告人赖国雄在任连平县油溪镇金龙村委会主任期间，分别于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月份以购买大蒜、水泥名义虚开发票并到村委会报账，骗取并侵</w:t>
      </w:r>
      <w:r>
        <w:rPr>
          <w:rFonts w:hint="eastAsia"/>
          <w:sz w:val="30"/>
          <w:szCs w:val="30"/>
        </w:rPr>
        <w:lastRenderedPageBreak/>
        <w:t>吞公款共计</w:t>
      </w:r>
      <w:r>
        <w:rPr>
          <w:rFonts w:hint="eastAsia"/>
          <w:sz w:val="30"/>
          <w:szCs w:val="30"/>
        </w:rPr>
        <w:t>11</w:t>
      </w:r>
      <w:r>
        <w:rPr>
          <w:rFonts w:hint="eastAsia"/>
          <w:sz w:val="30"/>
          <w:szCs w:val="30"/>
        </w:rPr>
        <w:t>万元。公诉机关认为，被告人赖国雄的行为已构成贪污罪。为证实指控的犯罪，公诉人当庭宣读并出示相关证据，提请本院依法判处。</w:t>
      </w:r>
    </w:p>
    <w:p w:rsidR="00760DC7" w:rsidRDefault="00760DC7">
      <w:pPr>
        <w:spacing w:line="500" w:lineRule="atLeast"/>
        <w:ind w:firstLine="600"/>
        <w:divId w:val="1413702319"/>
        <w:rPr>
          <w:rFonts w:hint="eastAsia"/>
          <w:sz w:val="30"/>
          <w:szCs w:val="30"/>
        </w:rPr>
      </w:pPr>
      <w:r>
        <w:rPr>
          <w:rFonts w:hint="eastAsia"/>
          <w:sz w:val="30"/>
          <w:szCs w:val="30"/>
        </w:rPr>
        <w:t>被告人赖国雄辩解称：对起诉书指控的犯罪事实及罪名有异议，我没有贪污公款。为证实自己的主张，当庭提供地坪施工合同、收条、村民集中点照片、证明材料两份并申请证人吴运林、赖新初、赖永进出庭作证，证明被告人已将领取的款项用于会议集中点、村道的工程建设。</w:t>
      </w:r>
    </w:p>
    <w:p w:rsidR="00760DC7" w:rsidRDefault="00760DC7">
      <w:pPr>
        <w:spacing w:line="500" w:lineRule="atLeast"/>
        <w:ind w:firstLine="600"/>
        <w:divId w:val="1828666913"/>
        <w:rPr>
          <w:rFonts w:hint="eastAsia"/>
          <w:sz w:val="30"/>
          <w:szCs w:val="30"/>
        </w:rPr>
      </w:pPr>
      <w:r>
        <w:rPr>
          <w:rFonts w:hint="eastAsia"/>
          <w:sz w:val="30"/>
          <w:szCs w:val="30"/>
        </w:rPr>
        <w:t>辩护人林荫怀、赖国强提出的辩护意见是：购买水泥</w:t>
      </w:r>
      <w:r>
        <w:rPr>
          <w:rFonts w:hint="eastAsia"/>
          <w:sz w:val="30"/>
          <w:szCs w:val="30"/>
        </w:rPr>
        <w:t>7</w:t>
      </w:r>
      <w:r>
        <w:rPr>
          <w:rFonts w:hint="eastAsia"/>
          <w:sz w:val="30"/>
          <w:szCs w:val="30"/>
        </w:rPr>
        <w:t>万元的发票和购买大蒜的</w:t>
      </w:r>
      <w:r>
        <w:rPr>
          <w:rFonts w:hint="eastAsia"/>
          <w:sz w:val="30"/>
          <w:szCs w:val="30"/>
        </w:rPr>
        <w:t>4</w:t>
      </w:r>
      <w:r>
        <w:rPr>
          <w:rFonts w:hint="eastAsia"/>
          <w:sz w:val="30"/>
          <w:szCs w:val="30"/>
        </w:rPr>
        <w:t>万元发票报销款，被告人全部用于建设金花洞村民集中点，公诉机关指控被告人赖国雄构成贪污罪，事实不清，证据不足，被告人的行为不构成贪污罪，请求法院对被告人宣告无罪。</w:t>
      </w:r>
    </w:p>
    <w:p w:rsidR="00760DC7" w:rsidRDefault="00760DC7">
      <w:pPr>
        <w:spacing w:line="500" w:lineRule="atLeast"/>
        <w:ind w:firstLine="600"/>
        <w:divId w:val="28846725"/>
        <w:rPr>
          <w:rFonts w:hint="eastAsia"/>
          <w:sz w:val="30"/>
          <w:szCs w:val="30"/>
        </w:rPr>
      </w:pPr>
      <w:r>
        <w:rPr>
          <w:rFonts w:hint="eastAsia"/>
          <w:sz w:val="30"/>
          <w:szCs w:val="30"/>
        </w:rPr>
        <w:t>经审理查明</w:t>
      </w:r>
      <w:r>
        <w:rPr>
          <w:rFonts w:hint="eastAsia"/>
          <w:sz w:val="30"/>
          <w:szCs w:val="30"/>
        </w:rPr>
        <w:t>:</w:t>
      </w:r>
      <w:r>
        <w:rPr>
          <w:rFonts w:hint="eastAsia"/>
          <w:sz w:val="30"/>
          <w:szCs w:val="30"/>
        </w:rPr>
        <w:t>被告人赖国雄在任连平县油溪镇金龙村民委员会主任期间，于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日虚构购买大蒜事实，到连平县国税局忠信分局开具了一张</w:t>
      </w:r>
      <w:r>
        <w:rPr>
          <w:rFonts w:hint="eastAsia"/>
          <w:sz w:val="30"/>
          <w:szCs w:val="30"/>
        </w:rPr>
        <w:t>40000</w:t>
      </w:r>
      <w:r>
        <w:rPr>
          <w:rFonts w:hint="eastAsia"/>
          <w:sz w:val="30"/>
          <w:szCs w:val="30"/>
        </w:rPr>
        <w:t>元的发票，同月被告人赖国雄将该发票在村委会报账</w:t>
      </w:r>
      <w:r>
        <w:rPr>
          <w:rFonts w:hint="eastAsia"/>
          <w:sz w:val="30"/>
          <w:szCs w:val="30"/>
        </w:rPr>
        <w:t>40000</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月份虚构购买水泥的事实，在吴招明经营的水泥店开具了两张金额为</w:t>
      </w:r>
      <w:r>
        <w:rPr>
          <w:rFonts w:hint="eastAsia"/>
          <w:sz w:val="30"/>
          <w:szCs w:val="30"/>
        </w:rPr>
        <w:t>20000</w:t>
      </w:r>
      <w:r>
        <w:rPr>
          <w:rFonts w:hint="eastAsia"/>
          <w:sz w:val="30"/>
          <w:szCs w:val="30"/>
        </w:rPr>
        <w:t>元及</w:t>
      </w:r>
      <w:r>
        <w:rPr>
          <w:rFonts w:hint="eastAsia"/>
          <w:sz w:val="30"/>
          <w:szCs w:val="30"/>
        </w:rPr>
        <w:t>50000</w:t>
      </w:r>
      <w:r>
        <w:rPr>
          <w:rFonts w:hint="eastAsia"/>
          <w:sz w:val="30"/>
          <w:szCs w:val="30"/>
        </w:rPr>
        <w:t>元的发票，并分别于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月份将该两张发票在村委会报账</w:t>
      </w:r>
      <w:r>
        <w:rPr>
          <w:rFonts w:hint="eastAsia"/>
          <w:sz w:val="30"/>
          <w:szCs w:val="30"/>
        </w:rPr>
        <w:t>70000</w:t>
      </w:r>
      <w:r>
        <w:rPr>
          <w:rFonts w:hint="eastAsia"/>
          <w:sz w:val="30"/>
          <w:szCs w:val="30"/>
        </w:rPr>
        <w:t>元。在被告人所报账的</w:t>
      </w:r>
      <w:r>
        <w:rPr>
          <w:rFonts w:hint="eastAsia"/>
          <w:sz w:val="30"/>
          <w:szCs w:val="30"/>
        </w:rPr>
        <w:t>110000</w:t>
      </w:r>
      <w:r>
        <w:rPr>
          <w:rFonts w:hint="eastAsia"/>
          <w:sz w:val="30"/>
          <w:szCs w:val="30"/>
        </w:rPr>
        <w:t>元款项的资金来源其中有</w:t>
      </w:r>
      <w:r>
        <w:rPr>
          <w:rFonts w:hint="eastAsia"/>
          <w:sz w:val="30"/>
          <w:szCs w:val="30"/>
        </w:rPr>
        <w:t>75000</w:t>
      </w:r>
      <w:r>
        <w:rPr>
          <w:rFonts w:hint="eastAsia"/>
          <w:sz w:val="30"/>
          <w:szCs w:val="30"/>
        </w:rPr>
        <w:t>元属上级拨款，</w:t>
      </w:r>
      <w:r>
        <w:rPr>
          <w:rFonts w:hint="eastAsia"/>
          <w:sz w:val="30"/>
          <w:szCs w:val="30"/>
        </w:rPr>
        <w:t>35000</w:t>
      </w:r>
      <w:r>
        <w:rPr>
          <w:rFonts w:hint="eastAsia"/>
          <w:sz w:val="30"/>
          <w:szCs w:val="30"/>
        </w:rPr>
        <w:t>元属金龙村的集体收入。</w:t>
      </w:r>
    </w:p>
    <w:p w:rsidR="00760DC7" w:rsidRDefault="00760DC7">
      <w:pPr>
        <w:spacing w:line="500" w:lineRule="atLeast"/>
        <w:ind w:firstLine="600"/>
        <w:divId w:val="1427384104"/>
        <w:rPr>
          <w:rFonts w:hint="eastAsia"/>
          <w:sz w:val="30"/>
          <w:szCs w:val="30"/>
        </w:rPr>
      </w:pPr>
      <w:r>
        <w:rPr>
          <w:rFonts w:hint="eastAsia"/>
          <w:sz w:val="30"/>
          <w:szCs w:val="30"/>
        </w:rPr>
        <w:t>上述事实，有如下证据予以证实：</w:t>
      </w:r>
    </w:p>
    <w:p w:rsidR="00760DC7" w:rsidRDefault="00760DC7">
      <w:pPr>
        <w:spacing w:line="500" w:lineRule="atLeast"/>
        <w:ind w:firstLine="600"/>
        <w:divId w:val="929200606"/>
        <w:rPr>
          <w:rFonts w:hint="eastAsia"/>
          <w:sz w:val="30"/>
          <w:szCs w:val="30"/>
        </w:rPr>
      </w:pPr>
      <w:r>
        <w:rPr>
          <w:rFonts w:hint="eastAsia"/>
          <w:sz w:val="30"/>
          <w:szCs w:val="30"/>
        </w:rPr>
        <w:t>1</w:t>
      </w:r>
      <w:r>
        <w:rPr>
          <w:rFonts w:hint="eastAsia"/>
          <w:sz w:val="30"/>
          <w:szCs w:val="30"/>
        </w:rPr>
        <w:t>、书证</w:t>
      </w:r>
    </w:p>
    <w:p w:rsidR="00760DC7" w:rsidRDefault="00760DC7">
      <w:pPr>
        <w:spacing w:line="500" w:lineRule="atLeast"/>
        <w:ind w:firstLine="600"/>
        <w:divId w:val="1438285714"/>
        <w:rPr>
          <w:rFonts w:hint="eastAsia"/>
          <w:sz w:val="30"/>
          <w:szCs w:val="30"/>
        </w:rPr>
      </w:pPr>
      <w:r>
        <w:rPr>
          <w:rFonts w:hint="eastAsia"/>
          <w:sz w:val="30"/>
          <w:szCs w:val="30"/>
        </w:rPr>
        <w:t>（</w:t>
      </w:r>
      <w:r>
        <w:rPr>
          <w:rFonts w:hint="eastAsia"/>
          <w:sz w:val="30"/>
          <w:szCs w:val="30"/>
        </w:rPr>
        <w:t>1</w:t>
      </w:r>
      <w:r>
        <w:rPr>
          <w:rFonts w:hint="eastAsia"/>
          <w:sz w:val="30"/>
          <w:szCs w:val="30"/>
        </w:rPr>
        <w:t>）记账凭证、报账单、发票、有关资金的收支情况说明、来款凭证、争取资金报告、支票存根、出纳帐、申请代开发票材料及油溪财政所证明材料等书证材料。证实被告人赖国雄在任连平县油溪镇金龙村村民委员会主任期间以购买水泥、大蒜的名义开具发票报账合计</w:t>
      </w:r>
      <w:r>
        <w:rPr>
          <w:rFonts w:hint="eastAsia"/>
          <w:sz w:val="30"/>
          <w:szCs w:val="30"/>
        </w:rPr>
        <w:t>110000</w:t>
      </w:r>
      <w:r>
        <w:rPr>
          <w:rFonts w:hint="eastAsia"/>
          <w:sz w:val="30"/>
          <w:szCs w:val="30"/>
        </w:rPr>
        <w:t>元，该</w:t>
      </w:r>
      <w:r>
        <w:rPr>
          <w:rFonts w:hint="eastAsia"/>
          <w:sz w:val="30"/>
          <w:szCs w:val="30"/>
        </w:rPr>
        <w:t>110000</w:t>
      </w:r>
      <w:r>
        <w:rPr>
          <w:rFonts w:hint="eastAsia"/>
          <w:sz w:val="30"/>
          <w:szCs w:val="30"/>
        </w:rPr>
        <w:t>元资金来源中，其中上级拨款</w:t>
      </w:r>
      <w:r>
        <w:rPr>
          <w:rFonts w:hint="eastAsia"/>
          <w:sz w:val="30"/>
          <w:szCs w:val="30"/>
        </w:rPr>
        <w:t>75000</w:t>
      </w:r>
      <w:r>
        <w:rPr>
          <w:rFonts w:hint="eastAsia"/>
          <w:sz w:val="30"/>
          <w:szCs w:val="30"/>
        </w:rPr>
        <w:t>元。</w:t>
      </w:r>
    </w:p>
    <w:p w:rsidR="00760DC7" w:rsidRDefault="00760DC7">
      <w:pPr>
        <w:spacing w:line="500" w:lineRule="atLeast"/>
        <w:ind w:firstLine="600"/>
        <w:divId w:val="800657089"/>
        <w:rPr>
          <w:rFonts w:hint="eastAsia"/>
          <w:sz w:val="30"/>
          <w:szCs w:val="30"/>
        </w:rPr>
      </w:pPr>
      <w:r>
        <w:rPr>
          <w:rFonts w:hint="eastAsia"/>
          <w:sz w:val="30"/>
          <w:szCs w:val="30"/>
        </w:rPr>
        <w:t>（</w:t>
      </w:r>
      <w:r>
        <w:rPr>
          <w:rFonts w:hint="eastAsia"/>
          <w:sz w:val="30"/>
          <w:szCs w:val="30"/>
        </w:rPr>
        <w:t>2</w:t>
      </w:r>
      <w:r>
        <w:rPr>
          <w:rFonts w:hint="eastAsia"/>
          <w:sz w:val="30"/>
          <w:szCs w:val="30"/>
        </w:rPr>
        <w:t>）到案经过。证实被告人赖国雄被抓获归案的具体经过。</w:t>
      </w:r>
    </w:p>
    <w:p w:rsidR="00760DC7" w:rsidRDefault="00760DC7">
      <w:pPr>
        <w:spacing w:line="500" w:lineRule="atLeast"/>
        <w:ind w:firstLine="600"/>
        <w:divId w:val="279146683"/>
        <w:rPr>
          <w:rFonts w:hint="eastAsia"/>
          <w:sz w:val="30"/>
          <w:szCs w:val="30"/>
        </w:rPr>
      </w:pPr>
      <w:r>
        <w:rPr>
          <w:rFonts w:hint="eastAsia"/>
          <w:sz w:val="30"/>
          <w:szCs w:val="30"/>
        </w:rPr>
        <w:t>（</w:t>
      </w:r>
      <w:r>
        <w:rPr>
          <w:rFonts w:hint="eastAsia"/>
          <w:sz w:val="30"/>
          <w:szCs w:val="30"/>
        </w:rPr>
        <w:t>3</w:t>
      </w:r>
      <w:r>
        <w:rPr>
          <w:rFonts w:hint="eastAsia"/>
          <w:sz w:val="30"/>
          <w:szCs w:val="30"/>
        </w:rPr>
        <w:t>）户籍证明。证实被告人赖国雄的出生年月日、民族、家庭住址等基本情况。</w:t>
      </w:r>
    </w:p>
    <w:p w:rsidR="00760DC7" w:rsidRDefault="00760DC7">
      <w:pPr>
        <w:spacing w:line="500" w:lineRule="atLeast"/>
        <w:ind w:firstLine="600"/>
        <w:divId w:val="1618750753"/>
        <w:rPr>
          <w:rFonts w:hint="eastAsia"/>
          <w:sz w:val="30"/>
          <w:szCs w:val="30"/>
        </w:rPr>
      </w:pPr>
      <w:r>
        <w:rPr>
          <w:rFonts w:hint="eastAsia"/>
          <w:sz w:val="30"/>
          <w:szCs w:val="30"/>
        </w:rPr>
        <w:t>（</w:t>
      </w:r>
      <w:r>
        <w:rPr>
          <w:rFonts w:hint="eastAsia"/>
          <w:sz w:val="30"/>
          <w:szCs w:val="30"/>
        </w:rPr>
        <w:t>4</w:t>
      </w:r>
      <w:r>
        <w:rPr>
          <w:rFonts w:hint="eastAsia"/>
          <w:sz w:val="30"/>
          <w:szCs w:val="30"/>
        </w:rPr>
        <w:t>）村民委员会成员名册、任职证明。证实被告人赖国雄于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月期间当选为连平县油溪镇金龙村村民委员会主任。</w:t>
      </w:r>
    </w:p>
    <w:p w:rsidR="00760DC7" w:rsidRDefault="00760DC7">
      <w:pPr>
        <w:spacing w:line="500" w:lineRule="atLeast"/>
        <w:ind w:firstLine="600"/>
        <w:divId w:val="1668290910"/>
        <w:rPr>
          <w:rFonts w:hint="eastAsia"/>
          <w:sz w:val="30"/>
          <w:szCs w:val="30"/>
        </w:rPr>
      </w:pPr>
      <w:r>
        <w:rPr>
          <w:rFonts w:hint="eastAsia"/>
          <w:sz w:val="30"/>
          <w:szCs w:val="30"/>
        </w:rPr>
        <w:t>（</w:t>
      </w:r>
      <w:r>
        <w:rPr>
          <w:rFonts w:hint="eastAsia"/>
          <w:sz w:val="30"/>
          <w:szCs w:val="30"/>
        </w:rPr>
        <w:t>5</w:t>
      </w:r>
      <w:r>
        <w:rPr>
          <w:rFonts w:hint="eastAsia"/>
          <w:sz w:val="30"/>
          <w:szCs w:val="30"/>
        </w:rPr>
        <w:t>）照片若干张。经赖剑峰、赖娘水辨认，照片上房子是他们和赖新初、赖国雄的老房子，地坪是赖剑峰、赖新初、赖娘水、赖国雄四家人共同所有、使用的；经赖志勇、赖洪浪辨认，指出照片中的房子是赖剑峰、赖新初、赖娘水、赖国雄家的老屋，地坪由他们四家人共同所有。</w:t>
      </w:r>
    </w:p>
    <w:p w:rsidR="00760DC7" w:rsidRDefault="00760DC7">
      <w:pPr>
        <w:spacing w:line="500" w:lineRule="atLeast"/>
        <w:ind w:firstLine="600"/>
        <w:divId w:val="812870552"/>
        <w:rPr>
          <w:rFonts w:hint="eastAsia"/>
          <w:sz w:val="30"/>
          <w:szCs w:val="30"/>
        </w:rPr>
      </w:pPr>
      <w:r>
        <w:rPr>
          <w:rFonts w:hint="eastAsia"/>
          <w:sz w:val="30"/>
          <w:szCs w:val="30"/>
        </w:rPr>
        <w:t>2</w:t>
      </w:r>
      <w:r>
        <w:rPr>
          <w:rFonts w:hint="eastAsia"/>
          <w:sz w:val="30"/>
          <w:szCs w:val="30"/>
        </w:rPr>
        <w:t>、证人证言</w:t>
      </w:r>
    </w:p>
    <w:p w:rsidR="00760DC7" w:rsidRDefault="00760DC7">
      <w:pPr>
        <w:spacing w:line="500" w:lineRule="atLeast"/>
        <w:ind w:firstLine="600"/>
        <w:divId w:val="1208031502"/>
        <w:rPr>
          <w:rFonts w:hint="eastAsia"/>
          <w:sz w:val="30"/>
          <w:szCs w:val="30"/>
        </w:rPr>
      </w:pPr>
      <w:r>
        <w:rPr>
          <w:rFonts w:hint="eastAsia"/>
          <w:sz w:val="30"/>
          <w:szCs w:val="30"/>
        </w:rPr>
        <w:t>（</w:t>
      </w:r>
      <w:r>
        <w:rPr>
          <w:rFonts w:hint="eastAsia"/>
          <w:sz w:val="30"/>
          <w:szCs w:val="30"/>
        </w:rPr>
        <w:t>1</w:t>
      </w:r>
      <w:r>
        <w:rPr>
          <w:rFonts w:hint="eastAsia"/>
          <w:sz w:val="30"/>
          <w:szCs w:val="30"/>
        </w:rPr>
        <w:t>）证人廖智益的证言证实：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间，赖国雄到油溪镇财政所找到我，跟我说村里到了几笔钱，需要税票才能报账，他说跟税务部门的人不熟悉，希望我一起跟他到忠信镇税务分局代开发票。我同意后一起到忠信税务分局开具发票。当时开具的发票的资料是我帮赖国雄填写的，代开发票的金额是</w:t>
      </w:r>
      <w:r>
        <w:rPr>
          <w:rFonts w:hint="eastAsia"/>
          <w:sz w:val="30"/>
          <w:szCs w:val="30"/>
        </w:rPr>
        <w:t>4</w:t>
      </w:r>
      <w:r>
        <w:rPr>
          <w:rFonts w:hint="eastAsia"/>
          <w:sz w:val="30"/>
          <w:szCs w:val="30"/>
        </w:rPr>
        <w:t>万元，因为以农产品的名义开具发票是免税费的，当时是以购买大蒜的名义开具发票。我不知道赖国雄实际有无销售</w:t>
      </w:r>
      <w:r>
        <w:rPr>
          <w:rFonts w:hint="eastAsia"/>
          <w:sz w:val="30"/>
          <w:szCs w:val="30"/>
        </w:rPr>
        <w:t>4</w:t>
      </w:r>
      <w:r>
        <w:rPr>
          <w:rFonts w:hint="eastAsia"/>
          <w:sz w:val="30"/>
          <w:szCs w:val="30"/>
        </w:rPr>
        <w:t>万元的大蒜给金龙村委会。</w:t>
      </w:r>
    </w:p>
    <w:p w:rsidR="00760DC7" w:rsidRDefault="00760DC7">
      <w:pPr>
        <w:spacing w:line="500" w:lineRule="atLeast"/>
        <w:ind w:firstLine="600"/>
        <w:divId w:val="891844666"/>
        <w:rPr>
          <w:rFonts w:hint="eastAsia"/>
          <w:sz w:val="30"/>
          <w:szCs w:val="30"/>
        </w:rPr>
      </w:pPr>
      <w:r>
        <w:rPr>
          <w:rFonts w:hint="eastAsia"/>
          <w:sz w:val="30"/>
          <w:szCs w:val="30"/>
        </w:rPr>
        <w:t>(2)</w:t>
      </w:r>
      <w:r>
        <w:rPr>
          <w:rFonts w:hint="eastAsia"/>
          <w:sz w:val="30"/>
          <w:szCs w:val="30"/>
        </w:rPr>
        <w:t>证人吴招明的证言证实：我从事个体经营建材生意，销售钢铁、水泥等检材。</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左右，赖国雄打电话给我，问我能否开具几万元金额的水泥发票给他，我就回答要问问厂家能否开具，如厂家能开我就开，厂家不能开我就开不了。然后我就问他需要多少金额的发票，赖国雄说要开七万元的发票。过了一个月后我就开了</w:t>
      </w:r>
      <w:r>
        <w:rPr>
          <w:rFonts w:hint="eastAsia"/>
          <w:sz w:val="30"/>
          <w:szCs w:val="30"/>
        </w:rPr>
        <w:t>2</w:t>
      </w:r>
      <w:r>
        <w:rPr>
          <w:rFonts w:hint="eastAsia"/>
          <w:sz w:val="30"/>
          <w:szCs w:val="30"/>
        </w:rPr>
        <w:t>张发票给他，金额分别是</w:t>
      </w:r>
      <w:r>
        <w:rPr>
          <w:rFonts w:hint="eastAsia"/>
          <w:sz w:val="30"/>
          <w:szCs w:val="30"/>
        </w:rPr>
        <w:t>20000</w:t>
      </w:r>
      <w:r>
        <w:rPr>
          <w:rFonts w:hint="eastAsia"/>
          <w:sz w:val="30"/>
          <w:szCs w:val="30"/>
        </w:rPr>
        <w:t>元和</w:t>
      </w:r>
      <w:r>
        <w:rPr>
          <w:rFonts w:hint="eastAsia"/>
          <w:sz w:val="30"/>
          <w:szCs w:val="30"/>
        </w:rPr>
        <w:t>50000</w:t>
      </w:r>
      <w:r>
        <w:rPr>
          <w:rFonts w:hint="eastAsia"/>
          <w:sz w:val="30"/>
          <w:szCs w:val="30"/>
        </w:rPr>
        <w:t>元。我提供给赖国雄的发票是水泥供应商河源和兴水泥有限公司开具的，发票的抬头我按赖国雄的要求写着“连平县油溪镇金龙村水利工程”。因为我与赖国雄都认识，他提出要开发票我就开具了，我不知道他开具发票的用途。</w:t>
      </w:r>
    </w:p>
    <w:p w:rsidR="00760DC7" w:rsidRDefault="00760DC7">
      <w:pPr>
        <w:spacing w:line="500" w:lineRule="atLeast"/>
        <w:ind w:firstLine="600"/>
        <w:divId w:val="92213816"/>
        <w:rPr>
          <w:rFonts w:hint="eastAsia"/>
          <w:sz w:val="30"/>
          <w:szCs w:val="30"/>
        </w:rPr>
      </w:pPr>
      <w:r>
        <w:rPr>
          <w:rFonts w:hint="eastAsia"/>
          <w:sz w:val="30"/>
          <w:szCs w:val="30"/>
        </w:rPr>
        <w:t>（</w:t>
      </w:r>
      <w:r>
        <w:rPr>
          <w:rFonts w:hint="eastAsia"/>
          <w:sz w:val="30"/>
          <w:szCs w:val="30"/>
        </w:rPr>
        <w:t>3</w:t>
      </w:r>
      <w:r>
        <w:rPr>
          <w:rFonts w:hint="eastAsia"/>
          <w:sz w:val="30"/>
          <w:szCs w:val="30"/>
        </w:rPr>
        <w:t>）证人赖志勇、张年彬、张泉周、王志平、麦日兰、张碧光的证言证实：他们均是该届村委会成员，赖国雄购买过</w:t>
      </w:r>
      <w:r>
        <w:rPr>
          <w:rFonts w:hint="eastAsia"/>
          <w:sz w:val="30"/>
          <w:szCs w:val="30"/>
        </w:rPr>
        <w:t>4</w:t>
      </w:r>
      <w:r>
        <w:rPr>
          <w:rFonts w:hint="eastAsia"/>
          <w:sz w:val="30"/>
          <w:szCs w:val="30"/>
        </w:rPr>
        <w:t>万元大蒜的事没有经过村委会集体讨论，村账务不公开，他们对此毫不知情；他们认为村委会不可能购买如此多大蒜送人，不符合常理，因村委会收入不多，也没有做什么项目，没必要买这么多大蒜送人；赖国雄购买水泥的事没有经过村委会讨论、他们对此不知情，该村没有在金花洞经济社建设过水陂、河堤等水利工程。赖志勇还证实赖国雄所称的地坪工程是</w:t>
      </w:r>
      <w:r>
        <w:rPr>
          <w:rFonts w:hint="eastAsia"/>
          <w:sz w:val="30"/>
          <w:szCs w:val="30"/>
        </w:rPr>
        <w:t>2014</w:t>
      </w:r>
      <w:r>
        <w:rPr>
          <w:rFonts w:hint="eastAsia"/>
          <w:sz w:val="30"/>
          <w:szCs w:val="30"/>
        </w:rPr>
        <w:t>年年底建设的，也并不是村委会的工程。</w:t>
      </w:r>
    </w:p>
    <w:p w:rsidR="00760DC7" w:rsidRDefault="00760DC7">
      <w:pPr>
        <w:spacing w:line="500" w:lineRule="atLeast"/>
        <w:ind w:firstLine="600"/>
        <w:divId w:val="1811288162"/>
        <w:rPr>
          <w:rFonts w:hint="eastAsia"/>
          <w:sz w:val="30"/>
          <w:szCs w:val="30"/>
        </w:rPr>
      </w:pPr>
      <w:r>
        <w:rPr>
          <w:rFonts w:hint="eastAsia"/>
          <w:sz w:val="30"/>
          <w:szCs w:val="30"/>
        </w:rPr>
        <w:t>（</w:t>
      </w:r>
      <w:r>
        <w:rPr>
          <w:rFonts w:hint="eastAsia"/>
          <w:sz w:val="30"/>
          <w:szCs w:val="30"/>
        </w:rPr>
        <w:t>4</w:t>
      </w:r>
      <w:r>
        <w:rPr>
          <w:rFonts w:hint="eastAsia"/>
          <w:sz w:val="30"/>
          <w:szCs w:val="30"/>
        </w:rPr>
        <w:t>）证人张运才的证言证实：</w:t>
      </w:r>
      <w:r>
        <w:rPr>
          <w:rFonts w:hint="eastAsia"/>
          <w:sz w:val="30"/>
          <w:szCs w:val="30"/>
        </w:rPr>
        <w:t>2005</w:t>
      </w:r>
      <w:r>
        <w:rPr>
          <w:rFonts w:hint="eastAsia"/>
          <w:sz w:val="30"/>
          <w:szCs w:val="30"/>
        </w:rPr>
        <w:t>年</w:t>
      </w:r>
      <w:r>
        <w:rPr>
          <w:rFonts w:hint="eastAsia"/>
          <w:sz w:val="30"/>
          <w:szCs w:val="30"/>
        </w:rPr>
        <w:t>3</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期间我担任阿婆陂经济社社长一职，我没有担任村委会理财小组成员。在赖国雄担任村主任期间，村里大笔支出经济社社长从没有参与讨论，支出凭证也不需要经济社社长签名，村里也没有为我经济社建设过相关水利工程。（出示</w:t>
      </w:r>
      <w:r>
        <w:rPr>
          <w:rFonts w:hint="eastAsia"/>
          <w:sz w:val="30"/>
          <w:szCs w:val="30"/>
        </w:rPr>
        <w:t>5</w:t>
      </w:r>
      <w:r>
        <w:rPr>
          <w:rFonts w:hint="eastAsia"/>
          <w:sz w:val="30"/>
          <w:szCs w:val="30"/>
        </w:rPr>
        <w:t>万元购买水泥发票及</w:t>
      </w:r>
      <w:r>
        <w:rPr>
          <w:rFonts w:hint="eastAsia"/>
          <w:sz w:val="30"/>
          <w:szCs w:val="30"/>
        </w:rPr>
        <w:t>2</w:t>
      </w:r>
      <w:r>
        <w:rPr>
          <w:rFonts w:hint="eastAsia"/>
          <w:sz w:val="30"/>
          <w:szCs w:val="30"/>
        </w:rPr>
        <w:t>万元购买水泥发票）经辨认，报账单中理财小组或证明人一栏的名字是我本人所签。大约在</w:t>
      </w:r>
      <w:r>
        <w:rPr>
          <w:rFonts w:hint="eastAsia"/>
          <w:sz w:val="30"/>
          <w:szCs w:val="30"/>
        </w:rPr>
        <w:t>2013</w:t>
      </w:r>
      <w:r>
        <w:rPr>
          <w:rFonts w:hint="eastAsia"/>
          <w:sz w:val="30"/>
          <w:szCs w:val="30"/>
        </w:rPr>
        <w:t>年年底，赖国雄来我家找到我，跟我说这个水利工程需要证明人签名，要我签一下名字。我当时就说我什么都不知道怎么可以签名，赖国雄则说没事。后来在他的要求下我在两张空白的报账单中的理财小组或证明人一栏中签了我的名字。出示的两份记账凭证和发票我没有见过。据我所知没有实际购买</w:t>
      </w:r>
      <w:r>
        <w:rPr>
          <w:rFonts w:hint="eastAsia"/>
          <w:sz w:val="30"/>
          <w:szCs w:val="30"/>
        </w:rPr>
        <w:t>7</w:t>
      </w:r>
      <w:r>
        <w:rPr>
          <w:rFonts w:hint="eastAsia"/>
          <w:sz w:val="30"/>
          <w:szCs w:val="30"/>
        </w:rPr>
        <w:t>万元的水泥，而且赖国雄当时要我签名时说是很小笔的支出，他没有说具体是哪里的水利工程，什么水利工程。我村金花洞经济社没有建设什么水利工程，赖国雄也没有跟我说金花洞经济社建设水利工程。</w:t>
      </w:r>
    </w:p>
    <w:p w:rsidR="00760DC7" w:rsidRDefault="00760DC7">
      <w:pPr>
        <w:spacing w:line="500" w:lineRule="atLeast"/>
        <w:ind w:firstLine="600"/>
        <w:divId w:val="479082589"/>
        <w:rPr>
          <w:rFonts w:hint="eastAsia"/>
          <w:sz w:val="30"/>
          <w:szCs w:val="30"/>
        </w:rPr>
      </w:pPr>
      <w:r>
        <w:rPr>
          <w:rFonts w:hint="eastAsia"/>
          <w:sz w:val="30"/>
          <w:szCs w:val="30"/>
        </w:rPr>
        <w:t>（</w:t>
      </w:r>
      <w:r>
        <w:rPr>
          <w:rFonts w:hint="eastAsia"/>
          <w:sz w:val="30"/>
          <w:szCs w:val="30"/>
        </w:rPr>
        <w:t>5</w:t>
      </w:r>
      <w:r>
        <w:rPr>
          <w:rFonts w:hint="eastAsia"/>
          <w:sz w:val="30"/>
          <w:szCs w:val="30"/>
        </w:rPr>
        <w:t>）证人赖洪浪的证言证实：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月我任油溪镇金龙村民委员会主任至今。赖国雄任村委会主任期间，</w:t>
      </w:r>
      <w:r>
        <w:rPr>
          <w:rFonts w:hint="eastAsia"/>
          <w:sz w:val="30"/>
          <w:szCs w:val="30"/>
        </w:rPr>
        <w:t>2012</w:t>
      </w:r>
      <w:r>
        <w:rPr>
          <w:rFonts w:hint="eastAsia"/>
          <w:sz w:val="30"/>
          <w:szCs w:val="30"/>
        </w:rPr>
        <w:t>年底建设了长坑经济社村道硬底化工程，道路全长约</w:t>
      </w:r>
      <w:r>
        <w:rPr>
          <w:rFonts w:hint="eastAsia"/>
          <w:sz w:val="30"/>
          <w:szCs w:val="30"/>
        </w:rPr>
        <w:t>1.7</w:t>
      </w:r>
      <w:r>
        <w:rPr>
          <w:rFonts w:hint="eastAsia"/>
          <w:sz w:val="30"/>
          <w:szCs w:val="30"/>
        </w:rPr>
        <w:t>公里，承建人是林小辉。除上述村道硬底化工程之外，据我所知就没有其他工程了。我上任村委会主任时，没有与上届进行正式手续的财务清算、交接，就双方口头约定没有债权债务。出示照片（照片内容是一座老屋，房子墙上挂有金花洞经济合作社、金花洞村民集中点的牌匾，同时喷有“金花洞村民集中点”字样，门前还有一个地坪），经我辨认，这座老屋是赖国雄家、赖娘水家、赖新初家、赖剑锋家共有的，地坪是他们四户人家共同所有的。金花洞经济合作社、金花洞村民集中点的牌匾，喷有“金花洞村民集中点”字样是什么时候才有的、是谁挂上去的我就不知道了。金花洞赖国雄老屋门前的地坪工程不是我村委会及金花洞经济社建设的，我们没有在这里集中过，金花洞经济社没有固定的村民集中点。在我任村主任期间，金花洞经济社村民开会是在金龙村委会开的。</w:t>
      </w:r>
    </w:p>
    <w:p w:rsidR="00760DC7" w:rsidRDefault="00760DC7">
      <w:pPr>
        <w:spacing w:line="500" w:lineRule="atLeast"/>
        <w:ind w:firstLine="600"/>
        <w:divId w:val="1932160362"/>
        <w:rPr>
          <w:rFonts w:hint="eastAsia"/>
          <w:sz w:val="30"/>
          <w:szCs w:val="30"/>
        </w:rPr>
      </w:pPr>
      <w:r>
        <w:rPr>
          <w:rFonts w:hint="eastAsia"/>
          <w:sz w:val="30"/>
          <w:szCs w:val="30"/>
        </w:rPr>
        <w:t>（</w:t>
      </w:r>
      <w:r>
        <w:rPr>
          <w:rFonts w:hint="eastAsia"/>
          <w:sz w:val="30"/>
          <w:szCs w:val="30"/>
        </w:rPr>
        <w:t>6</w:t>
      </w:r>
      <w:r>
        <w:rPr>
          <w:rFonts w:hint="eastAsia"/>
          <w:sz w:val="30"/>
          <w:szCs w:val="30"/>
        </w:rPr>
        <w:t>）证人赖剑峰的证言证实：赖国雄是我堂弟。我的老屋跟赖国雄的老屋是相连的，那座老屋是</w:t>
      </w:r>
      <w:r>
        <w:rPr>
          <w:rFonts w:hint="eastAsia"/>
          <w:sz w:val="30"/>
          <w:szCs w:val="30"/>
        </w:rPr>
        <w:t>4</w:t>
      </w:r>
      <w:r>
        <w:rPr>
          <w:rFonts w:hint="eastAsia"/>
          <w:sz w:val="30"/>
          <w:szCs w:val="30"/>
        </w:rPr>
        <w:t>家人所有，分别是赖国雄家、赖新初家、赖娘水家及我家。老屋门前的地坪在</w:t>
      </w:r>
      <w:r>
        <w:rPr>
          <w:rFonts w:hint="eastAsia"/>
          <w:sz w:val="30"/>
          <w:szCs w:val="30"/>
        </w:rPr>
        <w:t>2014</w:t>
      </w:r>
      <w:r>
        <w:rPr>
          <w:rFonts w:hint="eastAsia"/>
          <w:sz w:val="30"/>
          <w:szCs w:val="30"/>
        </w:rPr>
        <w:t>年下半年铺设过，地坪是赖国雄出资的，我是没有出钱的，地坪是我们</w:t>
      </w:r>
      <w:r>
        <w:rPr>
          <w:rFonts w:hint="eastAsia"/>
          <w:sz w:val="30"/>
          <w:szCs w:val="30"/>
        </w:rPr>
        <w:t>4</w:t>
      </w:r>
      <w:r>
        <w:rPr>
          <w:rFonts w:hint="eastAsia"/>
          <w:sz w:val="30"/>
          <w:szCs w:val="30"/>
        </w:rPr>
        <w:t>户人家共有、共同使用的。出示照片（照片内容是一座老屋，房子墙上挂有金花洞经济合作社、金花洞村民集中点的牌匾，同时喷有“金花洞村民集中点”字样，门前还有一个地坪）辨认，我所讲的老屋及门前的地坪就是照片所示的地方，金花洞经济合作社、金花洞村民集中点的牌匾是谁挂上去的我不清楚，但应该是近期挂上去的，因为</w:t>
      </w:r>
      <w:r>
        <w:rPr>
          <w:rFonts w:hint="eastAsia"/>
          <w:sz w:val="30"/>
          <w:szCs w:val="30"/>
        </w:rPr>
        <w:t>2015</w:t>
      </w:r>
      <w:r>
        <w:rPr>
          <w:rFonts w:hint="eastAsia"/>
          <w:sz w:val="30"/>
          <w:szCs w:val="30"/>
        </w:rPr>
        <w:t>年的除夕我回老家都没有看到过。</w:t>
      </w:r>
      <w:r>
        <w:rPr>
          <w:rFonts w:hint="eastAsia"/>
          <w:sz w:val="30"/>
          <w:szCs w:val="30"/>
        </w:rPr>
        <w:t>2016</w:t>
      </w:r>
      <w:r>
        <w:rPr>
          <w:rFonts w:hint="eastAsia"/>
          <w:sz w:val="30"/>
          <w:szCs w:val="30"/>
        </w:rPr>
        <w:t>年正月初八赖国强找到我，赖国强拿了一张纸（内容大概是要证明我老屋门前的地坪是由赖国雄铺设的，作为金花洞村民的集中点，当时已经有</w:t>
      </w:r>
      <w:r>
        <w:rPr>
          <w:rFonts w:hint="eastAsia"/>
          <w:sz w:val="30"/>
          <w:szCs w:val="30"/>
        </w:rPr>
        <w:t>10</w:t>
      </w:r>
      <w:r>
        <w:rPr>
          <w:rFonts w:hint="eastAsia"/>
          <w:sz w:val="30"/>
          <w:szCs w:val="30"/>
        </w:rPr>
        <w:t>多人签了名的）要我签名按指模，我当时就签了名按了指模，我还代我哥赖镜新签了名。</w:t>
      </w:r>
    </w:p>
    <w:p w:rsidR="00760DC7" w:rsidRDefault="00760DC7">
      <w:pPr>
        <w:spacing w:line="500" w:lineRule="atLeast"/>
        <w:ind w:firstLine="600"/>
        <w:divId w:val="422382984"/>
        <w:rPr>
          <w:rFonts w:hint="eastAsia"/>
          <w:sz w:val="30"/>
          <w:szCs w:val="30"/>
        </w:rPr>
      </w:pPr>
      <w:r>
        <w:rPr>
          <w:rFonts w:hint="eastAsia"/>
          <w:sz w:val="30"/>
          <w:szCs w:val="30"/>
        </w:rPr>
        <w:t>（</w:t>
      </w:r>
      <w:r>
        <w:rPr>
          <w:rFonts w:hint="eastAsia"/>
          <w:sz w:val="30"/>
          <w:szCs w:val="30"/>
        </w:rPr>
        <w:t>7</w:t>
      </w:r>
      <w:r>
        <w:rPr>
          <w:rFonts w:hint="eastAsia"/>
          <w:sz w:val="30"/>
          <w:szCs w:val="30"/>
        </w:rPr>
        <w:t>）证人赖娘水的证言证实：赖国雄是我的堂弟。我的老屋跟赖国雄的老屋是相连的，那座老屋是</w:t>
      </w:r>
      <w:r>
        <w:rPr>
          <w:rFonts w:hint="eastAsia"/>
          <w:sz w:val="30"/>
          <w:szCs w:val="30"/>
        </w:rPr>
        <w:t>4</w:t>
      </w:r>
      <w:r>
        <w:rPr>
          <w:rFonts w:hint="eastAsia"/>
          <w:sz w:val="30"/>
          <w:szCs w:val="30"/>
        </w:rPr>
        <w:t>家人所有，分别是赖国雄家、赖剑峰家、赖娘水家及我家。老屋门前的地坪在</w:t>
      </w:r>
      <w:r>
        <w:rPr>
          <w:rFonts w:hint="eastAsia"/>
          <w:sz w:val="30"/>
          <w:szCs w:val="30"/>
        </w:rPr>
        <w:t>2014</w:t>
      </w:r>
      <w:r>
        <w:rPr>
          <w:rFonts w:hint="eastAsia"/>
          <w:sz w:val="30"/>
          <w:szCs w:val="30"/>
        </w:rPr>
        <w:t>年下半年铺设过，地坪是赖国雄出资的，我是没有出钱的，地坪是我们</w:t>
      </w:r>
      <w:r>
        <w:rPr>
          <w:rFonts w:hint="eastAsia"/>
          <w:sz w:val="30"/>
          <w:szCs w:val="30"/>
        </w:rPr>
        <w:t>4</w:t>
      </w:r>
      <w:r>
        <w:rPr>
          <w:rFonts w:hint="eastAsia"/>
          <w:sz w:val="30"/>
          <w:szCs w:val="30"/>
        </w:rPr>
        <w:t>户人家共有、共同使用的。出示照片（照片内容是一座老屋，房子墙上挂有金花洞经济合作社、金花洞村民集中点的牌匾，同时喷有“金花洞村民集中点”字样，门前还有一个地坪）辨认，我所讲的老屋及门前的地坪就是照片所示的地方，金花洞经济合作社、金花洞村民集中点的牌匾是谁挂上去的我不清楚，应是</w:t>
      </w:r>
      <w:r>
        <w:rPr>
          <w:rFonts w:hint="eastAsia"/>
          <w:sz w:val="30"/>
          <w:szCs w:val="30"/>
        </w:rPr>
        <w:t>2016</w:t>
      </w:r>
      <w:r>
        <w:rPr>
          <w:rFonts w:hint="eastAsia"/>
          <w:sz w:val="30"/>
          <w:szCs w:val="30"/>
        </w:rPr>
        <w:t>年正月初几的时候挂上去的。我社村民没有在这座老屋集中过。</w:t>
      </w:r>
      <w:r>
        <w:rPr>
          <w:rFonts w:hint="eastAsia"/>
          <w:sz w:val="30"/>
          <w:szCs w:val="30"/>
        </w:rPr>
        <w:t>2016</w:t>
      </w:r>
      <w:r>
        <w:rPr>
          <w:rFonts w:hint="eastAsia"/>
          <w:sz w:val="30"/>
          <w:szCs w:val="30"/>
        </w:rPr>
        <w:t>年正月初六日赖国强找到我，他拿了一张纸给我签名，大概意思是要证明我们老屋门前的地坪是由赖国雄出资铺设的，当时在他的要求下我签了名按了指模。</w:t>
      </w:r>
    </w:p>
    <w:p w:rsidR="00760DC7" w:rsidRDefault="00760DC7">
      <w:pPr>
        <w:spacing w:line="500" w:lineRule="atLeast"/>
        <w:ind w:firstLine="600"/>
        <w:divId w:val="443575938"/>
        <w:rPr>
          <w:rFonts w:hint="eastAsia"/>
          <w:sz w:val="30"/>
          <w:szCs w:val="30"/>
        </w:rPr>
      </w:pPr>
      <w:r>
        <w:rPr>
          <w:rFonts w:hint="eastAsia"/>
          <w:sz w:val="30"/>
          <w:szCs w:val="30"/>
        </w:rPr>
        <w:t>3</w:t>
      </w:r>
      <w:r>
        <w:rPr>
          <w:rFonts w:hint="eastAsia"/>
          <w:sz w:val="30"/>
          <w:szCs w:val="30"/>
        </w:rPr>
        <w:t>、被告人赖国雄的供述与辩解。被告人赖国雄对贪污罪的事实不予供认，其辩解称：我于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月任油溪镇金龙村委会主任，</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今任金花洞经济社社长。我任金龙村委会主任期间报账程序是：支出需要正规票据，票据还要有证明人、经手人签名，经我审核签字同意后就由我跟赖志勇一起到财政所报账。支取现金一般是由我或者赖志勇到镇财政所开具支票，然后到镇信用社支取现金。现金开支也是由我或赖志勇经手。我任村委会主任期间，我村固定收入只有高新区分红每年</w:t>
      </w:r>
      <w:r>
        <w:rPr>
          <w:rFonts w:hint="eastAsia"/>
          <w:sz w:val="30"/>
          <w:szCs w:val="30"/>
        </w:rPr>
        <w:t>3</w:t>
      </w:r>
      <w:r>
        <w:rPr>
          <w:rFonts w:hint="eastAsia"/>
          <w:sz w:val="30"/>
          <w:szCs w:val="30"/>
        </w:rPr>
        <w:t>万元，每年收取马坑口蓝青华的电站</w:t>
      </w:r>
      <w:r>
        <w:rPr>
          <w:rFonts w:hint="eastAsia"/>
          <w:sz w:val="30"/>
          <w:szCs w:val="30"/>
        </w:rPr>
        <w:t>1000</w:t>
      </w:r>
      <w:r>
        <w:rPr>
          <w:rFonts w:hint="eastAsia"/>
          <w:sz w:val="30"/>
          <w:szCs w:val="30"/>
        </w:rPr>
        <w:t>元管理费，及不固定的石场管理费。电站资源管理费、石场管理费等收入未入村账，赖志勇有记录。我收取的上述未入村账的资源管理费都用于村务开支了，都有记支出流水账。我任村主任期间，向哪些部门申请过资金我不清楚，因为每次申请资金的报告都是交给挂钩我村的县人事局局长吴文青经手办理的。我村除财政所正规账外，另外还有村现金收入支出账簿，在我手中保管。我任村委会主任期间，村委会的大笔（</w:t>
      </w:r>
      <w:r>
        <w:rPr>
          <w:rFonts w:hint="eastAsia"/>
          <w:sz w:val="30"/>
          <w:szCs w:val="30"/>
        </w:rPr>
        <w:t>10000</w:t>
      </w:r>
      <w:r>
        <w:rPr>
          <w:rFonts w:hint="eastAsia"/>
          <w:sz w:val="30"/>
          <w:szCs w:val="30"/>
        </w:rPr>
        <w:t>元以上）支出只有金花洞水陂水口维修及金花洞对面河堤修复工程。我与上届、现届村委会无债权债务关系，我任村委会主任期间，我村无借债。（出示连平县油溪镇金</w:t>
      </w:r>
      <w:r>
        <w:rPr>
          <w:rFonts w:hint="eastAsia"/>
          <w:sz w:val="30"/>
          <w:szCs w:val="30"/>
        </w:rPr>
        <w:t>龙村民委员会</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日记字第</w:t>
      </w:r>
      <w:r>
        <w:rPr>
          <w:rFonts w:hint="eastAsia"/>
          <w:sz w:val="30"/>
          <w:szCs w:val="30"/>
        </w:rPr>
        <w:t>4</w:t>
      </w:r>
      <w:r>
        <w:rPr>
          <w:rFonts w:hint="eastAsia"/>
          <w:sz w:val="30"/>
          <w:szCs w:val="30"/>
        </w:rPr>
        <w:t>号记账凭证及所附发票一张，开票日期是</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日，票号：</w:t>
      </w:r>
      <w:r>
        <w:rPr>
          <w:rFonts w:hint="eastAsia"/>
          <w:sz w:val="30"/>
          <w:szCs w:val="30"/>
        </w:rPr>
        <w:t>00443827</w:t>
      </w:r>
      <w:r>
        <w:rPr>
          <w:rFonts w:hint="eastAsia"/>
          <w:sz w:val="30"/>
          <w:szCs w:val="30"/>
        </w:rPr>
        <w:t>，发票金额</w:t>
      </w:r>
      <w:r>
        <w:rPr>
          <w:rFonts w:hint="eastAsia"/>
          <w:sz w:val="30"/>
          <w:szCs w:val="30"/>
        </w:rPr>
        <w:t>40000</w:t>
      </w:r>
      <w:r>
        <w:rPr>
          <w:rFonts w:hint="eastAsia"/>
          <w:sz w:val="30"/>
          <w:szCs w:val="30"/>
        </w:rPr>
        <w:t>元，项目是大蒜，以下简称“</w:t>
      </w:r>
      <w:r>
        <w:rPr>
          <w:rFonts w:hint="eastAsia"/>
          <w:sz w:val="30"/>
          <w:szCs w:val="30"/>
        </w:rPr>
        <w:t>4</w:t>
      </w:r>
      <w:r>
        <w:rPr>
          <w:rFonts w:hint="eastAsia"/>
          <w:sz w:val="30"/>
          <w:szCs w:val="30"/>
        </w:rPr>
        <w:t>万元大蒜发票”）经辨认，这</w:t>
      </w:r>
      <w:r>
        <w:rPr>
          <w:rFonts w:hint="eastAsia"/>
          <w:sz w:val="30"/>
          <w:szCs w:val="30"/>
        </w:rPr>
        <w:t>4</w:t>
      </w:r>
      <w:r>
        <w:rPr>
          <w:rFonts w:hint="eastAsia"/>
          <w:sz w:val="30"/>
          <w:szCs w:val="30"/>
        </w:rPr>
        <w:t>万元是我经手的，用于购买大蒜的联系业务费用支出。这批大蒜是我在忠信镇忠信街农贸市场购买的，我不知道向我出售大蒜的老板是谁，以前有店的，现在不知道搬哪里去了。我购买大蒜用于村委会工作需要联系的业务，具体是什么业务我记不清楚，具体送过哪些人我记不起了，那些人都没有再联系过了。没有其他村干部跟我一起去送大蒜，都是我自己去送的。我告诉过其他村干部我买大蒜送人。我购买大蒜的事没有村委会干部可以证明。这张发票是我在连平县国家税务局忠信税务分局开的。这笔资金的来源是村里以打报告的形式向县有关部门申请的困难经费。（出示连平县油溪镇金龙村民委员会</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日记字第</w:t>
      </w:r>
      <w:r>
        <w:rPr>
          <w:rFonts w:hint="eastAsia"/>
          <w:sz w:val="30"/>
          <w:szCs w:val="30"/>
        </w:rPr>
        <w:t>8</w:t>
      </w:r>
      <w:r>
        <w:rPr>
          <w:rFonts w:hint="eastAsia"/>
          <w:sz w:val="30"/>
          <w:szCs w:val="30"/>
        </w:rPr>
        <w:t>号记账凭证及所附发票一张，开票日期是</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日，票号是</w:t>
      </w:r>
      <w:r>
        <w:rPr>
          <w:rFonts w:hint="eastAsia"/>
          <w:sz w:val="30"/>
          <w:szCs w:val="30"/>
        </w:rPr>
        <w:t>03652965</w:t>
      </w:r>
      <w:r>
        <w:rPr>
          <w:rFonts w:hint="eastAsia"/>
          <w:sz w:val="30"/>
          <w:szCs w:val="30"/>
        </w:rPr>
        <w:t>，发票金额</w:t>
      </w:r>
      <w:r>
        <w:rPr>
          <w:rFonts w:hint="eastAsia"/>
          <w:sz w:val="30"/>
          <w:szCs w:val="30"/>
        </w:rPr>
        <w:t>50000</w:t>
      </w:r>
      <w:r>
        <w:rPr>
          <w:rFonts w:hint="eastAsia"/>
          <w:sz w:val="30"/>
          <w:szCs w:val="30"/>
        </w:rPr>
        <w:t>元，项目是水泥，以下简称“</w:t>
      </w:r>
      <w:r>
        <w:rPr>
          <w:rFonts w:hint="eastAsia"/>
          <w:sz w:val="30"/>
          <w:szCs w:val="30"/>
        </w:rPr>
        <w:t>5</w:t>
      </w:r>
      <w:r>
        <w:rPr>
          <w:rFonts w:hint="eastAsia"/>
          <w:sz w:val="30"/>
          <w:szCs w:val="30"/>
        </w:rPr>
        <w:t>万元水泥发票”；连平县油溪镇金龙村民委员会</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日记字第</w:t>
      </w:r>
      <w:r>
        <w:rPr>
          <w:rFonts w:hint="eastAsia"/>
          <w:sz w:val="30"/>
          <w:szCs w:val="30"/>
        </w:rPr>
        <w:t>1</w:t>
      </w:r>
      <w:r>
        <w:rPr>
          <w:rFonts w:hint="eastAsia"/>
          <w:sz w:val="30"/>
          <w:szCs w:val="30"/>
        </w:rPr>
        <w:t>号记账凭证及所附发票一张，开票日期是</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日，票号：</w:t>
      </w:r>
      <w:r>
        <w:rPr>
          <w:rFonts w:hint="eastAsia"/>
          <w:sz w:val="30"/>
          <w:szCs w:val="30"/>
        </w:rPr>
        <w:t>03</w:t>
      </w:r>
      <w:r>
        <w:rPr>
          <w:rFonts w:hint="eastAsia"/>
          <w:sz w:val="30"/>
          <w:szCs w:val="30"/>
        </w:rPr>
        <w:t>652963</w:t>
      </w:r>
      <w:r>
        <w:rPr>
          <w:rFonts w:hint="eastAsia"/>
          <w:sz w:val="30"/>
          <w:szCs w:val="30"/>
        </w:rPr>
        <w:t>发票金额</w:t>
      </w:r>
      <w:r>
        <w:rPr>
          <w:rFonts w:hint="eastAsia"/>
          <w:sz w:val="30"/>
          <w:szCs w:val="30"/>
        </w:rPr>
        <w:t>20000</w:t>
      </w:r>
      <w:r>
        <w:rPr>
          <w:rFonts w:hint="eastAsia"/>
          <w:sz w:val="30"/>
          <w:szCs w:val="30"/>
        </w:rPr>
        <w:t>元，项目是水泥，以下简称“</w:t>
      </w:r>
      <w:r>
        <w:rPr>
          <w:rFonts w:hint="eastAsia"/>
          <w:sz w:val="30"/>
          <w:szCs w:val="30"/>
        </w:rPr>
        <w:t>2</w:t>
      </w:r>
      <w:r>
        <w:rPr>
          <w:rFonts w:hint="eastAsia"/>
          <w:sz w:val="30"/>
          <w:szCs w:val="30"/>
        </w:rPr>
        <w:t>万元水泥发票”）经辨认，是我在忠信镇星星酒家旁边的水泥店（老板吴招明）购买水泥的支出，用于维修金花洞的水陂、河堤（料场附近）。这</w:t>
      </w:r>
      <w:r>
        <w:rPr>
          <w:rFonts w:hint="eastAsia"/>
          <w:sz w:val="30"/>
          <w:szCs w:val="30"/>
        </w:rPr>
        <w:t>2</w:t>
      </w:r>
      <w:r>
        <w:rPr>
          <w:rFonts w:hint="eastAsia"/>
          <w:sz w:val="30"/>
          <w:szCs w:val="30"/>
        </w:rPr>
        <w:t>张发票是我在吴招明老板那里开具的，我购买水泥的日期及支付方式记不清，好像是给现金。维修金花洞的水陂、河堤是我叫外地民工（湖南人，名字我不清楚）做散工建设的，工程造价我记不起来了。这笔资金的来源是争取来的报告款，报告是我制作的。向哪个部门、以什么名义争取来的我记不来了。我建设这项工程时，我跟村委会干部说过。还有村民赖有进、赖利年可以证明此事。我开好发票后，就约上赖志勇一起去财政所报账。发票上只有经办人赖志勇一人的签名，而没有证明人的审核签名，是因为财政所没有要求就没有签。两张发票是否是同一时间开具的我记不清楚，以发票日期为准。</w:t>
      </w:r>
      <w:r>
        <w:rPr>
          <w:rFonts w:hint="eastAsia"/>
          <w:sz w:val="30"/>
          <w:szCs w:val="30"/>
        </w:rPr>
        <w:t>70000</w:t>
      </w:r>
      <w:r>
        <w:rPr>
          <w:rFonts w:hint="eastAsia"/>
          <w:sz w:val="30"/>
          <w:szCs w:val="30"/>
        </w:rPr>
        <w:t>元一共购买了</w:t>
      </w:r>
      <w:r>
        <w:rPr>
          <w:rFonts w:hint="eastAsia"/>
          <w:sz w:val="30"/>
          <w:szCs w:val="30"/>
        </w:rPr>
        <w:t>200</w:t>
      </w:r>
      <w:r>
        <w:rPr>
          <w:rFonts w:hint="eastAsia"/>
          <w:sz w:val="30"/>
          <w:szCs w:val="30"/>
        </w:rPr>
        <w:t>吨左右水泥。金花洞经济社的河堤和水陂是</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维修的。维修河堤和水陂还购买了沙石，购买了多少钱我记不清楚，购买沙石的钱是我垫付的，我是跟湖南民工购买的沙石，我不知道叫什么名字，也没有他们的联系方式。维修水陂和河堤的人工费用数额多少我记不到了，没有报账，因为是我</w:t>
      </w:r>
      <w:r>
        <w:rPr>
          <w:rFonts w:hint="eastAsia"/>
          <w:sz w:val="30"/>
          <w:szCs w:val="30"/>
        </w:rPr>
        <w:t>垫付的。</w:t>
      </w:r>
      <w:r>
        <w:rPr>
          <w:rFonts w:hint="eastAsia"/>
          <w:sz w:val="30"/>
          <w:szCs w:val="30"/>
        </w:rPr>
        <w:t>2014</w:t>
      </w:r>
      <w:r>
        <w:rPr>
          <w:rFonts w:hint="eastAsia"/>
          <w:sz w:val="30"/>
          <w:szCs w:val="30"/>
        </w:rPr>
        <w:t>年我不再担任村主任换届之时，没有跟现届村委交接财务。我做以上工程的开支，我跟其他村干部讲过，但数目没有结算。因为在</w:t>
      </w:r>
      <w:r>
        <w:rPr>
          <w:rFonts w:hint="eastAsia"/>
          <w:sz w:val="30"/>
          <w:szCs w:val="30"/>
        </w:rPr>
        <w:t>2015</w:t>
      </w:r>
      <w:r>
        <w:rPr>
          <w:rFonts w:hint="eastAsia"/>
          <w:sz w:val="30"/>
          <w:szCs w:val="30"/>
        </w:rPr>
        <w:t>年龙怀高速在该地修建了料场，原有的工程都被高速工程毁坏了，无法到现场核实维修水陂和河堤的情况。我们村委会的支出都是由我先垫付，所以赖志勇支取现金后也是给我，我就将支出单据交给赖志勇报账。村委会的大笔支出需要经过村委会集体讨论，我记不清楚村委会有无理财小组，记不清楚村委会的大笔支出是否需要经过理财小组成员签名。我村就一盘报财政所的正规账，没有另外一盘账。以购买大蒜名义开具的</w:t>
      </w:r>
      <w:r>
        <w:rPr>
          <w:rFonts w:hint="eastAsia"/>
          <w:sz w:val="30"/>
          <w:szCs w:val="30"/>
        </w:rPr>
        <w:t>40000</w:t>
      </w:r>
      <w:r>
        <w:rPr>
          <w:rFonts w:hint="eastAsia"/>
          <w:sz w:val="30"/>
          <w:szCs w:val="30"/>
        </w:rPr>
        <w:t>元金额发票，是我经手的，用于购买大蒜的联系业务费用支出。这张发票是我到忠信镇国税分局开具的，我分多次购买共购买</w:t>
      </w:r>
      <w:r>
        <w:rPr>
          <w:rFonts w:hint="eastAsia"/>
          <w:sz w:val="30"/>
          <w:szCs w:val="30"/>
        </w:rPr>
        <w:t>1000</w:t>
      </w:r>
      <w:r>
        <w:rPr>
          <w:rFonts w:hint="eastAsia"/>
          <w:sz w:val="30"/>
          <w:szCs w:val="30"/>
        </w:rPr>
        <w:t>斤大蒜。当时购买大蒜是我经手的，我记不清楚为何这张发票上的经办人签名是赖志勇，我记不清楚赖志勇是否知道我购买大蒜这回事。我在吴招明处购买过水泥，吴招明有开具水泥发票给我，我有付购买水泥款给吴招明。我购买水泥是建设村里的公益事业，什么公益事业都有，具体公益事业我记不起来了，也无法列举其中的一两项。我记不起来我村其他村干部是否知道我购买这么多水泥，记不起来我在吴招明处购买水泥有无告知其</w:t>
      </w:r>
      <w:r>
        <w:rPr>
          <w:rFonts w:hint="eastAsia"/>
          <w:sz w:val="30"/>
          <w:szCs w:val="30"/>
        </w:rPr>
        <w:t>他村干部。有良心、正直的村民可以证明我在我村金花洞经济社建设了水陂、河堤工程，我指的这些村民是谁我记不起来了，我之前说我村村民赖永进、赖利年可以证实，是因为我认为他们比较正直有良心，而且他们比较常进出金花洞，有可能看到了我施工建设这项工程，但具体他们是否清楚我也不确定。他们两人没有参与施工，我不清楚他们二人有无到过施工现场（核对笔录时自行书写“我知道就没有”后又划掉），不知道他们是否知道工程的施工地点、施工人员、施工时间等，不知道他们是否知道我在吴招明处购买了水泥，我记不清楚有无跟他们二人说过我建设上述工程的事。我任金龙村委会主任期间没有虚开发票报账的情况。我感觉是无辜的，反正公家的钱都用在村里面了。那些举报我的人，都是在这次汕昆高速公路征地拆迁过程中骗取了国家钱财的人，正因为我举报了他们，所以他们就来打击报复我。</w:t>
      </w:r>
    </w:p>
    <w:p w:rsidR="00760DC7" w:rsidRDefault="00760DC7">
      <w:pPr>
        <w:spacing w:line="500" w:lineRule="atLeast"/>
        <w:ind w:firstLine="600"/>
        <w:divId w:val="742096231"/>
        <w:rPr>
          <w:rFonts w:hint="eastAsia"/>
          <w:sz w:val="30"/>
          <w:szCs w:val="30"/>
        </w:rPr>
      </w:pPr>
      <w:r>
        <w:rPr>
          <w:rFonts w:hint="eastAsia"/>
          <w:sz w:val="30"/>
          <w:szCs w:val="30"/>
        </w:rPr>
        <w:t>4.</w:t>
      </w:r>
      <w:r>
        <w:rPr>
          <w:rFonts w:hint="eastAsia"/>
          <w:sz w:val="30"/>
          <w:szCs w:val="30"/>
        </w:rPr>
        <w:t>搜查笔录证实：侦查机关经对油溪镇金龙村委会原赖国雄办公室和办公场所进行搜查，没有发现赖国雄供述的帐本、会议记录、工程合同、支出原始凭证等书面材料。</w:t>
      </w:r>
    </w:p>
    <w:p w:rsidR="00760DC7" w:rsidRDefault="00760DC7">
      <w:pPr>
        <w:spacing w:line="500" w:lineRule="atLeast"/>
        <w:ind w:firstLine="600"/>
        <w:divId w:val="224144317"/>
        <w:rPr>
          <w:rFonts w:hint="eastAsia"/>
          <w:sz w:val="30"/>
          <w:szCs w:val="30"/>
        </w:rPr>
      </w:pPr>
      <w:r>
        <w:rPr>
          <w:rFonts w:hint="eastAsia"/>
          <w:sz w:val="30"/>
          <w:szCs w:val="30"/>
        </w:rPr>
        <w:t>上述证据，经公诉人当庭宣读、出示并经被告人及辩护人质证，本院予以采信。</w:t>
      </w:r>
    </w:p>
    <w:p w:rsidR="00760DC7" w:rsidRDefault="00760DC7">
      <w:pPr>
        <w:spacing w:line="500" w:lineRule="atLeast"/>
        <w:ind w:firstLine="600"/>
        <w:divId w:val="341711106"/>
        <w:rPr>
          <w:rFonts w:hint="eastAsia"/>
          <w:sz w:val="30"/>
          <w:szCs w:val="30"/>
        </w:rPr>
      </w:pPr>
      <w:r>
        <w:rPr>
          <w:rFonts w:hint="eastAsia"/>
          <w:sz w:val="30"/>
          <w:szCs w:val="30"/>
        </w:rPr>
        <w:t>关于被告人赖国雄是否存在虚列开支骗取公款行为。根据公诉机关提供的证人证言证实，被告人赖国雄未实际购买蒜头、水泥。而被告人赖国雄否认其有虚列开支情况，但不能说明购买的大蒜的去向及实际用途，至于其提出水泥用于建设金花洞水陂、河堤或用于建设金龙村金花洞经济合作社、金花洞村民集中点地坪的意见，经相关证人证实也不属实。被告人申请吴运林、赖新初、赖永进出庭作证，其三人在庭审时所陈述的内容与在侦查机关所陈述的内容前后不一致，其三人在庭审时所作的陈述亦无其他证据印证，故对该三人出庭作证的证言，本院不予采信。而从公诉机关提供的相关证据来看，被告人赖国雄报账款项中有</w:t>
      </w:r>
      <w:r>
        <w:rPr>
          <w:rFonts w:hint="eastAsia"/>
          <w:sz w:val="30"/>
          <w:szCs w:val="30"/>
        </w:rPr>
        <w:t>75000</w:t>
      </w:r>
      <w:r>
        <w:rPr>
          <w:rFonts w:hint="eastAsia"/>
          <w:sz w:val="30"/>
          <w:szCs w:val="30"/>
        </w:rPr>
        <w:t>元的资金来源系县财政局、县扶贫办等相关部门单位拨付给村委会的扶贫款、水利建设款、办公经费及社会捐助公益事业款项，属于公共财物。被告人赖国雄在未实际购买蒜头、水泥的情况下开具发票到村委会报账的行为属于骗取公款行为。被告人赖国雄提出的辩解意见，本院不予采信。</w:t>
      </w:r>
    </w:p>
    <w:p w:rsidR="00760DC7" w:rsidRDefault="00760DC7">
      <w:pPr>
        <w:spacing w:line="500" w:lineRule="atLeast"/>
        <w:ind w:firstLine="600"/>
        <w:divId w:val="1884831006"/>
        <w:rPr>
          <w:rFonts w:hint="eastAsia"/>
          <w:sz w:val="30"/>
          <w:szCs w:val="30"/>
        </w:rPr>
      </w:pPr>
      <w:r>
        <w:rPr>
          <w:rFonts w:hint="eastAsia"/>
          <w:sz w:val="30"/>
          <w:szCs w:val="30"/>
        </w:rPr>
        <w:t>本院认为，被告人赖国雄利用其任金龙村委会主任，经手管理公共财物的职务便利，以虚列开支方式骗取公款，其行为已构成贪污罪。公诉机关指控罪名成立。公诉机关指控被告人赖国雄贪污公款</w:t>
      </w:r>
      <w:r>
        <w:rPr>
          <w:rFonts w:hint="eastAsia"/>
          <w:sz w:val="30"/>
          <w:szCs w:val="30"/>
        </w:rPr>
        <w:t>110000</w:t>
      </w:r>
      <w:r>
        <w:rPr>
          <w:rFonts w:hint="eastAsia"/>
          <w:sz w:val="30"/>
          <w:szCs w:val="30"/>
        </w:rPr>
        <w:t>元，本院认为，该</w:t>
      </w:r>
      <w:r>
        <w:rPr>
          <w:rFonts w:hint="eastAsia"/>
          <w:sz w:val="30"/>
          <w:szCs w:val="30"/>
        </w:rPr>
        <w:t>110000</w:t>
      </w:r>
      <w:r>
        <w:rPr>
          <w:rFonts w:hint="eastAsia"/>
          <w:sz w:val="30"/>
          <w:szCs w:val="30"/>
        </w:rPr>
        <w:t>元款项的资金来源中，其中有</w:t>
      </w:r>
      <w:r>
        <w:rPr>
          <w:rFonts w:hint="eastAsia"/>
          <w:sz w:val="30"/>
          <w:szCs w:val="30"/>
        </w:rPr>
        <w:t>75000</w:t>
      </w:r>
      <w:r>
        <w:rPr>
          <w:rFonts w:hint="eastAsia"/>
          <w:sz w:val="30"/>
          <w:szCs w:val="30"/>
        </w:rPr>
        <w:t>元系县财政局、县扶贫办等相关部门单位拨付给村委会的扶贫款、水利建设款、办公经费及社会捐助公益事业款项，属于公共财物，而另外</w:t>
      </w:r>
      <w:r>
        <w:rPr>
          <w:rFonts w:hint="eastAsia"/>
          <w:sz w:val="30"/>
          <w:szCs w:val="30"/>
        </w:rPr>
        <w:t>35000</w:t>
      </w:r>
      <w:r>
        <w:rPr>
          <w:rFonts w:hint="eastAsia"/>
          <w:sz w:val="30"/>
          <w:szCs w:val="30"/>
        </w:rPr>
        <w:t>元是分红款、公司拨付的补助款，属村集体收入；《全国人民代表大会常务委员会关</w:t>
      </w:r>
      <w:r>
        <w:rPr>
          <w:rFonts w:hint="eastAsia"/>
          <w:sz w:val="30"/>
          <w:szCs w:val="30"/>
        </w:rPr>
        <w:t>于</w:t>
      </w:r>
      <w:r>
        <w:rPr>
          <w:rFonts w:hint="eastAsia"/>
          <w:sz w:val="30"/>
          <w:szCs w:val="30"/>
        </w:rPr>
        <w:t>第九十三条第二款的解释》立法精神是，村民委员会是村民自治组织，村主任只在协助人民政府从事救灾、扶贫、移民、征地、社会公益捐助等款物管理过程中利用职权非法占有公共财物时，才构成贪污罪主体。故本院认定被告人赖国雄的贪污数额为</w:t>
      </w:r>
      <w:r>
        <w:rPr>
          <w:rFonts w:hint="eastAsia"/>
          <w:sz w:val="30"/>
          <w:szCs w:val="30"/>
        </w:rPr>
        <w:t>75000</w:t>
      </w:r>
      <w:r>
        <w:rPr>
          <w:rFonts w:hint="eastAsia"/>
          <w:sz w:val="30"/>
          <w:szCs w:val="30"/>
        </w:rPr>
        <w:t>元。辩护人提出被告人赖国雄的行为不构成贪污罪，应对被告人宣告无罪的辩护意见，本院不予采纳。根据被告人犯罪事实、情节、认罪态度等，依照《中华人民共和国刑法》第三百八十二条第一款、第三百八十三条第一款第（一）项、第二款、第六十四条及《最高人民法院、最高人民检察院关于办理贪污贿赂刑事案件适用法律若干问题的解释》第一条第一款、第十八条、第十九条第一款的规定，判决如下：</w:t>
      </w:r>
    </w:p>
    <w:p w:rsidR="00760DC7" w:rsidRDefault="00760DC7">
      <w:pPr>
        <w:spacing w:line="500" w:lineRule="atLeast"/>
        <w:ind w:firstLine="600"/>
        <w:divId w:val="1031298576"/>
        <w:rPr>
          <w:rFonts w:hint="eastAsia"/>
          <w:sz w:val="30"/>
          <w:szCs w:val="30"/>
        </w:rPr>
      </w:pPr>
      <w:r>
        <w:rPr>
          <w:rFonts w:hint="eastAsia"/>
          <w:sz w:val="30"/>
          <w:szCs w:val="30"/>
        </w:rPr>
        <w:t>一、被告人赖国雄犯贪污罪，判处有期徒刑二年，并处罚金十万元。</w:t>
      </w:r>
    </w:p>
    <w:p w:rsidR="00760DC7" w:rsidRDefault="00760DC7">
      <w:pPr>
        <w:spacing w:line="500" w:lineRule="atLeast"/>
        <w:ind w:firstLine="600"/>
        <w:divId w:val="533428478"/>
        <w:rPr>
          <w:rFonts w:hint="eastAsia"/>
          <w:sz w:val="30"/>
          <w:szCs w:val="30"/>
        </w:rPr>
      </w:pPr>
      <w:r>
        <w:rPr>
          <w:rFonts w:hint="eastAsia"/>
          <w:sz w:val="30"/>
          <w:szCs w:val="30"/>
        </w:rPr>
        <w:t>（刑期从判决执行之日计算。判决执行以前先行羁押的，羁押一日折抵刑期一日。即自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日止。罚金限于本判决生效之日起十五日内缴纳至本院。）</w:t>
      </w:r>
    </w:p>
    <w:p w:rsidR="00760DC7" w:rsidRDefault="00760DC7">
      <w:pPr>
        <w:spacing w:line="500" w:lineRule="atLeast"/>
        <w:ind w:firstLine="600"/>
        <w:divId w:val="1316760794"/>
        <w:rPr>
          <w:rFonts w:hint="eastAsia"/>
          <w:sz w:val="30"/>
          <w:szCs w:val="30"/>
        </w:rPr>
      </w:pPr>
      <w:r>
        <w:rPr>
          <w:rFonts w:hint="eastAsia"/>
          <w:sz w:val="30"/>
          <w:szCs w:val="30"/>
        </w:rPr>
        <w:t>二、被告人赖国雄犯罪所得七万五千元，予以追缴。</w:t>
      </w:r>
    </w:p>
    <w:p w:rsidR="00760DC7" w:rsidRDefault="00760DC7">
      <w:pPr>
        <w:spacing w:line="500" w:lineRule="atLeast"/>
        <w:ind w:firstLine="600"/>
        <w:divId w:val="1240746563"/>
        <w:rPr>
          <w:rFonts w:hint="eastAsia"/>
          <w:sz w:val="30"/>
          <w:szCs w:val="30"/>
        </w:rPr>
      </w:pPr>
      <w:r>
        <w:rPr>
          <w:rFonts w:hint="eastAsia"/>
          <w:sz w:val="30"/>
          <w:szCs w:val="30"/>
        </w:rPr>
        <w:t>如不服本判决，可在接到判决书的第二日起十日内，通过本院或者直接向河源市中级人民法院提出上诉，书面上诉的，应提交上诉状正本一份，副本二份。</w:t>
      </w:r>
    </w:p>
    <w:p w:rsidR="00760DC7" w:rsidRDefault="00760DC7">
      <w:pPr>
        <w:spacing w:line="500" w:lineRule="atLeast"/>
        <w:jc w:val="right"/>
        <w:divId w:val="2077509960"/>
        <w:rPr>
          <w:rFonts w:hint="eastAsia"/>
          <w:sz w:val="30"/>
          <w:szCs w:val="30"/>
        </w:rPr>
      </w:pPr>
      <w:r>
        <w:rPr>
          <w:rFonts w:hint="eastAsia"/>
          <w:sz w:val="30"/>
          <w:szCs w:val="30"/>
        </w:rPr>
        <w:t>审　判　长　　张剑兰</w:t>
      </w:r>
    </w:p>
    <w:p w:rsidR="00760DC7" w:rsidRDefault="00760DC7">
      <w:pPr>
        <w:spacing w:line="500" w:lineRule="atLeast"/>
        <w:jc w:val="right"/>
        <w:divId w:val="1984457710"/>
        <w:rPr>
          <w:rFonts w:hint="eastAsia"/>
          <w:sz w:val="30"/>
          <w:szCs w:val="30"/>
        </w:rPr>
      </w:pPr>
      <w:r>
        <w:rPr>
          <w:rFonts w:hint="eastAsia"/>
          <w:sz w:val="30"/>
          <w:szCs w:val="30"/>
        </w:rPr>
        <w:t>代理审判员　　巫远青</w:t>
      </w:r>
    </w:p>
    <w:p w:rsidR="00760DC7" w:rsidRDefault="00760DC7">
      <w:pPr>
        <w:spacing w:line="500" w:lineRule="atLeast"/>
        <w:jc w:val="right"/>
        <w:divId w:val="1081760795"/>
        <w:rPr>
          <w:rFonts w:hint="eastAsia"/>
          <w:sz w:val="30"/>
          <w:szCs w:val="30"/>
        </w:rPr>
      </w:pPr>
      <w:r>
        <w:rPr>
          <w:rFonts w:hint="eastAsia"/>
          <w:sz w:val="30"/>
          <w:szCs w:val="30"/>
        </w:rPr>
        <w:t>代理审判员　　周春岸</w:t>
      </w:r>
    </w:p>
    <w:p w:rsidR="00760DC7" w:rsidRDefault="00760DC7">
      <w:pPr>
        <w:spacing w:line="500" w:lineRule="atLeast"/>
        <w:jc w:val="right"/>
        <w:divId w:val="419452330"/>
        <w:rPr>
          <w:rFonts w:hint="eastAsia"/>
          <w:sz w:val="30"/>
          <w:szCs w:val="30"/>
        </w:rPr>
      </w:pPr>
      <w:r>
        <w:rPr>
          <w:rFonts w:hint="eastAsia"/>
          <w:sz w:val="30"/>
          <w:szCs w:val="30"/>
        </w:rPr>
        <w:t>二〇一七年九月十五日</w:t>
      </w:r>
    </w:p>
    <w:p w:rsidR="00760DC7" w:rsidRDefault="00760DC7">
      <w:pPr>
        <w:spacing w:line="500" w:lineRule="atLeast"/>
        <w:jc w:val="right"/>
        <w:divId w:val="9838558"/>
        <w:rPr>
          <w:rFonts w:hint="eastAsia"/>
          <w:sz w:val="30"/>
          <w:szCs w:val="30"/>
        </w:rPr>
      </w:pPr>
      <w:r>
        <w:rPr>
          <w:rFonts w:hint="eastAsia"/>
          <w:sz w:val="30"/>
          <w:szCs w:val="30"/>
        </w:rPr>
        <w:t>书　记　员　　谢洪琴</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0DC7" w:rsidRDefault="00760DC7" w:rsidP="00760DC7">
      <w:pPr>
        <w:rPr>
          <w:rFonts w:hint="eastAsia"/>
        </w:rPr>
      </w:pPr>
      <w:r>
        <w:separator/>
      </w:r>
    </w:p>
  </w:endnote>
  <w:endnote w:type="continuationSeparator" w:id="0">
    <w:p w:rsidR="00760DC7" w:rsidRDefault="00760DC7" w:rsidP="00760DC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0DC7" w:rsidRDefault="00760DC7" w:rsidP="00760DC7">
      <w:pPr>
        <w:rPr>
          <w:rFonts w:hint="eastAsia"/>
        </w:rPr>
      </w:pPr>
      <w:r>
        <w:separator/>
      </w:r>
    </w:p>
  </w:footnote>
  <w:footnote w:type="continuationSeparator" w:id="0">
    <w:p w:rsidR="00760DC7" w:rsidRDefault="00760DC7" w:rsidP="00760DC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0DC7"/>
    <w:rsid w:val="007235DD"/>
    <w:rsid w:val="00760D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60DC7"/>
    <w:pPr>
      <w:tabs>
        <w:tab w:val="center" w:pos="4153"/>
        <w:tab w:val="right" w:pos="8306"/>
      </w:tabs>
      <w:snapToGrid w:val="0"/>
      <w:jc w:val="center"/>
    </w:pPr>
    <w:rPr>
      <w:sz w:val="18"/>
      <w:szCs w:val="18"/>
    </w:rPr>
  </w:style>
  <w:style w:type="character" w:customStyle="1" w:styleId="a4">
    <w:name w:val="页眉 字符"/>
    <w:basedOn w:val="a0"/>
    <w:link w:val="a3"/>
    <w:uiPriority w:val="99"/>
    <w:rsid w:val="00760DC7"/>
    <w:rPr>
      <w:rFonts w:ascii="宋体" w:eastAsia="宋体" w:hAnsi="宋体" w:cs="宋体"/>
      <w:sz w:val="18"/>
      <w:szCs w:val="18"/>
    </w:rPr>
  </w:style>
  <w:style w:type="paragraph" w:styleId="a5">
    <w:name w:val="footer"/>
    <w:basedOn w:val="a"/>
    <w:link w:val="a6"/>
    <w:uiPriority w:val="99"/>
    <w:unhideWhenUsed/>
    <w:rsid w:val="00760DC7"/>
    <w:pPr>
      <w:tabs>
        <w:tab w:val="center" w:pos="4153"/>
        <w:tab w:val="right" w:pos="8306"/>
      </w:tabs>
      <w:snapToGrid w:val="0"/>
    </w:pPr>
    <w:rPr>
      <w:sz w:val="18"/>
      <w:szCs w:val="18"/>
    </w:rPr>
  </w:style>
  <w:style w:type="character" w:customStyle="1" w:styleId="a6">
    <w:name w:val="页脚 字符"/>
    <w:basedOn w:val="a0"/>
    <w:link w:val="a5"/>
    <w:uiPriority w:val="99"/>
    <w:rsid w:val="00760DC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8558">
      <w:marLeft w:val="0"/>
      <w:marRight w:val="720"/>
      <w:marTop w:val="10"/>
      <w:marBottom w:val="10"/>
      <w:divBdr>
        <w:top w:val="none" w:sz="0" w:space="0" w:color="auto"/>
        <w:left w:val="none" w:sz="0" w:space="0" w:color="auto"/>
        <w:bottom w:val="none" w:sz="0" w:space="0" w:color="auto"/>
        <w:right w:val="none" w:sz="0" w:space="0" w:color="auto"/>
      </w:divBdr>
    </w:div>
    <w:div w:id="28846725">
      <w:marLeft w:val="0"/>
      <w:marRight w:val="0"/>
      <w:marTop w:val="10"/>
      <w:marBottom w:val="10"/>
      <w:divBdr>
        <w:top w:val="none" w:sz="0" w:space="0" w:color="auto"/>
        <w:left w:val="none" w:sz="0" w:space="0" w:color="auto"/>
        <w:bottom w:val="none" w:sz="0" w:space="0" w:color="auto"/>
        <w:right w:val="none" w:sz="0" w:space="0" w:color="auto"/>
      </w:divBdr>
    </w:div>
    <w:div w:id="92213816">
      <w:marLeft w:val="0"/>
      <w:marRight w:val="0"/>
      <w:marTop w:val="10"/>
      <w:marBottom w:val="10"/>
      <w:divBdr>
        <w:top w:val="none" w:sz="0" w:space="0" w:color="auto"/>
        <w:left w:val="none" w:sz="0" w:space="0" w:color="auto"/>
        <w:bottom w:val="none" w:sz="0" w:space="0" w:color="auto"/>
        <w:right w:val="none" w:sz="0" w:space="0" w:color="auto"/>
      </w:divBdr>
    </w:div>
    <w:div w:id="154885232">
      <w:marLeft w:val="0"/>
      <w:marRight w:val="0"/>
      <w:marTop w:val="10"/>
      <w:marBottom w:val="10"/>
      <w:divBdr>
        <w:top w:val="none" w:sz="0" w:space="0" w:color="auto"/>
        <w:left w:val="none" w:sz="0" w:space="0" w:color="auto"/>
        <w:bottom w:val="none" w:sz="0" w:space="0" w:color="auto"/>
        <w:right w:val="none" w:sz="0" w:space="0" w:color="auto"/>
      </w:divBdr>
    </w:div>
    <w:div w:id="224144317">
      <w:marLeft w:val="0"/>
      <w:marRight w:val="0"/>
      <w:marTop w:val="10"/>
      <w:marBottom w:val="10"/>
      <w:divBdr>
        <w:top w:val="none" w:sz="0" w:space="0" w:color="auto"/>
        <w:left w:val="none" w:sz="0" w:space="0" w:color="auto"/>
        <w:bottom w:val="none" w:sz="0" w:space="0" w:color="auto"/>
        <w:right w:val="none" w:sz="0" w:space="0" w:color="auto"/>
      </w:divBdr>
    </w:div>
    <w:div w:id="279146683">
      <w:marLeft w:val="0"/>
      <w:marRight w:val="0"/>
      <w:marTop w:val="10"/>
      <w:marBottom w:val="10"/>
      <w:divBdr>
        <w:top w:val="none" w:sz="0" w:space="0" w:color="auto"/>
        <w:left w:val="none" w:sz="0" w:space="0" w:color="auto"/>
        <w:bottom w:val="none" w:sz="0" w:space="0" w:color="auto"/>
        <w:right w:val="none" w:sz="0" w:space="0" w:color="auto"/>
      </w:divBdr>
    </w:div>
    <w:div w:id="341711106">
      <w:marLeft w:val="0"/>
      <w:marRight w:val="0"/>
      <w:marTop w:val="10"/>
      <w:marBottom w:val="10"/>
      <w:divBdr>
        <w:top w:val="none" w:sz="0" w:space="0" w:color="auto"/>
        <w:left w:val="none" w:sz="0" w:space="0" w:color="auto"/>
        <w:bottom w:val="none" w:sz="0" w:space="0" w:color="auto"/>
        <w:right w:val="none" w:sz="0" w:space="0" w:color="auto"/>
      </w:divBdr>
    </w:div>
    <w:div w:id="419452330">
      <w:marLeft w:val="0"/>
      <w:marRight w:val="720"/>
      <w:marTop w:val="10"/>
      <w:marBottom w:val="10"/>
      <w:divBdr>
        <w:top w:val="none" w:sz="0" w:space="0" w:color="auto"/>
        <w:left w:val="none" w:sz="0" w:space="0" w:color="auto"/>
        <w:bottom w:val="none" w:sz="0" w:space="0" w:color="auto"/>
        <w:right w:val="none" w:sz="0" w:space="0" w:color="auto"/>
      </w:divBdr>
    </w:div>
    <w:div w:id="422382984">
      <w:marLeft w:val="0"/>
      <w:marRight w:val="0"/>
      <w:marTop w:val="10"/>
      <w:marBottom w:val="10"/>
      <w:divBdr>
        <w:top w:val="none" w:sz="0" w:space="0" w:color="auto"/>
        <w:left w:val="none" w:sz="0" w:space="0" w:color="auto"/>
        <w:bottom w:val="none" w:sz="0" w:space="0" w:color="auto"/>
        <w:right w:val="none" w:sz="0" w:space="0" w:color="auto"/>
      </w:divBdr>
    </w:div>
    <w:div w:id="443575938">
      <w:marLeft w:val="0"/>
      <w:marRight w:val="0"/>
      <w:marTop w:val="10"/>
      <w:marBottom w:val="10"/>
      <w:divBdr>
        <w:top w:val="none" w:sz="0" w:space="0" w:color="auto"/>
        <w:left w:val="none" w:sz="0" w:space="0" w:color="auto"/>
        <w:bottom w:val="none" w:sz="0" w:space="0" w:color="auto"/>
        <w:right w:val="none" w:sz="0" w:space="0" w:color="auto"/>
      </w:divBdr>
    </w:div>
    <w:div w:id="479082589">
      <w:marLeft w:val="0"/>
      <w:marRight w:val="0"/>
      <w:marTop w:val="10"/>
      <w:marBottom w:val="10"/>
      <w:divBdr>
        <w:top w:val="none" w:sz="0" w:space="0" w:color="auto"/>
        <w:left w:val="none" w:sz="0" w:space="0" w:color="auto"/>
        <w:bottom w:val="none" w:sz="0" w:space="0" w:color="auto"/>
        <w:right w:val="none" w:sz="0" w:space="0" w:color="auto"/>
      </w:divBdr>
    </w:div>
    <w:div w:id="488446100">
      <w:marLeft w:val="0"/>
      <w:marRight w:val="0"/>
      <w:marTop w:val="10"/>
      <w:marBottom w:val="10"/>
      <w:divBdr>
        <w:top w:val="none" w:sz="0" w:space="0" w:color="auto"/>
        <w:left w:val="none" w:sz="0" w:space="0" w:color="auto"/>
        <w:bottom w:val="none" w:sz="0" w:space="0" w:color="auto"/>
        <w:right w:val="none" w:sz="0" w:space="0" w:color="auto"/>
      </w:divBdr>
    </w:div>
    <w:div w:id="533428478">
      <w:marLeft w:val="0"/>
      <w:marRight w:val="0"/>
      <w:marTop w:val="10"/>
      <w:marBottom w:val="10"/>
      <w:divBdr>
        <w:top w:val="none" w:sz="0" w:space="0" w:color="auto"/>
        <w:left w:val="none" w:sz="0" w:space="0" w:color="auto"/>
        <w:bottom w:val="none" w:sz="0" w:space="0" w:color="auto"/>
        <w:right w:val="none" w:sz="0" w:space="0" w:color="auto"/>
      </w:divBdr>
    </w:div>
    <w:div w:id="742096231">
      <w:marLeft w:val="0"/>
      <w:marRight w:val="0"/>
      <w:marTop w:val="10"/>
      <w:marBottom w:val="10"/>
      <w:divBdr>
        <w:top w:val="none" w:sz="0" w:space="0" w:color="auto"/>
        <w:left w:val="none" w:sz="0" w:space="0" w:color="auto"/>
        <w:bottom w:val="none" w:sz="0" w:space="0" w:color="auto"/>
        <w:right w:val="none" w:sz="0" w:space="0" w:color="auto"/>
      </w:divBdr>
    </w:div>
    <w:div w:id="800657089">
      <w:marLeft w:val="0"/>
      <w:marRight w:val="0"/>
      <w:marTop w:val="10"/>
      <w:marBottom w:val="10"/>
      <w:divBdr>
        <w:top w:val="none" w:sz="0" w:space="0" w:color="auto"/>
        <w:left w:val="none" w:sz="0" w:space="0" w:color="auto"/>
        <w:bottom w:val="none" w:sz="0" w:space="0" w:color="auto"/>
        <w:right w:val="none" w:sz="0" w:space="0" w:color="auto"/>
      </w:divBdr>
    </w:div>
    <w:div w:id="812870552">
      <w:marLeft w:val="0"/>
      <w:marRight w:val="0"/>
      <w:marTop w:val="10"/>
      <w:marBottom w:val="10"/>
      <w:divBdr>
        <w:top w:val="none" w:sz="0" w:space="0" w:color="auto"/>
        <w:left w:val="none" w:sz="0" w:space="0" w:color="auto"/>
        <w:bottom w:val="none" w:sz="0" w:space="0" w:color="auto"/>
        <w:right w:val="none" w:sz="0" w:space="0" w:color="auto"/>
      </w:divBdr>
    </w:div>
    <w:div w:id="891844666">
      <w:marLeft w:val="0"/>
      <w:marRight w:val="0"/>
      <w:marTop w:val="10"/>
      <w:marBottom w:val="10"/>
      <w:divBdr>
        <w:top w:val="none" w:sz="0" w:space="0" w:color="auto"/>
        <w:left w:val="none" w:sz="0" w:space="0" w:color="auto"/>
        <w:bottom w:val="none" w:sz="0" w:space="0" w:color="auto"/>
        <w:right w:val="none" w:sz="0" w:space="0" w:color="auto"/>
      </w:divBdr>
    </w:div>
    <w:div w:id="929200606">
      <w:marLeft w:val="0"/>
      <w:marRight w:val="0"/>
      <w:marTop w:val="10"/>
      <w:marBottom w:val="10"/>
      <w:divBdr>
        <w:top w:val="none" w:sz="0" w:space="0" w:color="auto"/>
        <w:left w:val="none" w:sz="0" w:space="0" w:color="auto"/>
        <w:bottom w:val="none" w:sz="0" w:space="0" w:color="auto"/>
        <w:right w:val="none" w:sz="0" w:space="0" w:color="auto"/>
      </w:divBdr>
    </w:div>
    <w:div w:id="1031298576">
      <w:marLeft w:val="0"/>
      <w:marRight w:val="0"/>
      <w:marTop w:val="10"/>
      <w:marBottom w:val="10"/>
      <w:divBdr>
        <w:top w:val="none" w:sz="0" w:space="0" w:color="auto"/>
        <w:left w:val="none" w:sz="0" w:space="0" w:color="auto"/>
        <w:bottom w:val="none" w:sz="0" w:space="0" w:color="auto"/>
        <w:right w:val="none" w:sz="0" w:space="0" w:color="auto"/>
      </w:divBdr>
    </w:div>
    <w:div w:id="1081760795">
      <w:marLeft w:val="0"/>
      <w:marRight w:val="720"/>
      <w:marTop w:val="10"/>
      <w:marBottom w:val="10"/>
      <w:divBdr>
        <w:top w:val="none" w:sz="0" w:space="0" w:color="auto"/>
        <w:left w:val="none" w:sz="0" w:space="0" w:color="auto"/>
        <w:bottom w:val="none" w:sz="0" w:space="0" w:color="auto"/>
        <w:right w:val="none" w:sz="0" w:space="0" w:color="auto"/>
      </w:divBdr>
    </w:div>
    <w:div w:id="1168713089">
      <w:marLeft w:val="0"/>
      <w:marRight w:val="0"/>
      <w:marTop w:val="10"/>
      <w:marBottom w:val="10"/>
      <w:divBdr>
        <w:top w:val="none" w:sz="0" w:space="0" w:color="auto"/>
        <w:left w:val="none" w:sz="0" w:space="0" w:color="auto"/>
        <w:bottom w:val="none" w:sz="0" w:space="0" w:color="auto"/>
        <w:right w:val="none" w:sz="0" w:space="0" w:color="auto"/>
      </w:divBdr>
    </w:div>
    <w:div w:id="1208031502">
      <w:marLeft w:val="0"/>
      <w:marRight w:val="0"/>
      <w:marTop w:val="10"/>
      <w:marBottom w:val="10"/>
      <w:divBdr>
        <w:top w:val="none" w:sz="0" w:space="0" w:color="auto"/>
        <w:left w:val="none" w:sz="0" w:space="0" w:color="auto"/>
        <w:bottom w:val="none" w:sz="0" w:space="0" w:color="auto"/>
        <w:right w:val="none" w:sz="0" w:space="0" w:color="auto"/>
      </w:divBdr>
    </w:div>
    <w:div w:id="1240746563">
      <w:marLeft w:val="0"/>
      <w:marRight w:val="0"/>
      <w:marTop w:val="10"/>
      <w:marBottom w:val="10"/>
      <w:divBdr>
        <w:top w:val="none" w:sz="0" w:space="0" w:color="auto"/>
        <w:left w:val="none" w:sz="0" w:space="0" w:color="auto"/>
        <w:bottom w:val="none" w:sz="0" w:space="0" w:color="auto"/>
        <w:right w:val="none" w:sz="0" w:space="0" w:color="auto"/>
      </w:divBdr>
    </w:div>
    <w:div w:id="1316760794">
      <w:marLeft w:val="0"/>
      <w:marRight w:val="0"/>
      <w:marTop w:val="10"/>
      <w:marBottom w:val="10"/>
      <w:divBdr>
        <w:top w:val="none" w:sz="0" w:space="0" w:color="auto"/>
        <w:left w:val="none" w:sz="0" w:space="0" w:color="auto"/>
        <w:bottom w:val="none" w:sz="0" w:space="0" w:color="auto"/>
        <w:right w:val="none" w:sz="0" w:space="0" w:color="auto"/>
      </w:divBdr>
    </w:div>
    <w:div w:id="1336028557">
      <w:marLeft w:val="0"/>
      <w:marRight w:val="0"/>
      <w:marTop w:val="10"/>
      <w:marBottom w:val="10"/>
      <w:divBdr>
        <w:top w:val="none" w:sz="0" w:space="0" w:color="auto"/>
        <w:left w:val="none" w:sz="0" w:space="0" w:color="auto"/>
        <w:bottom w:val="none" w:sz="0" w:space="0" w:color="auto"/>
        <w:right w:val="none" w:sz="0" w:space="0" w:color="auto"/>
      </w:divBdr>
    </w:div>
    <w:div w:id="1413702319">
      <w:marLeft w:val="0"/>
      <w:marRight w:val="0"/>
      <w:marTop w:val="10"/>
      <w:marBottom w:val="10"/>
      <w:divBdr>
        <w:top w:val="none" w:sz="0" w:space="0" w:color="auto"/>
        <w:left w:val="none" w:sz="0" w:space="0" w:color="auto"/>
        <w:bottom w:val="none" w:sz="0" w:space="0" w:color="auto"/>
        <w:right w:val="none" w:sz="0" w:space="0" w:color="auto"/>
      </w:divBdr>
    </w:div>
    <w:div w:id="1427384104">
      <w:marLeft w:val="0"/>
      <w:marRight w:val="0"/>
      <w:marTop w:val="10"/>
      <w:marBottom w:val="10"/>
      <w:divBdr>
        <w:top w:val="none" w:sz="0" w:space="0" w:color="auto"/>
        <w:left w:val="none" w:sz="0" w:space="0" w:color="auto"/>
        <w:bottom w:val="none" w:sz="0" w:space="0" w:color="auto"/>
        <w:right w:val="none" w:sz="0" w:space="0" w:color="auto"/>
      </w:divBdr>
    </w:div>
    <w:div w:id="1438285714">
      <w:marLeft w:val="0"/>
      <w:marRight w:val="0"/>
      <w:marTop w:val="10"/>
      <w:marBottom w:val="10"/>
      <w:divBdr>
        <w:top w:val="none" w:sz="0" w:space="0" w:color="auto"/>
        <w:left w:val="none" w:sz="0" w:space="0" w:color="auto"/>
        <w:bottom w:val="none" w:sz="0" w:space="0" w:color="auto"/>
        <w:right w:val="none" w:sz="0" w:space="0" w:color="auto"/>
      </w:divBdr>
    </w:div>
    <w:div w:id="1475634783">
      <w:marLeft w:val="0"/>
      <w:marRight w:val="0"/>
      <w:marTop w:val="10"/>
      <w:marBottom w:val="10"/>
      <w:divBdr>
        <w:top w:val="none" w:sz="0" w:space="0" w:color="auto"/>
        <w:left w:val="none" w:sz="0" w:space="0" w:color="auto"/>
        <w:bottom w:val="none" w:sz="0" w:space="0" w:color="auto"/>
        <w:right w:val="none" w:sz="0" w:space="0" w:color="auto"/>
      </w:divBdr>
    </w:div>
    <w:div w:id="1593007693">
      <w:marLeft w:val="0"/>
      <w:marRight w:val="0"/>
      <w:marTop w:val="10"/>
      <w:marBottom w:val="10"/>
      <w:divBdr>
        <w:top w:val="none" w:sz="0" w:space="0" w:color="auto"/>
        <w:left w:val="none" w:sz="0" w:space="0" w:color="auto"/>
        <w:bottom w:val="none" w:sz="0" w:space="0" w:color="auto"/>
        <w:right w:val="none" w:sz="0" w:space="0" w:color="auto"/>
      </w:divBdr>
    </w:div>
    <w:div w:id="1618750753">
      <w:marLeft w:val="0"/>
      <w:marRight w:val="0"/>
      <w:marTop w:val="10"/>
      <w:marBottom w:val="10"/>
      <w:divBdr>
        <w:top w:val="none" w:sz="0" w:space="0" w:color="auto"/>
        <w:left w:val="none" w:sz="0" w:space="0" w:color="auto"/>
        <w:bottom w:val="none" w:sz="0" w:space="0" w:color="auto"/>
        <w:right w:val="none" w:sz="0" w:space="0" w:color="auto"/>
      </w:divBdr>
    </w:div>
    <w:div w:id="1668290910">
      <w:marLeft w:val="0"/>
      <w:marRight w:val="0"/>
      <w:marTop w:val="10"/>
      <w:marBottom w:val="10"/>
      <w:divBdr>
        <w:top w:val="none" w:sz="0" w:space="0" w:color="auto"/>
        <w:left w:val="none" w:sz="0" w:space="0" w:color="auto"/>
        <w:bottom w:val="none" w:sz="0" w:space="0" w:color="auto"/>
        <w:right w:val="none" w:sz="0" w:space="0" w:color="auto"/>
      </w:divBdr>
    </w:div>
    <w:div w:id="1778792744">
      <w:marLeft w:val="0"/>
      <w:marRight w:val="0"/>
      <w:marTop w:val="10"/>
      <w:marBottom w:val="10"/>
      <w:divBdr>
        <w:top w:val="none" w:sz="0" w:space="0" w:color="auto"/>
        <w:left w:val="none" w:sz="0" w:space="0" w:color="auto"/>
        <w:bottom w:val="none" w:sz="0" w:space="0" w:color="auto"/>
        <w:right w:val="none" w:sz="0" w:space="0" w:color="auto"/>
      </w:divBdr>
    </w:div>
    <w:div w:id="1800297364">
      <w:marLeft w:val="0"/>
      <w:marRight w:val="0"/>
      <w:marTop w:val="10"/>
      <w:marBottom w:val="10"/>
      <w:divBdr>
        <w:top w:val="none" w:sz="0" w:space="0" w:color="auto"/>
        <w:left w:val="none" w:sz="0" w:space="0" w:color="auto"/>
        <w:bottom w:val="none" w:sz="0" w:space="0" w:color="auto"/>
        <w:right w:val="none" w:sz="0" w:space="0" w:color="auto"/>
      </w:divBdr>
    </w:div>
    <w:div w:id="1811288162">
      <w:marLeft w:val="0"/>
      <w:marRight w:val="0"/>
      <w:marTop w:val="10"/>
      <w:marBottom w:val="10"/>
      <w:divBdr>
        <w:top w:val="none" w:sz="0" w:space="0" w:color="auto"/>
        <w:left w:val="none" w:sz="0" w:space="0" w:color="auto"/>
        <w:bottom w:val="none" w:sz="0" w:space="0" w:color="auto"/>
        <w:right w:val="none" w:sz="0" w:space="0" w:color="auto"/>
      </w:divBdr>
    </w:div>
    <w:div w:id="1828666913">
      <w:marLeft w:val="0"/>
      <w:marRight w:val="0"/>
      <w:marTop w:val="10"/>
      <w:marBottom w:val="10"/>
      <w:divBdr>
        <w:top w:val="none" w:sz="0" w:space="0" w:color="auto"/>
        <w:left w:val="none" w:sz="0" w:space="0" w:color="auto"/>
        <w:bottom w:val="none" w:sz="0" w:space="0" w:color="auto"/>
        <w:right w:val="none" w:sz="0" w:space="0" w:color="auto"/>
      </w:divBdr>
    </w:div>
    <w:div w:id="1834643811">
      <w:marLeft w:val="0"/>
      <w:marRight w:val="0"/>
      <w:marTop w:val="10"/>
      <w:marBottom w:val="10"/>
      <w:divBdr>
        <w:top w:val="none" w:sz="0" w:space="0" w:color="auto"/>
        <w:left w:val="none" w:sz="0" w:space="0" w:color="auto"/>
        <w:bottom w:val="none" w:sz="0" w:space="0" w:color="auto"/>
        <w:right w:val="none" w:sz="0" w:space="0" w:color="auto"/>
      </w:divBdr>
    </w:div>
    <w:div w:id="1884831006">
      <w:marLeft w:val="0"/>
      <w:marRight w:val="0"/>
      <w:marTop w:val="10"/>
      <w:marBottom w:val="10"/>
      <w:divBdr>
        <w:top w:val="none" w:sz="0" w:space="0" w:color="auto"/>
        <w:left w:val="none" w:sz="0" w:space="0" w:color="auto"/>
        <w:bottom w:val="none" w:sz="0" w:space="0" w:color="auto"/>
        <w:right w:val="none" w:sz="0" w:space="0" w:color="auto"/>
      </w:divBdr>
    </w:div>
    <w:div w:id="1932160362">
      <w:marLeft w:val="0"/>
      <w:marRight w:val="0"/>
      <w:marTop w:val="10"/>
      <w:marBottom w:val="10"/>
      <w:divBdr>
        <w:top w:val="none" w:sz="0" w:space="0" w:color="auto"/>
        <w:left w:val="none" w:sz="0" w:space="0" w:color="auto"/>
        <w:bottom w:val="none" w:sz="0" w:space="0" w:color="auto"/>
        <w:right w:val="none" w:sz="0" w:space="0" w:color="auto"/>
      </w:divBdr>
    </w:div>
    <w:div w:id="1984457710">
      <w:marLeft w:val="0"/>
      <w:marRight w:val="720"/>
      <w:marTop w:val="10"/>
      <w:marBottom w:val="10"/>
      <w:divBdr>
        <w:top w:val="none" w:sz="0" w:space="0" w:color="auto"/>
        <w:left w:val="none" w:sz="0" w:space="0" w:color="auto"/>
        <w:bottom w:val="none" w:sz="0" w:space="0" w:color="auto"/>
        <w:right w:val="none" w:sz="0" w:space="0" w:color="auto"/>
      </w:divBdr>
    </w:div>
    <w:div w:id="207750996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1143</Words>
  <Characters>6518</Characters>
  <Application>Microsoft Office Word</Application>
  <DocSecurity>0</DocSecurity>
  <Lines>54</Lines>
  <Paragraphs>15</Paragraphs>
  <ScaleCrop>false</ScaleCrop>
  <Company/>
  <LinksUpToDate>false</LinksUpToDate>
  <CharactersWithSpaces>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