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3981" w:rsidRDefault="00633981">
      <w:pPr>
        <w:spacing w:line="500" w:lineRule="atLeast"/>
        <w:jc w:val="center"/>
        <w:divId w:val="1056900733"/>
        <w:rPr>
          <w:rFonts w:ascii="黑体" w:eastAsia="黑体" w:hAnsi="黑体"/>
          <w:sz w:val="36"/>
          <w:szCs w:val="36"/>
        </w:rPr>
      </w:pPr>
      <w:r>
        <w:rPr>
          <w:rFonts w:ascii="黑体" w:eastAsia="黑体" w:hAnsi="黑体" w:hint="eastAsia"/>
          <w:sz w:val="36"/>
          <w:szCs w:val="36"/>
        </w:rPr>
        <w:t>广东省肇庆市中级人民法院</w:t>
      </w:r>
    </w:p>
    <w:p w:rsidR="00633981" w:rsidRDefault="00633981">
      <w:pPr>
        <w:spacing w:line="500" w:lineRule="atLeast"/>
        <w:jc w:val="center"/>
        <w:divId w:val="20031228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3981" w:rsidRDefault="00633981">
      <w:pPr>
        <w:spacing w:line="500" w:lineRule="atLeast"/>
        <w:jc w:val="right"/>
        <w:divId w:val="46041738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245</w:t>
      </w:r>
      <w:r>
        <w:rPr>
          <w:rFonts w:hint="eastAsia"/>
          <w:sz w:val="30"/>
          <w:szCs w:val="30"/>
        </w:rPr>
        <w:t>号</w:t>
      </w:r>
    </w:p>
    <w:p w:rsidR="00633981" w:rsidRDefault="00633981">
      <w:pPr>
        <w:spacing w:line="500" w:lineRule="atLeast"/>
        <w:ind w:firstLine="600"/>
        <w:divId w:val="1199120019"/>
        <w:rPr>
          <w:rFonts w:hint="eastAsia"/>
          <w:sz w:val="30"/>
          <w:szCs w:val="30"/>
        </w:rPr>
      </w:pPr>
      <w:r>
        <w:rPr>
          <w:rFonts w:hint="eastAsia"/>
          <w:sz w:val="30"/>
          <w:szCs w:val="30"/>
        </w:rPr>
        <w:t>原公诉机关肇庆市高要区人民检察院。</w:t>
      </w:r>
    </w:p>
    <w:p w:rsidR="00633981" w:rsidRDefault="00633981">
      <w:pPr>
        <w:spacing w:line="500" w:lineRule="atLeast"/>
        <w:ind w:firstLine="600"/>
        <w:divId w:val="2141801786"/>
        <w:rPr>
          <w:rFonts w:hint="eastAsia"/>
          <w:sz w:val="30"/>
          <w:szCs w:val="30"/>
        </w:rPr>
      </w:pPr>
      <w:r>
        <w:rPr>
          <w:rFonts w:hint="eastAsia"/>
          <w:sz w:val="30"/>
          <w:szCs w:val="30"/>
        </w:rPr>
        <w:t>上诉人（原审被告人）赖茂彬，男，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日出生，汉族，大专文化，肇庆市高要区人，户籍地肇庆市高要区，住肇庆市高要区。</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日开始任高要市能源燃料服务公司（现为肇庆市高要区能源燃料服务有限公司，以下简称“能源公司”）经理、法定代表人。因本案于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日被抓获，次日被刑事拘留，同年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日被逮捕。现押于肇庆市高要区看守所。</w:t>
      </w:r>
    </w:p>
    <w:p w:rsidR="00633981" w:rsidRDefault="00633981">
      <w:pPr>
        <w:spacing w:line="500" w:lineRule="atLeast"/>
        <w:ind w:firstLine="600"/>
        <w:divId w:val="1088035649"/>
        <w:rPr>
          <w:rFonts w:hint="eastAsia"/>
          <w:sz w:val="30"/>
          <w:szCs w:val="30"/>
        </w:rPr>
      </w:pPr>
      <w:r>
        <w:rPr>
          <w:rFonts w:hint="eastAsia"/>
          <w:sz w:val="30"/>
          <w:szCs w:val="30"/>
        </w:rPr>
        <w:t>辩护人王旭阳，广东法圣律师事务所律师。</w:t>
      </w:r>
    </w:p>
    <w:p w:rsidR="00633981" w:rsidRDefault="00633981">
      <w:pPr>
        <w:spacing w:line="500" w:lineRule="atLeast"/>
        <w:ind w:firstLine="600"/>
        <w:divId w:val="459884594"/>
        <w:rPr>
          <w:rFonts w:hint="eastAsia"/>
          <w:sz w:val="30"/>
          <w:szCs w:val="30"/>
        </w:rPr>
      </w:pPr>
      <w:r>
        <w:rPr>
          <w:rFonts w:hint="eastAsia"/>
          <w:sz w:val="30"/>
          <w:szCs w:val="30"/>
        </w:rPr>
        <w:t>辩护人鄢昊然，广东法圣律师事务所律师。</w:t>
      </w:r>
    </w:p>
    <w:p w:rsidR="00633981" w:rsidRDefault="00633981">
      <w:pPr>
        <w:spacing w:line="500" w:lineRule="atLeast"/>
        <w:ind w:firstLine="600"/>
        <w:divId w:val="952860062"/>
        <w:rPr>
          <w:rFonts w:hint="eastAsia"/>
          <w:sz w:val="30"/>
          <w:szCs w:val="30"/>
        </w:rPr>
      </w:pPr>
      <w:r>
        <w:rPr>
          <w:rFonts w:hint="eastAsia"/>
          <w:sz w:val="30"/>
          <w:szCs w:val="30"/>
        </w:rPr>
        <w:t>原审被告人夏炳文，男，</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日出生，汉族，中专文化，肇庆市端州区人，住肇庆市端州区。</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日开始任能源公司副经理。因本案于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日被抓获，次日被刑事拘留，同年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rsidR="00633981" w:rsidRDefault="00633981">
      <w:pPr>
        <w:spacing w:line="500" w:lineRule="atLeast"/>
        <w:ind w:firstLine="600"/>
        <w:divId w:val="1133407303"/>
        <w:rPr>
          <w:rFonts w:hint="eastAsia"/>
          <w:sz w:val="30"/>
          <w:szCs w:val="30"/>
        </w:rPr>
      </w:pPr>
      <w:r>
        <w:rPr>
          <w:rFonts w:hint="eastAsia"/>
          <w:sz w:val="30"/>
          <w:szCs w:val="30"/>
        </w:rPr>
        <w:t>原审被告人陈日辉，男，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日出生，汉族，初中文化，肇庆市高要区人，住肇庆市高要区。</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月开始任能源公司副经理。因本案于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日被抓获，次日被刑事拘留，同年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日被取保候审。</w:t>
      </w:r>
    </w:p>
    <w:p w:rsidR="00633981" w:rsidRDefault="00633981">
      <w:pPr>
        <w:spacing w:line="500" w:lineRule="atLeast"/>
        <w:ind w:firstLine="600"/>
        <w:divId w:val="2122995662"/>
        <w:rPr>
          <w:rFonts w:hint="eastAsia"/>
          <w:sz w:val="30"/>
          <w:szCs w:val="30"/>
        </w:rPr>
      </w:pPr>
      <w:r>
        <w:rPr>
          <w:rFonts w:hint="eastAsia"/>
          <w:sz w:val="30"/>
          <w:szCs w:val="30"/>
        </w:rPr>
        <w:t>原审被告人赵杰荣，男，</w:t>
      </w:r>
      <w:r>
        <w:rPr>
          <w:rFonts w:hint="eastAsia"/>
          <w:sz w:val="30"/>
          <w:szCs w:val="30"/>
        </w:rPr>
        <w:t>1987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日出生，汉族，中专文化，肇庆市高要区人，户籍地肇庆市高要区。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日任能源公司出纳员。因本案于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日被取保候审。</w:t>
      </w:r>
    </w:p>
    <w:p w:rsidR="00633981" w:rsidRDefault="00633981">
      <w:pPr>
        <w:spacing w:line="500" w:lineRule="atLeast"/>
        <w:ind w:firstLine="600"/>
        <w:divId w:val="626472947"/>
        <w:rPr>
          <w:rFonts w:hint="eastAsia"/>
          <w:sz w:val="30"/>
          <w:szCs w:val="30"/>
        </w:rPr>
      </w:pPr>
      <w:r>
        <w:rPr>
          <w:rFonts w:hint="eastAsia"/>
          <w:sz w:val="30"/>
          <w:szCs w:val="30"/>
        </w:rPr>
        <w:lastRenderedPageBreak/>
        <w:t>肇庆市高要区人民法院审理肇庆市高要区人民检察院指控原审被告人赖茂彬、夏炳文、陈日辉、赵杰荣犯贪污罪一案，于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254</w:t>
      </w:r>
      <w:r>
        <w:rPr>
          <w:rFonts w:hint="eastAsia"/>
          <w:sz w:val="30"/>
          <w:szCs w:val="30"/>
        </w:rPr>
        <w:t>号刑事判决。宣判后，原审被告人赖茂彬不服，提出上诉。本院受理后，依法组成合议庭，经过阅卷，讯问上诉人，听取肇庆市人民检察院及辩护人意见，认为本案事实清楚，决定不开庭审理。现已审理终结。</w:t>
      </w:r>
    </w:p>
    <w:p w:rsidR="00633981" w:rsidRDefault="00633981">
      <w:pPr>
        <w:spacing w:line="500" w:lineRule="atLeast"/>
        <w:ind w:firstLine="600"/>
        <w:divId w:val="1945502656"/>
        <w:rPr>
          <w:rFonts w:hint="eastAsia"/>
          <w:sz w:val="30"/>
          <w:szCs w:val="30"/>
        </w:rPr>
      </w:pPr>
      <w:r>
        <w:rPr>
          <w:rFonts w:hint="eastAsia"/>
          <w:sz w:val="30"/>
          <w:szCs w:val="30"/>
        </w:rPr>
        <w:t>原判认定：</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月间，被告人赖茂彬、赵杰荣利用职务上的便利，以报销餐费、油费等名义，将二人收集的个人开支单据违规入账报销，共同套取能源公司公款合计人民币</w:t>
      </w:r>
      <w:r>
        <w:rPr>
          <w:rFonts w:hint="eastAsia"/>
          <w:sz w:val="30"/>
          <w:szCs w:val="30"/>
        </w:rPr>
        <w:t>98524</w:t>
      </w:r>
      <w:r>
        <w:rPr>
          <w:rFonts w:hint="eastAsia"/>
          <w:sz w:val="30"/>
          <w:szCs w:val="30"/>
        </w:rPr>
        <w:t>元，用于二人的个人开支。</w:t>
      </w:r>
    </w:p>
    <w:p w:rsidR="00633981" w:rsidRDefault="00633981">
      <w:pPr>
        <w:spacing w:line="500" w:lineRule="atLeast"/>
        <w:ind w:firstLine="600"/>
        <w:divId w:val="1552838733"/>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月间，被告人赖茂彬、夏炳文、陈日辉经密谋后，利用职务上的便利，采取虚开工程发票和虚增工程款入账的手段，套取能源公司公款合计人民币</w:t>
      </w:r>
      <w:r>
        <w:rPr>
          <w:rFonts w:hint="eastAsia"/>
          <w:sz w:val="30"/>
          <w:szCs w:val="30"/>
        </w:rPr>
        <w:t>184543.94</w:t>
      </w:r>
      <w:r>
        <w:rPr>
          <w:rFonts w:hint="eastAsia"/>
          <w:sz w:val="30"/>
          <w:szCs w:val="30"/>
        </w:rPr>
        <w:t>元，除各均分人民币</w:t>
      </w:r>
      <w:r>
        <w:rPr>
          <w:rFonts w:hint="eastAsia"/>
          <w:sz w:val="30"/>
          <w:szCs w:val="30"/>
        </w:rPr>
        <w:t>10000</w:t>
      </w:r>
      <w:r>
        <w:rPr>
          <w:rFonts w:hint="eastAsia"/>
          <w:sz w:val="30"/>
          <w:szCs w:val="30"/>
        </w:rPr>
        <w:t>元外，其余款项归个人支配使用。</w:t>
      </w:r>
    </w:p>
    <w:p w:rsidR="00633981" w:rsidRDefault="00633981">
      <w:pPr>
        <w:spacing w:line="500" w:lineRule="atLeast"/>
        <w:ind w:firstLine="600"/>
        <w:divId w:val="1372144657"/>
        <w:rPr>
          <w:rFonts w:hint="eastAsia"/>
          <w:sz w:val="30"/>
          <w:szCs w:val="30"/>
        </w:rPr>
      </w:pPr>
      <w:r>
        <w:rPr>
          <w:rFonts w:hint="eastAsia"/>
          <w:sz w:val="30"/>
          <w:szCs w:val="30"/>
        </w:rPr>
        <w:t>被告人赵杰荣以及证人邓某玲在侦查机关立案前已向能源公司退出全部赃款合共人民币</w:t>
      </w:r>
      <w:r>
        <w:rPr>
          <w:rFonts w:hint="eastAsia"/>
          <w:sz w:val="30"/>
          <w:szCs w:val="30"/>
        </w:rPr>
        <w:t>104867</w:t>
      </w:r>
      <w:r>
        <w:rPr>
          <w:rFonts w:hint="eastAsia"/>
          <w:sz w:val="30"/>
          <w:szCs w:val="30"/>
        </w:rPr>
        <w:t>元（该款现存能源公司账户）。在侦查阶段，被告人赖茂彬向侦查机关退出赃款人民币</w:t>
      </w:r>
      <w:r>
        <w:rPr>
          <w:rFonts w:hint="eastAsia"/>
          <w:sz w:val="30"/>
          <w:szCs w:val="30"/>
        </w:rPr>
        <w:t>30000</w:t>
      </w:r>
      <w:r>
        <w:rPr>
          <w:rFonts w:hint="eastAsia"/>
          <w:sz w:val="30"/>
          <w:szCs w:val="30"/>
        </w:rPr>
        <w:t>元，被告人陈日辉、夏炳文向侦查机关退出赃款人民币</w:t>
      </w:r>
      <w:r>
        <w:rPr>
          <w:rFonts w:hint="eastAsia"/>
          <w:sz w:val="30"/>
          <w:szCs w:val="30"/>
        </w:rPr>
        <w:t>92272</w:t>
      </w:r>
      <w:r>
        <w:rPr>
          <w:rFonts w:hint="eastAsia"/>
          <w:sz w:val="30"/>
          <w:szCs w:val="30"/>
        </w:rPr>
        <w:t>元。后侦查机关将上述人民币</w:t>
      </w:r>
      <w:r>
        <w:rPr>
          <w:rFonts w:hint="eastAsia"/>
          <w:sz w:val="30"/>
          <w:szCs w:val="30"/>
        </w:rPr>
        <w:t>122272</w:t>
      </w:r>
      <w:r>
        <w:rPr>
          <w:rFonts w:hint="eastAsia"/>
          <w:sz w:val="30"/>
          <w:szCs w:val="30"/>
        </w:rPr>
        <w:t>元随案移送。</w:t>
      </w:r>
    </w:p>
    <w:p w:rsidR="00633981" w:rsidRDefault="00633981">
      <w:pPr>
        <w:spacing w:line="500" w:lineRule="atLeast"/>
        <w:ind w:firstLine="600"/>
        <w:divId w:val="1471747066"/>
        <w:rPr>
          <w:rFonts w:hint="eastAsia"/>
          <w:sz w:val="30"/>
          <w:szCs w:val="30"/>
        </w:rPr>
      </w:pPr>
      <w:r>
        <w:rPr>
          <w:rFonts w:hint="eastAsia"/>
          <w:sz w:val="30"/>
          <w:szCs w:val="30"/>
        </w:rPr>
        <w:t>上述犯罪事实，有下列经法庭质证、认证的证据证实：</w:t>
      </w:r>
    </w:p>
    <w:p w:rsidR="00633981" w:rsidRDefault="00633981">
      <w:pPr>
        <w:spacing w:line="500" w:lineRule="atLeast"/>
        <w:ind w:firstLine="600"/>
        <w:divId w:val="2062360017"/>
        <w:rPr>
          <w:rFonts w:hint="eastAsia"/>
          <w:sz w:val="30"/>
          <w:szCs w:val="30"/>
        </w:rPr>
      </w:pPr>
      <w:r>
        <w:rPr>
          <w:rFonts w:hint="eastAsia"/>
          <w:sz w:val="30"/>
          <w:szCs w:val="30"/>
        </w:rPr>
        <w:t>一、综合证据</w:t>
      </w:r>
    </w:p>
    <w:p w:rsidR="00633981" w:rsidRDefault="00633981">
      <w:pPr>
        <w:spacing w:line="500" w:lineRule="atLeast"/>
        <w:ind w:firstLine="600"/>
        <w:divId w:val="1563953765"/>
        <w:rPr>
          <w:rFonts w:hint="eastAsia"/>
          <w:sz w:val="30"/>
          <w:szCs w:val="30"/>
        </w:rPr>
      </w:pPr>
      <w:r>
        <w:rPr>
          <w:rFonts w:hint="eastAsia"/>
          <w:sz w:val="30"/>
          <w:szCs w:val="30"/>
        </w:rPr>
        <w:t>（一）书证</w:t>
      </w:r>
    </w:p>
    <w:p w:rsidR="00633981" w:rsidRDefault="00633981">
      <w:pPr>
        <w:spacing w:line="500" w:lineRule="atLeast"/>
        <w:ind w:firstLine="600"/>
        <w:divId w:val="1124738545"/>
        <w:rPr>
          <w:rFonts w:hint="eastAsia"/>
          <w:sz w:val="30"/>
          <w:szCs w:val="30"/>
        </w:rPr>
      </w:pPr>
      <w:r>
        <w:rPr>
          <w:rFonts w:hint="eastAsia"/>
          <w:sz w:val="30"/>
          <w:szCs w:val="30"/>
        </w:rPr>
        <w:t>1.</w:t>
      </w:r>
      <w:r>
        <w:rPr>
          <w:rFonts w:hint="eastAsia"/>
          <w:sz w:val="30"/>
          <w:szCs w:val="30"/>
        </w:rPr>
        <w:t>抓获经过、情况说明，证明：被告人赵杰荣、赖茂彬因涉嫌贪污分别于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日被带回高要区人民检察院调查，后被告人赖茂彬于同月</w:t>
      </w:r>
      <w:r>
        <w:rPr>
          <w:rFonts w:hint="eastAsia"/>
          <w:sz w:val="30"/>
          <w:szCs w:val="30"/>
        </w:rPr>
        <w:t>17</w:t>
      </w:r>
      <w:r>
        <w:rPr>
          <w:rFonts w:hint="eastAsia"/>
          <w:sz w:val="30"/>
          <w:szCs w:val="30"/>
        </w:rPr>
        <w:t>日被刑事拘留，被告人赵杰荣被取保候审。被告人夏炳文、陈日辉因涉嫌贪污于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日被带回高要区人民检察院调查，次日，二人被刑事拘留。</w:t>
      </w:r>
    </w:p>
    <w:p w:rsidR="00633981" w:rsidRDefault="00633981">
      <w:pPr>
        <w:spacing w:line="500" w:lineRule="atLeast"/>
        <w:ind w:firstLine="600"/>
        <w:divId w:val="617687732"/>
        <w:rPr>
          <w:rFonts w:hint="eastAsia"/>
          <w:sz w:val="30"/>
          <w:szCs w:val="30"/>
        </w:rPr>
      </w:pPr>
      <w:r>
        <w:rPr>
          <w:rFonts w:hint="eastAsia"/>
          <w:sz w:val="30"/>
          <w:szCs w:val="30"/>
        </w:rPr>
        <w:t>2.</w:t>
      </w:r>
      <w:r>
        <w:rPr>
          <w:rFonts w:hint="eastAsia"/>
          <w:sz w:val="30"/>
          <w:szCs w:val="30"/>
        </w:rPr>
        <w:t>户籍材料、前科材料，证明：被告人赖茂彬、夏炳文、陈日辉、赵杰荣的户籍情况及暂未发现有犯罪记录的情况。</w:t>
      </w:r>
    </w:p>
    <w:p w:rsidR="00633981" w:rsidRDefault="00633981">
      <w:pPr>
        <w:spacing w:line="500" w:lineRule="atLeast"/>
        <w:ind w:firstLine="600"/>
        <w:divId w:val="1340696247"/>
        <w:rPr>
          <w:rFonts w:hint="eastAsia"/>
          <w:sz w:val="30"/>
          <w:szCs w:val="30"/>
        </w:rPr>
      </w:pPr>
      <w:r>
        <w:rPr>
          <w:rFonts w:hint="eastAsia"/>
          <w:sz w:val="30"/>
          <w:szCs w:val="30"/>
        </w:rPr>
        <w:t>3.</w:t>
      </w:r>
      <w:r>
        <w:rPr>
          <w:rFonts w:hint="eastAsia"/>
          <w:sz w:val="30"/>
          <w:szCs w:val="30"/>
        </w:rPr>
        <w:t>营业执照，证明：肇庆市高要区能源燃料服务公司的法定代表人是被告人赖茂彬，类型是全民所有制，成立于</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p>
    <w:p w:rsidR="00633981" w:rsidRDefault="00633981">
      <w:pPr>
        <w:spacing w:line="500" w:lineRule="atLeast"/>
        <w:ind w:firstLine="600"/>
        <w:divId w:val="301084760"/>
        <w:rPr>
          <w:rFonts w:hint="eastAsia"/>
          <w:sz w:val="30"/>
          <w:szCs w:val="30"/>
        </w:rPr>
      </w:pPr>
      <w:r>
        <w:rPr>
          <w:rFonts w:hint="eastAsia"/>
          <w:sz w:val="30"/>
          <w:szCs w:val="30"/>
        </w:rPr>
        <w:t>4.</w:t>
      </w:r>
      <w:r>
        <w:rPr>
          <w:rFonts w:hint="eastAsia"/>
          <w:sz w:val="30"/>
          <w:szCs w:val="30"/>
        </w:rPr>
        <w:t>关于市能源燃料服务公司等企业交由市国有资产经营公司管理的通知、企业移交协议书，证明：肇庆市高要区能源燃料服务公司于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日移交肇庆市高要区国资经营有限公司管理，移交内容：企业人、财、物全部移交。</w:t>
      </w:r>
    </w:p>
    <w:p w:rsidR="00633981" w:rsidRDefault="00633981">
      <w:pPr>
        <w:spacing w:line="500" w:lineRule="atLeast"/>
        <w:ind w:firstLine="600"/>
        <w:divId w:val="790590234"/>
        <w:rPr>
          <w:rFonts w:hint="eastAsia"/>
          <w:sz w:val="30"/>
          <w:szCs w:val="30"/>
        </w:rPr>
      </w:pPr>
      <w:r>
        <w:rPr>
          <w:rFonts w:hint="eastAsia"/>
          <w:sz w:val="30"/>
          <w:szCs w:val="30"/>
        </w:rPr>
        <w:t>5.</w:t>
      </w:r>
      <w:r>
        <w:rPr>
          <w:rFonts w:hint="eastAsia"/>
          <w:sz w:val="30"/>
          <w:szCs w:val="30"/>
        </w:rPr>
        <w:t>《中国共产党党员名册（区机关事务服务中心支部）》、《在职干部、职工人员花名册（一）》、高要市机关事务管理局文件《关于廖某财等同志职务任免的通知》（高机务字</w:t>
      </w:r>
      <w:r>
        <w:rPr>
          <w:rFonts w:hint="eastAsia"/>
          <w:sz w:val="30"/>
          <w:szCs w:val="30"/>
        </w:rPr>
        <w:t>[2006]3</w:t>
      </w:r>
      <w:r>
        <w:rPr>
          <w:rFonts w:hint="eastAsia"/>
          <w:sz w:val="30"/>
          <w:szCs w:val="30"/>
        </w:rPr>
        <w:t>号）《关于温某容同志任职通知》（高机务任</w:t>
      </w:r>
      <w:r>
        <w:rPr>
          <w:rFonts w:hint="eastAsia"/>
          <w:sz w:val="30"/>
          <w:szCs w:val="30"/>
        </w:rPr>
        <w:t>[1996]04</w:t>
      </w:r>
      <w:r>
        <w:rPr>
          <w:rFonts w:hint="eastAsia"/>
          <w:sz w:val="30"/>
          <w:szCs w:val="30"/>
        </w:rPr>
        <w:t>号）、劳动合同书、关于高要区能源燃料服务公司班子任职情况说明、关于能源公司工作人员任职情况的说明，证明：被告人赖茂彬于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日始任高要市能源燃料服务公司经理；被告人夏炳文于</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日任高要市能源燃料服务公司副经理（副股级）；被告人陈日辉自</w:t>
      </w:r>
      <w:r>
        <w:rPr>
          <w:rFonts w:hint="eastAsia"/>
          <w:sz w:val="30"/>
          <w:szCs w:val="30"/>
        </w:rPr>
        <w:t>2002</w:t>
      </w:r>
      <w:r>
        <w:rPr>
          <w:rFonts w:hint="eastAsia"/>
          <w:sz w:val="30"/>
          <w:szCs w:val="30"/>
        </w:rPr>
        <w:t>年经能源公司自行聘任为副经理，未经高要区机关事务局批准。</w:t>
      </w:r>
    </w:p>
    <w:p w:rsidR="00633981" w:rsidRDefault="00633981">
      <w:pPr>
        <w:spacing w:line="500" w:lineRule="atLeast"/>
        <w:ind w:firstLine="600"/>
        <w:divId w:val="1562670045"/>
        <w:rPr>
          <w:rFonts w:hint="eastAsia"/>
          <w:sz w:val="30"/>
          <w:szCs w:val="30"/>
        </w:rPr>
      </w:pPr>
      <w:r>
        <w:rPr>
          <w:rFonts w:hint="eastAsia"/>
          <w:sz w:val="30"/>
          <w:szCs w:val="30"/>
        </w:rPr>
        <w:t>6.</w:t>
      </w:r>
      <w:r>
        <w:rPr>
          <w:rFonts w:hint="eastAsia"/>
          <w:sz w:val="30"/>
          <w:szCs w:val="30"/>
        </w:rPr>
        <w:t>劳动合同制工人呈批表、广东省职工劳动合同、解除劳动合同证明书、辞职信、解除劳动合同证明书、证明，证明：被告人赵杰荣于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月任高要市能源燃料服务公司资料员，</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月转为合同制工人，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月任公司出纳员，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日被能源公司作出停职处理，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日经协商一致解除劳动合同。</w:t>
      </w:r>
    </w:p>
    <w:p w:rsidR="00633981" w:rsidRDefault="00633981">
      <w:pPr>
        <w:spacing w:line="500" w:lineRule="atLeast"/>
        <w:ind w:firstLine="600"/>
        <w:divId w:val="456408863"/>
        <w:rPr>
          <w:rFonts w:hint="eastAsia"/>
          <w:sz w:val="30"/>
          <w:szCs w:val="30"/>
        </w:rPr>
      </w:pPr>
      <w:r>
        <w:rPr>
          <w:rFonts w:hint="eastAsia"/>
          <w:sz w:val="30"/>
          <w:szCs w:val="30"/>
        </w:rPr>
        <w:t>7.</w:t>
      </w:r>
      <w:r>
        <w:rPr>
          <w:rFonts w:hint="eastAsia"/>
          <w:sz w:val="30"/>
          <w:szCs w:val="30"/>
        </w:rPr>
        <w:t>劳动合同书、高要市劳动合同，证明：证人邓某玲于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月任能源公司出纳员，</w:t>
      </w:r>
      <w:r>
        <w:rPr>
          <w:rFonts w:hint="eastAsia"/>
          <w:sz w:val="30"/>
          <w:szCs w:val="30"/>
        </w:rPr>
        <w:t>2004</w:t>
      </w:r>
      <w:r>
        <w:rPr>
          <w:rFonts w:hint="eastAsia"/>
          <w:sz w:val="30"/>
          <w:szCs w:val="30"/>
        </w:rPr>
        <w:t>年起担任公司会计岗位，劳动合同期至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w:t>
      </w:r>
    </w:p>
    <w:p w:rsidR="00633981" w:rsidRDefault="00633981">
      <w:pPr>
        <w:spacing w:line="500" w:lineRule="atLeast"/>
        <w:ind w:firstLine="600"/>
        <w:divId w:val="357002079"/>
        <w:rPr>
          <w:rFonts w:hint="eastAsia"/>
          <w:sz w:val="30"/>
          <w:szCs w:val="30"/>
        </w:rPr>
      </w:pPr>
      <w:r>
        <w:rPr>
          <w:rFonts w:hint="eastAsia"/>
          <w:sz w:val="30"/>
          <w:szCs w:val="30"/>
        </w:rPr>
        <w:t>8.</w:t>
      </w:r>
      <w:r>
        <w:rPr>
          <w:rFonts w:hint="eastAsia"/>
          <w:sz w:val="30"/>
          <w:szCs w:val="30"/>
        </w:rPr>
        <w:t>同步录音录像说明、情况说明，证明：侦查机关依法对被告人赖茂彬、夏炳文、陈日辉、赵杰荣进行讯问，并进行了同步录音录像。此外，侦查机关对部分调查笔录不做同步录音录像进行说明的情况。</w:t>
      </w:r>
    </w:p>
    <w:p w:rsidR="00633981" w:rsidRDefault="00633981">
      <w:pPr>
        <w:spacing w:line="500" w:lineRule="atLeast"/>
        <w:ind w:firstLine="600"/>
        <w:divId w:val="1057238370"/>
        <w:rPr>
          <w:rFonts w:hint="eastAsia"/>
          <w:sz w:val="30"/>
          <w:szCs w:val="30"/>
        </w:rPr>
      </w:pPr>
      <w:r>
        <w:rPr>
          <w:rFonts w:hint="eastAsia"/>
          <w:sz w:val="30"/>
          <w:szCs w:val="30"/>
        </w:rPr>
        <w:t>二、认定被告人赖茂彬及赵杰荣共同贪污犯罪事实的证据</w:t>
      </w:r>
    </w:p>
    <w:p w:rsidR="00633981" w:rsidRDefault="00633981">
      <w:pPr>
        <w:spacing w:line="500" w:lineRule="atLeast"/>
        <w:ind w:firstLine="600"/>
        <w:divId w:val="565726571"/>
        <w:rPr>
          <w:rFonts w:hint="eastAsia"/>
          <w:sz w:val="30"/>
          <w:szCs w:val="30"/>
        </w:rPr>
      </w:pPr>
      <w:r>
        <w:rPr>
          <w:rFonts w:hint="eastAsia"/>
          <w:sz w:val="30"/>
          <w:szCs w:val="30"/>
        </w:rPr>
        <w:t>（一）书证</w:t>
      </w:r>
    </w:p>
    <w:p w:rsidR="00633981" w:rsidRDefault="00633981">
      <w:pPr>
        <w:spacing w:line="500" w:lineRule="atLeast"/>
        <w:ind w:firstLine="600"/>
        <w:divId w:val="840656502"/>
        <w:rPr>
          <w:rFonts w:hint="eastAsia"/>
          <w:sz w:val="30"/>
          <w:szCs w:val="30"/>
        </w:rPr>
      </w:pPr>
      <w:r>
        <w:rPr>
          <w:rFonts w:hint="eastAsia"/>
          <w:sz w:val="30"/>
          <w:szCs w:val="30"/>
        </w:rPr>
        <w:t>1.</w:t>
      </w:r>
      <w:r>
        <w:rPr>
          <w:rFonts w:hint="eastAsia"/>
          <w:sz w:val="30"/>
          <w:szCs w:val="30"/>
        </w:rPr>
        <w:t>关于公司财务人员赵杰荣、邓某玲报销出现问题的报告（附明细表）、班子会议纪要，证明：能源公司于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日作出报告：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日止，被告人赵杰荣、证人邓某玲作为财务人员，不按报销手续程序报销，赵杰荣有问题的报销单金额为（￥</w:t>
      </w:r>
      <w:r>
        <w:rPr>
          <w:rFonts w:hint="eastAsia"/>
          <w:sz w:val="30"/>
          <w:szCs w:val="30"/>
        </w:rPr>
        <w:t>98524</w:t>
      </w:r>
      <w:r>
        <w:rPr>
          <w:rFonts w:hint="eastAsia"/>
          <w:sz w:val="30"/>
          <w:szCs w:val="30"/>
        </w:rPr>
        <w:t>元），原会计邓某玲有问题报销单金额为（￥</w:t>
      </w:r>
      <w:r>
        <w:rPr>
          <w:rFonts w:hint="eastAsia"/>
          <w:sz w:val="30"/>
          <w:szCs w:val="30"/>
        </w:rPr>
        <w:t>2991</w:t>
      </w:r>
      <w:r>
        <w:rPr>
          <w:rFonts w:hint="eastAsia"/>
          <w:sz w:val="30"/>
          <w:szCs w:val="30"/>
        </w:rPr>
        <w:t>元）</w:t>
      </w:r>
      <w:r>
        <w:rPr>
          <w:rFonts w:hint="eastAsia"/>
          <w:sz w:val="30"/>
          <w:szCs w:val="30"/>
        </w:rPr>
        <w:t>,</w:t>
      </w:r>
      <w:r>
        <w:rPr>
          <w:rFonts w:hint="eastAsia"/>
          <w:sz w:val="30"/>
          <w:szCs w:val="30"/>
        </w:rPr>
        <w:t>二人共同签名报销单金额为（￥</w:t>
      </w:r>
      <w:r>
        <w:rPr>
          <w:rFonts w:hint="eastAsia"/>
          <w:sz w:val="30"/>
          <w:szCs w:val="30"/>
        </w:rPr>
        <w:t>3412</w:t>
      </w:r>
      <w:r>
        <w:rPr>
          <w:rFonts w:hint="eastAsia"/>
          <w:sz w:val="30"/>
          <w:szCs w:val="30"/>
        </w:rPr>
        <w:t>元）。班子成员被告人赖茂彬、夏炳文、陈日辉对涉事二人分别作出停职、退还赃款等相应处理，并将该报告报国资经营管理有限公司调查处理。</w:t>
      </w:r>
    </w:p>
    <w:p w:rsidR="00633981" w:rsidRDefault="00633981">
      <w:pPr>
        <w:spacing w:line="500" w:lineRule="atLeast"/>
        <w:ind w:firstLine="600"/>
        <w:divId w:val="1760324285"/>
        <w:rPr>
          <w:rFonts w:hint="eastAsia"/>
          <w:sz w:val="30"/>
          <w:szCs w:val="30"/>
        </w:rPr>
      </w:pPr>
      <w:r>
        <w:rPr>
          <w:rFonts w:hint="eastAsia"/>
          <w:sz w:val="30"/>
          <w:szCs w:val="30"/>
        </w:rPr>
        <w:t>2.</w:t>
      </w:r>
      <w:r>
        <w:rPr>
          <w:rFonts w:hint="eastAsia"/>
          <w:sz w:val="30"/>
          <w:szCs w:val="30"/>
        </w:rPr>
        <w:t>关于对高要市能源燃料服务公司内部财务管理审查报告，证明：肇庆市高要区国有资产经营有限公司财务部根据能源公司提交的《关于公司财务人员赵杰荣、邓某玲报销出现问题的报告》，对能源公司的财务状态进行审核，核实了被告人赵杰荣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月没有履行完财务报销流程，在只有被告人赖茂彬签名的情况下违规报销费用达人民币</w:t>
      </w:r>
      <w:r>
        <w:rPr>
          <w:rFonts w:hint="eastAsia"/>
          <w:sz w:val="30"/>
          <w:szCs w:val="30"/>
        </w:rPr>
        <w:t>98524</w:t>
      </w:r>
      <w:r>
        <w:rPr>
          <w:rFonts w:hint="eastAsia"/>
          <w:sz w:val="30"/>
          <w:szCs w:val="30"/>
        </w:rPr>
        <w:t>元，会计人员邓某玲也在只有被告人赖茂彬签名的情况下违规报销费用达人民币</w:t>
      </w:r>
      <w:r>
        <w:rPr>
          <w:rFonts w:hint="eastAsia"/>
          <w:sz w:val="30"/>
          <w:szCs w:val="30"/>
        </w:rPr>
        <w:t>2991</w:t>
      </w:r>
      <w:r>
        <w:rPr>
          <w:rFonts w:hint="eastAsia"/>
          <w:sz w:val="30"/>
          <w:szCs w:val="30"/>
        </w:rPr>
        <w:t>元，被告人赵杰荣及证人邓某玲二人共同签名报销单据金额为人民币</w:t>
      </w:r>
      <w:r>
        <w:rPr>
          <w:rFonts w:hint="eastAsia"/>
          <w:sz w:val="30"/>
          <w:szCs w:val="30"/>
        </w:rPr>
        <w:t>3412</w:t>
      </w:r>
      <w:r>
        <w:rPr>
          <w:rFonts w:hint="eastAsia"/>
          <w:sz w:val="30"/>
          <w:szCs w:val="30"/>
        </w:rPr>
        <w:t>元，被告人陈日辉、夏炳文在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月期间亦存在上述违反财务报销流程，只有被告人赖茂彬签名的情况下违规报销费用分别达人民币</w:t>
      </w:r>
      <w:r>
        <w:rPr>
          <w:rFonts w:hint="eastAsia"/>
          <w:sz w:val="30"/>
          <w:szCs w:val="30"/>
        </w:rPr>
        <w:t>16890</w:t>
      </w:r>
      <w:r>
        <w:rPr>
          <w:rFonts w:hint="eastAsia"/>
          <w:sz w:val="30"/>
          <w:szCs w:val="30"/>
        </w:rPr>
        <w:t>元及</w:t>
      </w:r>
      <w:r>
        <w:rPr>
          <w:rFonts w:hint="eastAsia"/>
          <w:sz w:val="30"/>
          <w:szCs w:val="30"/>
        </w:rPr>
        <w:t>654</w:t>
      </w:r>
      <w:r>
        <w:rPr>
          <w:rFonts w:hint="eastAsia"/>
          <w:sz w:val="30"/>
          <w:szCs w:val="30"/>
        </w:rPr>
        <w:t>元。</w:t>
      </w:r>
    </w:p>
    <w:p w:rsidR="00633981" w:rsidRDefault="00633981">
      <w:pPr>
        <w:spacing w:line="500" w:lineRule="atLeast"/>
        <w:ind w:firstLine="600"/>
        <w:divId w:val="1933851039"/>
        <w:rPr>
          <w:rFonts w:hint="eastAsia"/>
          <w:sz w:val="30"/>
          <w:szCs w:val="30"/>
        </w:rPr>
      </w:pPr>
      <w:r>
        <w:rPr>
          <w:rFonts w:hint="eastAsia"/>
          <w:sz w:val="30"/>
          <w:szCs w:val="30"/>
        </w:rPr>
        <w:t>3.</w:t>
      </w:r>
      <w:r>
        <w:rPr>
          <w:rFonts w:hint="eastAsia"/>
          <w:sz w:val="30"/>
          <w:szCs w:val="30"/>
        </w:rPr>
        <w:t>关于能源公司财务情况反映说明，证明：能源公司现任会计白某婷于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日作出说明：其本人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月入职该公司，发现报销单据存在不合理开支，经报领导，由国资经营公司组成查账组，审查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月费用的报销凭证，发现赵杰荣、邓某玲违规报销的款项情况，经责令，其二人已退还违规报销费用到能源公司另设的银行账户，至今未有处理。</w:t>
      </w:r>
    </w:p>
    <w:p w:rsidR="00633981" w:rsidRDefault="00633981">
      <w:pPr>
        <w:spacing w:line="500" w:lineRule="atLeast"/>
        <w:ind w:firstLine="600"/>
        <w:divId w:val="332798629"/>
        <w:rPr>
          <w:rFonts w:hint="eastAsia"/>
          <w:sz w:val="30"/>
          <w:szCs w:val="30"/>
        </w:rPr>
      </w:pPr>
      <w:r>
        <w:rPr>
          <w:rFonts w:hint="eastAsia"/>
          <w:sz w:val="30"/>
          <w:szCs w:val="30"/>
        </w:rPr>
        <w:t>4.</w:t>
      </w:r>
      <w:r>
        <w:rPr>
          <w:rFonts w:hint="eastAsia"/>
          <w:sz w:val="30"/>
          <w:szCs w:val="30"/>
        </w:rPr>
        <w:t>关于《公司财务人员赵杰荣、邓某玲报销出现问题的报告》的更正说明，证明：能源公司在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日出具说明，称其公司在重新查账发现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日出具的《公司财务人员赵杰荣、邓某玲报销出现问题的报告》中关于赵杰荣及邓某玲二人共同签名报销的单据金额人民币</w:t>
      </w:r>
      <w:r>
        <w:rPr>
          <w:rFonts w:hint="eastAsia"/>
          <w:sz w:val="30"/>
          <w:szCs w:val="30"/>
        </w:rPr>
        <w:t>3412</w:t>
      </w:r>
      <w:r>
        <w:rPr>
          <w:rFonts w:hint="eastAsia"/>
          <w:sz w:val="30"/>
          <w:szCs w:val="30"/>
        </w:rPr>
        <w:t>元与公司出具的明细表、收据及银行缴款单金额人民币</w:t>
      </w:r>
      <w:r>
        <w:rPr>
          <w:rFonts w:hint="eastAsia"/>
          <w:sz w:val="30"/>
          <w:szCs w:val="30"/>
        </w:rPr>
        <w:t>3352</w:t>
      </w:r>
      <w:r>
        <w:rPr>
          <w:rFonts w:hint="eastAsia"/>
          <w:sz w:val="30"/>
          <w:szCs w:val="30"/>
        </w:rPr>
        <w:t>元存在差异。经核实会计凭证后发现原报告中二人共同签名报销单据的金额应为</w:t>
      </w:r>
      <w:r>
        <w:rPr>
          <w:rFonts w:hint="eastAsia"/>
          <w:sz w:val="30"/>
          <w:szCs w:val="30"/>
        </w:rPr>
        <w:t>3352</w:t>
      </w:r>
      <w:r>
        <w:rPr>
          <w:rFonts w:hint="eastAsia"/>
          <w:sz w:val="30"/>
          <w:szCs w:val="30"/>
        </w:rPr>
        <w:t>元。同时，赵杰荣、邓某玲各人报销金额及二人共同签名报销单据合共</w:t>
      </w:r>
      <w:r>
        <w:rPr>
          <w:rFonts w:hint="eastAsia"/>
          <w:sz w:val="30"/>
          <w:szCs w:val="30"/>
        </w:rPr>
        <w:t>104867</w:t>
      </w:r>
      <w:r>
        <w:rPr>
          <w:rFonts w:hint="eastAsia"/>
          <w:sz w:val="30"/>
          <w:szCs w:val="30"/>
        </w:rPr>
        <w:t>元已全数追回并存入能源公司账户，至今未有动用。肇庆市高要区国有资产经营有限公司认为上述更正说明反映的情况属实。</w:t>
      </w:r>
    </w:p>
    <w:p w:rsidR="00633981" w:rsidRDefault="00633981">
      <w:pPr>
        <w:spacing w:line="500" w:lineRule="atLeast"/>
        <w:ind w:firstLine="600"/>
        <w:divId w:val="950042601"/>
        <w:rPr>
          <w:rFonts w:hint="eastAsia"/>
          <w:sz w:val="30"/>
          <w:szCs w:val="30"/>
        </w:rPr>
      </w:pPr>
      <w:r>
        <w:rPr>
          <w:rFonts w:hint="eastAsia"/>
          <w:sz w:val="30"/>
          <w:szCs w:val="30"/>
        </w:rPr>
        <w:t>5.</w:t>
      </w:r>
      <w:r>
        <w:rPr>
          <w:rFonts w:hint="eastAsia"/>
          <w:sz w:val="30"/>
          <w:szCs w:val="30"/>
        </w:rPr>
        <w:t>收据，证明：被告人赵杰荣提供收据证实能源公司于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日收到其与邓某玲退回二人不按程序违规报销的款项共人民币</w:t>
      </w:r>
      <w:r>
        <w:rPr>
          <w:rFonts w:hint="eastAsia"/>
          <w:sz w:val="30"/>
          <w:szCs w:val="30"/>
        </w:rPr>
        <w:t>104867</w:t>
      </w:r>
      <w:r>
        <w:rPr>
          <w:rFonts w:hint="eastAsia"/>
          <w:sz w:val="30"/>
          <w:szCs w:val="30"/>
        </w:rPr>
        <w:t>元。</w:t>
      </w:r>
    </w:p>
    <w:p w:rsidR="00633981" w:rsidRDefault="00633981">
      <w:pPr>
        <w:spacing w:line="500" w:lineRule="atLeast"/>
        <w:ind w:firstLine="600"/>
        <w:divId w:val="1152985342"/>
        <w:rPr>
          <w:rFonts w:hint="eastAsia"/>
          <w:sz w:val="30"/>
          <w:szCs w:val="30"/>
        </w:rPr>
      </w:pPr>
      <w:r>
        <w:rPr>
          <w:rFonts w:hint="eastAsia"/>
          <w:sz w:val="30"/>
          <w:szCs w:val="30"/>
        </w:rPr>
        <w:t>6.</w:t>
      </w:r>
      <w:r>
        <w:rPr>
          <w:rFonts w:hint="eastAsia"/>
          <w:sz w:val="30"/>
          <w:szCs w:val="30"/>
        </w:rPr>
        <w:t>被告人赖茂彬的银行流水清单、存取款凭证，证明：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月期间，被告人赵杰荣每隔</w:t>
      </w:r>
      <w:r>
        <w:rPr>
          <w:rFonts w:hint="eastAsia"/>
          <w:sz w:val="30"/>
          <w:szCs w:val="30"/>
        </w:rPr>
        <w:t>2-3</w:t>
      </w:r>
      <w:r>
        <w:rPr>
          <w:rFonts w:hint="eastAsia"/>
          <w:sz w:val="30"/>
          <w:szCs w:val="30"/>
        </w:rPr>
        <w:t>个月往被告人赖茂彬的银行转户存入</w:t>
      </w:r>
      <w:r>
        <w:rPr>
          <w:rFonts w:hint="eastAsia"/>
          <w:sz w:val="30"/>
          <w:szCs w:val="30"/>
        </w:rPr>
        <w:t>300-500</w:t>
      </w:r>
      <w:r>
        <w:rPr>
          <w:rFonts w:hint="eastAsia"/>
          <w:sz w:val="30"/>
          <w:szCs w:val="30"/>
        </w:rPr>
        <w:t>元不等的现金。</w:t>
      </w:r>
    </w:p>
    <w:p w:rsidR="00633981" w:rsidRDefault="00633981">
      <w:pPr>
        <w:spacing w:line="500" w:lineRule="atLeast"/>
        <w:ind w:firstLine="600"/>
        <w:divId w:val="619142430"/>
        <w:rPr>
          <w:rFonts w:hint="eastAsia"/>
          <w:sz w:val="30"/>
          <w:szCs w:val="30"/>
        </w:rPr>
      </w:pPr>
      <w:r>
        <w:rPr>
          <w:rFonts w:hint="eastAsia"/>
          <w:sz w:val="30"/>
          <w:szCs w:val="30"/>
        </w:rPr>
        <w:t>（二）证人证言</w:t>
      </w:r>
    </w:p>
    <w:p w:rsidR="00633981" w:rsidRDefault="00633981">
      <w:pPr>
        <w:spacing w:line="500" w:lineRule="atLeast"/>
        <w:ind w:firstLine="600"/>
        <w:divId w:val="1586723360"/>
        <w:rPr>
          <w:rFonts w:hint="eastAsia"/>
          <w:sz w:val="30"/>
          <w:szCs w:val="30"/>
        </w:rPr>
      </w:pPr>
      <w:r>
        <w:rPr>
          <w:rFonts w:hint="eastAsia"/>
          <w:sz w:val="30"/>
          <w:szCs w:val="30"/>
        </w:rPr>
        <w:t>1.</w:t>
      </w:r>
      <w:r>
        <w:rPr>
          <w:rFonts w:hint="eastAsia"/>
          <w:sz w:val="30"/>
          <w:szCs w:val="30"/>
        </w:rPr>
        <w:t>被告人夏炳文对起诉书指控的第一起犯罪事实的证言，证明：财务会计白某婷审单时发现赵杰荣不合规定报销，经国资公司审核，认定赵杰荣的报销系不属于用于公务开支，责成赵杰荣、邓某玲退款，退款后由赵杰荣自己提出辞职。自从能源公司被国资公司接管后，赖茂彬、夏炳文、陈日辉三人也曾开会确定报销办法，但后来没有完整执行，都是只签经手人、没有签证明人就能报销，都是由赖茂彬签上同意支付就可以报销了。</w:t>
      </w:r>
    </w:p>
    <w:p w:rsidR="00633981" w:rsidRDefault="00633981">
      <w:pPr>
        <w:spacing w:line="500" w:lineRule="atLeast"/>
        <w:ind w:firstLine="600"/>
        <w:divId w:val="1509322333"/>
        <w:rPr>
          <w:rFonts w:hint="eastAsia"/>
          <w:sz w:val="30"/>
          <w:szCs w:val="30"/>
        </w:rPr>
      </w:pPr>
      <w:r>
        <w:rPr>
          <w:rFonts w:hint="eastAsia"/>
          <w:sz w:val="30"/>
          <w:szCs w:val="30"/>
        </w:rPr>
        <w:t>2.</w:t>
      </w:r>
      <w:r>
        <w:rPr>
          <w:rFonts w:hint="eastAsia"/>
          <w:sz w:val="30"/>
          <w:szCs w:val="30"/>
        </w:rPr>
        <w:t>证人邓某玲的证言，证明：该证人曾任能源公司会计。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月被告人赖茂彬电话通知其在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年期间报销的单据有</w:t>
      </w:r>
      <w:r>
        <w:rPr>
          <w:rFonts w:hint="eastAsia"/>
          <w:sz w:val="30"/>
          <w:szCs w:val="30"/>
        </w:rPr>
        <w:t>6</w:t>
      </w:r>
      <w:r>
        <w:rPr>
          <w:rFonts w:hint="eastAsia"/>
          <w:sz w:val="30"/>
          <w:szCs w:val="30"/>
        </w:rPr>
        <w:t>千多元没有领导签名，要求其退回款项。该证人问负责管理账目的副经理夏炳文什么时候需要每张报销单据都要赖茂彬签名，夏炳文说他们班子开会决定，但该证人说他们并没有发文件等通知大家执行。但后来证人还是按照要求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月底把</w:t>
      </w:r>
      <w:r>
        <w:rPr>
          <w:rFonts w:hint="eastAsia"/>
          <w:sz w:val="30"/>
          <w:szCs w:val="30"/>
        </w:rPr>
        <w:t>6</w:t>
      </w:r>
      <w:r>
        <w:rPr>
          <w:rFonts w:hint="eastAsia"/>
          <w:sz w:val="30"/>
          <w:szCs w:val="30"/>
        </w:rPr>
        <w:t>千多元用现金存入公司的账号。</w:t>
      </w:r>
    </w:p>
    <w:p w:rsidR="00633981" w:rsidRDefault="00633981">
      <w:pPr>
        <w:spacing w:line="500" w:lineRule="atLeast"/>
        <w:ind w:firstLine="600"/>
        <w:divId w:val="46299651"/>
        <w:rPr>
          <w:rFonts w:hint="eastAsia"/>
          <w:sz w:val="30"/>
          <w:szCs w:val="30"/>
        </w:rPr>
      </w:pPr>
      <w:r>
        <w:rPr>
          <w:rFonts w:hint="eastAsia"/>
          <w:sz w:val="30"/>
          <w:szCs w:val="30"/>
        </w:rPr>
        <w:t>3.</w:t>
      </w:r>
      <w:r>
        <w:rPr>
          <w:rFonts w:hint="eastAsia"/>
          <w:sz w:val="30"/>
          <w:szCs w:val="30"/>
        </w:rPr>
        <w:t>证人赵某强的证言，证明：约是在</w:t>
      </w:r>
      <w:r>
        <w:rPr>
          <w:rFonts w:hint="eastAsia"/>
          <w:sz w:val="30"/>
          <w:szCs w:val="30"/>
        </w:rPr>
        <w:t>2013</w:t>
      </w:r>
      <w:r>
        <w:rPr>
          <w:rFonts w:hint="eastAsia"/>
          <w:sz w:val="30"/>
          <w:szCs w:val="30"/>
        </w:rPr>
        <w:t>年初，被告人赵杰荣叫该证人帮其开发票，说是拿回单位入账报销用的。当时该证人同意了。直到</w:t>
      </w:r>
      <w:r>
        <w:rPr>
          <w:rFonts w:hint="eastAsia"/>
          <w:sz w:val="30"/>
          <w:szCs w:val="30"/>
        </w:rPr>
        <w:t>2015</w:t>
      </w:r>
      <w:r>
        <w:rPr>
          <w:rFonts w:hint="eastAsia"/>
          <w:sz w:val="30"/>
          <w:szCs w:val="30"/>
        </w:rPr>
        <w:t>年初的时候，被告人赵杰荣说自己没有在原来的单位工作了，并叫证人不用帮他开加油发票了。开始时被告人赵杰荣是要求他用高要能源公司的名义开加油发票的，后来被告人赵杰荣又要求他用高要能源公司的全称高要市能源燃料服务公司开发票。该证人帮赵杰荣开加油发票有两年多的时间，每个月都有两次或以上帮他开柴油加油发票，每次都是开加</w:t>
      </w:r>
      <w:r>
        <w:rPr>
          <w:rFonts w:hint="eastAsia"/>
          <w:sz w:val="30"/>
          <w:szCs w:val="30"/>
        </w:rPr>
        <w:t>500</w:t>
      </w:r>
      <w:r>
        <w:rPr>
          <w:rFonts w:hint="eastAsia"/>
          <w:sz w:val="30"/>
          <w:szCs w:val="30"/>
        </w:rPr>
        <w:t>元的柴油发票。</w:t>
      </w:r>
    </w:p>
    <w:p w:rsidR="00633981" w:rsidRDefault="00633981">
      <w:pPr>
        <w:spacing w:line="500" w:lineRule="atLeast"/>
        <w:ind w:firstLine="600"/>
        <w:divId w:val="1752656701"/>
        <w:rPr>
          <w:rFonts w:hint="eastAsia"/>
          <w:sz w:val="30"/>
          <w:szCs w:val="30"/>
        </w:rPr>
      </w:pPr>
      <w:r>
        <w:rPr>
          <w:rFonts w:hint="eastAsia"/>
          <w:sz w:val="30"/>
          <w:szCs w:val="30"/>
        </w:rPr>
        <w:t>4.</w:t>
      </w:r>
      <w:r>
        <w:rPr>
          <w:rFonts w:hint="eastAsia"/>
          <w:sz w:val="30"/>
          <w:szCs w:val="30"/>
        </w:rPr>
        <w:t>证人白某婷的证言，证言：能源公司在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并没有制定书面的财务制度以规范职工报销行为。一般都按照行业规则来报销，职工报销一般要写经办人、证明人和签批人。公司没有规定赖茂彬等经理的报销权限，反正因公支出垫付的，一般都按照上述流程报销。</w:t>
      </w:r>
    </w:p>
    <w:p w:rsidR="00633981" w:rsidRDefault="00633981">
      <w:pPr>
        <w:spacing w:line="500" w:lineRule="atLeast"/>
        <w:ind w:firstLine="600"/>
        <w:divId w:val="789592591"/>
        <w:rPr>
          <w:rFonts w:hint="eastAsia"/>
          <w:sz w:val="30"/>
          <w:szCs w:val="30"/>
        </w:rPr>
      </w:pPr>
      <w:r>
        <w:rPr>
          <w:rFonts w:hint="eastAsia"/>
          <w:sz w:val="30"/>
          <w:szCs w:val="30"/>
        </w:rPr>
        <w:t>（三）被告人的供述与辩解</w:t>
      </w:r>
    </w:p>
    <w:p w:rsidR="00633981" w:rsidRDefault="00633981">
      <w:pPr>
        <w:spacing w:line="500" w:lineRule="atLeast"/>
        <w:ind w:firstLine="600"/>
        <w:divId w:val="2029795955"/>
        <w:rPr>
          <w:rFonts w:hint="eastAsia"/>
          <w:sz w:val="30"/>
          <w:szCs w:val="30"/>
        </w:rPr>
      </w:pPr>
      <w:r>
        <w:rPr>
          <w:rFonts w:hint="eastAsia"/>
          <w:sz w:val="30"/>
          <w:szCs w:val="30"/>
        </w:rPr>
        <w:t>1.</w:t>
      </w:r>
      <w:r>
        <w:rPr>
          <w:rFonts w:hint="eastAsia"/>
          <w:sz w:val="30"/>
          <w:szCs w:val="30"/>
        </w:rPr>
        <w:t>被告人赖茂彬的供述与辩解，证明：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月期间，被告人赖茂彬与被告人赵杰荣一起将属于个人开支的发票拿回能源公司报销，共套取人民币</w:t>
      </w:r>
      <w:r>
        <w:rPr>
          <w:rFonts w:hint="eastAsia"/>
          <w:sz w:val="30"/>
          <w:szCs w:val="30"/>
        </w:rPr>
        <w:t>98524</w:t>
      </w:r>
      <w:r>
        <w:rPr>
          <w:rFonts w:hint="eastAsia"/>
          <w:sz w:val="30"/>
          <w:szCs w:val="30"/>
        </w:rPr>
        <w:t>元，二人的发票统一由被告人赵杰荣签经手人，被告人赖茂彬及赵杰荣所分得的钱约各占一半。当时《关于公司财务人员赵杰荣、邓某玲报销出现问题的报告》只是认定被告人赵杰荣没有领导签批而私自夹单报销个人开支共</w:t>
      </w:r>
      <w:r>
        <w:rPr>
          <w:rFonts w:hint="eastAsia"/>
          <w:sz w:val="30"/>
          <w:szCs w:val="30"/>
        </w:rPr>
        <w:t>98524</w:t>
      </w:r>
      <w:r>
        <w:rPr>
          <w:rFonts w:hint="eastAsia"/>
          <w:sz w:val="30"/>
          <w:szCs w:val="30"/>
        </w:rPr>
        <w:t>元，而没有认定被告人赖茂彬有份参与夹单报销，因为当时只是查出那些单据上经手人是赵杰荣，被告人赖茂彬当时怕负责任，以为赵杰荣能够退出所有款项就可以解决这件事的，所以就没有向公司告知自己有份参与套取行为。赵杰荣所退出的</w:t>
      </w:r>
      <w:r>
        <w:rPr>
          <w:rFonts w:hint="eastAsia"/>
          <w:sz w:val="30"/>
          <w:szCs w:val="30"/>
        </w:rPr>
        <w:t>9</w:t>
      </w:r>
      <w:r>
        <w:rPr>
          <w:rFonts w:hint="eastAsia"/>
          <w:sz w:val="30"/>
          <w:szCs w:val="30"/>
        </w:rPr>
        <w:t>万多元是他先垫付出来的，事后赖茂彬分四次合共给了赵杰荣约人民币</w:t>
      </w:r>
      <w:r>
        <w:rPr>
          <w:rFonts w:hint="eastAsia"/>
          <w:sz w:val="30"/>
          <w:szCs w:val="30"/>
        </w:rPr>
        <w:t>95000</w:t>
      </w:r>
      <w:r>
        <w:rPr>
          <w:rFonts w:hint="eastAsia"/>
          <w:sz w:val="30"/>
          <w:szCs w:val="30"/>
        </w:rPr>
        <w:t>元。赵杰荣交水电费时，赖茂彬也会叫他顺便帮自己存钱进水电费存折，一般是其先给钱赵杰荣，偶尔是赵杰荣先帮他垫付，赖茂彬事后有现金才还给赵杰荣。赖茂彬表示已知错，出于一时贪念对自己把关不严导致上述违法行为，其愿意配合调查，鉴于其与赵杰荣已退清赃款，希望对其从轻处罚。</w:t>
      </w:r>
    </w:p>
    <w:p w:rsidR="00633981" w:rsidRDefault="00633981">
      <w:pPr>
        <w:spacing w:line="500" w:lineRule="atLeast"/>
        <w:ind w:firstLine="600"/>
        <w:divId w:val="2018730399"/>
        <w:rPr>
          <w:rFonts w:hint="eastAsia"/>
          <w:sz w:val="30"/>
          <w:szCs w:val="30"/>
        </w:rPr>
      </w:pPr>
      <w:r>
        <w:rPr>
          <w:rFonts w:hint="eastAsia"/>
          <w:sz w:val="30"/>
          <w:szCs w:val="30"/>
        </w:rPr>
        <w:t>被告人赖茂彬在第三次讯问开始否认与被告人赵杰荣有共同贪污的预谋，并称</w:t>
      </w:r>
      <w:r>
        <w:rPr>
          <w:rFonts w:hint="eastAsia"/>
          <w:sz w:val="30"/>
          <w:szCs w:val="30"/>
        </w:rPr>
        <w:t>98524</w:t>
      </w:r>
      <w:r>
        <w:rPr>
          <w:rFonts w:hint="eastAsia"/>
          <w:sz w:val="30"/>
          <w:szCs w:val="30"/>
        </w:rPr>
        <w:t>元中其只是报销一些餐费、日用品和办公用品，约占</w:t>
      </w:r>
      <w:r>
        <w:rPr>
          <w:rFonts w:hint="eastAsia"/>
          <w:sz w:val="30"/>
          <w:szCs w:val="30"/>
        </w:rPr>
        <w:t>2</w:t>
      </w:r>
      <w:r>
        <w:rPr>
          <w:rFonts w:hint="eastAsia"/>
          <w:sz w:val="30"/>
          <w:szCs w:val="30"/>
        </w:rPr>
        <w:t>万多元，而油费则是赵杰荣报销的。而其分</w:t>
      </w:r>
      <w:r>
        <w:rPr>
          <w:rFonts w:hint="eastAsia"/>
          <w:sz w:val="30"/>
          <w:szCs w:val="30"/>
        </w:rPr>
        <w:t>4</w:t>
      </w:r>
      <w:r>
        <w:rPr>
          <w:rFonts w:hint="eastAsia"/>
          <w:sz w:val="30"/>
          <w:szCs w:val="30"/>
        </w:rPr>
        <w:t>次给赵杰荣的</w:t>
      </w:r>
      <w:r>
        <w:rPr>
          <w:rFonts w:hint="eastAsia"/>
          <w:sz w:val="30"/>
          <w:szCs w:val="30"/>
        </w:rPr>
        <w:t>95000</w:t>
      </w:r>
      <w:r>
        <w:rPr>
          <w:rFonts w:hint="eastAsia"/>
          <w:sz w:val="30"/>
          <w:szCs w:val="30"/>
        </w:rPr>
        <w:t>元是借给赵杰荣的，但没有写收据，赵杰荣也一直没有归还。从第四次讯问至法院审理期间均称与被告人赵杰荣没有共同贪污的预谋，其本人并没有把不属于公务开支的个人发票拿回单位报销，赵杰荣的行为属于私下的个人行为，其本人并不知情。其本人分</w:t>
      </w:r>
      <w:r>
        <w:rPr>
          <w:rFonts w:hint="eastAsia"/>
          <w:sz w:val="30"/>
          <w:szCs w:val="30"/>
        </w:rPr>
        <w:t>4</w:t>
      </w:r>
      <w:r>
        <w:rPr>
          <w:rFonts w:hint="eastAsia"/>
          <w:sz w:val="30"/>
          <w:szCs w:val="30"/>
        </w:rPr>
        <w:t>次给赵杰荣的</w:t>
      </w:r>
      <w:r>
        <w:rPr>
          <w:rFonts w:hint="eastAsia"/>
          <w:sz w:val="30"/>
          <w:szCs w:val="30"/>
        </w:rPr>
        <w:t>95000</w:t>
      </w:r>
      <w:r>
        <w:rPr>
          <w:rFonts w:hint="eastAsia"/>
          <w:sz w:val="30"/>
          <w:szCs w:val="30"/>
        </w:rPr>
        <w:t>元是借给他的，但没有写收据，赵杰荣也一直没有归还。</w:t>
      </w:r>
    </w:p>
    <w:p w:rsidR="00633981" w:rsidRDefault="00633981">
      <w:pPr>
        <w:spacing w:line="500" w:lineRule="atLeast"/>
        <w:ind w:firstLine="600"/>
        <w:divId w:val="1076829063"/>
        <w:rPr>
          <w:rFonts w:hint="eastAsia"/>
          <w:sz w:val="30"/>
          <w:szCs w:val="30"/>
        </w:rPr>
      </w:pPr>
      <w:r>
        <w:rPr>
          <w:rFonts w:hint="eastAsia"/>
          <w:sz w:val="30"/>
          <w:szCs w:val="30"/>
        </w:rPr>
        <w:t>2.</w:t>
      </w:r>
      <w:r>
        <w:rPr>
          <w:rFonts w:hint="eastAsia"/>
          <w:sz w:val="30"/>
          <w:szCs w:val="30"/>
        </w:rPr>
        <w:t>被告人赵杰荣的供述与辩解及自我陈述，证明：从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被告人赖茂彬叫被告人赵杰荣帮他存钱到农信的银行账户支付水电费，再让赵杰荣拿其他发票回去报销当把水电费的钱还给他；赖茂彬去商场购买日用品、应酬等开支都会开发票回来交给赵杰荣，另外赖茂彬打牌不够钱都会问赵杰荣借钱，而后叫他找其他发票回来冲减，赖茂彬会经常叫赵杰荣开私家车晚上送他去食饭饮酒，或者他自己开车去食饭饮酒后，叫赵杰荣打的士去帮他开车送他回家，这些费用赖茂彬就会叫赵杰荣拿加油发票或者餐票回去报销的。有一次赖茂彬叔叔被蛇咬伤了，赖茂彬问赵杰荣借了大约</w:t>
      </w:r>
      <w:r>
        <w:rPr>
          <w:rFonts w:hint="eastAsia"/>
          <w:sz w:val="30"/>
          <w:szCs w:val="30"/>
        </w:rPr>
        <w:t>8000</w:t>
      </w:r>
      <w:r>
        <w:rPr>
          <w:rFonts w:hint="eastAsia"/>
          <w:sz w:val="30"/>
          <w:szCs w:val="30"/>
        </w:rPr>
        <w:t>元左右，后来也是叫赵杰荣找发票报销当钱还给他，这些都是赖茂彬的私人开支来的。赵杰荣承认自己也有贪念，因为被告人赖茂彬说他自己私家车如果有时用于公事，可以自己找一些发票回来报销。因此赵杰荣就拿了一些加油发票和餐饮发票回来报销，在涉案的</w:t>
      </w:r>
      <w:r>
        <w:rPr>
          <w:rFonts w:hint="eastAsia"/>
          <w:sz w:val="30"/>
          <w:szCs w:val="30"/>
        </w:rPr>
        <w:t>9</w:t>
      </w:r>
      <w:r>
        <w:rPr>
          <w:rFonts w:hint="eastAsia"/>
          <w:sz w:val="30"/>
          <w:szCs w:val="30"/>
        </w:rPr>
        <w:t>万多元中，赵杰荣约占</w:t>
      </w:r>
      <w:r>
        <w:rPr>
          <w:rFonts w:hint="eastAsia"/>
          <w:sz w:val="30"/>
          <w:szCs w:val="30"/>
        </w:rPr>
        <w:t>3</w:t>
      </w:r>
      <w:r>
        <w:rPr>
          <w:rFonts w:hint="eastAsia"/>
          <w:sz w:val="30"/>
          <w:szCs w:val="30"/>
        </w:rPr>
        <w:t>成，约</w:t>
      </w:r>
      <w:r>
        <w:rPr>
          <w:rFonts w:hint="eastAsia"/>
          <w:sz w:val="30"/>
          <w:szCs w:val="30"/>
        </w:rPr>
        <w:t>3</w:t>
      </w:r>
      <w:r>
        <w:rPr>
          <w:rFonts w:hint="eastAsia"/>
          <w:sz w:val="30"/>
          <w:szCs w:val="30"/>
        </w:rPr>
        <w:t>万多元。后来事发后，被告人赖茂彬叫赵杰荣先垫钱退给能源公司，并叫他自动辞职，然后被告人赖茂彬分四次将这</w:t>
      </w:r>
      <w:r>
        <w:rPr>
          <w:rFonts w:hint="eastAsia"/>
          <w:sz w:val="30"/>
          <w:szCs w:val="30"/>
        </w:rPr>
        <w:t>9</w:t>
      </w:r>
      <w:r>
        <w:rPr>
          <w:rFonts w:hint="eastAsia"/>
          <w:sz w:val="30"/>
          <w:szCs w:val="30"/>
        </w:rPr>
        <w:t>万多元还给被告人赵杰荣。被告人赵杰荣报销的单据，包括赖茂彬交给他的单据中都是只有被告人赵杰荣自己签了经手人，赖茂彬</w:t>
      </w:r>
      <w:r>
        <w:rPr>
          <w:rFonts w:hint="eastAsia"/>
          <w:sz w:val="30"/>
          <w:szCs w:val="30"/>
        </w:rPr>
        <w:t>的一些开支也叫赵杰荣找发票回来帮他冲减，单据都没有其他人签名了，只是在制单表封面上有领导的签批。</w:t>
      </w:r>
    </w:p>
    <w:p w:rsidR="00633981" w:rsidRDefault="00633981">
      <w:pPr>
        <w:spacing w:line="500" w:lineRule="atLeast"/>
        <w:ind w:firstLine="600"/>
        <w:divId w:val="393696666"/>
        <w:rPr>
          <w:rFonts w:hint="eastAsia"/>
          <w:sz w:val="30"/>
          <w:szCs w:val="30"/>
        </w:rPr>
      </w:pPr>
      <w:r>
        <w:rPr>
          <w:rFonts w:hint="eastAsia"/>
          <w:sz w:val="30"/>
          <w:szCs w:val="30"/>
        </w:rPr>
        <w:t>（四）视听资料</w:t>
      </w:r>
    </w:p>
    <w:p w:rsidR="00633981" w:rsidRDefault="00633981">
      <w:pPr>
        <w:spacing w:line="500" w:lineRule="atLeast"/>
        <w:ind w:firstLine="600"/>
        <w:divId w:val="523325861"/>
        <w:rPr>
          <w:rFonts w:hint="eastAsia"/>
          <w:sz w:val="30"/>
          <w:szCs w:val="30"/>
        </w:rPr>
      </w:pPr>
      <w:r>
        <w:rPr>
          <w:rFonts w:hint="eastAsia"/>
          <w:sz w:val="30"/>
          <w:szCs w:val="30"/>
        </w:rPr>
        <w:t>证明：被告人赖茂彬、赵杰荣在侦查机关的讯问下对自己的犯罪行为进行供述的情况，及暂未发现侦查机关有采取非法方法收集被告人供述和辩解的情况。</w:t>
      </w:r>
    </w:p>
    <w:p w:rsidR="00633981" w:rsidRDefault="00633981">
      <w:pPr>
        <w:spacing w:line="500" w:lineRule="atLeast"/>
        <w:ind w:firstLine="600"/>
        <w:divId w:val="1261990603"/>
        <w:rPr>
          <w:rFonts w:hint="eastAsia"/>
          <w:sz w:val="30"/>
          <w:szCs w:val="30"/>
        </w:rPr>
      </w:pPr>
      <w:r>
        <w:rPr>
          <w:rFonts w:hint="eastAsia"/>
          <w:sz w:val="30"/>
          <w:szCs w:val="30"/>
        </w:rPr>
        <w:t>三、认定被告人赖茂彬及夏炳文、陈日辉共同贪污犯罪事实的证据如下：</w:t>
      </w:r>
    </w:p>
    <w:p w:rsidR="00633981" w:rsidRDefault="00633981">
      <w:pPr>
        <w:spacing w:line="500" w:lineRule="atLeast"/>
        <w:ind w:firstLine="600"/>
        <w:divId w:val="2023967683"/>
        <w:rPr>
          <w:rFonts w:hint="eastAsia"/>
          <w:sz w:val="30"/>
          <w:szCs w:val="30"/>
        </w:rPr>
      </w:pPr>
      <w:r>
        <w:rPr>
          <w:rFonts w:hint="eastAsia"/>
          <w:sz w:val="30"/>
          <w:szCs w:val="30"/>
        </w:rPr>
        <w:t>（一）书证</w:t>
      </w:r>
    </w:p>
    <w:p w:rsidR="00633981" w:rsidRDefault="00633981">
      <w:pPr>
        <w:spacing w:line="500" w:lineRule="atLeast"/>
        <w:ind w:firstLine="600"/>
        <w:divId w:val="370764732"/>
        <w:rPr>
          <w:rFonts w:hint="eastAsia"/>
          <w:sz w:val="30"/>
          <w:szCs w:val="30"/>
        </w:rPr>
      </w:pPr>
      <w:r>
        <w:rPr>
          <w:rFonts w:hint="eastAsia"/>
          <w:sz w:val="30"/>
          <w:szCs w:val="30"/>
        </w:rPr>
        <w:t>1.</w:t>
      </w:r>
      <w:r>
        <w:rPr>
          <w:rFonts w:hint="eastAsia"/>
          <w:sz w:val="30"/>
          <w:szCs w:val="30"/>
        </w:rPr>
        <w:t>高要市能源燃料服务公司</w:t>
      </w:r>
      <w:r>
        <w:rPr>
          <w:rFonts w:hint="eastAsia"/>
          <w:sz w:val="30"/>
          <w:szCs w:val="30"/>
        </w:rPr>
        <w:t>2010-2016</w:t>
      </w:r>
      <w:r>
        <w:rPr>
          <w:rFonts w:hint="eastAsia"/>
          <w:sz w:val="30"/>
          <w:szCs w:val="30"/>
        </w:rPr>
        <w:t>工程维修项目统计，证明：能源公司</w:t>
      </w:r>
      <w:r>
        <w:rPr>
          <w:rFonts w:hint="eastAsia"/>
          <w:sz w:val="30"/>
          <w:szCs w:val="30"/>
        </w:rPr>
        <w:t>2010-2016</w:t>
      </w:r>
      <w:r>
        <w:rPr>
          <w:rFonts w:hint="eastAsia"/>
          <w:sz w:val="30"/>
          <w:szCs w:val="30"/>
        </w:rPr>
        <w:t>年期间工程维修的记录，包括时间、工程名称、金额、施工方等。</w:t>
      </w:r>
    </w:p>
    <w:p w:rsidR="00633981" w:rsidRDefault="00633981">
      <w:pPr>
        <w:spacing w:line="500" w:lineRule="atLeast"/>
        <w:ind w:firstLine="600"/>
        <w:divId w:val="764879617"/>
        <w:rPr>
          <w:rFonts w:hint="eastAsia"/>
          <w:sz w:val="30"/>
          <w:szCs w:val="30"/>
        </w:rPr>
      </w:pPr>
      <w:r>
        <w:rPr>
          <w:rFonts w:hint="eastAsia"/>
          <w:sz w:val="30"/>
          <w:szCs w:val="30"/>
        </w:rPr>
        <w:t>2.</w:t>
      </w:r>
      <w:r>
        <w:rPr>
          <w:rFonts w:hint="eastAsia"/>
          <w:sz w:val="30"/>
          <w:szCs w:val="30"/>
        </w:rPr>
        <w:t>高要市能源燃料服务公司《记账凭证》、《中国农业银行支票存根》、《发票联》，证明：涉案工程的款项、收款方等具体情况。</w:t>
      </w:r>
    </w:p>
    <w:p w:rsidR="00633981" w:rsidRDefault="00633981">
      <w:pPr>
        <w:spacing w:line="500" w:lineRule="atLeast"/>
        <w:ind w:firstLine="600"/>
        <w:divId w:val="23024868"/>
        <w:rPr>
          <w:rFonts w:hint="eastAsia"/>
          <w:sz w:val="30"/>
          <w:szCs w:val="30"/>
        </w:rPr>
      </w:pPr>
      <w:r>
        <w:rPr>
          <w:rFonts w:hint="eastAsia"/>
          <w:sz w:val="30"/>
          <w:szCs w:val="30"/>
        </w:rPr>
        <w:t>3.</w:t>
      </w:r>
      <w:r>
        <w:rPr>
          <w:rFonts w:hint="eastAsia"/>
          <w:sz w:val="30"/>
          <w:szCs w:val="30"/>
        </w:rPr>
        <w:t>记账凭证、中国农业银行结算业务申请书、农村合作经济组织内部往来结算票据、申请书、增值税普通发票，证明：能源公司对广塘村安装路灯捐助</w:t>
      </w:r>
      <w:r>
        <w:rPr>
          <w:rFonts w:hint="eastAsia"/>
          <w:sz w:val="30"/>
          <w:szCs w:val="30"/>
        </w:rPr>
        <w:t>5000</w:t>
      </w:r>
      <w:r>
        <w:rPr>
          <w:rFonts w:hint="eastAsia"/>
          <w:sz w:val="30"/>
          <w:szCs w:val="30"/>
        </w:rPr>
        <w:t>元、广塘村安装篮球架</w:t>
      </w:r>
      <w:r>
        <w:rPr>
          <w:rFonts w:hint="eastAsia"/>
          <w:sz w:val="30"/>
          <w:szCs w:val="30"/>
        </w:rPr>
        <w:t>5800</w:t>
      </w:r>
      <w:r>
        <w:rPr>
          <w:rFonts w:hint="eastAsia"/>
          <w:sz w:val="30"/>
          <w:szCs w:val="30"/>
        </w:rPr>
        <w:t>元、支付佛山三水长力恒盛水泥公司水泥款</w:t>
      </w:r>
      <w:r>
        <w:rPr>
          <w:rFonts w:hint="eastAsia"/>
          <w:sz w:val="30"/>
          <w:szCs w:val="30"/>
        </w:rPr>
        <w:t>80003.25</w:t>
      </w:r>
      <w:r>
        <w:rPr>
          <w:rFonts w:hint="eastAsia"/>
          <w:sz w:val="30"/>
          <w:szCs w:val="30"/>
        </w:rPr>
        <w:t>元已分别入账。</w:t>
      </w:r>
    </w:p>
    <w:p w:rsidR="00633981" w:rsidRDefault="00633981">
      <w:pPr>
        <w:spacing w:line="500" w:lineRule="atLeast"/>
        <w:ind w:firstLine="600"/>
        <w:divId w:val="1127550098"/>
        <w:rPr>
          <w:rFonts w:hint="eastAsia"/>
          <w:sz w:val="30"/>
          <w:szCs w:val="30"/>
        </w:rPr>
      </w:pPr>
      <w:r>
        <w:rPr>
          <w:rFonts w:hint="eastAsia"/>
          <w:sz w:val="30"/>
          <w:szCs w:val="30"/>
        </w:rPr>
        <w:t>4.</w:t>
      </w:r>
      <w:r>
        <w:rPr>
          <w:rFonts w:hint="eastAsia"/>
          <w:sz w:val="30"/>
          <w:szCs w:val="30"/>
        </w:rPr>
        <w:t>收据，证明：在侦查阶段，被告人陈日辉、夏炳文向侦查机关退出赃款人民币</w:t>
      </w:r>
      <w:r>
        <w:rPr>
          <w:rFonts w:hint="eastAsia"/>
          <w:sz w:val="30"/>
          <w:szCs w:val="30"/>
        </w:rPr>
        <w:t>92272</w:t>
      </w:r>
      <w:r>
        <w:rPr>
          <w:rFonts w:hint="eastAsia"/>
          <w:sz w:val="30"/>
          <w:szCs w:val="30"/>
        </w:rPr>
        <w:t>元；被告人赖茂彬向侦查机关退出赃款人民币</w:t>
      </w:r>
      <w:r>
        <w:rPr>
          <w:rFonts w:hint="eastAsia"/>
          <w:sz w:val="30"/>
          <w:szCs w:val="30"/>
        </w:rPr>
        <w:t>30000</w:t>
      </w:r>
      <w:r>
        <w:rPr>
          <w:rFonts w:hint="eastAsia"/>
          <w:sz w:val="30"/>
          <w:szCs w:val="30"/>
        </w:rPr>
        <w:t>元。上述款项已随案移送。</w:t>
      </w:r>
    </w:p>
    <w:p w:rsidR="00633981" w:rsidRDefault="00633981">
      <w:pPr>
        <w:spacing w:line="500" w:lineRule="atLeast"/>
        <w:ind w:firstLine="600"/>
        <w:divId w:val="1430276854"/>
        <w:rPr>
          <w:rFonts w:hint="eastAsia"/>
          <w:sz w:val="30"/>
          <w:szCs w:val="30"/>
        </w:rPr>
      </w:pPr>
      <w:r>
        <w:rPr>
          <w:rFonts w:hint="eastAsia"/>
          <w:sz w:val="30"/>
          <w:szCs w:val="30"/>
        </w:rPr>
        <w:t>5.</w:t>
      </w:r>
      <w:r>
        <w:rPr>
          <w:rFonts w:hint="eastAsia"/>
          <w:sz w:val="30"/>
          <w:szCs w:val="30"/>
        </w:rPr>
        <w:t>协议书，证明：能源公司及高要区新桥镇广塘村民委员会就运输煤气车辆在行驶过程中产生的安全矛盾纠纷到镇维稳办调处，双方自愿达成协议，能源公司车辆慢行及修复因超载而损坏的道路，同时负责及时清理煤气站前面的排水渠，自觉遵守安全生产规则，广塘村委会则将现有减速带迁移，确保不以任何理由阻碍能源公司车辆通行及阻碍其正常经营。但协议中没有提及赔偿问题。</w:t>
      </w:r>
    </w:p>
    <w:p w:rsidR="00633981" w:rsidRDefault="00633981">
      <w:pPr>
        <w:spacing w:line="500" w:lineRule="atLeast"/>
        <w:ind w:firstLine="600"/>
        <w:divId w:val="1618102877"/>
        <w:rPr>
          <w:rFonts w:hint="eastAsia"/>
          <w:sz w:val="30"/>
          <w:szCs w:val="30"/>
        </w:rPr>
      </w:pPr>
      <w:r>
        <w:rPr>
          <w:rFonts w:hint="eastAsia"/>
          <w:sz w:val="30"/>
          <w:szCs w:val="30"/>
        </w:rPr>
        <w:t>（二）辨认笔录</w:t>
      </w:r>
    </w:p>
    <w:p w:rsidR="00633981" w:rsidRDefault="00633981">
      <w:pPr>
        <w:spacing w:line="500" w:lineRule="atLeast"/>
        <w:ind w:firstLine="600"/>
        <w:divId w:val="1695418137"/>
        <w:rPr>
          <w:rFonts w:hint="eastAsia"/>
          <w:sz w:val="30"/>
          <w:szCs w:val="30"/>
        </w:rPr>
      </w:pPr>
      <w:r>
        <w:rPr>
          <w:rFonts w:hint="eastAsia"/>
          <w:sz w:val="30"/>
          <w:szCs w:val="30"/>
        </w:rPr>
        <w:t>1.</w:t>
      </w:r>
      <w:r>
        <w:rPr>
          <w:rFonts w:hint="eastAsia"/>
          <w:sz w:val="30"/>
          <w:szCs w:val="30"/>
        </w:rPr>
        <w:t>第一组辨认照片，证明：经证人陈某华（工程包工头）对能源公司的工程发票凭证进行辨认，指认出：（</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日其没有为能源公司做过气站维修工程（金额为</w:t>
      </w:r>
      <w:r>
        <w:rPr>
          <w:rFonts w:hint="eastAsia"/>
          <w:sz w:val="30"/>
          <w:szCs w:val="30"/>
        </w:rPr>
        <w:t>17430</w:t>
      </w:r>
      <w:r>
        <w:rPr>
          <w:rFonts w:hint="eastAsia"/>
          <w:sz w:val="30"/>
          <w:szCs w:val="30"/>
        </w:rPr>
        <w:t>元），</w:t>
      </w:r>
      <w:r>
        <w:rPr>
          <w:rFonts w:hint="eastAsia"/>
          <w:sz w:val="30"/>
          <w:szCs w:val="30"/>
        </w:rPr>
        <w:t>2016</w:t>
      </w:r>
      <w:r>
        <w:rPr>
          <w:rFonts w:hint="eastAsia"/>
          <w:sz w:val="30"/>
          <w:szCs w:val="30"/>
        </w:rPr>
        <w:t>年其没有为能源公司做过环回消防通道改造工程（金额为</w:t>
      </w:r>
      <w:r>
        <w:rPr>
          <w:rFonts w:hint="eastAsia"/>
          <w:sz w:val="30"/>
          <w:szCs w:val="30"/>
        </w:rPr>
        <w:t>82113.94</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月其有为能源公司做过焊搭气站冲装台雨棚工程，但是开大了</w:t>
      </w:r>
      <w:r>
        <w:rPr>
          <w:rFonts w:hint="eastAsia"/>
          <w:sz w:val="30"/>
          <w:szCs w:val="30"/>
        </w:rPr>
        <w:t>2</w:t>
      </w:r>
      <w:r>
        <w:rPr>
          <w:rFonts w:hint="eastAsia"/>
          <w:sz w:val="30"/>
          <w:szCs w:val="30"/>
        </w:rPr>
        <w:t>万元工程金额；（</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月其有为能源公司做过修建挡土墙、砌水渠等工程，但开大了</w:t>
      </w:r>
      <w:r>
        <w:rPr>
          <w:rFonts w:hint="eastAsia"/>
          <w:sz w:val="30"/>
          <w:szCs w:val="30"/>
        </w:rPr>
        <w:t>1</w:t>
      </w:r>
      <w:r>
        <w:rPr>
          <w:rFonts w:hint="eastAsia"/>
          <w:sz w:val="30"/>
          <w:szCs w:val="30"/>
        </w:rPr>
        <w:t>万元工程金额；（</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月其有为能源公司做过消防整改、泵房和发电改造工程，但开大了</w:t>
      </w:r>
      <w:r>
        <w:rPr>
          <w:rFonts w:hint="eastAsia"/>
          <w:sz w:val="30"/>
          <w:szCs w:val="30"/>
        </w:rPr>
        <w:t>1</w:t>
      </w:r>
      <w:r>
        <w:rPr>
          <w:rFonts w:hint="eastAsia"/>
          <w:sz w:val="30"/>
          <w:szCs w:val="30"/>
        </w:rPr>
        <w:t>万元工程金额；（</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月其有为能源公司做过站内改造工程、消防改建工程，但开大了</w:t>
      </w:r>
      <w:r>
        <w:rPr>
          <w:rFonts w:hint="eastAsia"/>
          <w:sz w:val="30"/>
          <w:szCs w:val="30"/>
        </w:rPr>
        <w:t>1</w:t>
      </w:r>
      <w:r>
        <w:rPr>
          <w:rFonts w:hint="eastAsia"/>
          <w:sz w:val="30"/>
          <w:szCs w:val="30"/>
        </w:rPr>
        <w:t>万元工程金额；（</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月其有为能源公司做过修气站工程，但开大了</w:t>
      </w:r>
      <w:r>
        <w:rPr>
          <w:rFonts w:hint="eastAsia"/>
          <w:sz w:val="30"/>
          <w:szCs w:val="30"/>
        </w:rPr>
        <w:t>1.8</w:t>
      </w:r>
      <w:r>
        <w:rPr>
          <w:rFonts w:hint="eastAsia"/>
          <w:sz w:val="30"/>
          <w:szCs w:val="30"/>
        </w:rPr>
        <w:t>万元工程金额；（</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月及</w:t>
      </w:r>
      <w:r>
        <w:rPr>
          <w:rFonts w:hint="eastAsia"/>
          <w:sz w:val="30"/>
          <w:szCs w:val="30"/>
        </w:rPr>
        <w:t>8</w:t>
      </w:r>
      <w:r>
        <w:rPr>
          <w:rFonts w:hint="eastAsia"/>
          <w:sz w:val="30"/>
          <w:szCs w:val="30"/>
        </w:rPr>
        <w:t>月其分别有为能源公司做过修气站工程，但分别开大了</w:t>
      </w:r>
      <w:r>
        <w:rPr>
          <w:rFonts w:hint="eastAsia"/>
          <w:sz w:val="30"/>
          <w:szCs w:val="30"/>
        </w:rPr>
        <w:t>1</w:t>
      </w:r>
      <w:r>
        <w:rPr>
          <w:rFonts w:hint="eastAsia"/>
          <w:sz w:val="30"/>
          <w:szCs w:val="30"/>
        </w:rPr>
        <w:t>万元工程款，合共开大了</w:t>
      </w:r>
      <w:r>
        <w:rPr>
          <w:rFonts w:hint="eastAsia"/>
          <w:sz w:val="30"/>
          <w:szCs w:val="30"/>
        </w:rPr>
        <w:t>2</w:t>
      </w:r>
      <w:r>
        <w:rPr>
          <w:rFonts w:hint="eastAsia"/>
          <w:sz w:val="30"/>
          <w:szCs w:val="30"/>
        </w:rPr>
        <w:t>万元。</w:t>
      </w:r>
    </w:p>
    <w:p w:rsidR="00633981" w:rsidRDefault="00633981">
      <w:pPr>
        <w:spacing w:line="500" w:lineRule="atLeast"/>
        <w:ind w:firstLine="600"/>
        <w:divId w:val="1708021546"/>
        <w:rPr>
          <w:rFonts w:hint="eastAsia"/>
          <w:sz w:val="30"/>
          <w:szCs w:val="30"/>
        </w:rPr>
      </w:pPr>
      <w:r>
        <w:rPr>
          <w:rFonts w:hint="eastAsia"/>
          <w:sz w:val="30"/>
          <w:szCs w:val="30"/>
        </w:rPr>
        <w:t>2.</w:t>
      </w:r>
      <w:r>
        <w:rPr>
          <w:rFonts w:hint="eastAsia"/>
          <w:sz w:val="30"/>
          <w:szCs w:val="30"/>
        </w:rPr>
        <w:t>第二组辨认照片，证明：证人陈某林（工程包工头）对能源公司的工程发票凭证进行辨认，指认其</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月为能源公司做过基建维修工程，工程款为</w:t>
      </w:r>
      <w:r>
        <w:rPr>
          <w:rFonts w:hint="eastAsia"/>
          <w:sz w:val="30"/>
          <w:szCs w:val="30"/>
        </w:rPr>
        <w:t>53000</w:t>
      </w:r>
      <w:r>
        <w:rPr>
          <w:rFonts w:hint="eastAsia"/>
          <w:sz w:val="30"/>
          <w:szCs w:val="30"/>
        </w:rPr>
        <w:t>元，其中开大了</w:t>
      </w:r>
      <w:r>
        <w:rPr>
          <w:rFonts w:hint="eastAsia"/>
          <w:sz w:val="30"/>
          <w:szCs w:val="30"/>
        </w:rPr>
        <w:t>1.5</w:t>
      </w:r>
      <w:r>
        <w:rPr>
          <w:rFonts w:hint="eastAsia"/>
          <w:sz w:val="30"/>
          <w:szCs w:val="30"/>
        </w:rPr>
        <w:t>万元，实际工程款为</w:t>
      </w:r>
      <w:r>
        <w:rPr>
          <w:rFonts w:hint="eastAsia"/>
          <w:sz w:val="30"/>
          <w:szCs w:val="30"/>
        </w:rPr>
        <w:t>35000</w:t>
      </w:r>
      <w:r>
        <w:rPr>
          <w:rFonts w:hint="eastAsia"/>
          <w:sz w:val="30"/>
          <w:szCs w:val="30"/>
        </w:rPr>
        <w:t>元；其在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月没有为能源公司做过工程款为</w:t>
      </w:r>
      <w:r>
        <w:rPr>
          <w:rFonts w:hint="eastAsia"/>
          <w:sz w:val="30"/>
          <w:szCs w:val="30"/>
        </w:rPr>
        <w:t>34450</w:t>
      </w:r>
      <w:r>
        <w:rPr>
          <w:rFonts w:hint="eastAsia"/>
          <w:sz w:val="30"/>
          <w:szCs w:val="30"/>
        </w:rPr>
        <w:t>元的基建维修工程，发票上“梁某群”的签名不是其妻子梁某群的签名，工程结算表上的字不是其本人的字迹。</w:t>
      </w:r>
    </w:p>
    <w:p w:rsidR="00633981" w:rsidRDefault="00633981">
      <w:pPr>
        <w:spacing w:line="500" w:lineRule="atLeast"/>
        <w:ind w:firstLine="600"/>
        <w:divId w:val="182591722"/>
        <w:rPr>
          <w:rFonts w:hint="eastAsia"/>
          <w:sz w:val="30"/>
          <w:szCs w:val="30"/>
        </w:rPr>
      </w:pPr>
      <w:r>
        <w:rPr>
          <w:rFonts w:hint="eastAsia"/>
          <w:sz w:val="30"/>
          <w:szCs w:val="30"/>
        </w:rPr>
        <w:t>3.</w:t>
      </w:r>
      <w:r>
        <w:rPr>
          <w:rFonts w:hint="eastAsia"/>
          <w:sz w:val="30"/>
          <w:szCs w:val="30"/>
        </w:rPr>
        <w:t>第三组辨认照片，证明：证人梁某霞（工程包工头）对能源公司的工程发票凭证进行辨认，指认其在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月有为能源公司做过排水渠改造工程，工程款为</w:t>
      </w:r>
      <w:r>
        <w:rPr>
          <w:rFonts w:hint="eastAsia"/>
          <w:sz w:val="30"/>
          <w:szCs w:val="30"/>
        </w:rPr>
        <w:t>85000</w:t>
      </w:r>
      <w:r>
        <w:rPr>
          <w:rFonts w:hint="eastAsia"/>
          <w:sz w:val="30"/>
          <w:szCs w:val="30"/>
        </w:rPr>
        <w:t>元，工程发票和收款人签名都是真实的。</w:t>
      </w:r>
    </w:p>
    <w:p w:rsidR="00633981" w:rsidRDefault="00633981">
      <w:pPr>
        <w:spacing w:line="500" w:lineRule="atLeast"/>
        <w:ind w:firstLine="600"/>
        <w:divId w:val="1397705556"/>
        <w:rPr>
          <w:rFonts w:hint="eastAsia"/>
          <w:sz w:val="30"/>
          <w:szCs w:val="30"/>
        </w:rPr>
      </w:pPr>
      <w:r>
        <w:rPr>
          <w:rFonts w:hint="eastAsia"/>
          <w:sz w:val="30"/>
          <w:szCs w:val="30"/>
        </w:rPr>
        <w:t>4.</w:t>
      </w:r>
      <w:r>
        <w:rPr>
          <w:rFonts w:hint="eastAsia"/>
          <w:sz w:val="30"/>
          <w:szCs w:val="30"/>
        </w:rPr>
        <w:t>第四组辨认照片，证明：证人陈某斌对工程发票凭证进行辨认，指认其在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月有为能源公司做过广塘气站铺场地石粉和搭建停车棚即车棚硬底化工程，工程是真的，但是工程发票虚大了</w:t>
      </w:r>
      <w:r>
        <w:rPr>
          <w:rFonts w:hint="eastAsia"/>
          <w:sz w:val="30"/>
          <w:szCs w:val="30"/>
        </w:rPr>
        <w:t>30000</w:t>
      </w:r>
      <w:r>
        <w:rPr>
          <w:rFonts w:hint="eastAsia"/>
          <w:sz w:val="30"/>
          <w:szCs w:val="30"/>
        </w:rPr>
        <w:t>元工程款。确认支票存根上“陈某斌”的签名是其亲笔签名，但实际领取的金额为发票上的金额。</w:t>
      </w:r>
    </w:p>
    <w:p w:rsidR="00633981" w:rsidRDefault="00633981">
      <w:pPr>
        <w:spacing w:line="500" w:lineRule="atLeast"/>
        <w:ind w:firstLine="600"/>
        <w:divId w:val="1817720474"/>
        <w:rPr>
          <w:rFonts w:hint="eastAsia"/>
          <w:sz w:val="30"/>
          <w:szCs w:val="30"/>
        </w:rPr>
      </w:pPr>
      <w:r>
        <w:rPr>
          <w:rFonts w:hint="eastAsia"/>
          <w:sz w:val="30"/>
          <w:szCs w:val="30"/>
        </w:rPr>
        <w:t>5.</w:t>
      </w:r>
      <w:r>
        <w:rPr>
          <w:rFonts w:hint="eastAsia"/>
          <w:sz w:val="30"/>
          <w:szCs w:val="30"/>
        </w:rPr>
        <w:t>第五组辨认照片，证明：证人白某婷对记账凭证、转账凭证、相关票据、申请书等进行辨认，指认能源公司曾于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月支付给佛山三水长力恒盛水泥公司（何某佳）水泥款</w:t>
      </w:r>
      <w:r>
        <w:rPr>
          <w:rFonts w:hint="eastAsia"/>
          <w:sz w:val="30"/>
          <w:szCs w:val="30"/>
        </w:rPr>
        <w:t>80003.25</w:t>
      </w:r>
      <w:r>
        <w:rPr>
          <w:rFonts w:hint="eastAsia"/>
          <w:sz w:val="30"/>
          <w:szCs w:val="30"/>
        </w:rPr>
        <w:t>元、</w:t>
      </w:r>
      <w:r>
        <w:rPr>
          <w:rFonts w:hint="eastAsia"/>
          <w:sz w:val="30"/>
          <w:szCs w:val="30"/>
        </w:rPr>
        <w:t>6</w:t>
      </w:r>
      <w:r>
        <w:rPr>
          <w:rFonts w:hint="eastAsia"/>
          <w:sz w:val="30"/>
          <w:szCs w:val="30"/>
        </w:rPr>
        <w:t>月捐助广塘村安装篮球架</w:t>
      </w:r>
      <w:r>
        <w:rPr>
          <w:rFonts w:hint="eastAsia"/>
          <w:sz w:val="30"/>
          <w:szCs w:val="30"/>
        </w:rPr>
        <w:t>5800</w:t>
      </w:r>
      <w:r>
        <w:rPr>
          <w:rFonts w:hint="eastAsia"/>
          <w:sz w:val="30"/>
          <w:szCs w:val="30"/>
        </w:rPr>
        <w:t>元、</w:t>
      </w:r>
      <w:r>
        <w:rPr>
          <w:rFonts w:hint="eastAsia"/>
          <w:sz w:val="30"/>
          <w:szCs w:val="30"/>
        </w:rPr>
        <w:t>7</w:t>
      </w:r>
      <w:r>
        <w:rPr>
          <w:rFonts w:hint="eastAsia"/>
          <w:sz w:val="30"/>
          <w:szCs w:val="30"/>
        </w:rPr>
        <w:t>月捐助广塘村安装路灯</w:t>
      </w:r>
      <w:r>
        <w:rPr>
          <w:rFonts w:hint="eastAsia"/>
          <w:sz w:val="30"/>
          <w:szCs w:val="30"/>
        </w:rPr>
        <w:t>5000</w:t>
      </w:r>
      <w:r>
        <w:rPr>
          <w:rFonts w:hint="eastAsia"/>
          <w:sz w:val="30"/>
          <w:szCs w:val="30"/>
        </w:rPr>
        <w:t>元，上述开支均有相关票据证明用途并以正规合法渠道入账，并非被告人辩称无法以正常渠道入账。</w:t>
      </w:r>
    </w:p>
    <w:p w:rsidR="00633981" w:rsidRDefault="00633981">
      <w:pPr>
        <w:spacing w:line="500" w:lineRule="atLeast"/>
        <w:ind w:firstLine="600"/>
        <w:divId w:val="1306550982"/>
        <w:rPr>
          <w:rFonts w:hint="eastAsia"/>
          <w:sz w:val="30"/>
          <w:szCs w:val="30"/>
        </w:rPr>
      </w:pPr>
      <w:r>
        <w:rPr>
          <w:rFonts w:hint="eastAsia"/>
          <w:sz w:val="30"/>
          <w:szCs w:val="30"/>
        </w:rPr>
        <w:t>（三）证人证言</w:t>
      </w:r>
    </w:p>
    <w:p w:rsidR="00633981" w:rsidRDefault="00633981">
      <w:pPr>
        <w:spacing w:line="500" w:lineRule="atLeast"/>
        <w:ind w:firstLine="600"/>
        <w:divId w:val="1629505810"/>
        <w:rPr>
          <w:rFonts w:hint="eastAsia"/>
          <w:sz w:val="30"/>
          <w:szCs w:val="30"/>
        </w:rPr>
      </w:pPr>
      <w:r>
        <w:rPr>
          <w:rFonts w:hint="eastAsia"/>
          <w:sz w:val="30"/>
          <w:szCs w:val="30"/>
        </w:rPr>
        <w:t>1.</w:t>
      </w:r>
      <w:r>
        <w:rPr>
          <w:rFonts w:hint="eastAsia"/>
          <w:sz w:val="30"/>
          <w:szCs w:val="30"/>
        </w:rPr>
        <w:t>证人邓某玲的证言，证明：根据该证人回忆，在其任公司会计期间，公司做过以下工程项目：</w:t>
      </w:r>
      <w:r>
        <w:rPr>
          <w:rFonts w:hint="eastAsia"/>
          <w:sz w:val="30"/>
          <w:szCs w:val="30"/>
        </w:rPr>
        <w:t>1.</w:t>
      </w:r>
      <w:r>
        <w:rPr>
          <w:rFonts w:hint="eastAsia"/>
          <w:sz w:val="30"/>
          <w:szCs w:val="30"/>
        </w:rPr>
        <w:t>罐区硬底化；</w:t>
      </w:r>
      <w:r>
        <w:rPr>
          <w:rFonts w:hint="eastAsia"/>
          <w:sz w:val="30"/>
          <w:szCs w:val="30"/>
        </w:rPr>
        <w:t>2.</w:t>
      </w:r>
      <w:r>
        <w:rPr>
          <w:rFonts w:hint="eastAsia"/>
          <w:sz w:val="30"/>
          <w:szCs w:val="30"/>
        </w:rPr>
        <w:t>维修挡土墙；</w:t>
      </w:r>
      <w:r>
        <w:rPr>
          <w:rFonts w:hint="eastAsia"/>
          <w:sz w:val="30"/>
          <w:szCs w:val="30"/>
        </w:rPr>
        <w:t>3.</w:t>
      </w:r>
      <w:r>
        <w:rPr>
          <w:rFonts w:hint="eastAsia"/>
          <w:sz w:val="30"/>
          <w:szCs w:val="30"/>
        </w:rPr>
        <w:t>修建储水池；</w:t>
      </w:r>
      <w:r>
        <w:rPr>
          <w:rFonts w:hint="eastAsia"/>
          <w:sz w:val="30"/>
          <w:szCs w:val="30"/>
        </w:rPr>
        <w:t>4.</w:t>
      </w:r>
      <w:r>
        <w:rPr>
          <w:rFonts w:hint="eastAsia"/>
          <w:sz w:val="30"/>
          <w:szCs w:val="30"/>
        </w:rPr>
        <w:t>装修办公室；</w:t>
      </w:r>
      <w:r>
        <w:rPr>
          <w:rFonts w:hint="eastAsia"/>
          <w:sz w:val="30"/>
          <w:szCs w:val="30"/>
        </w:rPr>
        <w:t>5.</w:t>
      </w:r>
      <w:r>
        <w:rPr>
          <w:rFonts w:hint="eastAsia"/>
          <w:sz w:val="30"/>
          <w:szCs w:val="30"/>
        </w:rPr>
        <w:t>厨房后面的仓库改会议室；</w:t>
      </w:r>
      <w:r>
        <w:rPr>
          <w:rFonts w:hint="eastAsia"/>
          <w:sz w:val="30"/>
          <w:szCs w:val="30"/>
        </w:rPr>
        <w:t>6.</w:t>
      </w:r>
      <w:r>
        <w:rPr>
          <w:rFonts w:hint="eastAsia"/>
          <w:sz w:val="30"/>
          <w:szCs w:val="30"/>
        </w:rPr>
        <w:t>建设公司停车位的车棚、保安室后面的雨棚和充装台前的雨棚。一般情况下，建筑工程款入账需要有工程结算单、发票、支付工程款的支票头等材料，大多数工程都是工程老板来公司领现金的，工程老板需要在支票头上签名，有时也会出现没有在支票头上签名的情况，但一定会在发票上签名，领导会在工程发票上审批签名。</w:t>
      </w:r>
    </w:p>
    <w:p w:rsidR="00633981" w:rsidRDefault="00633981">
      <w:pPr>
        <w:spacing w:line="500" w:lineRule="atLeast"/>
        <w:ind w:firstLine="600"/>
        <w:divId w:val="1590651912"/>
        <w:rPr>
          <w:rFonts w:hint="eastAsia"/>
          <w:sz w:val="30"/>
          <w:szCs w:val="30"/>
        </w:rPr>
      </w:pPr>
      <w:r>
        <w:rPr>
          <w:rFonts w:hint="eastAsia"/>
          <w:sz w:val="30"/>
          <w:szCs w:val="30"/>
        </w:rPr>
        <w:t>被告人赖茂彬、夏炳文、陈日辉、赵杰荣都有试过把入账的维修工程发票给该证人，而工程老板就没有拿过发票给我。能源公司的领导班子有通过虚构或者虚大工程维修款去套取公司公款。具体情况她需要深入回忆后才能确定，但其记得在</w:t>
      </w:r>
      <w:r>
        <w:rPr>
          <w:rFonts w:hint="eastAsia"/>
          <w:sz w:val="30"/>
          <w:szCs w:val="30"/>
        </w:rPr>
        <w:t>2012</w:t>
      </w:r>
      <w:r>
        <w:rPr>
          <w:rFonts w:hint="eastAsia"/>
          <w:sz w:val="30"/>
          <w:szCs w:val="30"/>
        </w:rPr>
        <w:t>年春节后，被告人赖茂彬曾跟她说过春节的送礼费用要通过工程维修费用去处理，证人当时就答应了帮他以公司的工程维修费用出数入账，至于虚构或虚大的金额证人就不清楚了。至于被告人赖茂彬是否用于送礼就不清楚了。</w:t>
      </w:r>
    </w:p>
    <w:p w:rsidR="00633981" w:rsidRDefault="00633981">
      <w:pPr>
        <w:spacing w:line="500" w:lineRule="atLeast"/>
        <w:ind w:firstLine="600"/>
        <w:divId w:val="166867906"/>
        <w:rPr>
          <w:rFonts w:hint="eastAsia"/>
          <w:sz w:val="30"/>
          <w:szCs w:val="30"/>
        </w:rPr>
      </w:pPr>
      <w:r>
        <w:rPr>
          <w:rFonts w:hint="eastAsia"/>
          <w:sz w:val="30"/>
          <w:szCs w:val="30"/>
        </w:rPr>
        <w:t>2.</w:t>
      </w:r>
      <w:r>
        <w:rPr>
          <w:rFonts w:hint="eastAsia"/>
          <w:sz w:val="30"/>
          <w:szCs w:val="30"/>
        </w:rPr>
        <w:t>证人白某婷的证言，证明：该证人自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月至今任能源公司会计。能源公司</w:t>
      </w:r>
      <w:r>
        <w:rPr>
          <w:rFonts w:hint="eastAsia"/>
          <w:sz w:val="30"/>
          <w:szCs w:val="30"/>
        </w:rPr>
        <w:t>2015</w:t>
      </w:r>
      <w:r>
        <w:rPr>
          <w:rFonts w:hint="eastAsia"/>
          <w:sz w:val="30"/>
          <w:szCs w:val="30"/>
        </w:rPr>
        <w:t>年维修了消防设施，</w:t>
      </w:r>
      <w:r>
        <w:rPr>
          <w:rFonts w:hint="eastAsia"/>
          <w:sz w:val="30"/>
          <w:szCs w:val="30"/>
        </w:rPr>
        <w:t>2016</w:t>
      </w:r>
      <w:r>
        <w:rPr>
          <w:rFonts w:hint="eastAsia"/>
          <w:sz w:val="30"/>
          <w:szCs w:val="30"/>
        </w:rPr>
        <w:t>年维修了挡土墙和排水渠以及消防设施，其他具体情况需要深入回忆。每次消防部门来检查，都会责令限时整改，因此公司都会做一些整改工程，消防工程一般都是夏炳文副经理负责的。承接能源公司维修工程的老板基本上都是经理或副经理找来的。工程项目报销的发票都是该证人负责到地税开的，开发票需要工程老板的身份证复印件，每次都是被告人陈日辉、夏炳文、赖茂彬他们把那些老板的身份证复印件交给证人。工程发票的数额一般都是经理口头交代或者用纸写给证人。每次开发票交税都是陈日辉把其个人农行储蓄卡交给证人刷的，工程款一般都是出纳交给经理们，由他们转交给工程老板。正常情况下，工程老板作为收款人需要在支票头或发票上签名，但是那些没有收款人签名的情况下，在出纳交单给证人时她也没有深入研究了；平时经理们的接待费多以业务费名义报销，包括接待、餐费、差旅费等支出，这些支出只要凭发票就能入账报销，另外，开门利是、购买月饼、工人团年饭都会通过工资表或发票入账，社会人员过节费是有的，但这些不能出账，其不知道经理们如何解决。广塘村里安装路灯、修路、篮球架都</w:t>
      </w:r>
      <w:r>
        <w:rPr>
          <w:rFonts w:hint="eastAsia"/>
          <w:sz w:val="30"/>
          <w:szCs w:val="30"/>
        </w:rPr>
        <w:t>是有入账的，其中修路那一笔是最大的支出，当时何某佳带人堵路称能源公司压坏了村道，阻碍公司正常经营，能源公司经再三报警都未能解决这事，后来公司应何某佳的要求，支付了</w:t>
      </w:r>
      <w:r>
        <w:rPr>
          <w:rFonts w:hint="eastAsia"/>
          <w:sz w:val="30"/>
          <w:szCs w:val="30"/>
        </w:rPr>
        <w:t>8</w:t>
      </w:r>
      <w:r>
        <w:rPr>
          <w:rFonts w:hint="eastAsia"/>
          <w:sz w:val="30"/>
          <w:szCs w:val="30"/>
        </w:rPr>
        <w:t>万元的水泥款到三水一公司用于购买水泥修路，监控的问题之前有人问过，但后来就没有下文了。村里的龙门架是升高了一点，因为能源公司的槽车通过时有限高，所以需要修建，但其不清楚是谁修的，只知道修龙门架需要经过铁路部审批，但能源公司没有这个项目的支出入账。</w:t>
      </w:r>
    </w:p>
    <w:p w:rsidR="00633981" w:rsidRDefault="00633981">
      <w:pPr>
        <w:spacing w:line="500" w:lineRule="atLeast"/>
        <w:ind w:firstLine="600"/>
        <w:divId w:val="772211270"/>
        <w:rPr>
          <w:rFonts w:hint="eastAsia"/>
          <w:sz w:val="30"/>
          <w:szCs w:val="30"/>
        </w:rPr>
      </w:pPr>
      <w:r>
        <w:rPr>
          <w:rFonts w:hint="eastAsia"/>
          <w:sz w:val="30"/>
          <w:szCs w:val="30"/>
        </w:rPr>
        <w:t>3.</w:t>
      </w:r>
      <w:r>
        <w:rPr>
          <w:rFonts w:hint="eastAsia"/>
          <w:sz w:val="30"/>
          <w:szCs w:val="30"/>
        </w:rPr>
        <w:t>证人陈某华的证言，证明：该证人主要从事建筑行业建设工程，属于私人包工头形式去接建筑维修工程。其在</w:t>
      </w:r>
      <w:r>
        <w:rPr>
          <w:rFonts w:hint="eastAsia"/>
          <w:sz w:val="30"/>
          <w:szCs w:val="30"/>
        </w:rPr>
        <w:t>2013.2014.2015</w:t>
      </w:r>
      <w:r>
        <w:rPr>
          <w:rFonts w:hint="eastAsia"/>
          <w:sz w:val="30"/>
          <w:szCs w:val="30"/>
        </w:rPr>
        <w:t>年度都有在能源公司副经理陈日辉介绍下为能源公司进行过建筑维修工程，但在</w:t>
      </w:r>
      <w:r>
        <w:rPr>
          <w:rFonts w:hint="eastAsia"/>
          <w:sz w:val="30"/>
          <w:szCs w:val="30"/>
        </w:rPr>
        <w:t>2016</w:t>
      </w:r>
      <w:r>
        <w:rPr>
          <w:rFonts w:hint="eastAsia"/>
          <w:sz w:val="30"/>
          <w:szCs w:val="30"/>
        </w:rPr>
        <w:t>年度就没有为能源公司进行过相关建筑维修工程。该证人经辨认相关记账凭证、银行支票存根、相应的工程发票及报销凭证后，指出：（</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日其没有为能源公司做过气站维修工程（金额为</w:t>
      </w:r>
      <w:r>
        <w:rPr>
          <w:rFonts w:hint="eastAsia"/>
          <w:sz w:val="30"/>
          <w:szCs w:val="30"/>
        </w:rPr>
        <w:t>17430</w:t>
      </w:r>
      <w:r>
        <w:rPr>
          <w:rFonts w:hint="eastAsia"/>
          <w:sz w:val="30"/>
          <w:szCs w:val="30"/>
        </w:rPr>
        <w:t>元），</w:t>
      </w:r>
      <w:r>
        <w:rPr>
          <w:rFonts w:hint="eastAsia"/>
          <w:sz w:val="30"/>
          <w:szCs w:val="30"/>
        </w:rPr>
        <w:t>2016</w:t>
      </w:r>
      <w:r>
        <w:rPr>
          <w:rFonts w:hint="eastAsia"/>
          <w:sz w:val="30"/>
          <w:szCs w:val="30"/>
        </w:rPr>
        <w:t>年其没有为能源公司做过环回消防通道改造工程（金额为</w:t>
      </w:r>
      <w:r>
        <w:rPr>
          <w:rFonts w:hint="eastAsia"/>
          <w:sz w:val="30"/>
          <w:szCs w:val="30"/>
        </w:rPr>
        <w:t>82113.94</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年其有为能源公司做过焊搭气站冲装台雨棚工程，但是开大了</w:t>
      </w:r>
      <w:r>
        <w:rPr>
          <w:rFonts w:hint="eastAsia"/>
          <w:sz w:val="30"/>
          <w:szCs w:val="30"/>
        </w:rPr>
        <w:t>2</w:t>
      </w:r>
      <w:r>
        <w:rPr>
          <w:rFonts w:hint="eastAsia"/>
          <w:sz w:val="30"/>
          <w:szCs w:val="30"/>
        </w:rPr>
        <w:t>万元工程金额；（</w:t>
      </w:r>
      <w:r>
        <w:rPr>
          <w:rFonts w:hint="eastAsia"/>
          <w:sz w:val="30"/>
          <w:szCs w:val="30"/>
        </w:rPr>
        <w:t>3</w:t>
      </w:r>
      <w:r>
        <w:rPr>
          <w:rFonts w:hint="eastAsia"/>
          <w:sz w:val="30"/>
          <w:szCs w:val="30"/>
        </w:rPr>
        <w:t>）</w:t>
      </w:r>
      <w:r>
        <w:rPr>
          <w:rFonts w:hint="eastAsia"/>
          <w:sz w:val="30"/>
          <w:szCs w:val="30"/>
        </w:rPr>
        <w:t>2015</w:t>
      </w:r>
      <w:r>
        <w:rPr>
          <w:rFonts w:hint="eastAsia"/>
          <w:sz w:val="30"/>
          <w:szCs w:val="30"/>
        </w:rPr>
        <w:t>年其有为能源公司做过修建挡土墙、砌水渠等工程，但开大了</w:t>
      </w:r>
      <w:r>
        <w:rPr>
          <w:rFonts w:hint="eastAsia"/>
          <w:sz w:val="30"/>
          <w:szCs w:val="30"/>
        </w:rPr>
        <w:t>1</w:t>
      </w:r>
      <w:r>
        <w:rPr>
          <w:rFonts w:hint="eastAsia"/>
          <w:sz w:val="30"/>
          <w:szCs w:val="30"/>
        </w:rPr>
        <w:t>万元工程金额；（</w:t>
      </w:r>
      <w:r>
        <w:rPr>
          <w:rFonts w:hint="eastAsia"/>
          <w:sz w:val="30"/>
          <w:szCs w:val="30"/>
        </w:rPr>
        <w:t>4</w:t>
      </w:r>
      <w:r>
        <w:rPr>
          <w:rFonts w:hint="eastAsia"/>
          <w:sz w:val="30"/>
          <w:szCs w:val="30"/>
        </w:rPr>
        <w:t>）</w:t>
      </w:r>
      <w:r>
        <w:rPr>
          <w:rFonts w:hint="eastAsia"/>
          <w:sz w:val="30"/>
          <w:szCs w:val="30"/>
        </w:rPr>
        <w:t>2015</w:t>
      </w:r>
      <w:r>
        <w:rPr>
          <w:rFonts w:hint="eastAsia"/>
          <w:sz w:val="30"/>
          <w:szCs w:val="30"/>
        </w:rPr>
        <w:t>年其有为能源公司做过消防整改、泵房和发电改造工程，但开大了</w:t>
      </w:r>
      <w:r>
        <w:rPr>
          <w:rFonts w:hint="eastAsia"/>
          <w:sz w:val="30"/>
          <w:szCs w:val="30"/>
        </w:rPr>
        <w:t>1</w:t>
      </w:r>
      <w:r>
        <w:rPr>
          <w:rFonts w:hint="eastAsia"/>
          <w:sz w:val="30"/>
          <w:szCs w:val="30"/>
        </w:rPr>
        <w:t>万元工程金额；（</w:t>
      </w:r>
      <w:r>
        <w:rPr>
          <w:rFonts w:hint="eastAsia"/>
          <w:sz w:val="30"/>
          <w:szCs w:val="30"/>
        </w:rPr>
        <w:t>5</w:t>
      </w:r>
      <w:r>
        <w:rPr>
          <w:rFonts w:hint="eastAsia"/>
          <w:sz w:val="30"/>
          <w:szCs w:val="30"/>
        </w:rPr>
        <w:t>）</w:t>
      </w:r>
      <w:r>
        <w:rPr>
          <w:rFonts w:hint="eastAsia"/>
          <w:sz w:val="30"/>
          <w:szCs w:val="30"/>
        </w:rPr>
        <w:t>2015</w:t>
      </w:r>
      <w:r>
        <w:rPr>
          <w:rFonts w:hint="eastAsia"/>
          <w:sz w:val="30"/>
          <w:szCs w:val="30"/>
        </w:rPr>
        <w:t>年其有为能源公司做过站内改造工程、消防改建工程，但开大了</w:t>
      </w:r>
      <w:r>
        <w:rPr>
          <w:rFonts w:hint="eastAsia"/>
          <w:sz w:val="30"/>
          <w:szCs w:val="30"/>
        </w:rPr>
        <w:t>1</w:t>
      </w:r>
      <w:r>
        <w:rPr>
          <w:rFonts w:hint="eastAsia"/>
          <w:sz w:val="30"/>
          <w:szCs w:val="30"/>
        </w:rPr>
        <w:t>万元工程金额；（</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月其有为能源公司做过修气站工程，但开大了</w:t>
      </w:r>
      <w:r>
        <w:rPr>
          <w:rFonts w:hint="eastAsia"/>
          <w:sz w:val="30"/>
          <w:szCs w:val="30"/>
        </w:rPr>
        <w:t>1.8</w:t>
      </w:r>
      <w:r>
        <w:rPr>
          <w:rFonts w:hint="eastAsia"/>
          <w:sz w:val="30"/>
          <w:szCs w:val="30"/>
        </w:rPr>
        <w:t>万元工程金额；（</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月及</w:t>
      </w:r>
      <w:r>
        <w:rPr>
          <w:rFonts w:hint="eastAsia"/>
          <w:sz w:val="30"/>
          <w:szCs w:val="30"/>
        </w:rPr>
        <w:t>8</w:t>
      </w:r>
      <w:r>
        <w:rPr>
          <w:rFonts w:hint="eastAsia"/>
          <w:sz w:val="30"/>
          <w:szCs w:val="30"/>
        </w:rPr>
        <w:t>月其分别有为能源公司做过修气站工程，但分别开大了</w:t>
      </w:r>
      <w:r>
        <w:rPr>
          <w:rFonts w:hint="eastAsia"/>
          <w:sz w:val="30"/>
          <w:szCs w:val="30"/>
        </w:rPr>
        <w:t>1</w:t>
      </w:r>
      <w:r>
        <w:rPr>
          <w:rFonts w:hint="eastAsia"/>
          <w:sz w:val="30"/>
          <w:szCs w:val="30"/>
        </w:rPr>
        <w:t>万元工程款，合共开大了</w:t>
      </w:r>
      <w:r>
        <w:rPr>
          <w:rFonts w:hint="eastAsia"/>
          <w:sz w:val="30"/>
          <w:szCs w:val="30"/>
        </w:rPr>
        <w:t>2</w:t>
      </w:r>
      <w:r>
        <w:rPr>
          <w:rFonts w:hint="eastAsia"/>
          <w:sz w:val="30"/>
          <w:szCs w:val="30"/>
        </w:rPr>
        <w:t>万元。</w:t>
      </w:r>
    </w:p>
    <w:p w:rsidR="00633981" w:rsidRDefault="00633981">
      <w:pPr>
        <w:spacing w:line="500" w:lineRule="atLeast"/>
        <w:ind w:firstLine="600"/>
        <w:divId w:val="1315447216"/>
        <w:rPr>
          <w:rFonts w:hint="eastAsia"/>
          <w:sz w:val="30"/>
          <w:szCs w:val="30"/>
        </w:rPr>
      </w:pPr>
      <w:r>
        <w:rPr>
          <w:rFonts w:hint="eastAsia"/>
          <w:sz w:val="30"/>
          <w:szCs w:val="30"/>
        </w:rPr>
        <w:t>由于证人是被告人陈日辉介绍来做工程的，每次做好工程后，陈日辉都会叫证人开发票的时候开大些金额用于他们公司节日的接待送礼费用开支。能源公司经理赖茂彬、副经理夏炳文都清楚的，因为有时候他们三个都在场商量叫证人这么做的。虚开的钱该证人都会及时拿回给陈日辉，至于他是否用于公司送礼就不清楚了。</w:t>
      </w:r>
    </w:p>
    <w:p w:rsidR="00633981" w:rsidRDefault="00633981">
      <w:pPr>
        <w:spacing w:line="500" w:lineRule="atLeast"/>
        <w:ind w:firstLine="600"/>
        <w:divId w:val="21789431"/>
        <w:rPr>
          <w:rFonts w:hint="eastAsia"/>
          <w:sz w:val="30"/>
          <w:szCs w:val="30"/>
        </w:rPr>
      </w:pPr>
      <w:r>
        <w:rPr>
          <w:rFonts w:hint="eastAsia"/>
          <w:sz w:val="30"/>
          <w:szCs w:val="30"/>
        </w:rPr>
        <w:t>4.</w:t>
      </w:r>
      <w:r>
        <w:rPr>
          <w:rFonts w:hint="eastAsia"/>
          <w:sz w:val="30"/>
          <w:szCs w:val="30"/>
        </w:rPr>
        <w:t>证人陈某林的证言，证明：该证人于</w:t>
      </w:r>
      <w:r>
        <w:rPr>
          <w:rFonts w:hint="eastAsia"/>
          <w:sz w:val="30"/>
          <w:szCs w:val="30"/>
        </w:rPr>
        <w:t>2010</w:t>
      </w:r>
      <w:r>
        <w:rPr>
          <w:rFonts w:hint="eastAsia"/>
          <w:sz w:val="30"/>
          <w:szCs w:val="30"/>
        </w:rPr>
        <w:t>、</w:t>
      </w:r>
      <w:r>
        <w:rPr>
          <w:rFonts w:hint="eastAsia"/>
          <w:sz w:val="30"/>
          <w:szCs w:val="30"/>
        </w:rPr>
        <w:t>2011</w:t>
      </w:r>
      <w:r>
        <w:rPr>
          <w:rFonts w:hint="eastAsia"/>
          <w:sz w:val="30"/>
          <w:szCs w:val="30"/>
        </w:rPr>
        <w:t>和</w:t>
      </w:r>
      <w:r>
        <w:rPr>
          <w:rFonts w:hint="eastAsia"/>
          <w:sz w:val="30"/>
          <w:szCs w:val="30"/>
        </w:rPr>
        <w:t>2012</w:t>
      </w:r>
      <w:r>
        <w:rPr>
          <w:rFonts w:hint="eastAsia"/>
          <w:sz w:val="30"/>
          <w:szCs w:val="30"/>
        </w:rPr>
        <w:t>年度在被告人陈日辉的介绍下有为能源公司进行过建筑维修工程。该证人经辨认相关记账凭证、银行支票存根、相应的工程发票及报销凭证后，指出：（</w:t>
      </w:r>
      <w:r>
        <w:rPr>
          <w:rFonts w:hint="eastAsia"/>
          <w:sz w:val="30"/>
          <w:szCs w:val="30"/>
        </w:rPr>
        <w:t>1</w:t>
      </w:r>
      <w:r>
        <w:rPr>
          <w:rFonts w:hint="eastAsia"/>
          <w:sz w:val="30"/>
          <w:szCs w:val="30"/>
        </w:rPr>
        <w:t>）</w:t>
      </w:r>
      <w:r>
        <w:rPr>
          <w:rFonts w:hint="eastAsia"/>
          <w:sz w:val="30"/>
          <w:szCs w:val="30"/>
        </w:rPr>
        <w:t>2010</w:t>
      </w:r>
      <w:r>
        <w:rPr>
          <w:rFonts w:hint="eastAsia"/>
          <w:sz w:val="30"/>
          <w:szCs w:val="30"/>
        </w:rPr>
        <w:t>年年初其有为能源公司做过基建维修工程，但开大了约</w:t>
      </w:r>
      <w:r>
        <w:rPr>
          <w:rFonts w:hint="eastAsia"/>
          <w:sz w:val="30"/>
          <w:szCs w:val="30"/>
        </w:rPr>
        <w:t>1.5</w:t>
      </w:r>
      <w:r>
        <w:rPr>
          <w:rFonts w:hint="eastAsia"/>
          <w:sz w:val="30"/>
          <w:szCs w:val="30"/>
        </w:rPr>
        <w:t>万元工程款；（</w:t>
      </w:r>
      <w:r>
        <w:rPr>
          <w:rFonts w:hint="eastAsia"/>
          <w:sz w:val="30"/>
          <w:szCs w:val="30"/>
        </w:rPr>
        <w:t>2</w:t>
      </w:r>
      <w:r>
        <w:rPr>
          <w:rFonts w:hint="eastAsia"/>
          <w:sz w:val="30"/>
          <w:szCs w:val="30"/>
        </w:rPr>
        <w:t>）其在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月没有为能源公司做过基建维修工程（金额为</w:t>
      </w:r>
      <w:r>
        <w:rPr>
          <w:rFonts w:hint="eastAsia"/>
          <w:sz w:val="30"/>
          <w:szCs w:val="30"/>
        </w:rPr>
        <w:t>34450</w:t>
      </w:r>
      <w:r>
        <w:rPr>
          <w:rFonts w:hint="eastAsia"/>
          <w:sz w:val="30"/>
          <w:szCs w:val="30"/>
        </w:rPr>
        <w:t>元），发票上“梁某群”的签名不是该证人妻子梁某群的签名，工程结算表上的字不是该证人的字迹。其不清楚为什么发票上收款方是其妻子的名字，但其肯定没有做过上述工程。一直以来都是其承接能源公司的工程，其妻子没有做过工程，有几次因为做完能源公司的工程后需要开发票，但证人找不到自己的身份证，所以就用了他妻子的身份证去开发票，因此能源公司有些工程发票上的收款人是其妻子，而当时开发票是不需要经办人提供身份证的。当时因为被告人赖茂彬和陈日辉要求该证人在所做的工程中虚大工程款，用于一些不能报销的开支。</w:t>
      </w:r>
    </w:p>
    <w:p w:rsidR="00633981" w:rsidRDefault="00633981">
      <w:pPr>
        <w:spacing w:line="500" w:lineRule="atLeast"/>
        <w:ind w:firstLine="600"/>
        <w:divId w:val="1993488360"/>
        <w:rPr>
          <w:rFonts w:hint="eastAsia"/>
          <w:sz w:val="30"/>
          <w:szCs w:val="30"/>
        </w:rPr>
      </w:pPr>
      <w:r>
        <w:rPr>
          <w:rFonts w:hint="eastAsia"/>
          <w:sz w:val="30"/>
          <w:szCs w:val="30"/>
        </w:rPr>
        <w:t>5.</w:t>
      </w:r>
      <w:r>
        <w:rPr>
          <w:rFonts w:hint="eastAsia"/>
          <w:sz w:val="30"/>
          <w:szCs w:val="30"/>
        </w:rPr>
        <w:t>证人梁某霞的证言，证明：在</w:t>
      </w:r>
      <w:r>
        <w:rPr>
          <w:rFonts w:hint="eastAsia"/>
          <w:sz w:val="30"/>
          <w:szCs w:val="30"/>
        </w:rPr>
        <w:t>2013</w:t>
      </w:r>
      <w:r>
        <w:rPr>
          <w:rFonts w:hint="eastAsia"/>
          <w:sz w:val="30"/>
          <w:szCs w:val="30"/>
        </w:rPr>
        <w:t>年</w:t>
      </w:r>
      <w:r>
        <w:rPr>
          <w:rFonts w:hint="eastAsia"/>
          <w:sz w:val="30"/>
          <w:szCs w:val="30"/>
        </w:rPr>
        <w:t>7.8</w:t>
      </w:r>
      <w:r>
        <w:rPr>
          <w:rFonts w:hint="eastAsia"/>
          <w:sz w:val="30"/>
          <w:szCs w:val="30"/>
        </w:rPr>
        <w:t>月份该证人和钟某清承接了能源公司排水渠改造工程，当时是以该证人的名义签订了包工包料、造价为</w:t>
      </w:r>
      <w:r>
        <w:rPr>
          <w:rFonts w:hint="eastAsia"/>
          <w:sz w:val="30"/>
          <w:szCs w:val="30"/>
        </w:rPr>
        <w:t>85000</w:t>
      </w:r>
      <w:r>
        <w:rPr>
          <w:rFonts w:hint="eastAsia"/>
          <w:sz w:val="30"/>
          <w:szCs w:val="30"/>
        </w:rPr>
        <w:t>元（含税）的工程合同。该工程是持续十多天的真实工程。完工后证人收到</w:t>
      </w:r>
      <w:r>
        <w:rPr>
          <w:rFonts w:hint="eastAsia"/>
          <w:sz w:val="30"/>
          <w:szCs w:val="30"/>
        </w:rPr>
        <w:t>85000</w:t>
      </w:r>
      <w:r>
        <w:rPr>
          <w:rFonts w:hint="eastAsia"/>
          <w:sz w:val="30"/>
          <w:szCs w:val="30"/>
        </w:rPr>
        <w:t>元的工程款，发票是钟某清去开的。经证人辨认记账凭证、银行支票存根、气站排水渠改造工程发票、工程合同后，证人确认支票存根上和工程发票收款人、工程合同上的签名均是其亲笔所签。</w:t>
      </w:r>
    </w:p>
    <w:p w:rsidR="00633981" w:rsidRDefault="00633981">
      <w:pPr>
        <w:spacing w:line="500" w:lineRule="atLeast"/>
        <w:ind w:firstLine="600"/>
        <w:divId w:val="1415543123"/>
        <w:rPr>
          <w:rFonts w:hint="eastAsia"/>
          <w:sz w:val="30"/>
          <w:szCs w:val="30"/>
        </w:rPr>
      </w:pPr>
      <w:r>
        <w:rPr>
          <w:rFonts w:hint="eastAsia"/>
          <w:sz w:val="30"/>
          <w:szCs w:val="30"/>
        </w:rPr>
        <w:t>6.</w:t>
      </w:r>
      <w:r>
        <w:rPr>
          <w:rFonts w:hint="eastAsia"/>
          <w:sz w:val="30"/>
          <w:szCs w:val="30"/>
        </w:rPr>
        <w:t>证人陈某斌的证言，证明：该证人是在高要区南岸经营“泉兴装饰”公司的，在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月初，该证人从能源公司承接了在广塘气站铺场地石粉和搭建停车棚即车棚硬底化工程，工程大约做了</w:t>
      </w:r>
      <w:r>
        <w:rPr>
          <w:rFonts w:hint="eastAsia"/>
          <w:sz w:val="30"/>
          <w:szCs w:val="30"/>
        </w:rPr>
        <w:t>10</w:t>
      </w:r>
      <w:r>
        <w:rPr>
          <w:rFonts w:hint="eastAsia"/>
          <w:sz w:val="30"/>
          <w:szCs w:val="30"/>
        </w:rPr>
        <w:t>天，是由该证人带领其他工人进行。工程实际工程款为</w:t>
      </w:r>
      <w:r>
        <w:rPr>
          <w:rFonts w:hint="eastAsia"/>
          <w:sz w:val="30"/>
          <w:szCs w:val="30"/>
        </w:rPr>
        <w:t>6</w:t>
      </w:r>
      <w:r>
        <w:rPr>
          <w:rFonts w:hint="eastAsia"/>
          <w:sz w:val="30"/>
          <w:szCs w:val="30"/>
        </w:rPr>
        <w:t>万多元（含税），但陈日辉要求其虚开</w:t>
      </w:r>
      <w:r>
        <w:rPr>
          <w:rFonts w:hint="eastAsia"/>
          <w:sz w:val="30"/>
          <w:szCs w:val="30"/>
        </w:rPr>
        <w:t>3</w:t>
      </w:r>
      <w:r>
        <w:rPr>
          <w:rFonts w:hint="eastAsia"/>
          <w:sz w:val="30"/>
          <w:szCs w:val="30"/>
        </w:rPr>
        <w:t>万元，说有</w:t>
      </w:r>
      <w:r>
        <w:rPr>
          <w:rFonts w:hint="eastAsia"/>
          <w:sz w:val="30"/>
          <w:szCs w:val="30"/>
        </w:rPr>
        <w:t>3</w:t>
      </w:r>
      <w:r>
        <w:rPr>
          <w:rFonts w:hint="eastAsia"/>
          <w:sz w:val="30"/>
          <w:szCs w:val="30"/>
        </w:rPr>
        <w:t>万元支出没有单据，因此该证人到国税开工程发票时就开了</w:t>
      </w:r>
      <w:r>
        <w:rPr>
          <w:rFonts w:hint="eastAsia"/>
          <w:sz w:val="30"/>
          <w:szCs w:val="30"/>
        </w:rPr>
        <w:t>9</w:t>
      </w:r>
      <w:r>
        <w:rPr>
          <w:rFonts w:hint="eastAsia"/>
          <w:sz w:val="30"/>
          <w:szCs w:val="30"/>
        </w:rPr>
        <w:t>万</w:t>
      </w:r>
      <w:r>
        <w:rPr>
          <w:rFonts w:hint="eastAsia"/>
          <w:sz w:val="30"/>
          <w:szCs w:val="30"/>
        </w:rPr>
        <w:t>4</w:t>
      </w:r>
      <w:r>
        <w:rPr>
          <w:rFonts w:hint="eastAsia"/>
          <w:sz w:val="30"/>
          <w:szCs w:val="30"/>
        </w:rPr>
        <w:t>千多元，把发票交给能源公司，从出纳处拿到现金的当天就在广塘气站大门外把虚开的</w:t>
      </w:r>
      <w:r>
        <w:rPr>
          <w:rFonts w:hint="eastAsia"/>
          <w:sz w:val="30"/>
          <w:szCs w:val="30"/>
        </w:rPr>
        <w:t>3</w:t>
      </w:r>
      <w:r>
        <w:rPr>
          <w:rFonts w:hint="eastAsia"/>
          <w:sz w:val="30"/>
          <w:szCs w:val="30"/>
        </w:rPr>
        <w:t>万元交给陈日辉。经辨认相关单据，确认支票存根上是其亲笔签名，并实际领取了发票上的金额。</w:t>
      </w:r>
    </w:p>
    <w:p w:rsidR="00633981" w:rsidRDefault="00633981">
      <w:pPr>
        <w:spacing w:line="500" w:lineRule="atLeast"/>
        <w:ind w:firstLine="600"/>
        <w:divId w:val="417017596"/>
        <w:rPr>
          <w:rFonts w:hint="eastAsia"/>
          <w:sz w:val="30"/>
          <w:szCs w:val="30"/>
        </w:rPr>
      </w:pPr>
      <w:r>
        <w:rPr>
          <w:rFonts w:hint="eastAsia"/>
          <w:sz w:val="30"/>
          <w:szCs w:val="30"/>
        </w:rPr>
        <w:t>7.</w:t>
      </w:r>
      <w:r>
        <w:rPr>
          <w:rFonts w:hint="eastAsia"/>
          <w:sz w:val="30"/>
          <w:szCs w:val="30"/>
        </w:rPr>
        <w:t>证人何某佳的证言，证明：其不认识一个叫陈某斌的人，在其任广塘村村委会副主任及主任期间，能源公司均有在春节送红包及中秋送月饼给村干部（共</w:t>
      </w:r>
      <w:r>
        <w:rPr>
          <w:rFonts w:hint="eastAsia"/>
          <w:sz w:val="30"/>
          <w:szCs w:val="30"/>
        </w:rPr>
        <w:t>7</w:t>
      </w:r>
      <w:r>
        <w:rPr>
          <w:rFonts w:hint="eastAsia"/>
          <w:sz w:val="30"/>
          <w:szCs w:val="30"/>
        </w:rPr>
        <w:t>人），自己每次收到</w:t>
      </w:r>
      <w:r>
        <w:rPr>
          <w:rFonts w:hint="eastAsia"/>
          <w:sz w:val="30"/>
          <w:szCs w:val="30"/>
        </w:rPr>
        <w:t>200</w:t>
      </w:r>
      <w:r>
        <w:rPr>
          <w:rFonts w:hint="eastAsia"/>
          <w:sz w:val="30"/>
          <w:szCs w:val="30"/>
        </w:rPr>
        <w:t>元，之前能源公司因在村口倒煤气渣和加煤气的问题与本村搞煤气的年轻人有纠纷，后来通过新桥维稳协调解决了，能源公司一次性赔偿了</w:t>
      </w:r>
      <w:r>
        <w:rPr>
          <w:rFonts w:hint="eastAsia"/>
          <w:sz w:val="30"/>
          <w:szCs w:val="30"/>
        </w:rPr>
        <w:t>8</w:t>
      </w:r>
      <w:r>
        <w:rPr>
          <w:rFonts w:hint="eastAsia"/>
          <w:sz w:val="30"/>
          <w:szCs w:val="30"/>
        </w:rPr>
        <w:t>万元给他们解决这件事以及赞助兴建他们村学校的篮球架。这</w:t>
      </w:r>
      <w:r>
        <w:rPr>
          <w:rFonts w:hint="eastAsia"/>
          <w:sz w:val="30"/>
          <w:szCs w:val="30"/>
        </w:rPr>
        <w:t>8</w:t>
      </w:r>
      <w:r>
        <w:rPr>
          <w:rFonts w:hint="eastAsia"/>
          <w:sz w:val="30"/>
          <w:szCs w:val="30"/>
        </w:rPr>
        <w:t>万元是经新桥维稳中心确认的。还有</w:t>
      </w:r>
      <w:r>
        <w:rPr>
          <w:rFonts w:hint="eastAsia"/>
          <w:sz w:val="30"/>
          <w:szCs w:val="30"/>
        </w:rPr>
        <w:t>2016</w:t>
      </w:r>
      <w:r>
        <w:rPr>
          <w:rFonts w:hint="eastAsia"/>
          <w:sz w:val="30"/>
          <w:szCs w:val="30"/>
        </w:rPr>
        <w:t>年能源公司赞助过</w:t>
      </w:r>
      <w:r>
        <w:rPr>
          <w:rFonts w:hint="eastAsia"/>
          <w:sz w:val="30"/>
          <w:szCs w:val="30"/>
        </w:rPr>
        <w:t>9000</w:t>
      </w:r>
      <w:r>
        <w:rPr>
          <w:rFonts w:hint="eastAsia"/>
          <w:sz w:val="30"/>
          <w:szCs w:val="30"/>
        </w:rPr>
        <w:t>元用于他们村加装监控，他们村委会有入账的。能源公司基本年年都会对他们村委会有赞助的。</w:t>
      </w:r>
    </w:p>
    <w:p w:rsidR="00633981" w:rsidRDefault="00633981">
      <w:pPr>
        <w:spacing w:line="500" w:lineRule="atLeast"/>
        <w:ind w:firstLine="600"/>
        <w:divId w:val="113837180"/>
        <w:rPr>
          <w:rFonts w:hint="eastAsia"/>
          <w:sz w:val="30"/>
          <w:szCs w:val="30"/>
        </w:rPr>
      </w:pPr>
      <w:r>
        <w:rPr>
          <w:rFonts w:hint="eastAsia"/>
          <w:sz w:val="30"/>
          <w:szCs w:val="30"/>
        </w:rPr>
        <w:t>（四）被告人的供述和辩解</w:t>
      </w:r>
    </w:p>
    <w:p w:rsidR="00633981" w:rsidRDefault="00633981">
      <w:pPr>
        <w:spacing w:line="500" w:lineRule="atLeast"/>
        <w:ind w:firstLine="600"/>
        <w:divId w:val="495534003"/>
        <w:rPr>
          <w:rFonts w:hint="eastAsia"/>
          <w:sz w:val="30"/>
          <w:szCs w:val="30"/>
        </w:rPr>
      </w:pPr>
      <w:r>
        <w:rPr>
          <w:rFonts w:hint="eastAsia"/>
          <w:sz w:val="30"/>
          <w:szCs w:val="30"/>
        </w:rPr>
        <w:t>1.</w:t>
      </w:r>
      <w:r>
        <w:rPr>
          <w:rFonts w:hint="eastAsia"/>
          <w:sz w:val="30"/>
          <w:szCs w:val="30"/>
        </w:rPr>
        <w:t>被告人赖茂彬的供述和辩解，证明：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月，被告人赖茂彬调岗到高要区能源燃料服务公司任经理至今。其任公司经理期间</w:t>
      </w:r>
      <w:r>
        <w:rPr>
          <w:rFonts w:hint="eastAsia"/>
          <w:sz w:val="30"/>
          <w:szCs w:val="30"/>
        </w:rPr>
        <w:t>,</w:t>
      </w:r>
      <w:r>
        <w:rPr>
          <w:rFonts w:hint="eastAsia"/>
          <w:sz w:val="30"/>
          <w:szCs w:val="30"/>
        </w:rPr>
        <w:t>因为有一些开支是不能入账报销的，但又需要开支，所以当时经其与副经理陈日辉、夏炳文一起商量决定，用虚开的工程发票回公司入账报销，套取公司的公款出来开支使用。经其辨认，用虚开的工程发票入账报销的假工程共</w:t>
      </w:r>
      <w:r>
        <w:rPr>
          <w:rFonts w:hint="eastAsia"/>
          <w:sz w:val="30"/>
          <w:szCs w:val="30"/>
        </w:rPr>
        <w:t>2</w:t>
      </w:r>
      <w:r>
        <w:rPr>
          <w:rFonts w:hint="eastAsia"/>
          <w:sz w:val="30"/>
          <w:szCs w:val="30"/>
        </w:rPr>
        <w:t>个，分别是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日由陈某华承包的金额为</w:t>
      </w:r>
      <w:r>
        <w:rPr>
          <w:rFonts w:hint="eastAsia"/>
          <w:sz w:val="30"/>
          <w:szCs w:val="30"/>
        </w:rPr>
        <w:t>17430</w:t>
      </w:r>
      <w:r>
        <w:rPr>
          <w:rFonts w:hint="eastAsia"/>
          <w:sz w:val="30"/>
          <w:szCs w:val="30"/>
        </w:rPr>
        <w:t>元的气站修理工程以及</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月由陈某华承包的金额为</w:t>
      </w:r>
      <w:r>
        <w:rPr>
          <w:rFonts w:hint="eastAsia"/>
          <w:sz w:val="30"/>
          <w:szCs w:val="30"/>
        </w:rPr>
        <w:t>82113.94</w:t>
      </w:r>
      <w:r>
        <w:rPr>
          <w:rFonts w:hint="eastAsia"/>
          <w:sz w:val="30"/>
          <w:szCs w:val="30"/>
        </w:rPr>
        <w:t>元的环回消防通道改造工程；存在虚增工程发票入账的工程有</w:t>
      </w:r>
      <w:r>
        <w:rPr>
          <w:rFonts w:hint="eastAsia"/>
          <w:sz w:val="30"/>
          <w:szCs w:val="30"/>
        </w:rPr>
        <w:t>4</w:t>
      </w:r>
      <w:r>
        <w:rPr>
          <w:rFonts w:hint="eastAsia"/>
          <w:sz w:val="30"/>
          <w:szCs w:val="30"/>
        </w:rPr>
        <w:t>个，分别是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日由陈某华承包的金额为</w:t>
      </w:r>
      <w:r>
        <w:rPr>
          <w:rFonts w:hint="eastAsia"/>
          <w:sz w:val="30"/>
          <w:szCs w:val="30"/>
        </w:rPr>
        <w:t>60180</w:t>
      </w:r>
      <w:r>
        <w:rPr>
          <w:rFonts w:hint="eastAsia"/>
          <w:sz w:val="30"/>
          <w:szCs w:val="30"/>
        </w:rPr>
        <w:t>元的焊搭气站充装台雨棚工程（夸大虚报</w:t>
      </w:r>
      <w:r>
        <w:rPr>
          <w:rFonts w:hint="eastAsia"/>
          <w:sz w:val="30"/>
          <w:szCs w:val="30"/>
        </w:rPr>
        <w:t>2</w:t>
      </w:r>
      <w:r>
        <w:rPr>
          <w:rFonts w:hint="eastAsia"/>
          <w:sz w:val="30"/>
          <w:szCs w:val="30"/>
        </w:rPr>
        <w:t>万多元）、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日由陈某华承包的金额为</w:t>
      </w:r>
      <w:r>
        <w:rPr>
          <w:rFonts w:hint="eastAsia"/>
          <w:sz w:val="30"/>
          <w:szCs w:val="30"/>
        </w:rPr>
        <w:t>89480</w:t>
      </w:r>
      <w:r>
        <w:rPr>
          <w:rFonts w:hint="eastAsia"/>
          <w:sz w:val="30"/>
          <w:szCs w:val="30"/>
        </w:rPr>
        <w:t>元的站内改造工程、消防改建工程（夸大虚报</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日由陈某林承包的金额为</w:t>
      </w:r>
      <w:r>
        <w:rPr>
          <w:rFonts w:hint="eastAsia"/>
          <w:sz w:val="30"/>
          <w:szCs w:val="30"/>
        </w:rPr>
        <w:t>53000</w:t>
      </w:r>
      <w:r>
        <w:rPr>
          <w:rFonts w:hint="eastAsia"/>
          <w:sz w:val="30"/>
          <w:szCs w:val="30"/>
        </w:rPr>
        <w:t>元的气站基建修理工程（夸大虚报</w:t>
      </w:r>
      <w:r>
        <w:rPr>
          <w:rFonts w:hint="eastAsia"/>
          <w:sz w:val="30"/>
          <w:szCs w:val="30"/>
        </w:rPr>
        <w:t>1.5</w:t>
      </w:r>
      <w:r>
        <w:rPr>
          <w:rFonts w:hint="eastAsia"/>
          <w:sz w:val="30"/>
          <w:szCs w:val="30"/>
        </w:rPr>
        <w:t>万多元）、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日由陈某斌承包的金额为</w:t>
      </w:r>
      <w:r>
        <w:rPr>
          <w:rFonts w:hint="eastAsia"/>
          <w:sz w:val="30"/>
          <w:szCs w:val="30"/>
        </w:rPr>
        <w:t>94495</w:t>
      </w:r>
      <w:r>
        <w:rPr>
          <w:rFonts w:hint="eastAsia"/>
          <w:sz w:val="30"/>
          <w:szCs w:val="30"/>
        </w:rPr>
        <w:t>元的改造消防通道工程（夸大虚报</w:t>
      </w:r>
      <w:r>
        <w:rPr>
          <w:rFonts w:hint="eastAsia"/>
          <w:sz w:val="30"/>
          <w:szCs w:val="30"/>
        </w:rPr>
        <w:t>3</w:t>
      </w:r>
      <w:r>
        <w:rPr>
          <w:rFonts w:hint="eastAsia"/>
          <w:sz w:val="30"/>
          <w:szCs w:val="30"/>
        </w:rPr>
        <w:t>万元）。上述虚开虚增的工程款经报销套现后，赖茂彬和陈日辉、夏炳文每人各分了</w:t>
      </w:r>
      <w:r>
        <w:rPr>
          <w:rFonts w:hint="eastAsia"/>
          <w:sz w:val="30"/>
          <w:szCs w:val="30"/>
        </w:rPr>
        <w:t>10000</w:t>
      </w:r>
      <w:r>
        <w:rPr>
          <w:rFonts w:hint="eastAsia"/>
          <w:sz w:val="30"/>
          <w:szCs w:val="30"/>
        </w:rPr>
        <w:t>元，合计</w:t>
      </w:r>
      <w:r>
        <w:rPr>
          <w:rFonts w:hint="eastAsia"/>
          <w:sz w:val="30"/>
          <w:szCs w:val="30"/>
        </w:rPr>
        <w:t>30000</w:t>
      </w:r>
      <w:r>
        <w:rPr>
          <w:rFonts w:hint="eastAsia"/>
          <w:sz w:val="30"/>
          <w:szCs w:val="30"/>
        </w:rPr>
        <w:t>元，剩余款项分别用于春节煤气工人</w:t>
      </w:r>
      <w:r>
        <w:rPr>
          <w:rFonts w:hint="eastAsia"/>
          <w:sz w:val="30"/>
          <w:szCs w:val="30"/>
        </w:rPr>
        <w:t>吃团年饭及发放开门利是、中秋月饼（这两部分合共</w:t>
      </w:r>
      <w:r>
        <w:rPr>
          <w:rFonts w:hint="eastAsia"/>
          <w:sz w:val="30"/>
          <w:szCs w:val="30"/>
        </w:rPr>
        <w:t>8</w:t>
      </w:r>
      <w:r>
        <w:rPr>
          <w:rFonts w:hint="eastAsia"/>
          <w:sz w:val="30"/>
          <w:szCs w:val="30"/>
        </w:rPr>
        <w:t>万多元）、公司对职能部门的接待费用开支、春节时的送礼和接待、赞助广塘村安装篮球架（</w:t>
      </w:r>
      <w:r>
        <w:rPr>
          <w:rFonts w:hint="eastAsia"/>
          <w:sz w:val="30"/>
          <w:szCs w:val="30"/>
        </w:rPr>
        <w:t>5</w:t>
      </w:r>
      <w:r>
        <w:rPr>
          <w:rFonts w:hint="eastAsia"/>
          <w:sz w:val="30"/>
          <w:szCs w:val="30"/>
        </w:rPr>
        <w:t>千至</w:t>
      </w:r>
      <w:r>
        <w:rPr>
          <w:rFonts w:hint="eastAsia"/>
          <w:sz w:val="30"/>
          <w:szCs w:val="30"/>
        </w:rPr>
        <w:t>8</w:t>
      </w:r>
      <w:r>
        <w:rPr>
          <w:rFonts w:hint="eastAsia"/>
          <w:sz w:val="30"/>
          <w:szCs w:val="30"/>
        </w:rPr>
        <w:t>千元）、路灯建设（</w:t>
      </w:r>
      <w:r>
        <w:rPr>
          <w:rFonts w:hint="eastAsia"/>
          <w:sz w:val="30"/>
          <w:szCs w:val="30"/>
        </w:rPr>
        <w:t>5</w:t>
      </w:r>
      <w:r>
        <w:rPr>
          <w:rFonts w:hint="eastAsia"/>
          <w:sz w:val="30"/>
          <w:szCs w:val="30"/>
        </w:rPr>
        <w:t>千至</w:t>
      </w:r>
      <w:r>
        <w:rPr>
          <w:rFonts w:hint="eastAsia"/>
          <w:sz w:val="30"/>
          <w:szCs w:val="30"/>
        </w:rPr>
        <w:t>8</w:t>
      </w:r>
      <w:r>
        <w:rPr>
          <w:rFonts w:hint="eastAsia"/>
          <w:sz w:val="30"/>
          <w:szCs w:val="30"/>
        </w:rPr>
        <w:t>千元）、安装村监控（约</w:t>
      </w:r>
      <w:r>
        <w:rPr>
          <w:rFonts w:hint="eastAsia"/>
          <w:sz w:val="30"/>
          <w:szCs w:val="30"/>
        </w:rPr>
        <w:t>1</w:t>
      </w:r>
      <w:r>
        <w:rPr>
          <w:rFonts w:hint="eastAsia"/>
          <w:sz w:val="30"/>
          <w:szCs w:val="30"/>
        </w:rPr>
        <w:t>万元）、安装龙门架（</w:t>
      </w:r>
      <w:r>
        <w:rPr>
          <w:rFonts w:hint="eastAsia"/>
          <w:sz w:val="30"/>
          <w:szCs w:val="30"/>
        </w:rPr>
        <w:t>2</w:t>
      </w:r>
      <w:r>
        <w:rPr>
          <w:rFonts w:hint="eastAsia"/>
          <w:sz w:val="30"/>
          <w:szCs w:val="30"/>
        </w:rPr>
        <w:t>万元）、广塘村年轻人过节费（约</w:t>
      </w:r>
      <w:r>
        <w:rPr>
          <w:rFonts w:hint="eastAsia"/>
          <w:sz w:val="30"/>
          <w:szCs w:val="30"/>
        </w:rPr>
        <w:t>1.5</w:t>
      </w:r>
      <w:r>
        <w:rPr>
          <w:rFonts w:hint="eastAsia"/>
          <w:sz w:val="30"/>
          <w:szCs w:val="30"/>
        </w:rPr>
        <w:t>万元）、用于解决广塘村村民与能源公司道路通行纠纷（</w:t>
      </w:r>
      <w:r>
        <w:rPr>
          <w:rFonts w:hint="eastAsia"/>
          <w:sz w:val="30"/>
          <w:szCs w:val="30"/>
        </w:rPr>
        <w:t>8</w:t>
      </w:r>
      <w:r>
        <w:rPr>
          <w:rFonts w:hint="eastAsia"/>
          <w:sz w:val="30"/>
          <w:szCs w:val="30"/>
        </w:rPr>
        <w:t>万元）。关于与广塘村通行纠纷这</w:t>
      </w:r>
      <w:r>
        <w:rPr>
          <w:rFonts w:hint="eastAsia"/>
          <w:sz w:val="30"/>
          <w:szCs w:val="30"/>
        </w:rPr>
        <w:t>8</w:t>
      </w:r>
      <w:r>
        <w:rPr>
          <w:rFonts w:hint="eastAsia"/>
          <w:sz w:val="30"/>
          <w:szCs w:val="30"/>
        </w:rPr>
        <w:t>万元，是何某佳拿了陈某斌的工程款的单过来，然后能源公司就根据那张单通过银行转账转了</w:t>
      </w:r>
      <w:r>
        <w:rPr>
          <w:rFonts w:hint="eastAsia"/>
          <w:sz w:val="30"/>
          <w:szCs w:val="30"/>
        </w:rPr>
        <w:t>8</w:t>
      </w:r>
      <w:r>
        <w:rPr>
          <w:rFonts w:hint="eastAsia"/>
          <w:sz w:val="30"/>
          <w:szCs w:val="30"/>
        </w:rPr>
        <w:t>万元到陈某斌三水的公司给何某佳。</w:t>
      </w:r>
    </w:p>
    <w:p w:rsidR="00633981" w:rsidRDefault="00633981">
      <w:pPr>
        <w:spacing w:line="500" w:lineRule="atLeast"/>
        <w:ind w:firstLine="600"/>
        <w:divId w:val="1048531895"/>
        <w:rPr>
          <w:rFonts w:hint="eastAsia"/>
          <w:sz w:val="30"/>
          <w:szCs w:val="30"/>
        </w:rPr>
      </w:pPr>
      <w:r>
        <w:rPr>
          <w:rFonts w:hint="eastAsia"/>
          <w:sz w:val="30"/>
          <w:szCs w:val="30"/>
        </w:rPr>
        <w:t>被告人赖茂彬曾供述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日由陈某斌承包的金额为</w:t>
      </w:r>
      <w:r>
        <w:rPr>
          <w:rFonts w:hint="eastAsia"/>
          <w:sz w:val="30"/>
          <w:szCs w:val="30"/>
        </w:rPr>
        <w:t>94495</w:t>
      </w:r>
      <w:r>
        <w:rPr>
          <w:rFonts w:hint="eastAsia"/>
          <w:sz w:val="30"/>
          <w:szCs w:val="30"/>
        </w:rPr>
        <w:t>元的改造消防工程是虚构的，但在其后的供述中对此改成工程是真实的，只是夸大报销了</w:t>
      </w:r>
      <w:r>
        <w:rPr>
          <w:rFonts w:hint="eastAsia"/>
          <w:sz w:val="30"/>
          <w:szCs w:val="30"/>
        </w:rPr>
        <w:t>3</w:t>
      </w:r>
      <w:r>
        <w:rPr>
          <w:rFonts w:hint="eastAsia"/>
          <w:sz w:val="30"/>
          <w:szCs w:val="30"/>
        </w:rPr>
        <w:t>万元的工程款。</w:t>
      </w:r>
    </w:p>
    <w:p w:rsidR="00633981" w:rsidRDefault="00633981">
      <w:pPr>
        <w:spacing w:line="500" w:lineRule="atLeast"/>
        <w:ind w:firstLine="600"/>
        <w:divId w:val="867059533"/>
        <w:rPr>
          <w:rFonts w:hint="eastAsia"/>
          <w:sz w:val="30"/>
          <w:szCs w:val="30"/>
        </w:rPr>
      </w:pPr>
      <w:r>
        <w:rPr>
          <w:rFonts w:hint="eastAsia"/>
          <w:sz w:val="30"/>
          <w:szCs w:val="30"/>
        </w:rPr>
        <w:t>2.</w:t>
      </w:r>
      <w:r>
        <w:rPr>
          <w:rFonts w:hint="eastAsia"/>
          <w:sz w:val="30"/>
          <w:szCs w:val="30"/>
        </w:rPr>
        <w:t>被告人夏炳文的供述和辩解，证明：被告人夏炳文自</w:t>
      </w:r>
      <w:r>
        <w:rPr>
          <w:rFonts w:hint="eastAsia"/>
          <w:sz w:val="30"/>
          <w:szCs w:val="30"/>
        </w:rPr>
        <w:t>1993</w:t>
      </w:r>
      <w:r>
        <w:rPr>
          <w:rFonts w:hint="eastAsia"/>
          <w:sz w:val="30"/>
          <w:szCs w:val="30"/>
        </w:rPr>
        <w:t>年至今在高要能源服务公司任副经理，其一直都是分管气站内工作。</w:t>
      </w:r>
      <w:r>
        <w:rPr>
          <w:rFonts w:hint="eastAsia"/>
          <w:sz w:val="30"/>
          <w:szCs w:val="30"/>
        </w:rPr>
        <w:t>2016</w:t>
      </w:r>
      <w:r>
        <w:rPr>
          <w:rFonts w:hint="eastAsia"/>
          <w:sz w:val="30"/>
          <w:szCs w:val="30"/>
        </w:rPr>
        <w:t>年能源公司没有进行过较大规模的建筑维修工程项目。能源公司的账册上显示在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日分别支付了</w:t>
      </w:r>
      <w:r>
        <w:rPr>
          <w:rFonts w:hint="eastAsia"/>
          <w:sz w:val="30"/>
          <w:szCs w:val="30"/>
        </w:rPr>
        <w:t>8</w:t>
      </w:r>
      <w:r>
        <w:rPr>
          <w:rFonts w:hint="eastAsia"/>
          <w:sz w:val="30"/>
          <w:szCs w:val="30"/>
        </w:rPr>
        <w:t>万多元和</w:t>
      </w:r>
      <w:r>
        <w:rPr>
          <w:rFonts w:hint="eastAsia"/>
          <w:sz w:val="30"/>
          <w:szCs w:val="30"/>
        </w:rPr>
        <w:t>9</w:t>
      </w:r>
      <w:r>
        <w:rPr>
          <w:rFonts w:hint="eastAsia"/>
          <w:sz w:val="30"/>
          <w:szCs w:val="30"/>
        </w:rPr>
        <w:t>万多元的工程款，这两项工程都是虚构的，实际没有做过工程项目。</w:t>
      </w:r>
      <w:r>
        <w:rPr>
          <w:rFonts w:hint="eastAsia"/>
          <w:sz w:val="30"/>
          <w:szCs w:val="30"/>
        </w:rPr>
        <w:t>94495</w:t>
      </w:r>
      <w:r>
        <w:rPr>
          <w:rFonts w:hint="eastAsia"/>
          <w:sz w:val="30"/>
          <w:szCs w:val="30"/>
        </w:rPr>
        <w:t>元那次是因为能源公司与高要区广塘村存在一些纠纷，当时赖茂彬、陈日辉与新桥镇维稳办人员、广塘村代表经过协商后，就对夏炳文说要拿钱平息纠纷，夏炳文同意后，陈日辉就拿了上述改造消防通道工程发票给他，并对他讲了这张发票就是拿钱出来给解决与广塘村纠纷的发票，夏炳文就在发票上签名作为证明人。后续如何处理这些钱其不清楚。</w:t>
      </w:r>
      <w:r>
        <w:rPr>
          <w:rFonts w:hint="eastAsia"/>
          <w:sz w:val="30"/>
          <w:szCs w:val="30"/>
        </w:rPr>
        <w:t>82113.94</w:t>
      </w:r>
      <w:r>
        <w:rPr>
          <w:rFonts w:hint="eastAsia"/>
          <w:sz w:val="30"/>
          <w:szCs w:val="30"/>
        </w:rPr>
        <w:t>元那次是赖茂彬、陈日辉说要过春节需要向相关监管部门送点礼表示心意，才做一个假工程套现现金出来的。但具体是由赖茂彬和陈日辉去办理的，他们是怎样送礼的夏炳文也不知道。</w:t>
      </w:r>
    </w:p>
    <w:p w:rsidR="00633981" w:rsidRDefault="00633981">
      <w:pPr>
        <w:spacing w:line="500" w:lineRule="atLeast"/>
        <w:ind w:firstLine="600"/>
        <w:divId w:val="1599099759"/>
        <w:rPr>
          <w:rFonts w:hint="eastAsia"/>
          <w:sz w:val="30"/>
          <w:szCs w:val="30"/>
        </w:rPr>
      </w:pPr>
      <w:r>
        <w:rPr>
          <w:rFonts w:hint="eastAsia"/>
          <w:sz w:val="30"/>
          <w:szCs w:val="30"/>
        </w:rPr>
        <w:t>据其所知有很多工程款都是春节后或者中秋节前后开支的，被告人赖茂彬和陈日辉说要通过虚大工程款套取公司公款用于节日送礼，夏炳文同意后陈日辉拿工程发票回来时，夏炳文在发票上签名作为证明人。其记得</w:t>
      </w:r>
      <w:r>
        <w:rPr>
          <w:rFonts w:hint="eastAsia"/>
          <w:sz w:val="30"/>
          <w:szCs w:val="30"/>
        </w:rPr>
        <w:t>2013</w:t>
      </w:r>
      <w:r>
        <w:rPr>
          <w:rFonts w:hint="eastAsia"/>
          <w:sz w:val="30"/>
          <w:szCs w:val="30"/>
        </w:rPr>
        <w:t>年后虚开大工程的工程有：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日由陈某华承包的金额为</w:t>
      </w:r>
      <w:r>
        <w:rPr>
          <w:rFonts w:hint="eastAsia"/>
          <w:sz w:val="30"/>
          <w:szCs w:val="30"/>
        </w:rPr>
        <w:t>60180</w:t>
      </w:r>
      <w:r>
        <w:rPr>
          <w:rFonts w:hint="eastAsia"/>
          <w:sz w:val="30"/>
          <w:szCs w:val="30"/>
        </w:rPr>
        <w:t>元的焊搭气站充装台雨棚工程、</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日由陈某华承包的金额为</w:t>
      </w:r>
      <w:r>
        <w:rPr>
          <w:rFonts w:hint="eastAsia"/>
          <w:sz w:val="30"/>
          <w:szCs w:val="30"/>
        </w:rPr>
        <w:t>89480</w:t>
      </w:r>
      <w:r>
        <w:rPr>
          <w:rFonts w:hint="eastAsia"/>
          <w:sz w:val="30"/>
          <w:szCs w:val="30"/>
        </w:rPr>
        <w:t>元的站内改造工程、消防改建工程，上述</w:t>
      </w:r>
      <w:r>
        <w:rPr>
          <w:rFonts w:hint="eastAsia"/>
          <w:sz w:val="30"/>
          <w:szCs w:val="30"/>
        </w:rPr>
        <w:t>2</w:t>
      </w:r>
      <w:r>
        <w:rPr>
          <w:rFonts w:hint="eastAsia"/>
          <w:sz w:val="30"/>
          <w:szCs w:val="30"/>
        </w:rPr>
        <w:t>个工程都有夸大工程款入账报销，但具体夸大多少就要问陈日辉和赖茂彬了。上述套取出来的公款也是同样用于能源公司在过春节和中秋的时候请客户吃饭以及送红包等开支。</w:t>
      </w:r>
    </w:p>
    <w:p w:rsidR="00633981" w:rsidRDefault="00633981">
      <w:pPr>
        <w:spacing w:line="500" w:lineRule="atLeast"/>
        <w:ind w:firstLine="600"/>
        <w:divId w:val="1852525126"/>
        <w:rPr>
          <w:rFonts w:hint="eastAsia"/>
          <w:sz w:val="30"/>
          <w:szCs w:val="30"/>
        </w:rPr>
      </w:pPr>
      <w:r>
        <w:rPr>
          <w:rFonts w:hint="eastAsia"/>
          <w:sz w:val="30"/>
          <w:szCs w:val="30"/>
        </w:rPr>
        <w:t>被告人夏炳文在其后的供述改称记得在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月的气站修理工程以及在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月的消防通道工程均是采用虚开工程发票入账报销，分别套取了公款</w:t>
      </w:r>
      <w:r>
        <w:rPr>
          <w:rFonts w:hint="eastAsia"/>
          <w:sz w:val="30"/>
          <w:szCs w:val="30"/>
        </w:rPr>
        <w:t>17430</w:t>
      </w:r>
      <w:r>
        <w:rPr>
          <w:rFonts w:hint="eastAsia"/>
          <w:sz w:val="30"/>
          <w:szCs w:val="30"/>
        </w:rPr>
        <w:t>元、</w:t>
      </w:r>
      <w:r>
        <w:rPr>
          <w:rFonts w:hint="eastAsia"/>
          <w:sz w:val="30"/>
          <w:szCs w:val="30"/>
        </w:rPr>
        <w:t>82113.94</w:t>
      </w:r>
      <w:r>
        <w:rPr>
          <w:rFonts w:hint="eastAsia"/>
          <w:sz w:val="30"/>
          <w:szCs w:val="30"/>
        </w:rPr>
        <w:t>元，而</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月由陈某斌承包的金额为</w:t>
      </w:r>
      <w:r>
        <w:rPr>
          <w:rFonts w:hint="eastAsia"/>
          <w:sz w:val="30"/>
          <w:szCs w:val="30"/>
        </w:rPr>
        <w:t>94495</w:t>
      </w:r>
      <w:r>
        <w:rPr>
          <w:rFonts w:hint="eastAsia"/>
          <w:sz w:val="30"/>
          <w:szCs w:val="30"/>
        </w:rPr>
        <w:t>元的改造消防通道工程并非虚构工程，而是虚开大了工程款。同时承认上述套取出来的公款其与被告人赖茂彬、陈日辉各分得</w:t>
      </w:r>
      <w:r>
        <w:rPr>
          <w:rFonts w:hint="eastAsia"/>
          <w:sz w:val="30"/>
          <w:szCs w:val="30"/>
        </w:rPr>
        <w:t>1</w:t>
      </w:r>
      <w:r>
        <w:rPr>
          <w:rFonts w:hint="eastAsia"/>
          <w:sz w:val="30"/>
          <w:szCs w:val="30"/>
        </w:rPr>
        <w:t>万元，合共</w:t>
      </w:r>
      <w:r>
        <w:rPr>
          <w:rFonts w:hint="eastAsia"/>
          <w:sz w:val="30"/>
          <w:szCs w:val="30"/>
        </w:rPr>
        <w:t>3</w:t>
      </w:r>
      <w:r>
        <w:rPr>
          <w:rFonts w:hint="eastAsia"/>
          <w:sz w:val="30"/>
          <w:szCs w:val="30"/>
        </w:rPr>
        <w:t>万元。</w:t>
      </w:r>
    </w:p>
    <w:p w:rsidR="00633981" w:rsidRDefault="00633981">
      <w:pPr>
        <w:spacing w:line="500" w:lineRule="atLeast"/>
        <w:ind w:firstLine="600"/>
        <w:divId w:val="2073191035"/>
        <w:rPr>
          <w:rFonts w:hint="eastAsia"/>
          <w:sz w:val="30"/>
          <w:szCs w:val="30"/>
        </w:rPr>
      </w:pPr>
      <w:r>
        <w:rPr>
          <w:rFonts w:hint="eastAsia"/>
          <w:sz w:val="30"/>
          <w:szCs w:val="30"/>
        </w:rPr>
        <w:t>3.</w:t>
      </w:r>
      <w:r>
        <w:rPr>
          <w:rFonts w:hint="eastAsia"/>
          <w:sz w:val="30"/>
          <w:szCs w:val="30"/>
        </w:rPr>
        <w:t>被告人陈日辉的供述和辩解，证明：被告人陈日辉于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月进入能源公司工作至今，</w:t>
      </w:r>
      <w:r>
        <w:rPr>
          <w:rFonts w:hint="eastAsia"/>
          <w:sz w:val="30"/>
          <w:szCs w:val="30"/>
        </w:rPr>
        <w:t>2003</w:t>
      </w:r>
      <w:r>
        <w:rPr>
          <w:rFonts w:hint="eastAsia"/>
          <w:sz w:val="30"/>
          <w:szCs w:val="30"/>
        </w:rPr>
        <w:t>年开始任能源公司副经理，主要分管能源公司的市场销售业务工作。为了报销春节送礼的费用，赖茂彬对陈日辉和夏炳文说需要虚构工程虚开发票套取一些钱出来报销。具体操作是先由陈日辉联系曾经在能源公司做过维修工程的工程老板，跟他们说因为能源公司过年期间的一些开支不能入账，要他们帮忙开一张工程发票回来公司入账报销去处理这些开支。老板同意后陈日辉就叫公司会计开一张施工证明</w:t>
      </w:r>
      <w:r>
        <w:rPr>
          <w:rFonts w:hint="eastAsia"/>
          <w:sz w:val="30"/>
          <w:szCs w:val="30"/>
        </w:rPr>
        <w:t>,</w:t>
      </w:r>
      <w:r>
        <w:rPr>
          <w:rFonts w:hint="eastAsia"/>
          <w:sz w:val="30"/>
          <w:szCs w:val="30"/>
        </w:rPr>
        <w:t>赖茂彬签批后盖公司的公章</w:t>
      </w:r>
      <w:r>
        <w:rPr>
          <w:rFonts w:hint="eastAsia"/>
          <w:sz w:val="30"/>
          <w:szCs w:val="30"/>
        </w:rPr>
        <w:t>,</w:t>
      </w:r>
      <w:r>
        <w:rPr>
          <w:rFonts w:hint="eastAsia"/>
          <w:sz w:val="30"/>
          <w:szCs w:val="30"/>
        </w:rPr>
        <w:t>陈日辉拿着施工证明才开车搭工程老板到新桥地税分局，工程老板用他的身份证去开一张工程发票给陈日辉，开发票的税金都是用陈日辉的农行信用卡刷卡支付的。拿到工程发票后，陈日辉先拿回去给公司会计看发票有否写错，没有写错的话，陈日辉就在发票背面签写经手人，并叫夏炳文签写证明人，赖茂彬签批同意报销。然后，陈日辉将工程发票交给公司出纳，出纳将工程发票入账报销后就会开支票从公司银行账户上提取现金交给陈日辉。如果是陈日辉之前开支的，他就拿回自己垫付的部分，如果是赖茂彬之前开支的，陈日辉就将那部分开支的钱交给赖茂彬，陈日辉就没有直接将钱给过夏炳文，因为夏炳文没有给</w:t>
      </w:r>
      <w:r>
        <w:rPr>
          <w:rFonts w:hint="eastAsia"/>
          <w:sz w:val="30"/>
          <w:szCs w:val="30"/>
        </w:rPr>
        <w:t>过他开支单。</w:t>
      </w:r>
    </w:p>
    <w:p w:rsidR="00633981" w:rsidRDefault="00633981">
      <w:pPr>
        <w:spacing w:line="500" w:lineRule="atLeast"/>
        <w:ind w:firstLine="600"/>
        <w:divId w:val="804200074"/>
        <w:rPr>
          <w:rFonts w:hint="eastAsia"/>
          <w:sz w:val="30"/>
          <w:szCs w:val="30"/>
        </w:rPr>
      </w:pPr>
      <w:r>
        <w:rPr>
          <w:rFonts w:hint="eastAsia"/>
          <w:sz w:val="30"/>
          <w:szCs w:val="30"/>
        </w:rPr>
        <w:t>由于陈日辉是从</w:t>
      </w:r>
      <w:r>
        <w:rPr>
          <w:rFonts w:hint="eastAsia"/>
          <w:sz w:val="30"/>
          <w:szCs w:val="30"/>
        </w:rPr>
        <w:t>2013</w:t>
      </w:r>
      <w:r>
        <w:rPr>
          <w:rFonts w:hint="eastAsia"/>
          <w:sz w:val="30"/>
          <w:szCs w:val="30"/>
        </w:rPr>
        <w:t>年才开始分管市场业务</w:t>
      </w:r>
      <w:r>
        <w:rPr>
          <w:rFonts w:hint="eastAsia"/>
          <w:sz w:val="30"/>
          <w:szCs w:val="30"/>
        </w:rPr>
        <w:t>,</w:t>
      </w:r>
      <w:r>
        <w:rPr>
          <w:rFonts w:hint="eastAsia"/>
          <w:sz w:val="30"/>
          <w:szCs w:val="30"/>
        </w:rPr>
        <w:t>所以对</w:t>
      </w:r>
      <w:r>
        <w:rPr>
          <w:rFonts w:hint="eastAsia"/>
          <w:sz w:val="30"/>
          <w:szCs w:val="30"/>
        </w:rPr>
        <w:t>2013</w:t>
      </w:r>
      <w:r>
        <w:rPr>
          <w:rFonts w:hint="eastAsia"/>
          <w:sz w:val="30"/>
          <w:szCs w:val="30"/>
        </w:rPr>
        <w:t>年前是否有假工程和夸大虚报的工程是不清楚的</w:t>
      </w:r>
      <w:r>
        <w:rPr>
          <w:rFonts w:hint="eastAsia"/>
          <w:sz w:val="30"/>
          <w:szCs w:val="30"/>
        </w:rPr>
        <w:t>,</w:t>
      </w:r>
      <w:r>
        <w:rPr>
          <w:rFonts w:hint="eastAsia"/>
          <w:sz w:val="30"/>
          <w:szCs w:val="30"/>
        </w:rPr>
        <w:t>赖茂彬也没有对他讲过。其记得的虚构工程项目包括：</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月的气站修理工程用虚开工程发票入账报销</w:t>
      </w:r>
      <w:r>
        <w:rPr>
          <w:rFonts w:hint="eastAsia"/>
          <w:sz w:val="30"/>
          <w:szCs w:val="30"/>
        </w:rPr>
        <w:t>,</w:t>
      </w:r>
      <w:r>
        <w:rPr>
          <w:rFonts w:hint="eastAsia"/>
          <w:sz w:val="30"/>
          <w:szCs w:val="30"/>
        </w:rPr>
        <w:t>套取了公司公款</w:t>
      </w:r>
      <w:r>
        <w:rPr>
          <w:rFonts w:hint="eastAsia"/>
          <w:sz w:val="30"/>
          <w:szCs w:val="30"/>
        </w:rPr>
        <w:t>17430</w:t>
      </w:r>
      <w:r>
        <w:rPr>
          <w:rFonts w:hint="eastAsia"/>
          <w:sz w:val="30"/>
          <w:szCs w:val="30"/>
        </w:rPr>
        <w:t>元以及</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月的消防通道工程用同样方式套取了公款</w:t>
      </w:r>
      <w:r>
        <w:rPr>
          <w:rFonts w:hint="eastAsia"/>
          <w:sz w:val="30"/>
          <w:szCs w:val="30"/>
        </w:rPr>
        <w:t>82113.94</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月的改造消防通道工程套取了</w:t>
      </w:r>
      <w:r>
        <w:rPr>
          <w:rFonts w:hint="eastAsia"/>
          <w:sz w:val="30"/>
          <w:szCs w:val="30"/>
        </w:rPr>
        <w:t>94495</w:t>
      </w:r>
      <w:r>
        <w:rPr>
          <w:rFonts w:hint="eastAsia"/>
          <w:sz w:val="30"/>
          <w:szCs w:val="30"/>
        </w:rPr>
        <w:t>元；虚开大工程款的工程项目有：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月的气站雨棚工程中夸大虚报</w:t>
      </w:r>
      <w:r>
        <w:rPr>
          <w:rFonts w:hint="eastAsia"/>
          <w:sz w:val="30"/>
          <w:szCs w:val="30"/>
        </w:rPr>
        <w:t>2</w:t>
      </w:r>
      <w:r>
        <w:rPr>
          <w:rFonts w:hint="eastAsia"/>
          <w:sz w:val="30"/>
          <w:szCs w:val="30"/>
        </w:rPr>
        <w:t>万多元、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月的气站改造工程中夸大虚报</w:t>
      </w:r>
      <w:r>
        <w:rPr>
          <w:rFonts w:hint="eastAsia"/>
          <w:sz w:val="30"/>
          <w:szCs w:val="30"/>
        </w:rPr>
        <w:t>2</w:t>
      </w:r>
      <w:r>
        <w:rPr>
          <w:rFonts w:hint="eastAsia"/>
          <w:sz w:val="30"/>
          <w:szCs w:val="30"/>
        </w:rPr>
        <w:t>万元。对于这些套现出来的公款，陈日辉、赖茂彬、夏炳文三人每人各分得</w:t>
      </w:r>
      <w:r>
        <w:rPr>
          <w:rFonts w:hint="eastAsia"/>
          <w:sz w:val="30"/>
          <w:szCs w:val="30"/>
        </w:rPr>
        <w:t>1</w:t>
      </w:r>
      <w:r>
        <w:rPr>
          <w:rFonts w:hint="eastAsia"/>
          <w:sz w:val="30"/>
          <w:szCs w:val="30"/>
        </w:rPr>
        <w:t>万元，一共</w:t>
      </w:r>
      <w:r>
        <w:rPr>
          <w:rFonts w:hint="eastAsia"/>
          <w:sz w:val="30"/>
          <w:szCs w:val="30"/>
        </w:rPr>
        <w:t>3</w:t>
      </w:r>
      <w:r>
        <w:rPr>
          <w:rFonts w:hint="eastAsia"/>
          <w:sz w:val="30"/>
          <w:szCs w:val="30"/>
        </w:rPr>
        <w:t>万元，作为春节和中秋的补贴，其余的费用用于报销各自春节和中秋送礼、给一些客户、员工的红包、吃饭开支等不能正常入账的开支。其中</w:t>
      </w:r>
      <w:r>
        <w:rPr>
          <w:rFonts w:hint="eastAsia"/>
          <w:sz w:val="30"/>
          <w:szCs w:val="30"/>
        </w:rPr>
        <w:t>8</w:t>
      </w:r>
      <w:r>
        <w:rPr>
          <w:rFonts w:hint="eastAsia"/>
          <w:sz w:val="30"/>
          <w:szCs w:val="30"/>
        </w:rPr>
        <w:t>万元用于处理能源公司与高要区新桥镇广塘村纠纷，这</w:t>
      </w:r>
      <w:r>
        <w:rPr>
          <w:rFonts w:hint="eastAsia"/>
          <w:sz w:val="30"/>
          <w:szCs w:val="30"/>
        </w:rPr>
        <w:t>8</w:t>
      </w:r>
      <w:r>
        <w:rPr>
          <w:rFonts w:hint="eastAsia"/>
          <w:sz w:val="30"/>
          <w:szCs w:val="30"/>
        </w:rPr>
        <w:t>万元具体的使用情况是由赖茂彬去处理的，陈日辉不清楚。</w:t>
      </w:r>
    </w:p>
    <w:p w:rsidR="00633981" w:rsidRDefault="00633981">
      <w:pPr>
        <w:spacing w:line="500" w:lineRule="atLeast"/>
        <w:ind w:firstLine="600"/>
        <w:divId w:val="408622744"/>
        <w:rPr>
          <w:rFonts w:hint="eastAsia"/>
          <w:sz w:val="30"/>
          <w:szCs w:val="30"/>
        </w:rPr>
      </w:pPr>
      <w:r>
        <w:rPr>
          <w:rFonts w:hint="eastAsia"/>
          <w:sz w:val="30"/>
          <w:szCs w:val="30"/>
        </w:rPr>
        <w:t>被告人陈日辉在其后的供述改称记得</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月由陈某斌承包的金额为</w:t>
      </w:r>
      <w:r>
        <w:rPr>
          <w:rFonts w:hint="eastAsia"/>
          <w:sz w:val="30"/>
          <w:szCs w:val="30"/>
        </w:rPr>
        <w:t>94495</w:t>
      </w:r>
      <w:r>
        <w:rPr>
          <w:rFonts w:hint="eastAsia"/>
          <w:sz w:val="30"/>
          <w:szCs w:val="30"/>
        </w:rPr>
        <w:t>元的改造消防通道工程并非虚构工程，而是虚开大了</w:t>
      </w:r>
      <w:r>
        <w:rPr>
          <w:rFonts w:hint="eastAsia"/>
          <w:sz w:val="30"/>
          <w:szCs w:val="30"/>
        </w:rPr>
        <w:t>3</w:t>
      </w:r>
      <w:r>
        <w:rPr>
          <w:rFonts w:hint="eastAsia"/>
          <w:sz w:val="30"/>
          <w:szCs w:val="30"/>
        </w:rPr>
        <w:t>万元工程款，当时工程老板陈某斌拿到</w:t>
      </w:r>
      <w:r>
        <w:rPr>
          <w:rFonts w:hint="eastAsia"/>
          <w:sz w:val="30"/>
          <w:szCs w:val="30"/>
        </w:rPr>
        <w:t>94495</w:t>
      </w:r>
      <w:r>
        <w:rPr>
          <w:rFonts w:hint="eastAsia"/>
          <w:sz w:val="30"/>
          <w:szCs w:val="30"/>
        </w:rPr>
        <w:t>元工程款后，当天中午就叫陈日辉到中杰鞋厂对面的榕树头给了他</w:t>
      </w:r>
      <w:r>
        <w:rPr>
          <w:rFonts w:hint="eastAsia"/>
          <w:sz w:val="30"/>
          <w:szCs w:val="30"/>
        </w:rPr>
        <w:t>3</w:t>
      </w:r>
      <w:r>
        <w:rPr>
          <w:rFonts w:hint="eastAsia"/>
          <w:sz w:val="30"/>
          <w:szCs w:val="30"/>
        </w:rPr>
        <w:t>万元现金。</w:t>
      </w:r>
    </w:p>
    <w:p w:rsidR="00633981" w:rsidRDefault="00633981">
      <w:pPr>
        <w:spacing w:line="500" w:lineRule="atLeast"/>
        <w:ind w:firstLine="600"/>
        <w:divId w:val="1691057561"/>
        <w:rPr>
          <w:rFonts w:hint="eastAsia"/>
          <w:sz w:val="30"/>
          <w:szCs w:val="30"/>
        </w:rPr>
      </w:pPr>
      <w:r>
        <w:rPr>
          <w:rFonts w:hint="eastAsia"/>
          <w:sz w:val="30"/>
          <w:szCs w:val="30"/>
        </w:rPr>
        <w:t>（四）视听资料</w:t>
      </w:r>
    </w:p>
    <w:p w:rsidR="00633981" w:rsidRDefault="00633981">
      <w:pPr>
        <w:spacing w:line="500" w:lineRule="atLeast"/>
        <w:ind w:firstLine="600"/>
        <w:divId w:val="2128085682"/>
        <w:rPr>
          <w:rFonts w:hint="eastAsia"/>
          <w:sz w:val="30"/>
          <w:szCs w:val="30"/>
        </w:rPr>
      </w:pPr>
      <w:r>
        <w:rPr>
          <w:rFonts w:hint="eastAsia"/>
          <w:sz w:val="30"/>
          <w:szCs w:val="30"/>
        </w:rPr>
        <w:t>证明：被告人赖茂彬、夏炳文、陈日辉在侦查机关的讯问下对自己的犯罪行为进行供述的情况，及暂未发现侦查机关有采取非法方法收集被告人供述和辩解的情况。</w:t>
      </w:r>
    </w:p>
    <w:p w:rsidR="00633981" w:rsidRDefault="00633981">
      <w:pPr>
        <w:spacing w:line="500" w:lineRule="atLeast"/>
        <w:ind w:firstLine="600"/>
        <w:divId w:val="1548570262"/>
        <w:rPr>
          <w:rFonts w:hint="eastAsia"/>
          <w:sz w:val="30"/>
          <w:szCs w:val="30"/>
        </w:rPr>
      </w:pPr>
      <w:r>
        <w:rPr>
          <w:rFonts w:hint="eastAsia"/>
          <w:sz w:val="30"/>
          <w:szCs w:val="30"/>
        </w:rPr>
        <w:t>原判根据上述事实和证据认为，被告人赖茂彬、夏炳文、陈日辉、赵杰荣无视国法，利用受国家机关、国有公司委托管理、经营国有财产职务上的便利，共同侵吞能源公司公款，其中，被告人赖茂彬侵吞能源公司公款合计人民币</w:t>
      </w:r>
      <w:r>
        <w:rPr>
          <w:rFonts w:hint="eastAsia"/>
          <w:sz w:val="30"/>
          <w:szCs w:val="30"/>
        </w:rPr>
        <w:t>283067.94</w:t>
      </w:r>
      <w:r>
        <w:rPr>
          <w:rFonts w:hint="eastAsia"/>
          <w:sz w:val="30"/>
          <w:szCs w:val="30"/>
        </w:rPr>
        <w:t>元，数额巨大；被告人夏炳文、陈日辉侵吞能源公司公款合计人民币</w:t>
      </w:r>
      <w:r>
        <w:rPr>
          <w:rFonts w:hint="eastAsia"/>
          <w:sz w:val="30"/>
          <w:szCs w:val="30"/>
        </w:rPr>
        <w:t>184543.94</w:t>
      </w:r>
      <w:r>
        <w:rPr>
          <w:rFonts w:hint="eastAsia"/>
          <w:sz w:val="30"/>
          <w:szCs w:val="30"/>
        </w:rPr>
        <w:t>元，数额较大；被告人赵杰荣侵吞能源公司公款合计人民币</w:t>
      </w:r>
      <w:r>
        <w:rPr>
          <w:rFonts w:hint="eastAsia"/>
          <w:sz w:val="30"/>
          <w:szCs w:val="30"/>
        </w:rPr>
        <w:t>98524</w:t>
      </w:r>
      <w:r>
        <w:rPr>
          <w:rFonts w:hint="eastAsia"/>
          <w:sz w:val="30"/>
          <w:szCs w:val="30"/>
        </w:rPr>
        <w:t>元，数额较大，其行为均已构成贪污罪。被告人赖茂彬与被告人赵杰荣、被告人赖茂彬与被告人夏炳文、陈日辉在共同犯罪中所起作用相当，不分主从，应按其各自罪责科以刑罚。被告人夏炳文、陈日辉、赵杰荣在归案后能如实供述自己的罪行，可以从轻处罚。被告人赖茂彬在归案后能如实供述自己部分的罪行，就该部分罪行可以从轻处罚。被告人赵杰荣在提起公诉前如实供述自己的罪行，真诚悔罪，积极退出全部违法所得，减少损害结果的发生，可以从轻处罚。被告人赖茂彬、夏炳文、陈日辉在提起公诉前如实供述自己的罪行，积极退出部分违法所得，可以酌定从轻处罚。根据被告人夏炳文、陈日辉、赵杰荣的犯罪事实、情节及悔罪表现等具体情况，为更利于对被告人的教育改造、回归社会，对其可以宣告缓刑。依照《中华人民共和国刑法》第三百八十二条第二款、第三款、第三百八十三条第一款第（一）、（二）项、第三款、第十二条第一款、第六十七条第三款、第七十二条、第六十四条的规定，判决如下：</w:t>
      </w:r>
      <w:r>
        <w:rPr>
          <w:rFonts w:hint="eastAsia"/>
          <w:sz w:val="30"/>
          <w:szCs w:val="30"/>
        </w:rPr>
        <w:t>1.</w:t>
      </w:r>
      <w:r>
        <w:rPr>
          <w:rFonts w:hint="eastAsia"/>
          <w:sz w:val="30"/>
          <w:szCs w:val="30"/>
        </w:rPr>
        <w:t>被告人赖茂彬犯贪污罪，判处有期徒刑三年三个月，</w:t>
      </w:r>
      <w:r>
        <w:rPr>
          <w:rFonts w:hint="eastAsia"/>
          <w:sz w:val="30"/>
          <w:szCs w:val="30"/>
        </w:rPr>
        <w:t>并处罚金人民币二十万元。</w:t>
      </w:r>
      <w:r>
        <w:rPr>
          <w:rFonts w:hint="eastAsia"/>
          <w:sz w:val="30"/>
          <w:szCs w:val="30"/>
        </w:rPr>
        <w:t>2.</w:t>
      </w:r>
      <w:r>
        <w:rPr>
          <w:rFonts w:hint="eastAsia"/>
          <w:sz w:val="30"/>
          <w:szCs w:val="30"/>
        </w:rPr>
        <w:t>被告人夏炳文犯贪污罪，判处有期徒刑二年，缓刑三年，并处罚金人民币十万元。</w:t>
      </w:r>
      <w:r>
        <w:rPr>
          <w:rFonts w:hint="eastAsia"/>
          <w:sz w:val="30"/>
          <w:szCs w:val="30"/>
        </w:rPr>
        <w:t>3.</w:t>
      </w:r>
      <w:r>
        <w:rPr>
          <w:rFonts w:hint="eastAsia"/>
          <w:sz w:val="30"/>
          <w:szCs w:val="30"/>
        </w:rPr>
        <w:t>被告人陈日辉犯贪污罪，判处有期徒刑二年，缓刑三年，并处罚金人民币十万元。</w:t>
      </w:r>
      <w:r>
        <w:rPr>
          <w:rFonts w:hint="eastAsia"/>
          <w:sz w:val="30"/>
          <w:szCs w:val="30"/>
        </w:rPr>
        <w:t>4.</w:t>
      </w:r>
      <w:r>
        <w:rPr>
          <w:rFonts w:hint="eastAsia"/>
          <w:sz w:val="30"/>
          <w:szCs w:val="30"/>
        </w:rPr>
        <w:t>被告人赵杰荣犯贪污罪，判处有期徒刑九个月，缓刑一年，并处罚金人民币十万元。</w:t>
      </w:r>
      <w:r>
        <w:rPr>
          <w:rFonts w:hint="eastAsia"/>
          <w:sz w:val="30"/>
          <w:szCs w:val="30"/>
        </w:rPr>
        <w:t>5.</w:t>
      </w:r>
      <w:r>
        <w:rPr>
          <w:rFonts w:hint="eastAsia"/>
          <w:sz w:val="30"/>
          <w:szCs w:val="30"/>
        </w:rPr>
        <w:t>随案移送的人民币</w:t>
      </w:r>
      <w:r>
        <w:rPr>
          <w:rFonts w:hint="eastAsia"/>
          <w:sz w:val="30"/>
          <w:szCs w:val="30"/>
        </w:rPr>
        <w:t>122272</w:t>
      </w:r>
      <w:r>
        <w:rPr>
          <w:rFonts w:hint="eastAsia"/>
          <w:sz w:val="30"/>
          <w:szCs w:val="30"/>
        </w:rPr>
        <w:t>元，予以没收，上缴国库。</w:t>
      </w:r>
      <w:r>
        <w:rPr>
          <w:rFonts w:hint="eastAsia"/>
          <w:sz w:val="30"/>
          <w:szCs w:val="30"/>
        </w:rPr>
        <w:t>6.</w:t>
      </w:r>
      <w:r>
        <w:rPr>
          <w:rFonts w:hint="eastAsia"/>
          <w:sz w:val="30"/>
          <w:szCs w:val="30"/>
        </w:rPr>
        <w:t>责令被告人赖茂彬、夏炳文、陈日辉退赔人民币</w:t>
      </w:r>
      <w:r>
        <w:rPr>
          <w:rFonts w:hint="eastAsia"/>
          <w:sz w:val="30"/>
          <w:szCs w:val="30"/>
        </w:rPr>
        <w:t>62271.94</w:t>
      </w:r>
      <w:r>
        <w:rPr>
          <w:rFonts w:hint="eastAsia"/>
          <w:sz w:val="30"/>
          <w:szCs w:val="30"/>
        </w:rPr>
        <w:t>元。</w:t>
      </w:r>
    </w:p>
    <w:p w:rsidR="00633981" w:rsidRDefault="00633981">
      <w:pPr>
        <w:spacing w:line="500" w:lineRule="atLeast"/>
        <w:ind w:firstLine="600"/>
        <w:divId w:val="1917663421"/>
        <w:rPr>
          <w:rFonts w:hint="eastAsia"/>
          <w:sz w:val="30"/>
          <w:szCs w:val="30"/>
        </w:rPr>
      </w:pPr>
      <w:r>
        <w:rPr>
          <w:rFonts w:hint="eastAsia"/>
          <w:sz w:val="30"/>
          <w:szCs w:val="30"/>
        </w:rPr>
        <w:t>上诉人赖茂彬及其辩护人提出的上诉理由及辩护意见：</w:t>
      </w:r>
    </w:p>
    <w:p w:rsidR="00633981" w:rsidRDefault="00633981">
      <w:pPr>
        <w:spacing w:line="500" w:lineRule="atLeast"/>
        <w:ind w:firstLine="600"/>
        <w:divId w:val="1098214576"/>
        <w:rPr>
          <w:rFonts w:hint="eastAsia"/>
          <w:sz w:val="30"/>
          <w:szCs w:val="30"/>
        </w:rPr>
      </w:pPr>
      <w:r>
        <w:rPr>
          <w:rFonts w:hint="eastAsia"/>
          <w:sz w:val="30"/>
          <w:szCs w:val="30"/>
        </w:rPr>
        <w:t>1.</w:t>
      </w:r>
      <w:r>
        <w:rPr>
          <w:rFonts w:hint="eastAsia"/>
          <w:sz w:val="30"/>
          <w:szCs w:val="30"/>
        </w:rPr>
        <w:t>原审法院认定上诉人赖茂彬作出有罪供述的笔录中记录的内容与同步录音录像中上诉人赖茂彬所说的内容完全相反。应当以同步录音录像中反映的情况为准，且不能认定上诉人赖茂彬翻供。</w:t>
      </w:r>
    </w:p>
    <w:p w:rsidR="00633981" w:rsidRDefault="00633981">
      <w:pPr>
        <w:spacing w:line="500" w:lineRule="atLeast"/>
        <w:ind w:firstLine="600"/>
        <w:divId w:val="913661195"/>
        <w:rPr>
          <w:rFonts w:hint="eastAsia"/>
          <w:sz w:val="30"/>
          <w:szCs w:val="30"/>
        </w:rPr>
      </w:pPr>
      <w:r>
        <w:rPr>
          <w:rFonts w:hint="eastAsia"/>
          <w:sz w:val="30"/>
          <w:szCs w:val="30"/>
        </w:rPr>
        <w:t>2.</w:t>
      </w:r>
      <w:r>
        <w:rPr>
          <w:rFonts w:hint="eastAsia"/>
          <w:sz w:val="30"/>
          <w:szCs w:val="30"/>
        </w:rPr>
        <w:t>原审认定上诉人赖茂彬及原审被告人夏炳文、陈日辉虚开增开工程款发票</w:t>
      </w:r>
      <w:r>
        <w:rPr>
          <w:rFonts w:hint="eastAsia"/>
          <w:sz w:val="30"/>
          <w:szCs w:val="30"/>
        </w:rPr>
        <w:t>18</w:t>
      </w:r>
      <w:r>
        <w:rPr>
          <w:rFonts w:hint="eastAsia"/>
          <w:sz w:val="30"/>
          <w:szCs w:val="30"/>
        </w:rPr>
        <w:t>万元是事实，但上诉人赖茂彬及原审被告人夏炳文、陈日辉每人仅从中分得</w:t>
      </w:r>
      <w:r>
        <w:rPr>
          <w:rFonts w:hint="eastAsia"/>
          <w:sz w:val="30"/>
          <w:szCs w:val="30"/>
        </w:rPr>
        <w:t>1</w:t>
      </w:r>
      <w:r>
        <w:rPr>
          <w:rFonts w:hint="eastAsia"/>
          <w:sz w:val="30"/>
          <w:szCs w:val="30"/>
        </w:rPr>
        <w:t>万元，余下</w:t>
      </w:r>
      <w:r>
        <w:rPr>
          <w:rFonts w:hint="eastAsia"/>
          <w:sz w:val="30"/>
          <w:szCs w:val="30"/>
        </w:rPr>
        <w:t>15</w:t>
      </w:r>
      <w:r>
        <w:rPr>
          <w:rFonts w:hint="eastAsia"/>
          <w:sz w:val="30"/>
          <w:szCs w:val="30"/>
        </w:rPr>
        <w:t>万元均用于公司修建龙门架、发放编外装瓶工福利等公共开支。上诉人赖茂彬对该</w:t>
      </w:r>
      <w:r>
        <w:rPr>
          <w:rFonts w:hint="eastAsia"/>
          <w:sz w:val="30"/>
          <w:szCs w:val="30"/>
        </w:rPr>
        <w:t>15</w:t>
      </w:r>
      <w:r>
        <w:rPr>
          <w:rFonts w:hint="eastAsia"/>
          <w:sz w:val="30"/>
          <w:szCs w:val="30"/>
        </w:rPr>
        <w:t>万元不具有非法占有的目的，且有工程老板、单位会计等证人证明该事实，原审法院认为上述公共开支项目没有充分证据证实，有违刑事诉讼证据规则，将</w:t>
      </w:r>
      <w:r>
        <w:rPr>
          <w:rFonts w:hint="eastAsia"/>
          <w:sz w:val="30"/>
          <w:szCs w:val="30"/>
        </w:rPr>
        <w:t>15</w:t>
      </w:r>
      <w:r>
        <w:rPr>
          <w:rFonts w:hint="eastAsia"/>
          <w:sz w:val="30"/>
          <w:szCs w:val="30"/>
        </w:rPr>
        <w:t>万元认定为上诉人赖茂彬等人的贪污款与事实不符。</w:t>
      </w:r>
    </w:p>
    <w:p w:rsidR="00633981" w:rsidRDefault="00633981">
      <w:pPr>
        <w:spacing w:line="500" w:lineRule="atLeast"/>
        <w:ind w:firstLine="600"/>
        <w:divId w:val="562255250"/>
        <w:rPr>
          <w:rFonts w:hint="eastAsia"/>
          <w:sz w:val="30"/>
          <w:szCs w:val="30"/>
        </w:rPr>
      </w:pPr>
      <w:r>
        <w:rPr>
          <w:rFonts w:hint="eastAsia"/>
          <w:sz w:val="30"/>
          <w:szCs w:val="30"/>
        </w:rPr>
        <w:t>3.</w:t>
      </w:r>
      <w:r>
        <w:rPr>
          <w:rFonts w:hint="eastAsia"/>
          <w:sz w:val="30"/>
          <w:szCs w:val="30"/>
        </w:rPr>
        <w:t>原审法院认定上诉人赖茂彬及原审被告人赵杰荣共同套取公司公款</w:t>
      </w:r>
      <w:r>
        <w:rPr>
          <w:rFonts w:hint="eastAsia"/>
          <w:sz w:val="30"/>
          <w:szCs w:val="30"/>
        </w:rPr>
        <w:t>98524</w:t>
      </w:r>
      <w:r>
        <w:rPr>
          <w:rFonts w:hint="eastAsia"/>
          <w:sz w:val="30"/>
          <w:szCs w:val="30"/>
        </w:rPr>
        <w:t>元与事实不符。该</w:t>
      </w:r>
      <w:r>
        <w:rPr>
          <w:rFonts w:hint="eastAsia"/>
          <w:sz w:val="30"/>
          <w:szCs w:val="30"/>
        </w:rPr>
        <w:t>9</w:t>
      </w:r>
      <w:r>
        <w:rPr>
          <w:rFonts w:hint="eastAsia"/>
          <w:sz w:val="30"/>
          <w:szCs w:val="30"/>
        </w:rPr>
        <w:t>万多元单据是赵杰荣夹单报销的，单据上只有赵杰荣一人签名，上诉人赖茂彬并不知情。上诉人赖茂彬仅是借钱给赵杰荣，并不能证明其知情。除原审被告人赵杰荣的供述外，没有其他证据证明上诉人赖茂彬有利用职务之便与原审被告人赵杰荣共同贪污的行为。该笔款项不应认定为上诉人赖茂彬与原审被告人赵杰荣共同贪污的款项。</w:t>
      </w:r>
    </w:p>
    <w:p w:rsidR="00633981" w:rsidRDefault="00633981">
      <w:pPr>
        <w:spacing w:line="500" w:lineRule="atLeast"/>
        <w:ind w:firstLine="600"/>
        <w:divId w:val="1515001148"/>
        <w:rPr>
          <w:rFonts w:hint="eastAsia"/>
          <w:sz w:val="30"/>
          <w:szCs w:val="30"/>
        </w:rPr>
      </w:pPr>
      <w:r>
        <w:rPr>
          <w:rFonts w:hint="eastAsia"/>
          <w:sz w:val="30"/>
          <w:szCs w:val="30"/>
        </w:rPr>
        <w:t>4.</w:t>
      </w:r>
      <w:r>
        <w:rPr>
          <w:rFonts w:hint="eastAsia"/>
          <w:sz w:val="30"/>
          <w:szCs w:val="30"/>
        </w:rPr>
        <w:t>根据原审被告人陈日辉的供述及其他证人证言可知，开具发票需要向税务机关缴纳约</w:t>
      </w:r>
      <w:r>
        <w:rPr>
          <w:rFonts w:hint="eastAsia"/>
          <w:sz w:val="30"/>
          <w:szCs w:val="30"/>
        </w:rPr>
        <w:t>3</w:t>
      </w:r>
      <w:r>
        <w:rPr>
          <w:rFonts w:hint="eastAsia"/>
          <w:sz w:val="30"/>
          <w:szCs w:val="30"/>
        </w:rPr>
        <w:t>个点的税费，这些费用均由陈日辉支出，</w:t>
      </w:r>
      <w:r>
        <w:rPr>
          <w:rFonts w:hint="eastAsia"/>
          <w:sz w:val="30"/>
          <w:szCs w:val="30"/>
        </w:rPr>
        <w:t>184543.94</w:t>
      </w:r>
      <w:r>
        <w:rPr>
          <w:rFonts w:hint="eastAsia"/>
          <w:sz w:val="30"/>
          <w:szCs w:val="30"/>
        </w:rPr>
        <w:t>元虚开虚增款项，实际到手不到</w:t>
      </w:r>
      <w:r>
        <w:rPr>
          <w:rFonts w:hint="eastAsia"/>
          <w:sz w:val="30"/>
          <w:szCs w:val="30"/>
        </w:rPr>
        <w:t>18</w:t>
      </w:r>
      <w:r>
        <w:rPr>
          <w:rFonts w:hint="eastAsia"/>
          <w:sz w:val="30"/>
          <w:szCs w:val="30"/>
        </w:rPr>
        <w:t>万元，其中缴纳的税费部分金额应予扣除。</w:t>
      </w:r>
    </w:p>
    <w:p w:rsidR="00633981" w:rsidRDefault="00633981">
      <w:pPr>
        <w:spacing w:line="500" w:lineRule="atLeast"/>
        <w:ind w:firstLine="600"/>
        <w:divId w:val="680664707"/>
        <w:rPr>
          <w:rFonts w:hint="eastAsia"/>
          <w:sz w:val="30"/>
          <w:szCs w:val="30"/>
        </w:rPr>
      </w:pPr>
      <w:r>
        <w:rPr>
          <w:rFonts w:hint="eastAsia"/>
          <w:sz w:val="30"/>
          <w:szCs w:val="30"/>
        </w:rPr>
        <w:t>5.</w:t>
      </w:r>
      <w:r>
        <w:rPr>
          <w:rFonts w:hint="eastAsia"/>
          <w:sz w:val="30"/>
          <w:szCs w:val="30"/>
        </w:rPr>
        <w:t>原审法院在判决认定上诉人赖茂彬及原审被告人赵杰荣共同套取公司公款</w:t>
      </w:r>
      <w:r>
        <w:rPr>
          <w:rFonts w:hint="eastAsia"/>
          <w:sz w:val="30"/>
          <w:szCs w:val="30"/>
        </w:rPr>
        <w:t>98524</w:t>
      </w:r>
      <w:r>
        <w:rPr>
          <w:rFonts w:hint="eastAsia"/>
          <w:sz w:val="30"/>
          <w:szCs w:val="30"/>
        </w:rPr>
        <w:t>元这一事实时，并未考虑该事实在案发前已经由赖茂彬领导班子主动作出了自查自纠，且赃款在事发前已全部退还受害单位。即便认为赖茂彬及赵杰荣构成共同贪污，也属于情节显著轻微的范畴，应依法免予刑事处罚。</w:t>
      </w:r>
    </w:p>
    <w:p w:rsidR="00633981" w:rsidRDefault="00633981">
      <w:pPr>
        <w:spacing w:line="500" w:lineRule="atLeast"/>
        <w:ind w:firstLine="600"/>
        <w:divId w:val="340744019"/>
        <w:rPr>
          <w:rFonts w:hint="eastAsia"/>
          <w:sz w:val="30"/>
          <w:szCs w:val="30"/>
        </w:rPr>
      </w:pPr>
      <w:r>
        <w:rPr>
          <w:rFonts w:hint="eastAsia"/>
          <w:sz w:val="30"/>
          <w:szCs w:val="30"/>
        </w:rPr>
        <w:t>6.</w:t>
      </w:r>
      <w:r>
        <w:rPr>
          <w:rFonts w:hint="eastAsia"/>
          <w:sz w:val="30"/>
          <w:szCs w:val="30"/>
        </w:rPr>
        <w:t>随案移送的人民币</w:t>
      </w:r>
      <w:r>
        <w:rPr>
          <w:rFonts w:hint="eastAsia"/>
          <w:sz w:val="30"/>
          <w:szCs w:val="30"/>
        </w:rPr>
        <w:t>122272</w:t>
      </w:r>
      <w:r>
        <w:rPr>
          <w:rFonts w:hint="eastAsia"/>
          <w:sz w:val="30"/>
          <w:szCs w:val="30"/>
        </w:rPr>
        <w:t>元，系赖茂彬等三人的退赔款，原审法院将该笔款项上缴国库，没有依据，该笔款项依法应发还受害单位。</w:t>
      </w:r>
    </w:p>
    <w:p w:rsidR="00633981" w:rsidRDefault="00633981">
      <w:pPr>
        <w:spacing w:line="500" w:lineRule="atLeast"/>
        <w:ind w:firstLine="600"/>
        <w:divId w:val="1061900431"/>
        <w:rPr>
          <w:rFonts w:hint="eastAsia"/>
          <w:sz w:val="30"/>
          <w:szCs w:val="30"/>
        </w:rPr>
      </w:pPr>
      <w:r>
        <w:rPr>
          <w:rFonts w:hint="eastAsia"/>
          <w:sz w:val="30"/>
          <w:szCs w:val="30"/>
        </w:rPr>
        <w:t>肇庆市人民检察院阅卷意见：</w:t>
      </w:r>
    </w:p>
    <w:p w:rsidR="00633981" w:rsidRDefault="00633981">
      <w:pPr>
        <w:spacing w:line="500" w:lineRule="atLeast"/>
        <w:ind w:firstLine="600"/>
        <w:divId w:val="556741261"/>
        <w:rPr>
          <w:rFonts w:hint="eastAsia"/>
          <w:sz w:val="30"/>
          <w:szCs w:val="30"/>
        </w:rPr>
      </w:pPr>
      <w:r>
        <w:rPr>
          <w:rFonts w:hint="eastAsia"/>
          <w:sz w:val="30"/>
          <w:szCs w:val="30"/>
        </w:rPr>
        <w:t>1.</w:t>
      </w:r>
      <w:r>
        <w:rPr>
          <w:rFonts w:hint="eastAsia"/>
          <w:sz w:val="30"/>
          <w:szCs w:val="30"/>
        </w:rPr>
        <w:t>在案证据充分证明了上诉人赖茂彬与原审被告人赵杰荣共同贪污</w:t>
      </w:r>
      <w:r>
        <w:rPr>
          <w:rFonts w:hint="eastAsia"/>
          <w:sz w:val="30"/>
          <w:szCs w:val="30"/>
        </w:rPr>
        <w:t>98524</w:t>
      </w:r>
      <w:r>
        <w:rPr>
          <w:rFonts w:hint="eastAsia"/>
          <w:sz w:val="30"/>
          <w:szCs w:val="30"/>
        </w:rPr>
        <w:t>元的犯罪事实。上诉人称赵杰荣私自夹单并对其进行构陷，但对此无法提供相关证据材料或线索，缺乏依据。上诉人赖茂彬与原审被告人赵杰荣的行为符合贪污罪的构成要件。</w:t>
      </w:r>
    </w:p>
    <w:p w:rsidR="00633981" w:rsidRDefault="00633981">
      <w:pPr>
        <w:spacing w:line="500" w:lineRule="atLeast"/>
        <w:ind w:firstLine="600"/>
        <w:divId w:val="1930504935"/>
        <w:rPr>
          <w:rFonts w:hint="eastAsia"/>
          <w:sz w:val="30"/>
          <w:szCs w:val="30"/>
        </w:rPr>
      </w:pPr>
      <w:r>
        <w:rPr>
          <w:rFonts w:hint="eastAsia"/>
          <w:sz w:val="30"/>
          <w:szCs w:val="30"/>
        </w:rPr>
        <w:t>2.</w:t>
      </w:r>
      <w:r>
        <w:rPr>
          <w:rFonts w:hint="eastAsia"/>
          <w:sz w:val="30"/>
          <w:szCs w:val="30"/>
        </w:rPr>
        <w:t>上诉人赖茂彬称与原审被告人夏炳文、陈日辉侵吞的</w:t>
      </w:r>
      <w:r>
        <w:rPr>
          <w:rFonts w:hint="eastAsia"/>
          <w:sz w:val="30"/>
          <w:szCs w:val="30"/>
        </w:rPr>
        <w:t>18</w:t>
      </w:r>
      <w:r>
        <w:rPr>
          <w:rFonts w:hint="eastAsia"/>
          <w:sz w:val="30"/>
          <w:szCs w:val="30"/>
        </w:rPr>
        <w:t>万多元中有</w:t>
      </w:r>
      <w:r>
        <w:rPr>
          <w:rFonts w:hint="eastAsia"/>
          <w:sz w:val="30"/>
          <w:szCs w:val="30"/>
        </w:rPr>
        <w:t>15</w:t>
      </w:r>
      <w:r>
        <w:rPr>
          <w:rFonts w:hint="eastAsia"/>
          <w:sz w:val="30"/>
          <w:szCs w:val="30"/>
        </w:rPr>
        <w:t>万多元是用于单位如修建龙门架、给社会人员过节费、送礼品等公共支出。首先，没有任何证据材料显示该</w:t>
      </w:r>
      <w:r>
        <w:rPr>
          <w:rFonts w:hint="eastAsia"/>
          <w:sz w:val="30"/>
          <w:szCs w:val="30"/>
        </w:rPr>
        <w:t>15</w:t>
      </w:r>
      <w:r>
        <w:rPr>
          <w:rFonts w:hint="eastAsia"/>
          <w:sz w:val="30"/>
          <w:szCs w:val="30"/>
        </w:rPr>
        <w:t>万多元与上述支出有关系，上诉人也未能提供有关的证据或线索证明该</w:t>
      </w:r>
      <w:r>
        <w:rPr>
          <w:rFonts w:hint="eastAsia"/>
          <w:sz w:val="30"/>
          <w:szCs w:val="30"/>
        </w:rPr>
        <w:t>15</w:t>
      </w:r>
      <w:r>
        <w:rPr>
          <w:rFonts w:hint="eastAsia"/>
          <w:sz w:val="30"/>
          <w:szCs w:val="30"/>
        </w:rPr>
        <w:t>万多元用于上述支出。其次，套取公款用于非正常的特定支出或违规支出不属于公务支出。最后，上诉人利用职务之便侵吞公款后，已属于贪污既遂，上诉人如何使用该笔款项不影响贪污罪的认定。</w:t>
      </w:r>
    </w:p>
    <w:p w:rsidR="00633981" w:rsidRDefault="00633981">
      <w:pPr>
        <w:spacing w:line="500" w:lineRule="atLeast"/>
        <w:ind w:firstLine="600"/>
        <w:divId w:val="1659766823"/>
        <w:rPr>
          <w:rFonts w:hint="eastAsia"/>
          <w:sz w:val="30"/>
          <w:szCs w:val="30"/>
        </w:rPr>
      </w:pPr>
      <w:r>
        <w:rPr>
          <w:rFonts w:hint="eastAsia"/>
          <w:sz w:val="30"/>
          <w:szCs w:val="30"/>
        </w:rPr>
        <w:t>3.</w:t>
      </w:r>
      <w:r>
        <w:rPr>
          <w:rFonts w:hint="eastAsia"/>
          <w:sz w:val="30"/>
          <w:szCs w:val="30"/>
        </w:rPr>
        <w:t>根据刑法第六十四条的规定，对于上诉人赖茂彬与夏炳文、陈日辉向司法机关共同退出的贪污款</w:t>
      </w:r>
      <w:r>
        <w:rPr>
          <w:rFonts w:hint="eastAsia"/>
          <w:sz w:val="30"/>
          <w:szCs w:val="30"/>
        </w:rPr>
        <w:t>122272</w:t>
      </w:r>
      <w:r>
        <w:rPr>
          <w:rFonts w:hint="eastAsia"/>
          <w:sz w:val="30"/>
          <w:szCs w:val="30"/>
        </w:rPr>
        <w:t>元，应当退赔给上诉人所在的原单位或主管单位。尚未退出的</w:t>
      </w:r>
      <w:r>
        <w:rPr>
          <w:rFonts w:hint="eastAsia"/>
          <w:sz w:val="30"/>
          <w:szCs w:val="30"/>
        </w:rPr>
        <w:t>62271.94</w:t>
      </w:r>
      <w:r>
        <w:rPr>
          <w:rFonts w:hint="eastAsia"/>
          <w:sz w:val="30"/>
          <w:szCs w:val="30"/>
        </w:rPr>
        <w:t>元贪污款，应当责令上诉人与夏炳文某</w:t>
      </w:r>
      <w:r>
        <w:rPr>
          <w:rFonts w:hint="eastAsia"/>
          <w:sz w:val="30"/>
          <w:szCs w:val="30"/>
        </w:rPr>
        <w:t>3</w:t>
      </w:r>
      <w:r>
        <w:rPr>
          <w:rFonts w:hint="eastAsia"/>
          <w:sz w:val="30"/>
          <w:szCs w:val="30"/>
        </w:rPr>
        <w:t>陈日辉继续退赔给上诉人所在的原单位或主管单位。一审判决予以没收</w:t>
      </w:r>
      <w:r>
        <w:rPr>
          <w:rFonts w:hint="eastAsia"/>
          <w:sz w:val="30"/>
          <w:szCs w:val="30"/>
        </w:rPr>
        <w:t>122272</w:t>
      </w:r>
      <w:r>
        <w:rPr>
          <w:rFonts w:hint="eastAsia"/>
          <w:sz w:val="30"/>
          <w:szCs w:val="30"/>
        </w:rPr>
        <w:t>元上缴国库，以及另外未明确退赔</w:t>
      </w:r>
      <w:r>
        <w:rPr>
          <w:rFonts w:hint="eastAsia"/>
          <w:sz w:val="30"/>
          <w:szCs w:val="30"/>
        </w:rPr>
        <w:t>62271.94</w:t>
      </w:r>
      <w:r>
        <w:rPr>
          <w:rFonts w:hint="eastAsia"/>
          <w:sz w:val="30"/>
          <w:szCs w:val="30"/>
        </w:rPr>
        <w:t>元的对象，不符合法律规定，二审裁判应予纠正。</w:t>
      </w:r>
    </w:p>
    <w:p w:rsidR="00633981" w:rsidRDefault="00633981">
      <w:pPr>
        <w:spacing w:line="500" w:lineRule="atLeast"/>
        <w:ind w:firstLine="600"/>
        <w:divId w:val="1086073548"/>
        <w:rPr>
          <w:rFonts w:hint="eastAsia"/>
          <w:sz w:val="30"/>
          <w:szCs w:val="30"/>
        </w:rPr>
      </w:pPr>
      <w:r>
        <w:rPr>
          <w:rFonts w:hint="eastAsia"/>
          <w:sz w:val="30"/>
          <w:szCs w:val="30"/>
        </w:rPr>
        <w:t>经审理查明，原判认定上诉人赖茂彬及原审被告人夏炳文、陈日辉、赵杰荣犯贪污罪的事实清楚，证据确实、充分，本院予以确认。</w:t>
      </w:r>
    </w:p>
    <w:p w:rsidR="00633981" w:rsidRDefault="00633981">
      <w:pPr>
        <w:spacing w:line="500" w:lineRule="atLeast"/>
        <w:ind w:firstLine="600"/>
        <w:divId w:val="1714429185"/>
        <w:rPr>
          <w:rFonts w:hint="eastAsia"/>
          <w:sz w:val="30"/>
          <w:szCs w:val="30"/>
        </w:rPr>
      </w:pPr>
      <w:r>
        <w:rPr>
          <w:rFonts w:hint="eastAsia"/>
          <w:sz w:val="30"/>
          <w:szCs w:val="30"/>
        </w:rPr>
        <w:t>上诉人赖茂彬及其辩护人提出的上诉理由及辩护意见，经查：</w:t>
      </w:r>
    </w:p>
    <w:p w:rsidR="00633981" w:rsidRDefault="00633981">
      <w:pPr>
        <w:spacing w:line="500" w:lineRule="atLeast"/>
        <w:ind w:firstLine="600"/>
        <w:divId w:val="914782527"/>
        <w:rPr>
          <w:rFonts w:hint="eastAsia"/>
          <w:sz w:val="30"/>
          <w:szCs w:val="30"/>
        </w:rPr>
      </w:pPr>
      <w:r>
        <w:rPr>
          <w:rFonts w:hint="eastAsia"/>
          <w:sz w:val="30"/>
          <w:szCs w:val="30"/>
        </w:rPr>
        <w:t>1.</w:t>
      </w:r>
      <w:r>
        <w:rPr>
          <w:rFonts w:hint="eastAsia"/>
          <w:sz w:val="30"/>
          <w:szCs w:val="30"/>
        </w:rPr>
        <w:t>对于能否以上诉人赖茂彬有罪供述的笔录作为本案证据的问题，上诉人及其辩护人对该笔录的证据效力提出的异议，与一审的辩解、辩护意见一致，本院对此评析意见亦与一审法院相同。</w:t>
      </w:r>
    </w:p>
    <w:p w:rsidR="00633981" w:rsidRDefault="00633981">
      <w:pPr>
        <w:spacing w:line="500" w:lineRule="atLeast"/>
        <w:ind w:firstLine="600"/>
        <w:divId w:val="288054516"/>
        <w:rPr>
          <w:rFonts w:hint="eastAsia"/>
          <w:sz w:val="30"/>
          <w:szCs w:val="30"/>
        </w:rPr>
      </w:pPr>
      <w:r>
        <w:rPr>
          <w:rFonts w:hint="eastAsia"/>
          <w:sz w:val="30"/>
          <w:szCs w:val="30"/>
        </w:rPr>
        <w:t>2.</w:t>
      </w:r>
      <w:r>
        <w:rPr>
          <w:rFonts w:hint="eastAsia"/>
          <w:sz w:val="30"/>
          <w:szCs w:val="30"/>
        </w:rPr>
        <w:t>上诉人赖茂彬伙同原审被告人夏炳文、陈日辉采取虚开、增开工程款发票入账的方法套取能源公司公款</w:t>
      </w:r>
      <w:r>
        <w:rPr>
          <w:rFonts w:hint="eastAsia"/>
          <w:sz w:val="30"/>
          <w:szCs w:val="30"/>
        </w:rPr>
        <w:t>184543.94</w:t>
      </w:r>
      <w:r>
        <w:rPr>
          <w:rFonts w:hint="eastAsia"/>
          <w:sz w:val="30"/>
          <w:szCs w:val="30"/>
        </w:rPr>
        <w:t>元的事实，有能源公司的工程发票凭证、证人陈某华等人的证言及辨认笔录、其本人及夏炳文、陈日辉的供述等证据予以证实，证据确实、充分。赖茂彬等三人利用职务便利，占有并控制了上述赃款后，已经属于贪污既遂，其三人如何支配贪污所得，只是对犯罪赃款的处分方式，并不能改变犯罪性质。上诉人及其辩护人提出部分赃款用于公共开支应从犯罪数额中扣除的意见，理据不足。</w:t>
      </w:r>
    </w:p>
    <w:p w:rsidR="00633981" w:rsidRDefault="00633981">
      <w:pPr>
        <w:spacing w:line="500" w:lineRule="atLeast"/>
        <w:ind w:firstLine="600"/>
        <w:divId w:val="568157430"/>
        <w:rPr>
          <w:rFonts w:hint="eastAsia"/>
          <w:sz w:val="30"/>
          <w:szCs w:val="30"/>
        </w:rPr>
      </w:pPr>
      <w:r>
        <w:rPr>
          <w:rFonts w:hint="eastAsia"/>
          <w:sz w:val="30"/>
          <w:szCs w:val="30"/>
        </w:rPr>
        <w:t>3.</w:t>
      </w:r>
      <w:r>
        <w:rPr>
          <w:rFonts w:hint="eastAsia"/>
          <w:sz w:val="30"/>
          <w:szCs w:val="30"/>
        </w:rPr>
        <w:t>上诉人赖茂彬伙同原审被告人赵杰荣采取违规入账报销餐费、油费的方法套取能源公司公款</w:t>
      </w:r>
      <w:r>
        <w:rPr>
          <w:rFonts w:hint="eastAsia"/>
          <w:sz w:val="30"/>
          <w:szCs w:val="30"/>
        </w:rPr>
        <w:t>98524</w:t>
      </w:r>
      <w:r>
        <w:rPr>
          <w:rFonts w:hint="eastAsia"/>
          <w:sz w:val="30"/>
          <w:szCs w:val="30"/>
        </w:rPr>
        <w:t>元的事实，有《关于对高要市能源燃料服务公司内部财务管理审查报告》等书证、证人赵某强等人的证言、其本人的有罪供述及赵杰荣的供述予以证实，上述证据相互印证，证据确实、充分。上诉人及其辩护人提出该笔款项不应认定为上诉人赖茂彬与原审被告人赵杰荣共同贪污的款项的意见，理据不足。</w:t>
      </w:r>
    </w:p>
    <w:p w:rsidR="00633981" w:rsidRDefault="00633981">
      <w:pPr>
        <w:spacing w:line="500" w:lineRule="atLeast"/>
        <w:ind w:firstLine="600"/>
        <w:divId w:val="1216625968"/>
        <w:rPr>
          <w:rFonts w:hint="eastAsia"/>
          <w:sz w:val="30"/>
          <w:szCs w:val="30"/>
        </w:rPr>
      </w:pPr>
      <w:r>
        <w:rPr>
          <w:rFonts w:hint="eastAsia"/>
          <w:sz w:val="30"/>
          <w:szCs w:val="30"/>
        </w:rPr>
        <w:t>4.</w:t>
      </w:r>
      <w:r>
        <w:rPr>
          <w:rFonts w:hint="eastAsia"/>
          <w:sz w:val="30"/>
          <w:szCs w:val="30"/>
        </w:rPr>
        <w:t>能源公司因赖茂彬、夏炳文、陈日辉的贪污行为直接损失的数额为</w:t>
      </w:r>
      <w:r>
        <w:rPr>
          <w:rFonts w:hint="eastAsia"/>
          <w:sz w:val="30"/>
          <w:szCs w:val="30"/>
        </w:rPr>
        <w:t>184543.94</w:t>
      </w:r>
      <w:r>
        <w:rPr>
          <w:rFonts w:hint="eastAsia"/>
          <w:sz w:val="30"/>
          <w:szCs w:val="30"/>
        </w:rPr>
        <w:t>元，该数额即为其三人共同贪污的数额。陈日辉为了虚开、增开工程款发票所缴纳的税费属于其三人贪污犯罪的犯罪成本，不能将犯罪成本从贪污的赃款总额中扣除。其辩护人提出缴纳的税费部分金额应予扣除的意见，理据不足。</w:t>
      </w:r>
    </w:p>
    <w:p w:rsidR="00633981" w:rsidRDefault="00633981">
      <w:pPr>
        <w:spacing w:line="500" w:lineRule="atLeast"/>
        <w:ind w:firstLine="600"/>
        <w:divId w:val="2131581401"/>
        <w:rPr>
          <w:rFonts w:hint="eastAsia"/>
          <w:sz w:val="30"/>
          <w:szCs w:val="30"/>
        </w:rPr>
      </w:pPr>
      <w:r>
        <w:rPr>
          <w:rFonts w:hint="eastAsia"/>
          <w:sz w:val="30"/>
          <w:szCs w:val="30"/>
        </w:rPr>
        <w:t>5.</w:t>
      </w:r>
      <w:r>
        <w:rPr>
          <w:rFonts w:hint="eastAsia"/>
          <w:sz w:val="30"/>
          <w:szCs w:val="30"/>
        </w:rPr>
        <w:t>原审判决已认定上诉人赖茂彬及原审被告人赵杰荣共同套取公司的</w:t>
      </w:r>
      <w:r>
        <w:rPr>
          <w:rFonts w:hint="eastAsia"/>
          <w:sz w:val="30"/>
          <w:szCs w:val="30"/>
        </w:rPr>
        <w:t>98524</w:t>
      </w:r>
      <w:r>
        <w:rPr>
          <w:rFonts w:hint="eastAsia"/>
          <w:sz w:val="30"/>
          <w:szCs w:val="30"/>
        </w:rPr>
        <w:t>元公款在案发前已全部退还被害单位的事实。但上诉人赖茂彬在本案中的贪污数额巨大</w:t>
      </w:r>
      <w:r>
        <w:rPr>
          <w:rFonts w:hint="eastAsia"/>
          <w:sz w:val="30"/>
          <w:szCs w:val="30"/>
        </w:rPr>
        <w:t>,</w:t>
      </w:r>
      <w:r>
        <w:rPr>
          <w:rFonts w:hint="eastAsia"/>
          <w:sz w:val="30"/>
          <w:szCs w:val="30"/>
        </w:rPr>
        <w:t>不属于犯罪情节轻微，其辩护人提出对其应免予刑事处罚的意见，理据不足。</w:t>
      </w:r>
    </w:p>
    <w:p w:rsidR="00633981" w:rsidRDefault="00633981">
      <w:pPr>
        <w:spacing w:line="500" w:lineRule="atLeast"/>
        <w:ind w:firstLine="600"/>
        <w:divId w:val="1898739518"/>
        <w:rPr>
          <w:rFonts w:hint="eastAsia"/>
          <w:sz w:val="30"/>
          <w:szCs w:val="30"/>
        </w:rPr>
      </w:pPr>
      <w:r>
        <w:rPr>
          <w:rFonts w:hint="eastAsia"/>
          <w:sz w:val="30"/>
          <w:szCs w:val="30"/>
        </w:rPr>
        <w:t>6.</w:t>
      </w:r>
      <w:r>
        <w:rPr>
          <w:rFonts w:hint="eastAsia"/>
          <w:sz w:val="30"/>
          <w:szCs w:val="30"/>
        </w:rPr>
        <w:t>随案移送的人民币</w:t>
      </w:r>
      <w:r>
        <w:rPr>
          <w:rFonts w:hint="eastAsia"/>
          <w:sz w:val="30"/>
          <w:szCs w:val="30"/>
        </w:rPr>
        <w:t>122272</w:t>
      </w:r>
      <w:r>
        <w:rPr>
          <w:rFonts w:hint="eastAsia"/>
          <w:sz w:val="30"/>
          <w:szCs w:val="30"/>
        </w:rPr>
        <w:t>元，确系赖茂彬等三人退出的贪污款，原审判决将该笔款项上缴国库不当，该笔款项依法应发还被害单位，其辩护人上述辩护意见，理据充分。</w:t>
      </w:r>
    </w:p>
    <w:p w:rsidR="00633981" w:rsidRDefault="00633981">
      <w:pPr>
        <w:spacing w:line="500" w:lineRule="atLeast"/>
        <w:ind w:firstLine="600"/>
        <w:divId w:val="1077097051"/>
        <w:rPr>
          <w:rFonts w:hint="eastAsia"/>
          <w:sz w:val="30"/>
          <w:szCs w:val="30"/>
        </w:rPr>
      </w:pPr>
      <w:r>
        <w:rPr>
          <w:rFonts w:hint="eastAsia"/>
          <w:sz w:val="30"/>
          <w:szCs w:val="30"/>
        </w:rPr>
        <w:t>本院认为，上诉人赖茂彬、原审被告人夏炳文、陈日辉身为国有公司中从事公务的人员、原审被告人赵杰荣身为受国有公司委托管理国有财产的人员，利用职务上的便利，非法占有公共财物，其行为均已构成贪污罪，上诉人赖茂彬贪污数额巨大、原审被告人夏炳文、陈日辉、赵杰荣贪污数额较大，应依法予以惩处。上诉人赖茂彬与原审被告人赵杰荣、上诉人赖茂彬与原审被告人夏炳文、陈日辉在共同犯罪中所起作用相当，不分主从，应按其各自罪责科以刑罚。原审被告人夏炳文、陈日辉、赵杰荣在归案后能如实供述自己的罪行，依法可以从轻处罚。上诉人赖茂彬在归案后能如实供述自己部分的罪行，就该部分罪行可以从轻处罚。原审被告人赵杰荣在提起公诉前如实供述自己罪行、积极退出全部违法所得，减少损害结果的发生，可以从轻处罚。上诉人赖茂彬及原审被告人夏炳文、陈日辉在提起公诉前如实供述自己罪行、积极退出部分违法所得，可以从轻处罚。根据原审被告人夏炳文、陈日辉、赵杰荣的犯罪事实、情节及悔罪表现等具体情况，对其可以宣告缓刑。原审判决认定事实清楚，证据确实、充分，定罪准确，量刑适当，审判程序合法。但原判对赖茂彬、夏炳文、陈日辉退出的贪污款予以没收，上缴国库不当，应纠正为返还被害单位，对尚未</w:t>
      </w:r>
      <w:r>
        <w:rPr>
          <w:rFonts w:hint="eastAsia"/>
          <w:sz w:val="30"/>
          <w:szCs w:val="30"/>
        </w:rPr>
        <w:t>退出的违法所得</w:t>
      </w:r>
      <w:r>
        <w:rPr>
          <w:rFonts w:hint="eastAsia"/>
          <w:sz w:val="30"/>
          <w:szCs w:val="30"/>
        </w:rPr>
        <w:t>62271.94</w:t>
      </w:r>
      <w:r>
        <w:rPr>
          <w:rFonts w:hint="eastAsia"/>
          <w:sz w:val="30"/>
          <w:szCs w:val="30"/>
        </w:rPr>
        <w:t>元应继续予以追缴返还被害单位。上诉人赖茂彬及其辩护人的上诉理由及辩护意见，经查有理的部分予以支持，无理部分，不予支持。肇庆市人民检察院的意见，理据充分，予以采纳。依照《中华人民共和国刑法》第三百八十二条第一、二款、第三百八十三条第一款第（一）、（二）项、第三款、第十二条第一款、第六十七条第三款、第七十二条、第七十三条、第六十四条，《中华人民共和国刑事诉讼法》第二百三十六条第一款第（二）项，以及《最高人民法院最高人民检察院关于办理贪污贿赂刑事案件适用法律若干问题的解释》第一条第一款、第二条第一款、第十九条第一款的规定，判决如下：</w:t>
      </w:r>
    </w:p>
    <w:p w:rsidR="00633981" w:rsidRDefault="00633981">
      <w:pPr>
        <w:spacing w:line="500" w:lineRule="atLeast"/>
        <w:ind w:firstLine="600"/>
        <w:divId w:val="1856379843"/>
        <w:rPr>
          <w:rFonts w:hint="eastAsia"/>
          <w:sz w:val="30"/>
          <w:szCs w:val="30"/>
        </w:rPr>
      </w:pPr>
      <w:r>
        <w:rPr>
          <w:rFonts w:hint="eastAsia"/>
          <w:sz w:val="30"/>
          <w:szCs w:val="30"/>
        </w:rPr>
        <w:t>一、维持肇庆市高要区人民法院（</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254</w:t>
      </w:r>
      <w:r>
        <w:rPr>
          <w:rFonts w:hint="eastAsia"/>
          <w:sz w:val="30"/>
          <w:szCs w:val="30"/>
        </w:rPr>
        <w:t>号刑事判决的第一项至第四项，即维持对上诉人赖茂彬及原审被告人夏炳文、陈日辉、赵杰荣的定罪、量刑部分。</w:t>
      </w:r>
    </w:p>
    <w:p w:rsidR="00633981" w:rsidRDefault="00633981">
      <w:pPr>
        <w:spacing w:line="500" w:lineRule="atLeast"/>
        <w:ind w:firstLine="600"/>
        <w:divId w:val="594247362"/>
        <w:rPr>
          <w:rFonts w:hint="eastAsia"/>
          <w:sz w:val="30"/>
          <w:szCs w:val="30"/>
        </w:rPr>
      </w:pPr>
      <w:r>
        <w:rPr>
          <w:rFonts w:hint="eastAsia"/>
          <w:sz w:val="30"/>
          <w:szCs w:val="30"/>
        </w:rPr>
        <w:t>二、撤销肇庆市高要区人民法院（</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254</w:t>
      </w:r>
      <w:r>
        <w:rPr>
          <w:rFonts w:hint="eastAsia"/>
          <w:sz w:val="30"/>
          <w:szCs w:val="30"/>
        </w:rPr>
        <w:t>号刑事判决的第五、六项，即撤销随案移送的人民币</w:t>
      </w:r>
      <w:r>
        <w:rPr>
          <w:rFonts w:hint="eastAsia"/>
          <w:sz w:val="30"/>
          <w:szCs w:val="30"/>
        </w:rPr>
        <w:t>122272</w:t>
      </w:r>
      <w:r>
        <w:rPr>
          <w:rFonts w:hint="eastAsia"/>
          <w:sz w:val="30"/>
          <w:szCs w:val="30"/>
        </w:rPr>
        <w:t>元，予以没收，上缴国库；责令被告人赖茂彬、夏炳文、陈日辉退赔人民币</w:t>
      </w:r>
      <w:r>
        <w:rPr>
          <w:rFonts w:hint="eastAsia"/>
          <w:sz w:val="30"/>
          <w:szCs w:val="30"/>
        </w:rPr>
        <w:t>62271.94</w:t>
      </w:r>
      <w:r>
        <w:rPr>
          <w:rFonts w:hint="eastAsia"/>
          <w:sz w:val="30"/>
          <w:szCs w:val="30"/>
        </w:rPr>
        <w:t>元。</w:t>
      </w:r>
    </w:p>
    <w:p w:rsidR="00633981" w:rsidRDefault="00633981">
      <w:pPr>
        <w:spacing w:line="500" w:lineRule="atLeast"/>
        <w:ind w:firstLine="600"/>
        <w:divId w:val="2093356972"/>
        <w:rPr>
          <w:rFonts w:hint="eastAsia"/>
          <w:sz w:val="30"/>
          <w:szCs w:val="30"/>
        </w:rPr>
      </w:pPr>
      <w:r>
        <w:rPr>
          <w:rFonts w:hint="eastAsia"/>
          <w:sz w:val="30"/>
          <w:szCs w:val="30"/>
        </w:rPr>
        <w:t>三、随案移送的赃款人民币</w:t>
      </w:r>
      <w:r>
        <w:rPr>
          <w:rFonts w:hint="eastAsia"/>
          <w:sz w:val="30"/>
          <w:szCs w:val="30"/>
        </w:rPr>
        <w:t>122272</w:t>
      </w:r>
      <w:r>
        <w:rPr>
          <w:rFonts w:hint="eastAsia"/>
          <w:sz w:val="30"/>
          <w:szCs w:val="30"/>
        </w:rPr>
        <w:t>元，返还被害单位肇庆市高要区能源燃料服务有限公司；对剩余违法所得人民币</w:t>
      </w:r>
      <w:r>
        <w:rPr>
          <w:rFonts w:hint="eastAsia"/>
          <w:sz w:val="30"/>
          <w:szCs w:val="30"/>
        </w:rPr>
        <w:t>62271.94</w:t>
      </w:r>
      <w:r>
        <w:rPr>
          <w:rFonts w:hint="eastAsia"/>
          <w:sz w:val="30"/>
          <w:szCs w:val="30"/>
        </w:rPr>
        <w:t>元继续予以追缴，返还被害单位肇庆市高要区能源燃料服务有限公司。</w:t>
      </w:r>
    </w:p>
    <w:p w:rsidR="00633981" w:rsidRDefault="00633981">
      <w:pPr>
        <w:spacing w:line="500" w:lineRule="atLeast"/>
        <w:ind w:firstLine="600"/>
        <w:divId w:val="1074593968"/>
        <w:rPr>
          <w:rFonts w:hint="eastAsia"/>
          <w:sz w:val="30"/>
          <w:szCs w:val="30"/>
        </w:rPr>
      </w:pPr>
      <w:r>
        <w:rPr>
          <w:rFonts w:hint="eastAsia"/>
          <w:sz w:val="30"/>
          <w:szCs w:val="30"/>
        </w:rPr>
        <w:t>本判决为终审判决。</w:t>
      </w:r>
    </w:p>
    <w:p w:rsidR="00633981" w:rsidRDefault="00633981">
      <w:pPr>
        <w:spacing w:line="500" w:lineRule="atLeast"/>
        <w:jc w:val="right"/>
        <w:divId w:val="2015959749"/>
        <w:rPr>
          <w:rFonts w:hint="eastAsia"/>
          <w:sz w:val="30"/>
          <w:szCs w:val="30"/>
        </w:rPr>
      </w:pPr>
      <w:r>
        <w:rPr>
          <w:rFonts w:hint="eastAsia"/>
          <w:sz w:val="30"/>
          <w:szCs w:val="30"/>
        </w:rPr>
        <w:t>审判长　　孟智华</w:t>
      </w:r>
    </w:p>
    <w:p w:rsidR="00633981" w:rsidRDefault="00633981">
      <w:pPr>
        <w:spacing w:line="500" w:lineRule="atLeast"/>
        <w:jc w:val="right"/>
        <w:divId w:val="297535081"/>
        <w:rPr>
          <w:rFonts w:hint="eastAsia"/>
          <w:sz w:val="30"/>
          <w:szCs w:val="30"/>
        </w:rPr>
      </w:pPr>
      <w:r>
        <w:rPr>
          <w:rFonts w:hint="eastAsia"/>
          <w:sz w:val="30"/>
          <w:szCs w:val="30"/>
        </w:rPr>
        <w:t>审判员　　刘永东</w:t>
      </w:r>
    </w:p>
    <w:p w:rsidR="00633981" w:rsidRDefault="00633981">
      <w:pPr>
        <w:spacing w:line="500" w:lineRule="atLeast"/>
        <w:jc w:val="right"/>
        <w:divId w:val="1671636338"/>
        <w:rPr>
          <w:rFonts w:hint="eastAsia"/>
          <w:sz w:val="30"/>
          <w:szCs w:val="30"/>
        </w:rPr>
      </w:pPr>
      <w:r>
        <w:rPr>
          <w:rFonts w:hint="eastAsia"/>
          <w:sz w:val="30"/>
          <w:szCs w:val="30"/>
        </w:rPr>
        <w:t>审判员　　余文涛</w:t>
      </w:r>
    </w:p>
    <w:p w:rsidR="00633981" w:rsidRDefault="00633981">
      <w:pPr>
        <w:spacing w:line="500" w:lineRule="atLeast"/>
        <w:jc w:val="right"/>
        <w:divId w:val="510529548"/>
        <w:rPr>
          <w:rFonts w:hint="eastAsia"/>
          <w:sz w:val="30"/>
          <w:szCs w:val="30"/>
        </w:rPr>
      </w:pPr>
      <w:r>
        <w:rPr>
          <w:rFonts w:hint="eastAsia"/>
          <w:sz w:val="30"/>
          <w:szCs w:val="30"/>
        </w:rPr>
        <w:t>二〇一八年十一月十六日</w:t>
      </w:r>
    </w:p>
    <w:p w:rsidR="00633981" w:rsidRDefault="00633981">
      <w:pPr>
        <w:spacing w:line="500" w:lineRule="atLeast"/>
        <w:ind w:firstLine="600"/>
        <w:divId w:val="675306655"/>
        <w:rPr>
          <w:rFonts w:hint="eastAsia"/>
          <w:sz w:val="30"/>
          <w:szCs w:val="30"/>
        </w:rPr>
      </w:pPr>
      <w:r>
        <w:rPr>
          <w:rFonts w:hint="eastAsia"/>
          <w:sz w:val="30"/>
          <w:szCs w:val="30"/>
        </w:rPr>
        <w:t>法官助理何彦斌</w:t>
      </w:r>
    </w:p>
    <w:p w:rsidR="00633981" w:rsidRDefault="00633981">
      <w:pPr>
        <w:spacing w:line="500" w:lineRule="atLeast"/>
        <w:ind w:firstLine="600"/>
        <w:divId w:val="1624338037"/>
        <w:rPr>
          <w:rFonts w:hint="eastAsia"/>
          <w:sz w:val="30"/>
          <w:szCs w:val="30"/>
        </w:rPr>
      </w:pPr>
      <w:r>
        <w:rPr>
          <w:rFonts w:hint="eastAsia"/>
          <w:sz w:val="30"/>
          <w:szCs w:val="30"/>
        </w:rPr>
        <w:t>书记员陈生丽</w:t>
      </w:r>
    </w:p>
    <w:p w:rsidR="00633981" w:rsidRDefault="00633981">
      <w:pPr>
        <w:spacing w:line="500" w:lineRule="atLeast"/>
        <w:ind w:firstLine="600"/>
        <w:divId w:val="751588346"/>
        <w:rPr>
          <w:rFonts w:hint="eastAsia"/>
          <w:sz w:val="30"/>
          <w:szCs w:val="30"/>
        </w:rPr>
      </w:pPr>
      <w:r>
        <w:rPr>
          <w:rFonts w:hint="eastAsia"/>
          <w:sz w:val="30"/>
          <w:szCs w:val="30"/>
        </w:rPr>
        <w:t>附相关法律条文：</w:t>
      </w:r>
    </w:p>
    <w:p w:rsidR="00633981" w:rsidRDefault="00633981">
      <w:pPr>
        <w:spacing w:line="500" w:lineRule="atLeast"/>
        <w:ind w:firstLine="600"/>
        <w:divId w:val="1233345952"/>
        <w:rPr>
          <w:rFonts w:hint="eastAsia"/>
          <w:sz w:val="30"/>
          <w:szCs w:val="30"/>
        </w:rPr>
      </w:pPr>
      <w:r>
        <w:rPr>
          <w:rFonts w:hint="eastAsia"/>
          <w:sz w:val="30"/>
          <w:szCs w:val="30"/>
        </w:rPr>
        <w:t>《中华人民共和国刑法》</w:t>
      </w:r>
    </w:p>
    <w:p w:rsidR="00633981" w:rsidRDefault="00633981">
      <w:pPr>
        <w:spacing w:line="500" w:lineRule="atLeast"/>
        <w:ind w:firstLine="600"/>
        <w:divId w:val="1411852402"/>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633981" w:rsidRDefault="00633981">
      <w:pPr>
        <w:spacing w:line="500" w:lineRule="atLeast"/>
        <w:ind w:firstLine="600"/>
        <w:divId w:val="106125262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33981" w:rsidRDefault="00633981">
      <w:pPr>
        <w:spacing w:line="500" w:lineRule="atLeast"/>
        <w:ind w:firstLine="600"/>
        <w:divId w:val="1039428671"/>
        <w:rPr>
          <w:rFonts w:hint="eastAsia"/>
          <w:sz w:val="30"/>
          <w:szCs w:val="30"/>
        </w:rPr>
      </w:pPr>
      <w:r>
        <w:rPr>
          <w:rFonts w:hint="eastAsia"/>
          <w:sz w:val="30"/>
          <w:szCs w:val="30"/>
        </w:rPr>
        <w:t>与前两款所列人员勾结，伙同贪污的，以共犯论处。</w:t>
      </w:r>
    </w:p>
    <w:p w:rsidR="00633981" w:rsidRDefault="00633981">
      <w:pPr>
        <w:spacing w:line="500" w:lineRule="atLeast"/>
        <w:ind w:firstLine="600"/>
        <w:divId w:val="1287199798"/>
        <w:rPr>
          <w:rFonts w:hint="eastAsia"/>
          <w:sz w:val="30"/>
          <w:szCs w:val="30"/>
        </w:rPr>
      </w:pPr>
      <w:r>
        <w:rPr>
          <w:rFonts w:hint="eastAsia"/>
          <w:sz w:val="30"/>
          <w:szCs w:val="30"/>
        </w:rPr>
        <w:t>第三百八十三条对犯贪污罪的，根据情节轻重，分别依照下列规定处罚：</w:t>
      </w:r>
    </w:p>
    <w:p w:rsidR="00633981" w:rsidRDefault="00633981">
      <w:pPr>
        <w:spacing w:line="500" w:lineRule="atLeast"/>
        <w:ind w:firstLine="600"/>
        <w:divId w:val="1212881901"/>
        <w:rPr>
          <w:rFonts w:hint="eastAsia"/>
          <w:sz w:val="30"/>
          <w:szCs w:val="30"/>
        </w:rPr>
      </w:pPr>
      <w:r>
        <w:rPr>
          <w:rFonts w:hint="eastAsia"/>
          <w:sz w:val="30"/>
          <w:szCs w:val="30"/>
        </w:rPr>
        <w:t>（一）贪污数额较大或者有其他较重情节的，处三年以下有期徒刑或者拘役，并处罚金。</w:t>
      </w:r>
    </w:p>
    <w:p w:rsidR="00633981" w:rsidRDefault="00633981">
      <w:pPr>
        <w:spacing w:line="500" w:lineRule="atLeast"/>
        <w:ind w:firstLine="600"/>
        <w:divId w:val="1523591488"/>
        <w:rPr>
          <w:rFonts w:hint="eastAsia"/>
          <w:sz w:val="30"/>
          <w:szCs w:val="30"/>
        </w:rPr>
      </w:pPr>
      <w:r>
        <w:rPr>
          <w:rFonts w:hint="eastAsia"/>
          <w:sz w:val="30"/>
          <w:szCs w:val="30"/>
        </w:rPr>
        <w:t>（二）贪污数额巨大或者有其他严重情节的，处三年以上十年以下有期徒刑，并处罚金或者没收财产。</w:t>
      </w:r>
    </w:p>
    <w:p w:rsidR="00633981" w:rsidRDefault="00633981">
      <w:pPr>
        <w:spacing w:line="500" w:lineRule="atLeast"/>
        <w:ind w:firstLine="600"/>
        <w:divId w:val="5401376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33981" w:rsidRDefault="00633981">
      <w:pPr>
        <w:spacing w:line="500" w:lineRule="atLeast"/>
        <w:ind w:firstLine="600"/>
        <w:divId w:val="1347486191"/>
        <w:rPr>
          <w:rFonts w:hint="eastAsia"/>
          <w:sz w:val="30"/>
          <w:szCs w:val="30"/>
        </w:rPr>
      </w:pPr>
      <w:r>
        <w:rPr>
          <w:rFonts w:hint="eastAsia"/>
          <w:sz w:val="30"/>
          <w:szCs w:val="30"/>
        </w:rPr>
        <w:t>对多次贪污未经处理的，按照累计贪污数额处罚。</w:t>
      </w:r>
    </w:p>
    <w:p w:rsidR="00633981" w:rsidRDefault="00633981">
      <w:pPr>
        <w:spacing w:line="500" w:lineRule="atLeast"/>
        <w:ind w:firstLine="600"/>
        <w:divId w:val="6607005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33981" w:rsidRDefault="00633981">
      <w:pPr>
        <w:spacing w:line="500" w:lineRule="atLeast"/>
        <w:ind w:firstLine="600"/>
        <w:divId w:val="14821941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33981" w:rsidRDefault="00633981">
      <w:pPr>
        <w:spacing w:line="500" w:lineRule="atLeast"/>
        <w:ind w:firstLine="600"/>
        <w:divId w:val="176253270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633981" w:rsidRDefault="00633981">
      <w:pPr>
        <w:spacing w:line="500" w:lineRule="atLeast"/>
        <w:ind w:firstLine="600"/>
        <w:divId w:val="1986158612"/>
        <w:rPr>
          <w:rFonts w:hint="eastAsia"/>
          <w:sz w:val="30"/>
          <w:szCs w:val="30"/>
        </w:rPr>
      </w:pPr>
      <w:r>
        <w:rPr>
          <w:rFonts w:hint="eastAsia"/>
          <w:sz w:val="30"/>
          <w:szCs w:val="30"/>
        </w:rPr>
        <w:t>本法施行以前，依照当时的法律已经作出的生效判决，继续有效。</w:t>
      </w:r>
    </w:p>
    <w:p w:rsidR="00633981" w:rsidRDefault="00633981">
      <w:pPr>
        <w:spacing w:line="500" w:lineRule="atLeast"/>
        <w:ind w:firstLine="600"/>
        <w:divId w:val="19455277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33981" w:rsidRDefault="00633981">
      <w:pPr>
        <w:spacing w:line="500" w:lineRule="atLeast"/>
        <w:ind w:firstLine="600"/>
        <w:divId w:val="14633809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33981" w:rsidRDefault="00633981">
      <w:pPr>
        <w:spacing w:line="500" w:lineRule="atLeast"/>
        <w:ind w:firstLine="600"/>
        <w:divId w:val="14894004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33981" w:rsidRDefault="00633981">
      <w:pPr>
        <w:spacing w:line="500" w:lineRule="atLeast"/>
        <w:ind w:firstLine="600"/>
        <w:divId w:val="79575714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33981" w:rsidRDefault="00633981">
      <w:pPr>
        <w:spacing w:line="500" w:lineRule="atLeast"/>
        <w:ind w:firstLine="600"/>
        <w:divId w:val="20237040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633981" w:rsidRDefault="00633981">
      <w:pPr>
        <w:spacing w:line="500" w:lineRule="atLeast"/>
        <w:ind w:firstLine="600"/>
        <w:divId w:val="16366451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633981" w:rsidRDefault="00633981">
      <w:pPr>
        <w:spacing w:line="500" w:lineRule="atLeast"/>
        <w:ind w:firstLine="600"/>
        <w:divId w:val="1570443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633981" w:rsidRDefault="00633981">
      <w:pPr>
        <w:spacing w:line="500" w:lineRule="atLeast"/>
        <w:ind w:firstLine="600"/>
        <w:divId w:val="214546028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633981" w:rsidRDefault="00633981">
      <w:pPr>
        <w:spacing w:line="500" w:lineRule="atLeast"/>
        <w:ind w:firstLine="600"/>
        <w:divId w:val="37493833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33981" w:rsidRDefault="00633981">
      <w:pPr>
        <w:spacing w:line="500" w:lineRule="atLeast"/>
        <w:ind w:firstLine="600"/>
        <w:divId w:val="2053770736"/>
        <w:rPr>
          <w:rFonts w:hint="eastAsia"/>
          <w:sz w:val="30"/>
          <w:szCs w:val="30"/>
        </w:rPr>
      </w:pPr>
      <w:r>
        <w:rPr>
          <w:rFonts w:hint="eastAsia"/>
          <w:sz w:val="30"/>
          <w:szCs w:val="30"/>
        </w:rPr>
        <w:t>被宣告缓刑的犯罪分子，如果被判处附加刑，附加刑仍须执行。</w:t>
      </w:r>
    </w:p>
    <w:p w:rsidR="00633981" w:rsidRDefault="00633981">
      <w:pPr>
        <w:spacing w:line="500" w:lineRule="atLeast"/>
        <w:ind w:firstLine="600"/>
        <w:divId w:val="945120862"/>
        <w:rPr>
          <w:rFonts w:hint="eastAsia"/>
          <w:sz w:val="30"/>
          <w:szCs w:val="30"/>
        </w:rPr>
      </w:pPr>
      <w:r>
        <w:rPr>
          <w:rFonts w:hint="eastAsia"/>
          <w:sz w:val="30"/>
          <w:szCs w:val="30"/>
        </w:rPr>
        <w:t>第七十三条拘役的缓刑考验期限为原判刑期以上一年以下，但是不能少于二个月。</w:t>
      </w:r>
    </w:p>
    <w:p w:rsidR="00633981" w:rsidRDefault="00633981">
      <w:pPr>
        <w:spacing w:line="500" w:lineRule="atLeast"/>
        <w:ind w:firstLine="600"/>
        <w:divId w:val="1369798943"/>
        <w:rPr>
          <w:rFonts w:hint="eastAsia"/>
          <w:sz w:val="30"/>
          <w:szCs w:val="30"/>
        </w:rPr>
      </w:pPr>
      <w:r>
        <w:rPr>
          <w:rFonts w:hint="eastAsia"/>
          <w:sz w:val="30"/>
          <w:szCs w:val="30"/>
        </w:rPr>
        <w:t>有期徒刑的缓刑考验期限为原判刑期以上五年以下，但是不能少于一年。</w:t>
      </w:r>
    </w:p>
    <w:p w:rsidR="00633981" w:rsidRDefault="00633981">
      <w:pPr>
        <w:spacing w:line="500" w:lineRule="atLeast"/>
        <w:ind w:firstLine="600"/>
        <w:divId w:val="1044138393"/>
        <w:rPr>
          <w:rFonts w:hint="eastAsia"/>
          <w:sz w:val="30"/>
          <w:szCs w:val="30"/>
        </w:rPr>
      </w:pPr>
      <w:r>
        <w:rPr>
          <w:rFonts w:hint="eastAsia"/>
          <w:sz w:val="30"/>
          <w:szCs w:val="30"/>
        </w:rPr>
        <w:t>缓刑考验期限，从判决确定之日起计算。</w:t>
      </w:r>
    </w:p>
    <w:p w:rsidR="00633981" w:rsidRDefault="00633981">
      <w:pPr>
        <w:spacing w:line="500" w:lineRule="atLeast"/>
        <w:ind w:firstLine="600"/>
        <w:divId w:val="5610646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33981" w:rsidRDefault="00633981">
      <w:pPr>
        <w:spacing w:line="500" w:lineRule="atLeast"/>
        <w:ind w:firstLine="600"/>
        <w:divId w:val="2054881840"/>
        <w:rPr>
          <w:rFonts w:hint="eastAsia"/>
          <w:sz w:val="30"/>
          <w:szCs w:val="30"/>
        </w:rPr>
      </w:pPr>
      <w:r>
        <w:rPr>
          <w:rFonts w:hint="eastAsia"/>
          <w:sz w:val="30"/>
          <w:szCs w:val="30"/>
        </w:rPr>
        <w:t>《中华人民共和国刑事诉讼法》</w:t>
      </w:r>
    </w:p>
    <w:p w:rsidR="00633981" w:rsidRDefault="00633981">
      <w:pPr>
        <w:spacing w:line="500" w:lineRule="atLeast"/>
        <w:ind w:firstLine="600"/>
        <w:divId w:val="41944880"/>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633981" w:rsidRDefault="00633981">
      <w:pPr>
        <w:spacing w:line="500" w:lineRule="atLeast"/>
        <w:ind w:firstLine="600"/>
        <w:divId w:val="946817058"/>
        <w:rPr>
          <w:rFonts w:hint="eastAsia"/>
          <w:sz w:val="30"/>
          <w:szCs w:val="30"/>
        </w:rPr>
      </w:pPr>
      <w:r>
        <w:rPr>
          <w:rFonts w:hint="eastAsia"/>
          <w:sz w:val="30"/>
          <w:szCs w:val="30"/>
        </w:rPr>
        <w:t>（一）原判决认定事实和适用法律正确、量刑适当的，应当裁定驳回上诉或者抗诉，维持原判；</w:t>
      </w:r>
    </w:p>
    <w:p w:rsidR="00633981" w:rsidRDefault="00633981">
      <w:pPr>
        <w:spacing w:line="500" w:lineRule="atLeast"/>
        <w:ind w:firstLine="600"/>
        <w:divId w:val="1332218791"/>
        <w:rPr>
          <w:rFonts w:hint="eastAsia"/>
          <w:sz w:val="30"/>
          <w:szCs w:val="30"/>
        </w:rPr>
      </w:pPr>
      <w:r>
        <w:rPr>
          <w:rFonts w:hint="eastAsia"/>
          <w:sz w:val="30"/>
          <w:szCs w:val="30"/>
        </w:rPr>
        <w:t>（二）原判决认定事实没有错误，但适用法律有错误，或者量刑不当的，应当改判；</w:t>
      </w:r>
    </w:p>
    <w:p w:rsidR="00633981" w:rsidRDefault="00633981">
      <w:pPr>
        <w:spacing w:line="500" w:lineRule="atLeast"/>
        <w:ind w:firstLine="600"/>
        <w:divId w:val="454258895"/>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633981" w:rsidRDefault="00633981">
      <w:pPr>
        <w:spacing w:line="500" w:lineRule="atLeast"/>
        <w:ind w:firstLine="600"/>
        <w:divId w:val="190167281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633981" w:rsidRDefault="00633981">
      <w:pPr>
        <w:spacing w:line="500" w:lineRule="atLeast"/>
        <w:ind w:firstLine="600"/>
        <w:divId w:val="1443300017"/>
        <w:rPr>
          <w:rFonts w:hint="eastAsia"/>
          <w:sz w:val="30"/>
          <w:szCs w:val="30"/>
        </w:rPr>
      </w:pPr>
      <w:r>
        <w:rPr>
          <w:rFonts w:hint="eastAsia"/>
          <w:sz w:val="30"/>
          <w:szCs w:val="30"/>
        </w:rPr>
        <w:t>《最高人民法院最高人民检察院关于办理贪污贿赂刑事案件适用法律若干问题的解释》</w:t>
      </w:r>
    </w:p>
    <w:p w:rsidR="00633981" w:rsidRDefault="00633981">
      <w:pPr>
        <w:spacing w:line="500" w:lineRule="atLeast"/>
        <w:ind w:firstLine="600"/>
        <w:divId w:val="117041295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33981" w:rsidRDefault="00633981">
      <w:pPr>
        <w:spacing w:line="500" w:lineRule="atLeast"/>
        <w:ind w:firstLine="600"/>
        <w:divId w:val="31912049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33981" w:rsidRDefault="00633981">
      <w:pPr>
        <w:spacing w:line="500" w:lineRule="atLeast"/>
        <w:ind w:firstLine="600"/>
        <w:divId w:val="17260254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633981" w:rsidRDefault="00633981">
      <w:pPr>
        <w:spacing w:line="500" w:lineRule="atLeast"/>
        <w:ind w:firstLine="600"/>
        <w:divId w:val="6441171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633981" w:rsidRDefault="00633981">
      <w:pPr>
        <w:spacing w:line="500" w:lineRule="atLeast"/>
        <w:ind w:firstLine="600"/>
        <w:divId w:val="3603268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633981" w:rsidRDefault="00633981">
      <w:pPr>
        <w:spacing w:line="500" w:lineRule="atLeast"/>
        <w:ind w:firstLine="600"/>
        <w:divId w:val="35666141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633981" w:rsidRDefault="00633981">
      <w:pPr>
        <w:spacing w:line="500" w:lineRule="atLeast"/>
        <w:ind w:firstLine="600"/>
        <w:divId w:val="8901170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633981" w:rsidRDefault="00633981">
      <w:pPr>
        <w:spacing w:line="500" w:lineRule="atLeast"/>
        <w:ind w:firstLine="600"/>
        <w:divId w:val="141243501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633981" w:rsidRDefault="00633981">
      <w:pPr>
        <w:spacing w:line="500" w:lineRule="atLeast"/>
        <w:ind w:firstLine="600"/>
        <w:divId w:val="209882109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33981" w:rsidRDefault="00633981">
      <w:pPr>
        <w:spacing w:line="500" w:lineRule="atLeast"/>
        <w:ind w:firstLine="600"/>
        <w:divId w:val="16125923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633981" w:rsidRDefault="00633981">
      <w:pPr>
        <w:spacing w:line="500" w:lineRule="atLeast"/>
        <w:ind w:firstLine="600"/>
        <w:divId w:val="3685325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633981" w:rsidRDefault="00633981">
      <w:pPr>
        <w:spacing w:line="500" w:lineRule="atLeast"/>
        <w:ind w:firstLine="600"/>
        <w:divId w:val="12559444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633981" w:rsidRDefault="00633981">
      <w:pPr>
        <w:spacing w:line="500" w:lineRule="atLeast"/>
        <w:ind w:firstLine="600"/>
        <w:divId w:val="75381868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33981" w:rsidRDefault="00633981">
      <w:pPr>
        <w:spacing w:line="500" w:lineRule="atLeast"/>
        <w:ind w:firstLine="600"/>
        <w:divId w:val="13987472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33981" w:rsidRDefault="00633981">
      <w:pPr>
        <w:spacing w:line="500" w:lineRule="atLeast"/>
        <w:ind w:firstLine="600"/>
        <w:divId w:val="6528752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33981" w:rsidRDefault="00633981">
      <w:pPr>
        <w:spacing w:line="500" w:lineRule="atLeast"/>
        <w:ind w:firstLine="600"/>
        <w:divId w:val="14496626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33981" w:rsidRDefault="00633981">
      <w:pPr>
        <w:spacing w:line="500" w:lineRule="atLeast"/>
        <w:ind w:firstLine="600"/>
        <w:divId w:val="87585151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3981" w:rsidRDefault="00633981" w:rsidP="00633981">
      <w:pPr>
        <w:rPr>
          <w:rFonts w:hint="eastAsia"/>
        </w:rPr>
      </w:pPr>
      <w:r>
        <w:separator/>
      </w:r>
    </w:p>
  </w:endnote>
  <w:endnote w:type="continuationSeparator" w:id="0">
    <w:p w:rsidR="00633981" w:rsidRDefault="00633981" w:rsidP="006339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3981" w:rsidRDefault="00633981" w:rsidP="00633981">
      <w:pPr>
        <w:rPr>
          <w:rFonts w:hint="eastAsia"/>
        </w:rPr>
      </w:pPr>
      <w:r>
        <w:separator/>
      </w:r>
    </w:p>
  </w:footnote>
  <w:footnote w:type="continuationSeparator" w:id="0">
    <w:p w:rsidR="00633981" w:rsidRDefault="00633981" w:rsidP="006339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3981"/>
    <w:rsid w:val="0063398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3981"/>
    <w:pPr>
      <w:tabs>
        <w:tab w:val="center" w:pos="4153"/>
        <w:tab w:val="right" w:pos="8306"/>
      </w:tabs>
      <w:snapToGrid w:val="0"/>
      <w:jc w:val="center"/>
    </w:pPr>
    <w:rPr>
      <w:sz w:val="18"/>
      <w:szCs w:val="18"/>
    </w:rPr>
  </w:style>
  <w:style w:type="character" w:customStyle="1" w:styleId="a4">
    <w:name w:val="页眉 字符"/>
    <w:basedOn w:val="a0"/>
    <w:link w:val="a3"/>
    <w:uiPriority w:val="99"/>
    <w:rsid w:val="00633981"/>
    <w:rPr>
      <w:rFonts w:ascii="宋体" w:eastAsia="宋体" w:hAnsi="宋体" w:cs="宋体"/>
      <w:sz w:val="18"/>
      <w:szCs w:val="18"/>
    </w:rPr>
  </w:style>
  <w:style w:type="paragraph" w:styleId="a5">
    <w:name w:val="footer"/>
    <w:basedOn w:val="a"/>
    <w:link w:val="a6"/>
    <w:uiPriority w:val="99"/>
    <w:unhideWhenUsed/>
    <w:rsid w:val="00633981"/>
    <w:pPr>
      <w:tabs>
        <w:tab w:val="center" w:pos="4153"/>
        <w:tab w:val="right" w:pos="8306"/>
      </w:tabs>
      <w:snapToGrid w:val="0"/>
    </w:pPr>
    <w:rPr>
      <w:sz w:val="18"/>
      <w:szCs w:val="18"/>
    </w:rPr>
  </w:style>
  <w:style w:type="character" w:customStyle="1" w:styleId="a6">
    <w:name w:val="页脚 字符"/>
    <w:basedOn w:val="a0"/>
    <w:link w:val="a5"/>
    <w:uiPriority w:val="99"/>
    <w:rsid w:val="006339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9431">
      <w:marLeft w:val="0"/>
      <w:marRight w:val="0"/>
      <w:marTop w:val="10"/>
      <w:marBottom w:val="10"/>
      <w:divBdr>
        <w:top w:val="none" w:sz="0" w:space="0" w:color="auto"/>
        <w:left w:val="none" w:sz="0" w:space="0" w:color="auto"/>
        <w:bottom w:val="none" w:sz="0" w:space="0" w:color="auto"/>
        <w:right w:val="none" w:sz="0" w:space="0" w:color="auto"/>
      </w:divBdr>
    </w:div>
    <w:div w:id="23024868">
      <w:marLeft w:val="0"/>
      <w:marRight w:val="0"/>
      <w:marTop w:val="10"/>
      <w:marBottom w:val="10"/>
      <w:divBdr>
        <w:top w:val="none" w:sz="0" w:space="0" w:color="auto"/>
        <w:left w:val="none" w:sz="0" w:space="0" w:color="auto"/>
        <w:bottom w:val="none" w:sz="0" w:space="0" w:color="auto"/>
        <w:right w:val="none" w:sz="0" w:space="0" w:color="auto"/>
      </w:divBdr>
    </w:div>
    <w:div w:id="41944880">
      <w:marLeft w:val="0"/>
      <w:marRight w:val="0"/>
      <w:marTop w:val="10"/>
      <w:marBottom w:val="10"/>
      <w:divBdr>
        <w:top w:val="none" w:sz="0" w:space="0" w:color="auto"/>
        <w:left w:val="none" w:sz="0" w:space="0" w:color="auto"/>
        <w:bottom w:val="none" w:sz="0" w:space="0" w:color="auto"/>
        <w:right w:val="none" w:sz="0" w:space="0" w:color="auto"/>
      </w:divBdr>
    </w:div>
    <w:div w:id="46299651">
      <w:marLeft w:val="0"/>
      <w:marRight w:val="0"/>
      <w:marTop w:val="10"/>
      <w:marBottom w:val="10"/>
      <w:divBdr>
        <w:top w:val="none" w:sz="0" w:space="0" w:color="auto"/>
        <w:left w:val="none" w:sz="0" w:space="0" w:color="auto"/>
        <w:bottom w:val="none" w:sz="0" w:space="0" w:color="auto"/>
        <w:right w:val="none" w:sz="0" w:space="0" w:color="auto"/>
      </w:divBdr>
    </w:div>
    <w:div w:id="54013767">
      <w:marLeft w:val="0"/>
      <w:marRight w:val="0"/>
      <w:marTop w:val="10"/>
      <w:marBottom w:val="10"/>
      <w:divBdr>
        <w:top w:val="none" w:sz="0" w:space="0" w:color="auto"/>
        <w:left w:val="none" w:sz="0" w:space="0" w:color="auto"/>
        <w:bottom w:val="none" w:sz="0" w:space="0" w:color="auto"/>
        <w:right w:val="none" w:sz="0" w:space="0" w:color="auto"/>
      </w:divBdr>
    </w:div>
    <w:div w:id="89011706">
      <w:marLeft w:val="0"/>
      <w:marRight w:val="0"/>
      <w:marTop w:val="10"/>
      <w:marBottom w:val="10"/>
      <w:divBdr>
        <w:top w:val="none" w:sz="0" w:space="0" w:color="auto"/>
        <w:left w:val="none" w:sz="0" w:space="0" w:color="auto"/>
        <w:bottom w:val="none" w:sz="0" w:space="0" w:color="auto"/>
        <w:right w:val="none" w:sz="0" w:space="0" w:color="auto"/>
      </w:divBdr>
    </w:div>
    <w:div w:id="113837180">
      <w:marLeft w:val="0"/>
      <w:marRight w:val="0"/>
      <w:marTop w:val="10"/>
      <w:marBottom w:val="10"/>
      <w:divBdr>
        <w:top w:val="none" w:sz="0" w:space="0" w:color="auto"/>
        <w:left w:val="none" w:sz="0" w:space="0" w:color="auto"/>
        <w:bottom w:val="none" w:sz="0" w:space="0" w:color="auto"/>
        <w:right w:val="none" w:sz="0" w:space="0" w:color="auto"/>
      </w:divBdr>
    </w:div>
    <w:div w:id="157044388">
      <w:marLeft w:val="0"/>
      <w:marRight w:val="0"/>
      <w:marTop w:val="10"/>
      <w:marBottom w:val="10"/>
      <w:divBdr>
        <w:top w:val="none" w:sz="0" w:space="0" w:color="auto"/>
        <w:left w:val="none" w:sz="0" w:space="0" w:color="auto"/>
        <w:bottom w:val="none" w:sz="0" w:space="0" w:color="auto"/>
        <w:right w:val="none" w:sz="0" w:space="0" w:color="auto"/>
      </w:divBdr>
    </w:div>
    <w:div w:id="166867906">
      <w:marLeft w:val="0"/>
      <w:marRight w:val="0"/>
      <w:marTop w:val="10"/>
      <w:marBottom w:val="10"/>
      <w:divBdr>
        <w:top w:val="none" w:sz="0" w:space="0" w:color="auto"/>
        <w:left w:val="none" w:sz="0" w:space="0" w:color="auto"/>
        <w:bottom w:val="none" w:sz="0" w:space="0" w:color="auto"/>
        <w:right w:val="none" w:sz="0" w:space="0" w:color="auto"/>
      </w:divBdr>
    </w:div>
    <w:div w:id="182591722">
      <w:marLeft w:val="0"/>
      <w:marRight w:val="0"/>
      <w:marTop w:val="10"/>
      <w:marBottom w:val="10"/>
      <w:divBdr>
        <w:top w:val="none" w:sz="0" w:space="0" w:color="auto"/>
        <w:left w:val="none" w:sz="0" w:space="0" w:color="auto"/>
        <w:bottom w:val="none" w:sz="0" w:space="0" w:color="auto"/>
        <w:right w:val="none" w:sz="0" w:space="0" w:color="auto"/>
      </w:divBdr>
    </w:div>
    <w:div w:id="288054516">
      <w:marLeft w:val="0"/>
      <w:marRight w:val="0"/>
      <w:marTop w:val="10"/>
      <w:marBottom w:val="10"/>
      <w:divBdr>
        <w:top w:val="none" w:sz="0" w:space="0" w:color="auto"/>
        <w:left w:val="none" w:sz="0" w:space="0" w:color="auto"/>
        <w:bottom w:val="none" w:sz="0" w:space="0" w:color="auto"/>
        <w:right w:val="none" w:sz="0" w:space="0" w:color="auto"/>
      </w:divBdr>
    </w:div>
    <w:div w:id="297535081">
      <w:marLeft w:val="0"/>
      <w:marRight w:val="720"/>
      <w:marTop w:val="10"/>
      <w:marBottom w:val="10"/>
      <w:divBdr>
        <w:top w:val="none" w:sz="0" w:space="0" w:color="auto"/>
        <w:left w:val="none" w:sz="0" w:space="0" w:color="auto"/>
        <w:bottom w:val="none" w:sz="0" w:space="0" w:color="auto"/>
        <w:right w:val="none" w:sz="0" w:space="0" w:color="auto"/>
      </w:divBdr>
    </w:div>
    <w:div w:id="301084760">
      <w:marLeft w:val="0"/>
      <w:marRight w:val="0"/>
      <w:marTop w:val="10"/>
      <w:marBottom w:val="10"/>
      <w:divBdr>
        <w:top w:val="none" w:sz="0" w:space="0" w:color="auto"/>
        <w:left w:val="none" w:sz="0" w:space="0" w:color="auto"/>
        <w:bottom w:val="none" w:sz="0" w:space="0" w:color="auto"/>
        <w:right w:val="none" w:sz="0" w:space="0" w:color="auto"/>
      </w:divBdr>
    </w:div>
    <w:div w:id="319120490">
      <w:marLeft w:val="0"/>
      <w:marRight w:val="0"/>
      <w:marTop w:val="10"/>
      <w:marBottom w:val="10"/>
      <w:divBdr>
        <w:top w:val="none" w:sz="0" w:space="0" w:color="auto"/>
        <w:left w:val="none" w:sz="0" w:space="0" w:color="auto"/>
        <w:bottom w:val="none" w:sz="0" w:space="0" w:color="auto"/>
        <w:right w:val="none" w:sz="0" w:space="0" w:color="auto"/>
      </w:divBdr>
    </w:div>
    <w:div w:id="332798629">
      <w:marLeft w:val="0"/>
      <w:marRight w:val="0"/>
      <w:marTop w:val="10"/>
      <w:marBottom w:val="10"/>
      <w:divBdr>
        <w:top w:val="none" w:sz="0" w:space="0" w:color="auto"/>
        <w:left w:val="none" w:sz="0" w:space="0" w:color="auto"/>
        <w:bottom w:val="none" w:sz="0" w:space="0" w:color="auto"/>
        <w:right w:val="none" w:sz="0" w:space="0" w:color="auto"/>
      </w:divBdr>
    </w:div>
    <w:div w:id="340744019">
      <w:marLeft w:val="0"/>
      <w:marRight w:val="0"/>
      <w:marTop w:val="10"/>
      <w:marBottom w:val="10"/>
      <w:divBdr>
        <w:top w:val="none" w:sz="0" w:space="0" w:color="auto"/>
        <w:left w:val="none" w:sz="0" w:space="0" w:color="auto"/>
        <w:bottom w:val="none" w:sz="0" w:space="0" w:color="auto"/>
        <w:right w:val="none" w:sz="0" w:space="0" w:color="auto"/>
      </w:divBdr>
    </w:div>
    <w:div w:id="356661415">
      <w:marLeft w:val="0"/>
      <w:marRight w:val="0"/>
      <w:marTop w:val="10"/>
      <w:marBottom w:val="10"/>
      <w:divBdr>
        <w:top w:val="none" w:sz="0" w:space="0" w:color="auto"/>
        <w:left w:val="none" w:sz="0" w:space="0" w:color="auto"/>
        <w:bottom w:val="none" w:sz="0" w:space="0" w:color="auto"/>
        <w:right w:val="none" w:sz="0" w:space="0" w:color="auto"/>
      </w:divBdr>
    </w:div>
    <w:div w:id="357002079">
      <w:marLeft w:val="0"/>
      <w:marRight w:val="0"/>
      <w:marTop w:val="10"/>
      <w:marBottom w:val="10"/>
      <w:divBdr>
        <w:top w:val="none" w:sz="0" w:space="0" w:color="auto"/>
        <w:left w:val="none" w:sz="0" w:space="0" w:color="auto"/>
        <w:bottom w:val="none" w:sz="0" w:space="0" w:color="auto"/>
        <w:right w:val="none" w:sz="0" w:space="0" w:color="auto"/>
      </w:divBdr>
    </w:div>
    <w:div w:id="360326804">
      <w:marLeft w:val="0"/>
      <w:marRight w:val="0"/>
      <w:marTop w:val="10"/>
      <w:marBottom w:val="10"/>
      <w:divBdr>
        <w:top w:val="none" w:sz="0" w:space="0" w:color="auto"/>
        <w:left w:val="none" w:sz="0" w:space="0" w:color="auto"/>
        <w:bottom w:val="none" w:sz="0" w:space="0" w:color="auto"/>
        <w:right w:val="none" w:sz="0" w:space="0" w:color="auto"/>
      </w:divBdr>
    </w:div>
    <w:div w:id="368532542">
      <w:marLeft w:val="0"/>
      <w:marRight w:val="0"/>
      <w:marTop w:val="10"/>
      <w:marBottom w:val="10"/>
      <w:divBdr>
        <w:top w:val="none" w:sz="0" w:space="0" w:color="auto"/>
        <w:left w:val="none" w:sz="0" w:space="0" w:color="auto"/>
        <w:bottom w:val="none" w:sz="0" w:space="0" w:color="auto"/>
        <w:right w:val="none" w:sz="0" w:space="0" w:color="auto"/>
      </w:divBdr>
    </w:div>
    <w:div w:id="370764732">
      <w:marLeft w:val="0"/>
      <w:marRight w:val="0"/>
      <w:marTop w:val="10"/>
      <w:marBottom w:val="10"/>
      <w:divBdr>
        <w:top w:val="none" w:sz="0" w:space="0" w:color="auto"/>
        <w:left w:val="none" w:sz="0" w:space="0" w:color="auto"/>
        <w:bottom w:val="none" w:sz="0" w:space="0" w:color="auto"/>
        <w:right w:val="none" w:sz="0" w:space="0" w:color="auto"/>
      </w:divBdr>
    </w:div>
    <w:div w:id="374938335">
      <w:marLeft w:val="0"/>
      <w:marRight w:val="0"/>
      <w:marTop w:val="10"/>
      <w:marBottom w:val="10"/>
      <w:divBdr>
        <w:top w:val="none" w:sz="0" w:space="0" w:color="auto"/>
        <w:left w:val="none" w:sz="0" w:space="0" w:color="auto"/>
        <w:bottom w:val="none" w:sz="0" w:space="0" w:color="auto"/>
        <w:right w:val="none" w:sz="0" w:space="0" w:color="auto"/>
      </w:divBdr>
    </w:div>
    <w:div w:id="393696666">
      <w:marLeft w:val="0"/>
      <w:marRight w:val="0"/>
      <w:marTop w:val="10"/>
      <w:marBottom w:val="10"/>
      <w:divBdr>
        <w:top w:val="none" w:sz="0" w:space="0" w:color="auto"/>
        <w:left w:val="none" w:sz="0" w:space="0" w:color="auto"/>
        <w:bottom w:val="none" w:sz="0" w:space="0" w:color="auto"/>
        <w:right w:val="none" w:sz="0" w:space="0" w:color="auto"/>
      </w:divBdr>
    </w:div>
    <w:div w:id="408622744">
      <w:marLeft w:val="0"/>
      <w:marRight w:val="0"/>
      <w:marTop w:val="10"/>
      <w:marBottom w:val="10"/>
      <w:divBdr>
        <w:top w:val="none" w:sz="0" w:space="0" w:color="auto"/>
        <w:left w:val="none" w:sz="0" w:space="0" w:color="auto"/>
        <w:bottom w:val="none" w:sz="0" w:space="0" w:color="auto"/>
        <w:right w:val="none" w:sz="0" w:space="0" w:color="auto"/>
      </w:divBdr>
    </w:div>
    <w:div w:id="417017596">
      <w:marLeft w:val="0"/>
      <w:marRight w:val="0"/>
      <w:marTop w:val="10"/>
      <w:marBottom w:val="10"/>
      <w:divBdr>
        <w:top w:val="none" w:sz="0" w:space="0" w:color="auto"/>
        <w:left w:val="none" w:sz="0" w:space="0" w:color="auto"/>
        <w:bottom w:val="none" w:sz="0" w:space="0" w:color="auto"/>
        <w:right w:val="none" w:sz="0" w:space="0" w:color="auto"/>
      </w:divBdr>
    </w:div>
    <w:div w:id="454258895">
      <w:marLeft w:val="0"/>
      <w:marRight w:val="0"/>
      <w:marTop w:val="10"/>
      <w:marBottom w:val="10"/>
      <w:divBdr>
        <w:top w:val="none" w:sz="0" w:space="0" w:color="auto"/>
        <w:left w:val="none" w:sz="0" w:space="0" w:color="auto"/>
        <w:bottom w:val="none" w:sz="0" w:space="0" w:color="auto"/>
        <w:right w:val="none" w:sz="0" w:space="0" w:color="auto"/>
      </w:divBdr>
    </w:div>
    <w:div w:id="456408863">
      <w:marLeft w:val="0"/>
      <w:marRight w:val="0"/>
      <w:marTop w:val="10"/>
      <w:marBottom w:val="10"/>
      <w:divBdr>
        <w:top w:val="none" w:sz="0" w:space="0" w:color="auto"/>
        <w:left w:val="none" w:sz="0" w:space="0" w:color="auto"/>
        <w:bottom w:val="none" w:sz="0" w:space="0" w:color="auto"/>
        <w:right w:val="none" w:sz="0" w:space="0" w:color="auto"/>
      </w:divBdr>
    </w:div>
    <w:div w:id="459884594">
      <w:marLeft w:val="0"/>
      <w:marRight w:val="0"/>
      <w:marTop w:val="10"/>
      <w:marBottom w:val="10"/>
      <w:divBdr>
        <w:top w:val="none" w:sz="0" w:space="0" w:color="auto"/>
        <w:left w:val="none" w:sz="0" w:space="0" w:color="auto"/>
        <w:bottom w:val="none" w:sz="0" w:space="0" w:color="auto"/>
        <w:right w:val="none" w:sz="0" w:space="0" w:color="auto"/>
      </w:divBdr>
    </w:div>
    <w:div w:id="460417380">
      <w:marLeft w:val="0"/>
      <w:marRight w:val="0"/>
      <w:marTop w:val="10"/>
      <w:marBottom w:val="10"/>
      <w:divBdr>
        <w:top w:val="none" w:sz="0" w:space="0" w:color="auto"/>
        <w:left w:val="none" w:sz="0" w:space="0" w:color="auto"/>
        <w:bottom w:val="none" w:sz="0" w:space="0" w:color="auto"/>
        <w:right w:val="none" w:sz="0" w:space="0" w:color="auto"/>
      </w:divBdr>
    </w:div>
    <w:div w:id="495534003">
      <w:marLeft w:val="0"/>
      <w:marRight w:val="0"/>
      <w:marTop w:val="10"/>
      <w:marBottom w:val="10"/>
      <w:divBdr>
        <w:top w:val="none" w:sz="0" w:space="0" w:color="auto"/>
        <w:left w:val="none" w:sz="0" w:space="0" w:color="auto"/>
        <w:bottom w:val="none" w:sz="0" w:space="0" w:color="auto"/>
        <w:right w:val="none" w:sz="0" w:space="0" w:color="auto"/>
      </w:divBdr>
    </w:div>
    <w:div w:id="510529548">
      <w:marLeft w:val="0"/>
      <w:marRight w:val="720"/>
      <w:marTop w:val="10"/>
      <w:marBottom w:val="10"/>
      <w:divBdr>
        <w:top w:val="none" w:sz="0" w:space="0" w:color="auto"/>
        <w:left w:val="none" w:sz="0" w:space="0" w:color="auto"/>
        <w:bottom w:val="none" w:sz="0" w:space="0" w:color="auto"/>
        <w:right w:val="none" w:sz="0" w:space="0" w:color="auto"/>
      </w:divBdr>
    </w:div>
    <w:div w:id="523325861">
      <w:marLeft w:val="0"/>
      <w:marRight w:val="0"/>
      <w:marTop w:val="10"/>
      <w:marBottom w:val="10"/>
      <w:divBdr>
        <w:top w:val="none" w:sz="0" w:space="0" w:color="auto"/>
        <w:left w:val="none" w:sz="0" w:space="0" w:color="auto"/>
        <w:bottom w:val="none" w:sz="0" w:space="0" w:color="auto"/>
        <w:right w:val="none" w:sz="0" w:space="0" w:color="auto"/>
      </w:divBdr>
    </w:div>
    <w:div w:id="556741261">
      <w:marLeft w:val="0"/>
      <w:marRight w:val="0"/>
      <w:marTop w:val="10"/>
      <w:marBottom w:val="10"/>
      <w:divBdr>
        <w:top w:val="none" w:sz="0" w:space="0" w:color="auto"/>
        <w:left w:val="none" w:sz="0" w:space="0" w:color="auto"/>
        <w:bottom w:val="none" w:sz="0" w:space="0" w:color="auto"/>
        <w:right w:val="none" w:sz="0" w:space="0" w:color="auto"/>
      </w:divBdr>
    </w:div>
    <w:div w:id="561064636">
      <w:marLeft w:val="0"/>
      <w:marRight w:val="0"/>
      <w:marTop w:val="10"/>
      <w:marBottom w:val="10"/>
      <w:divBdr>
        <w:top w:val="none" w:sz="0" w:space="0" w:color="auto"/>
        <w:left w:val="none" w:sz="0" w:space="0" w:color="auto"/>
        <w:bottom w:val="none" w:sz="0" w:space="0" w:color="auto"/>
        <w:right w:val="none" w:sz="0" w:space="0" w:color="auto"/>
      </w:divBdr>
    </w:div>
    <w:div w:id="562255250">
      <w:marLeft w:val="0"/>
      <w:marRight w:val="0"/>
      <w:marTop w:val="10"/>
      <w:marBottom w:val="10"/>
      <w:divBdr>
        <w:top w:val="none" w:sz="0" w:space="0" w:color="auto"/>
        <w:left w:val="none" w:sz="0" w:space="0" w:color="auto"/>
        <w:bottom w:val="none" w:sz="0" w:space="0" w:color="auto"/>
        <w:right w:val="none" w:sz="0" w:space="0" w:color="auto"/>
      </w:divBdr>
    </w:div>
    <w:div w:id="565726571">
      <w:marLeft w:val="0"/>
      <w:marRight w:val="0"/>
      <w:marTop w:val="10"/>
      <w:marBottom w:val="10"/>
      <w:divBdr>
        <w:top w:val="none" w:sz="0" w:space="0" w:color="auto"/>
        <w:left w:val="none" w:sz="0" w:space="0" w:color="auto"/>
        <w:bottom w:val="none" w:sz="0" w:space="0" w:color="auto"/>
        <w:right w:val="none" w:sz="0" w:space="0" w:color="auto"/>
      </w:divBdr>
    </w:div>
    <w:div w:id="568157430">
      <w:marLeft w:val="0"/>
      <w:marRight w:val="0"/>
      <w:marTop w:val="10"/>
      <w:marBottom w:val="10"/>
      <w:divBdr>
        <w:top w:val="none" w:sz="0" w:space="0" w:color="auto"/>
        <w:left w:val="none" w:sz="0" w:space="0" w:color="auto"/>
        <w:bottom w:val="none" w:sz="0" w:space="0" w:color="auto"/>
        <w:right w:val="none" w:sz="0" w:space="0" w:color="auto"/>
      </w:divBdr>
    </w:div>
    <w:div w:id="594247362">
      <w:marLeft w:val="0"/>
      <w:marRight w:val="0"/>
      <w:marTop w:val="10"/>
      <w:marBottom w:val="10"/>
      <w:divBdr>
        <w:top w:val="none" w:sz="0" w:space="0" w:color="auto"/>
        <w:left w:val="none" w:sz="0" w:space="0" w:color="auto"/>
        <w:bottom w:val="none" w:sz="0" w:space="0" w:color="auto"/>
        <w:right w:val="none" w:sz="0" w:space="0" w:color="auto"/>
      </w:divBdr>
    </w:div>
    <w:div w:id="617687732">
      <w:marLeft w:val="0"/>
      <w:marRight w:val="0"/>
      <w:marTop w:val="10"/>
      <w:marBottom w:val="10"/>
      <w:divBdr>
        <w:top w:val="none" w:sz="0" w:space="0" w:color="auto"/>
        <w:left w:val="none" w:sz="0" w:space="0" w:color="auto"/>
        <w:bottom w:val="none" w:sz="0" w:space="0" w:color="auto"/>
        <w:right w:val="none" w:sz="0" w:space="0" w:color="auto"/>
      </w:divBdr>
    </w:div>
    <w:div w:id="619142430">
      <w:marLeft w:val="0"/>
      <w:marRight w:val="0"/>
      <w:marTop w:val="10"/>
      <w:marBottom w:val="10"/>
      <w:divBdr>
        <w:top w:val="none" w:sz="0" w:space="0" w:color="auto"/>
        <w:left w:val="none" w:sz="0" w:space="0" w:color="auto"/>
        <w:bottom w:val="none" w:sz="0" w:space="0" w:color="auto"/>
        <w:right w:val="none" w:sz="0" w:space="0" w:color="auto"/>
      </w:divBdr>
    </w:div>
    <w:div w:id="626472947">
      <w:marLeft w:val="0"/>
      <w:marRight w:val="0"/>
      <w:marTop w:val="10"/>
      <w:marBottom w:val="10"/>
      <w:divBdr>
        <w:top w:val="none" w:sz="0" w:space="0" w:color="auto"/>
        <w:left w:val="none" w:sz="0" w:space="0" w:color="auto"/>
        <w:bottom w:val="none" w:sz="0" w:space="0" w:color="auto"/>
        <w:right w:val="none" w:sz="0" w:space="0" w:color="auto"/>
      </w:divBdr>
    </w:div>
    <w:div w:id="644117102">
      <w:marLeft w:val="0"/>
      <w:marRight w:val="0"/>
      <w:marTop w:val="10"/>
      <w:marBottom w:val="10"/>
      <w:divBdr>
        <w:top w:val="none" w:sz="0" w:space="0" w:color="auto"/>
        <w:left w:val="none" w:sz="0" w:space="0" w:color="auto"/>
        <w:bottom w:val="none" w:sz="0" w:space="0" w:color="auto"/>
        <w:right w:val="none" w:sz="0" w:space="0" w:color="auto"/>
      </w:divBdr>
    </w:div>
    <w:div w:id="652875253">
      <w:marLeft w:val="0"/>
      <w:marRight w:val="0"/>
      <w:marTop w:val="10"/>
      <w:marBottom w:val="10"/>
      <w:divBdr>
        <w:top w:val="none" w:sz="0" w:space="0" w:color="auto"/>
        <w:left w:val="none" w:sz="0" w:space="0" w:color="auto"/>
        <w:bottom w:val="none" w:sz="0" w:space="0" w:color="auto"/>
        <w:right w:val="none" w:sz="0" w:space="0" w:color="auto"/>
      </w:divBdr>
    </w:div>
    <w:div w:id="660700581">
      <w:marLeft w:val="0"/>
      <w:marRight w:val="0"/>
      <w:marTop w:val="10"/>
      <w:marBottom w:val="10"/>
      <w:divBdr>
        <w:top w:val="none" w:sz="0" w:space="0" w:color="auto"/>
        <w:left w:val="none" w:sz="0" w:space="0" w:color="auto"/>
        <w:bottom w:val="none" w:sz="0" w:space="0" w:color="auto"/>
        <w:right w:val="none" w:sz="0" w:space="0" w:color="auto"/>
      </w:divBdr>
    </w:div>
    <w:div w:id="675306655">
      <w:marLeft w:val="0"/>
      <w:marRight w:val="0"/>
      <w:marTop w:val="10"/>
      <w:marBottom w:val="10"/>
      <w:divBdr>
        <w:top w:val="none" w:sz="0" w:space="0" w:color="auto"/>
        <w:left w:val="none" w:sz="0" w:space="0" w:color="auto"/>
        <w:bottom w:val="none" w:sz="0" w:space="0" w:color="auto"/>
        <w:right w:val="none" w:sz="0" w:space="0" w:color="auto"/>
      </w:divBdr>
    </w:div>
    <w:div w:id="680664707">
      <w:marLeft w:val="0"/>
      <w:marRight w:val="0"/>
      <w:marTop w:val="10"/>
      <w:marBottom w:val="10"/>
      <w:divBdr>
        <w:top w:val="none" w:sz="0" w:space="0" w:color="auto"/>
        <w:left w:val="none" w:sz="0" w:space="0" w:color="auto"/>
        <w:bottom w:val="none" w:sz="0" w:space="0" w:color="auto"/>
        <w:right w:val="none" w:sz="0" w:space="0" w:color="auto"/>
      </w:divBdr>
    </w:div>
    <w:div w:id="751588346">
      <w:marLeft w:val="0"/>
      <w:marRight w:val="0"/>
      <w:marTop w:val="10"/>
      <w:marBottom w:val="10"/>
      <w:divBdr>
        <w:top w:val="none" w:sz="0" w:space="0" w:color="auto"/>
        <w:left w:val="none" w:sz="0" w:space="0" w:color="auto"/>
        <w:bottom w:val="none" w:sz="0" w:space="0" w:color="auto"/>
        <w:right w:val="none" w:sz="0" w:space="0" w:color="auto"/>
      </w:divBdr>
    </w:div>
    <w:div w:id="753818686">
      <w:marLeft w:val="0"/>
      <w:marRight w:val="0"/>
      <w:marTop w:val="10"/>
      <w:marBottom w:val="10"/>
      <w:divBdr>
        <w:top w:val="none" w:sz="0" w:space="0" w:color="auto"/>
        <w:left w:val="none" w:sz="0" w:space="0" w:color="auto"/>
        <w:bottom w:val="none" w:sz="0" w:space="0" w:color="auto"/>
        <w:right w:val="none" w:sz="0" w:space="0" w:color="auto"/>
      </w:divBdr>
    </w:div>
    <w:div w:id="764879617">
      <w:marLeft w:val="0"/>
      <w:marRight w:val="0"/>
      <w:marTop w:val="10"/>
      <w:marBottom w:val="10"/>
      <w:divBdr>
        <w:top w:val="none" w:sz="0" w:space="0" w:color="auto"/>
        <w:left w:val="none" w:sz="0" w:space="0" w:color="auto"/>
        <w:bottom w:val="none" w:sz="0" w:space="0" w:color="auto"/>
        <w:right w:val="none" w:sz="0" w:space="0" w:color="auto"/>
      </w:divBdr>
    </w:div>
    <w:div w:id="772211270">
      <w:marLeft w:val="0"/>
      <w:marRight w:val="0"/>
      <w:marTop w:val="10"/>
      <w:marBottom w:val="10"/>
      <w:divBdr>
        <w:top w:val="none" w:sz="0" w:space="0" w:color="auto"/>
        <w:left w:val="none" w:sz="0" w:space="0" w:color="auto"/>
        <w:bottom w:val="none" w:sz="0" w:space="0" w:color="auto"/>
        <w:right w:val="none" w:sz="0" w:space="0" w:color="auto"/>
      </w:divBdr>
    </w:div>
    <w:div w:id="789592591">
      <w:marLeft w:val="0"/>
      <w:marRight w:val="0"/>
      <w:marTop w:val="10"/>
      <w:marBottom w:val="10"/>
      <w:divBdr>
        <w:top w:val="none" w:sz="0" w:space="0" w:color="auto"/>
        <w:left w:val="none" w:sz="0" w:space="0" w:color="auto"/>
        <w:bottom w:val="none" w:sz="0" w:space="0" w:color="auto"/>
        <w:right w:val="none" w:sz="0" w:space="0" w:color="auto"/>
      </w:divBdr>
    </w:div>
    <w:div w:id="790590234">
      <w:marLeft w:val="0"/>
      <w:marRight w:val="0"/>
      <w:marTop w:val="10"/>
      <w:marBottom w:val="10"/>
      <w:divBdr>
        <w:top w:val="none" w:sz="0" w:space="0" w:color="auto"/>
        <w:left w:val="none" w:sz="0" w:space="0" w:color="auto"/>
        <w:bottom w:val="none" w:sz="0" w:space="0" w:color="auto"/>
        <w:right w:val="none" w:sz="0" w:space="0" w:color="auto"/>
      </w:divBdr>
    </w:div>
    <w:div w:id="795757146">
      <w:marLeft w:val="0"/>
      <w:marRight w:val="0"/>
      <w:marTop w:val="10"/>
      <w:marBottom w:val="10"/>
      <w:divBdr>
        <w:top w:val="none" w:sz="0" w:space="0" w:color="auto"/>
        <w:left w:val="none" w:sz="0" w:space="0" w:color="auto"/>
        <w:bottom w:val="none" w:sz="0" w:space="0" w:color="auto"/>
        <w:right w:val="none" w:sz="0" w:space="0" w:color="auto"/>
      </w:divBdr>
    </w:div>
    <w:div w:id="804200074">
      <w:marLeft w:val="0"/>
      <w:marRight w:val="0"/>
      <w:marTop w:val="10"/>
      <w:marBottom w:val="10"/>
      <w:divBdr>
        <w:top w:val="none" w:sz="0" w:space="0" w:color="auto"/>
        <w:left w:val="none" w:sz="0" w:space="0" w:color="auto"/>
        <w:bottom w:val="none" w:sz="0" w:space="0" w:color="auto"/>
        <w:right w:val="none" w:sz="0" w:space="0" w:color="auto"/>
      </w:divBdr>
    </w:div>
    <w:div w:id="840656502">
      <w:marLeft w:val="0"/>
      <w:marRight w:val="0"/>
      <w:marTop w:val="10"/>
      <w:marBottom w:val="10"/>
      <w:divBdr>
        <w:top w:val="none" w:sz="0" w:space="0" w:color="auto"/>
        <w:left w:val="none" w:sz="0" w:space="0" w:color="auto"/>
        <w:bottom w:val="none" w:sz="0" w:space="0" w:color="auto"/>
        <w:right w:val="none" w:sz="0" w:space="0" w:color="auto"/>
      </w:divBdr>
    </w:div>
    <w:div w:id="867059533">
      <w:marLeft w:val="0"/>
      <w:marRight w:val="0"/>
      <w:marTop w:val="10"/>
      <w:marBottom w:val="10"/>
      <w:divBdr>
        <w:top w:val="none" w:sz="0" w:space="0" w:color="auto"/>
        <w:left w:val="none" w:sz="0" w:space="0" w:color="auto"/>
        <w:bottom w:val="none" w:sz="0" w:space="0" w:color="auto"/>
        <w:right w:val="none" w:sz="0" w:space="0" w:color="auto"/>
      </w:divBdr>
    </w:div>
    <w:div w:id="875851513">
      <w:marLeft w:val="0"/>
      <w:marRight w:val="0"/>
      <w:marTop w:val="10"/>
      <w:marBottom w:val="10"/>
      <w:divBdr>
        <w:top w:val="none" w:sz="0" w:space="0" w:color="auto"/>
        <w:left w:val="none" w:sz="0" w:space="0" w:color="auto"/>
        <w:bottom w:val="none" w:sz="0" w:space="0" w:color="auto"/>
        <w:right w:val="none" w:sz="0" w:space="0" w:color="auto"/>
      </w:divBdr>
    </w:div>
    <w:div w:id="913661195">
      <w:marLeft w:val="0"/>
      <w:marRight w:val="0"/>
      <w:marTop w:val="10"/>
      <w:marBottom w:val="10"/>
      <w:divBdr>
        <w:top w:val="none" w:sz="0" w:space="0" w:color="auto"/>
        <w:left w:val="none" w:sz="0" w:space="0" w:color="auto"/>
        <w:bottom w:val="none" w:sz="0" w:space="0" w:color="auto"/>
        <w:right w:val="none" w:sz="0" w:space="0" w:color="auto"/>
      </w:divBdr>
    </w:div>
    <w:div w:id="914782527">
      <w:marLeft w:val="0"/>
      <w:marRight w:val="0"/>
      <w:marTop w:val="10"/>
      <w:marBottom w:val="10"/>
      <w:divBdr>
        <w:top w:val="none" w:sz="0" w:space="0" w:color="auto"/>
        <w:left w:val="none" w:sz="0" w:space="0" w:color="auto"/>
        <w:bottom w:val="none" w:sz="0" w:space="0" w:color="auto"/>
        <w:right w:val="none" w:sz="0" w:space="0" w:color="auto"/>
      </w:divBdr>
    </w:div>
    <w:div w:id="945120862">
      <w:marLeft w:val="0"/>
      <w:marRight w:val="0"/>
      <w:marTop w:val="10"/>
      <w:marBottom w:val="10"/>
      <w:divBdr>
        <w:top w:val="none" w:sz="0" w:space="0" w:color="auto"/>
        <w:left w:val="none" w:sz="0" w:space="0" w:color="auto"/>
        <w:bottom w:val="none" w:sz="0" w:space="0" w:color="auto"/>
        <w:right w:val="none" w:sz="0" w:space="0" w:color="auto"/>
      </w:divBdr>
    </w:div>
    <w:div w:id="946817058">
      <w:marLeft w:val="0"/>
      <w:marRight w:val="0"/>
      <w:marTop w:val="10"/>
      <w:marBottom w:val="10"/>
      <w:divBdr>
        <w:top w:val="none" w:sz="0" w:space="0" w:color="auto"/>
        <w:left w:val="none" w:sz="0" w:space="0" w:color="auto"/>
        <w:bottom w:val="none" w:sz="0" w:space="0" w:color="auto"/>
        <w:right w:val="none" w:sz="0" w:space="0" w:color="auto"/>
      </w:divBdr>
    </w:div>
    <w:div w:id="950042601">
      <w:marLeft w:val="0"/>
      <w:marRight w:val="0"/>
      <w:marTop w:val="10"/>
      <w:marBottom w:val="10"/>
      <w:divBdr>
        <w:top w:val="none" w:sz="0" w:space="0" w:color="auto"/>
        <w:left w:val="none" w:sz="0" w:space="0" w:color="auto"/>
        <w:bottom w:val="none" w:sz="0" w:space="0" w:color="auto"/>
        <w:right w:val="none" w:sz="0" w:space="0" w:color="auto"/>
      </w:divBdr>
    </w:div>
    <w:div w:id="952860062">
      <w:marLeft w:val="0"/>
      <w:marRight w:val="0"/>
      <w:marTop w:val="10"/>
      <w:marBottom w:val="10"/>
      <w:divBdr>
        <w:top w:val="none" w:sz="0" w:space="0" w:color="auto"/>
        <w:left w:val="none" w:sz="0" w:space="0" w:color="auto"/>
        <w:bottom w:val="none" w:sz="0" w:space="0" w:color="auto"/>
        <w:right w:val="none" w:sz="0" w:space="0" w:color="auto"/>
      </w:divBdr>
    </w:div>
    <w:div w:id="1039428671">
      <w:marLeft w:val="0"/>
      <w:marRight w:val="0"/>
      <w:marTop w:val="10"/>
      <w:marBottom w:val="10"/>
      <w:divBdr>
        <w:top w:val="none" w:sz="0" w:space="0" w:color="auto"/>
        <w:left w:val="none" w:sz="0" w:space="0" w:color="auto"/>
        <w:bottom w:val="none" w:sz="0" w:space="0" w:color="auto"/>
        <w:right w:val="none" w:sz="0" w:space="0" w:color="auto"/>
      </w:divBdr>
    </w:div>
    <w:div w:id="1044138393">
      <w:marLeft w:val="0"/>
      <w:marRight w:val="0"/>
      <w:marTop w:val="10"/>
      <w:marBottom w:val="10"/>
      <w:divBdr>
        <w:top w:val="none" w:sz="0" w:space="0" w:color="auto"/>
        <w:left w:val="none" w:sz="0" w:space="0" w:color="auto"/>
        <w:bottom w:val="none" w:sz="0" w:space="0" w:color="auto"/>
        <w:right w:val="none" w:sz="0" w:space="0" w:color="auto"/>
      </w:divBdr>
    </w:div>
    <w:div w:id="1048531895">
      <w:marLeft w:val="0"/>
      <w:marRight w:val="0"/>
      <w:marTop w:val="10"/>
      <w:marBottom w:val="10"/>
      <w:divBdr>
        <w:top w:val="none" w:sz="0" w:space="0" w:color="auto"/>
        <w:left w:val="none" w:sz="0" w:space="0" w:color="auto"/>
        <w:bottom w:val="none" w:sz="0" w:space="0" w:color="auto"/>
        <w:right w:val="none" w:sz="0" w:space="0" w:color="auto"/>
      </w:divBdr>
    </w:div>
    <w:div w:id="1056900733">
      <w:marLeft w:val="0"/>
      <w:marRight w:val="0"/>
      <w:marTop w:val="10"/>
      <w:marBottom w:val="10"/>
      <w:divBdr>
        <w:top w:val="none" w:sz="0" w:space="0" w:color="auto"/>
        <w:left w:val="none" w:sz="0" w:space="0" w:color="auto"/>
        <w:bottom w:val="none" w:sz="0" w:space="0" w:color="auto"/>
        <w:right w:val="none" w:sz="0" w:space="0" w:color="auto"/>
      </w:divBdr>
    </w:div>
    <w:div w:id="1057238370">
      <w:marLeft w:val="0"/>
      <w:marRight w:val="0"/>
      <w:marTop w:val="10"/>
      <w:marBottom w:val="10"/>
      <w:divBdr>
        <w:top w:val="none" w:sz="0" w:space="0" w:color="auto"/>
        <w:left w:val="none" w:sz="0" w:space="0" w:color="auto"/>
        <w:bottom w:val="none" w:sz="0" w:space="0" w:color="auto"/>
        <w:right w:val="none" w:sz="0" w:space="0" w:color="auto"/>
      </w:divBdr>
    </w:div>
    <w:div w:id="1061252629">
      <w:marLeft w:val="0"/>
      <w:marRight w:val="0"/>
      <w:marTop w:val="10"/>
      <w:marBottom w:val="10"/>
      <w:divBdr>
        <w:top w:val="none" w:sz="0" w:space="0" w:color="auto"/>
        <w:left w:val="none" w:sz="0" w:space="0" w:color="auto"/>
        <w:bottom w:val="none" w:sz="0" w:space="0" w:color="auto"/>
        <w:right w:val="none" w:sz="0" w:space="0" w:color="auto"/>
      </w:divBdr>
    </w:div>
    <w:div w:id="1061900431">
      <w:marLeft w:val="0"/>
      <w:marRight w:val="0"/>
      <w:marTop w:val="10"/>
      <w:marBottom w:val="10"/>
      <w:divBdr>
        <w:top w:val="none" w:sz="0" w:space="0" w:color="auto"/>
        <w:left w:val="none" w:sz="0" w:space="0" w:color="auto"/>
        <w:bottom w:val="none" w:sz="0" w:space="0" w:color="auto"/>
        <w:right w:val="none" w:sz="0" w:space="0" w:color="auto"/>
      </w:divBdr>
    </w:div>
    <w:div w:id="1074593968">
      <w:marLeft w:val="0"/>
      <w:marRight w:val="0"/>
      <w:marTop w:val="10"/>
      <w:marBottom w:val="10"/>
      <w:divBdr>
        <w:top w:val="none" w:sz="0" w:space="0" w:color="auto"/>
        <w:left w:val="none" w:sz="0" w:space="0" w:color="auto"/>
        <w:bottom w:val="none" w:sz="0" w:space="0" w:color="auto"/>
        <w:right w:val="none" w:sz="0" w:space="0" w:color="auto"/>
      </w:divBdr>
    </w:div>
    <w:div w:id="1076829063">
      <w:marLeft w:val="0"/>
      <w:marRight w:val="0"/>
      <w:marTop w:val="10"/>
      <w:marBottom w:val="10"/>
      <w:divBdr>
        <w:top w:val="none" w:sz="0" w:space="0" w:color="auto"/>
        <w:left w:val="none" w:sz="0" w:space="0" w:color="auto"/>
        <w:bottom w:val="none" w:sz="0" w:space="0" w:color="auto"/>
        <w:right w:val="none" w:sz="0" w:space="0" w:color="auto"/>
      </w:divBdr>
    </w:div>
    <w:div w:id="1077097051">
      <w:marLeft w:val="0"/>
      <w:marRight w:val="0"/>
      <w:marTop w:val="10"/>
      <w:marBottom w:val="10"/>
      <w:divBdr>
        <w:top w:val="none" w:sz="0" w:space="0" w:color="auto"/>
        <w:left w:val="none" w:sz="0" w:space="0" w:color="auto"/>
        <w:bottom w:val="none" w:sz="0" w:space="0" w:color="auto"/>
        <w:right w:val="none" w:sz="0" w:space="0" w:color="auto"/>
      </w:divBdr>
    </w:div>
    <w:div w:id="1086073548">
      <w:marLeft w:val="0"/>
      <w:marRight w:val="0"/>
      <w:marTop w:val="10"/>
      <w:marBottom w:val="10"/>
      <w:divBdr>
        <w:top w:val="none" w:sz="0" w:space="0" w:color="auto"/>
        <w:left w:val="none" w:sz="0" w:space="0" w:color="auto"/>
        <w:bottom w:val="none" w:sz="0" w:space="0" w:color="auto"/>
        <w:right w:val="none" w:sz="0" w:space="0" w:color="auto"/>
      </w:divBdr>
    </w:div>
    <w:div w:id="1088035649">
      <w:marLeft w:val="0"/>
      <w:marRight w:val="0"/>
      <w:marTop w:val="10"/>
      <w:marBottom w:val="10"/>
      <w:divBdr>
        <w:top w:val="none" w:sz="0" w:space="0" w:color="auto"/>
        <w:left w:val="none" w:sz="0" w:space="0" w:color="auto"/>
        <w:bottom w:val="none" w:sz="0" w:space="0" w:color="auto"/>
        <w:right w:val="none" w:sz="0" w:space="0" w:color="auto"/>
      </w:divBdr>
    </w:div>
    <w:div w:id="1098214576">
      <w:marLeft w:val="0"/>
      <w:marRight w:val="0"/>
      <w:marTop w:val="10"/>
      <w:marBottom w:val="10"/>
      <w:divBdr>
        <w:top w:val="none" w:sz="0" w:space="0" w:color="auto"/>
        <w:left w:val="none" w:sz="0" w:space="0" w:color="auto"/>
        <w:bottom w:val="none" w:sz="0" w:space="0" w:color="auto"/>
        <w:right w:val="none" w:sz="0" w:space="0" w:color="auto"/>
      </w:divBdr>
    </w:div>
    <w:div w:id="1124738545">
      <w:marLeft w:val="0"/>
      <w:marRight w:val="0"/>
      <w:marTop w:val="10"/>
      <w:marBottom w:val="10"/>
      <w:divBdr>
        <w:top w:val="none" w:sz="0" w:space="0" w:color="auto"/>
        <w:left w:val="none" w:sz="0" w:space="0" w:color="auto"/>
        <w:bottom w:val="none" w:sz="0" w:space="0" w:color="auto"/>
        <w:right w:val="none" w:sz="0" w:space="0" w:color="auto"/>
      </w:divBdr>
    </w:div>
    <w:div w:id="1127550098">
      <w:marLeft w:val="0"/>
      <w:marRight w:val="0"/>
      <w:marTop w:val="10"/>
      <w:marBottom w:val="10"/>
      <w:divBdr>
        <w:top w:val="none" w:sz="0" w:space="0" w:color="auto"/>
        <w:left w:val="none" w:sz="0" w:space="0" w:color="auto"/>
        <w:bottom w:val="none" w:sz="0" w:space="0" w:color="auto"/>
        <w:right w:val="none" w:sz="0" w:space="0" w:color="auto"/>
      </w:divBdr>
    </w:div>
    <w:div w:id="1133407303">
      <w:marLeft w:val="0"/>
      <w:marRight w:val="0"/>
      <w:marTop w:val="10"/>
      <w:marBottom w:val="10"/>
      <w:divBdr>
        <w:top w:val="none" w:sz="0" w:space="0" w:color="auto"/>
        <w:left w:val="none" w:sz="0" w:space="0" w:color="auto"/>
        <w:bottom w:val="none" w:sz="0" w:space="0" w:color="auto"/>
        <w:right w:val="none" w:sz="0" w:space="0" w:color="auto"/>
      </w:divBdr>
    </w:div>
    <w:div w:id="1152985342">
      <w:marLeft w:val="0"/>
      <w:marRight w:val="0"/>
      <w:marTop w:val="10"/>
      <w:marBottom w:val="10"/>
      <w:divBdr>
        <w:top w:val="none" w:sz="0" w:space="0" w:color="auto"/>
        <w:left w:val="none" w:sz="0" w:space="0" w:color="auto"/>
        <w:bottom w:val="none" w:sz="0" w:space="0" w:color="auto"/>
        <w:right w:val="none" w:sz="0" w:space="0" w:color="auto"/>
      </w:divBdr>
    </w:div>
    <w:div w:id="1170412956">
      <w:marLeft w:val="0"/>
      <w:marRight w:val="0"/>
      <w:marTop w:val="10"/>
      <w:marBottom w:val="10"/>
      <w:divBdr>
        <w:top w:val="none" w:sz="0" w:space="0" w:color="auto"/>
        <w:left w:val="none" w:sz="0" w:space="0" w:color="auto"/>
        <w:bottom w:val="none" w:sz="0" w:space="0" w:color="auto"/>
        <w:right w:val="none" w:sz="0" w:space="0" w:color="auto"/>
      </w:divBdr>
    </w:div>
    <w:div w:id="1199120019">
      <w:marLeft w:val="0"/>
      <w:marRight w:val="0"/>
      <w:marTop w:val="10"/>
      <w:marBottom w:val="10"/>
      <w:divBdr>
        <w:top w:val="none" w:sz="0" w:space="0" w:color="auto"/>
        <w:left w:val="none" w:sz="0" w:space="0" w:color="auto"/>
        <w:bottom w:val="none" w:sz="0" w:space="0" w:color="auto"/>
        <w:right w:val="none" w:sz="0" w:space="0" w:color="auto"/>
      </w:divBdr>
    </w:div>
    <w:div w:id="1212881901">
      <w:marLeft w:val="0"/>
      <w:marRight w:val="0"/>
      <w:marTop w:val="10"/>
      <w:marBottom w:val="10"/>
      <w:divBdr>
        <w:top w:val="none" w:sz="0" w:space="0" w:color="auto"/>
        <w:left w:val="none" w:sz="0" w:space="0" w:color="auto"/>
        <w:bottom w:val="none" w:sz="0" w:space="0" w:color="auto"/>
        <w:right w:val="none" w:sz="0" w:space="0" w:color="auto"/>
      </w:divBdr>
    </w:div>
    <w:div w:id="1216625968">
      <w:marLeft w:val="0"/>
      <w:marRight w:val="0"/>
      <w:marTop w:val="10"/>
      <w:marBottom w:val="10"/>
      <w:divBdr>
        <w:top w:val="none" w:sz="0" w:space="0" w:color="auto"/>
        <w:left w:val="none" w:sz="0" w:space="0" w:color="auto"/>
        <w:bottom w:val="none" w:sz="0" w:space="0" w:color="auto"/>
        <w:right w:val="none" w:sz="0" w:space="0" w:color="auto"/>
      </w:divBdr>
    </w:div>
    <w:div w:id="1233345952">
      <w:marLeft w:val="0"/>
      <w:marRight w:val="0"/>
      <w:marTop w:val="10"/>
      <w:marBottom w:val="10"/>
      <w:divBdr>
        <w:top w:val="none" w:sz="0" w:space="0" w:color="auto"/>
        <w:left w:val="none" w:sz="0" w:space="0" w:color="auto"/>
        <w:bottom w:val="none" w:sz="0" w:space="0" w:color="auto"/>
        <w:right w:val="none" w:sz="0" w:space="0" w:color="auto"/>
      </w:divBdr>
    </w:div>
    <w:div w:id="1255944430">
      <w:marLeft w:val="0"/>
      <w:marRight w:val="0"/>
      <w:marTop w:val="10"/>
      <w:marBottom w:val="10"/>
      <w:divBdr>
        <w:top w:val="none" w:sz="0" w:space="0" w:color="auto"/>
        <w:left w:val="none" w:sz="0" w:space="0" w:color="auto"/>
        <w:bottom w:val="none" w:sz="0" w:space="0" w:color="auto"/>
        <w:right w:val="none" w:sz="0" w:space="0" w:color="auto"/>
      </w:divBdr>
    </w:div>
    <w:div w:id="1261990603">
      <w:marLeft w:val="0"/>
      <w:marRight w:val="0"/>
      <w:marTop w:val="10"/>
      <w:marBottom w:val="10"/>
      <w:divBdr>
        <w:top w:val="none" w:sz="0" w:space="0" w:color="auto"/>
        <w:left w:val="none" w:sz="0" w:space="0" w:color="auto"/>
        <w:bottom w:val="none" w:sz="0" w:space="0" w:color="auto"/>
        <w:right w:val="none" w:sz="0" w:space="0" w:color="auto"/>
      </w:divBdr>
    </w:div>
    <w:div w:id="1287199798">
      <w:marLeft w:val="0"/>
      <w:marRight w:val="0"/>
      <w:marTop w:val="10"/>
      <w:marBottom w:val="10"/>
      <w:divBdr>
        <w:top w:val="none" w:sz="0" w:space="0" w:color="auto"/>
        <w:left w:val="none" w:sz="0" w:space="0" w:color="auto"/>
        <w:bottom w:val="none" w:sz="0" w:space="0" w:color="auto"/>
        <w:right w:val="none" w:sz="0" w:space="0" w:color="auto"/>
      </w:divBdr>
    </w:div>
    <w:div w:id="1306550982">
      <w:marLeft w:val="0"/>
      <w:marRight w:val="0"/>
      <w:marTop w:val="10"/>
      <w:marBottom w:val="10"/>
      <w:divBdr>
        <w:top w:val="none" w:sz="0" w:space="0" w:color="auto"/>
        <w:left w:val="none" w:sz="0" w:space="0" w:color="auto"/>
        <w:bottom w:val="none" w:sz="0" w:space="0" w:color="auto"/>
        <w:right w:val="none" w:sz="0" w:space="0" w:color="auto"/>
      </w:divBdr>
    </w:div>
    <w:div w:id="1315447216">
      <w:marLeft w:val="0"/>
      <w:marRight w:val="0"/>
      <w:marTop w:val="10"/>
      <w:marBottom w:val="10"/>
      <w:divBdr>
        <w:top w:val="none" w:sz="0" w:space="0" w:color="auto"/>
        <w:left w:val="none" w:sz="0" w:space="0" w:color="auto"/>
        <w:bottom w:val="none" w:sz="0" w:space="0" w:color="auto"/>
        <w:right w:val="none" w:sz="0" w:space="0" w:color="auto"/>
      </w:divBdr>
    </w:div>
    <w:div w:id="1332218791">
      <w:marLeft w:val="0"/>
      <w:marRight w:val="0"/>
      <w:marTop w:val="10"/>
      <w:marBottom w:val="10"/>
      <w:divBdr>
        <w:top w:val="none" w:sz="0" w:space="0" w:color="auto"/>
        <w:left w:val="none" w:sz="0" w:space="0" w:color="auto"/>
        <w:bottom w:val="none" w:sz="0" w:space="0" w:color="auto"/>
        <w:right w:val="none" w:sz="0" w:space="0" w:color="auto"/>
      </w:divBdr>
    </w:div>
    <w:div w:id="1340696247">
      <w:marLeft w:val="0"/>
      <w:marRight w:val="0"/>
      <w:marTop w:val="10"/>
      <w:marBottom w:val="10"/>
      <w:divBdr>
        <w:top w:val="none" w:sz="0" w:space="0" w:color="auto"/>
        <w:left w:val="none" w:sz="0" w:space="0" w:color="auto"/>
        <w:bottom w:val="none" w:sz="0" w:space="0" w:color="auto"/>
        <w:right w:val="none" w:sz="0" w:space="0" w:color="auto"/>
      </w:divBdr>
    </w:div>
    <w:div w:id="1347486191">
      <w:marLeft w:val="0"/>
      <w:marRight w:val="0"/>
      <w:marTop w:val="10"/>
      <w:marBottom w:val="10"/>
      <w:divBdr>
        <w:top w:val="none" w:sz="0" w:space="0" w:color="auto"/>
        <w:left w:val="none" w:sz="0" w:space="0" w:color="auto"/>
        <w:bottom w:val="none" w:sz="0" w:space="0" w:color="auto"/>
        <w:right w:val="none" w:sz="0" w:space="0" w:color="auto"/>
      </w:divBdr>
    </w:div>
    <w:div w:id="1369798943">
      <w:marLeft w:val="0"/>
      <w:marRight w:val="0"/>
      <w:marTop w:val="10"/>
      <w:marBottom w:val="10"/>
      <w:divBdr>
        <w:top w:val="none" w:sz="0" w:space="0" w:color="auto"/>
        <w:left w:val="none" w:sz="0" w:space="0" w:color="auto"/>
        <w:bottom w:val="none" w:sz="0" w:space="0" w:color="auto"/>
        <w:right w:val="none" w:sz="0" w:space="0" w:color="auto"/>
      </w:divBdr>
    </w:div>
    <w:div w:id="1372144657">
      <w:marLeft w:val="0"/>
      <w:marRight w:val="0"/>
      <w:marTop w:val="10"/>
      <w:marBottom w:val="10"/>
      <w:divBdr>
        <w:top w:val="none" w:sz="0" w:space="0" w:color="auto"/>
        <w:left w:val="none" w:sz="0" w:space="0" w:color="auto"/>
        <w:bottom w:val="none" w:sz="0" w:space="0" w:color="auto"/>
        <w:right w:val="none" w:sz="0" w:space="0" w:color="auto"/>
      </w:divBdr>
    </w:div>
    <w:div w:id="1397705556">
      <w:marLeft w:val="0"/>
      <w:marRight w:val="0"/>
      <w:marTop w:val="10"/>
      <w:marBottom w:val="10"/>
      <w:divBdr>
        <w:top w:val="none" w:sz="0" w:space="0" w:color="auto"/>
        <w:left w:val="none" w:sz="0" w:space="0" w:color="auto"/>
        <w:bottom w:val="none" w:sz="0" w:space="0" w:color="auto"/>
        <w:right w:val="none" w:sz="0" w:space="0" w:color="auto"/>
      </w:divBdr>
    </w:div>
    <w:div w:id="1398747207">
      <w:marLeft w:val="0"/>
      <w:marRight w:val="0"/>
      <w:marTop w:val="10"/>
      <w:marBottom w:val="10"/>
      <w:divBdr>
        <w:top w:val="none" w:sz="0" w:space="0" w:color="auto"/>
        <w:left w:val="none" w:sz="0" w:space="0" w:color="auto"/>
        <w:bottom w:val="none" w:sz="0" w:space="0" w:color="auto"/>
        <w:right w:val="none" w:sz="0" w:space="0" w:color="auto"/>
      </w:divBdr>
    </w:div>
    <w:div w:id="1411852402">
      <w:marLeft w:val="0"/>
      <w:marRight w:val="0"/>
      <w:marTop w:val="10"/>
      <w:marBottom w:val="10"/>
      <w:divBdr>
        <w:top w:val="none" w:sz="0" w:space="0" w:color="auto"/>
        <w:left w:val="none" w:sz="0" w:space="0" w:color="auto"/>
        <w:bottom w:val="none" w:sz="0" w:space="0" w:color="auto"/>
        <w:right w:val="none" w:sz="0" w:space="0" w:color="auto"/>
      </w:divBdr>
    </w:div>
    <w:div w:id="1412435011">
      <w:marLeft w:val="0"/>
      <w:marRight w:val="0"/>
      <w:marTop w:val="10"/>
      <w:marBottom w:val="10"/>
      <w:divBdr>
        <w:top w:val="none" w:sz="0" w:space="0" w:color="auto"/>
        <w:left w:val="none" w:sz="0" w:space="0" w:color="auto"/>
        <w:bottom w:val="none" w:sz="0" w:space="0" w:color="auto"/>
        <w:right w:val="none" w:sz="0" w:space="0" w:color="auto"/>
      </w:divBdr>
    </w:div>
    <w:div w:id="1415543123">
      <w:marLeft w:val="0"/>
      <w:marRight w:val="0"/>
      <w:marTop w:val="10"/>
      <w:marBottom w:val="10"/>
      <w:divBdr>
        <w:top w:val="none" w:sz="0" w:space="0" w:color="auto"/>
        <w:left w:val="none" w:sz="0" w:space="0" w:color="auto"/>
        <w:bottom w:val="none" w:sz="0" w:space="0" w:color="auto"/>
        <w:right w:val="none" w:sz="0" w:space="0" w:color="auto"/>
      </w:divBdr>
    </w:div>
    <w:div w:id="1430276854">
      <w:marLeft w:val="0"/>
      <w:marRight w:val="0"/>
      <w:marTop w:val="10"/>
      <w:marBottom w:val="10"/>
      <w:divBdr>
        <w:top w:val="none" w:sz="0" w:space="0" w:color="auto"/>
        <w:left w:val="none" w:sz="0" w:space="0" w:color="auto"/>
        <w:bottom w:val="none" w:sz="0" w:space="0" w:color="auto"/>
        <w:right w:val="none" w:sz="0" w:space="0" w:color="auto"/>
      </w:divBdr>
    </w:div>
    <w:div w:id="1443300017">
      <w:marLeft w:val="0"/>
      <w:marRight w:val="0"/>
      <w:marTop w:val="10"/>
      <w:marBottom w:val="10"/>
      <w:divBdr>
        <w:top w:val="none" w:sz="0" w:space="0" w:color="auto"/>
        <w:left w:val="none" w:sz="0" w:space="0" w:color="auto"/>
        <w:bottom w:val="none" w:sz="0" w:space="0" w:color="auto"/>
        <w:right w:val="none" w:sz="0" w:space="0" w:color="auto"/>
      </w:divBdr>
    </w:div>
    <w:div w:id="1449662660">
      <w:marLeft w:val="0"/>
      <w:marRight w:val="0"/>
      <w:marTop w:val="10"/>
      <w:marBottom w:val="10"/>
      <w:divBdr>
        <w:top w:val="none" w:sz="0" w:space="0" w:color="auto"/>
        <w:left w:val="none" w:sz="0" w:space="0" w:color="auto"/>
        <w:bottom w:val="none" w:sz="0" w:space="0" w:color="auto"/>
        <w:right w:val="none" w:sz="0" w:space="0" w:color="auto"/>
      </w:divBdr>
    </w:div>
    <w:div w:id="1463380915">
      <w:marLeft w:val="0"/>
      <w:marRight w:val="0"/>
      <w:marTop w:val="10"/>
      <w:marBottom w:val="10"/>
      <w:divBdr>
        <w:top w:val="none" w:sz="0" w:space="0" w:color="auto"/>
        <w:left w:val="none" w:sz="0" w:space="0" w:color="auto"/>
        <w:bottom w:val="none" w:sz="0" w:space="0" w:color="auto"/>
        <w:right w:val="none" w:sz="0" w:space="0" w:color="auto"/>
      </w:divBdr>
    </w:div>
    <w:div w:id="1471747066">
      <w:marLeft w:val="0"/>
      <w:marRight w:val="0"/>
      <w:marTop w:val="10"/>
      <w:marBottom w:val="10"/>
      <w:divBdr>
        <w:top w:val="none" w:sz="0" w:space="0" w:color="auto"/>
        <w:left w:val="none" w:sz="0" w:space="0" w:color="auto"/>
        <w:bottom w:val="none" w:sz="0" w:space="0" w:color="auto"/>
        <w:right w:val="none" w:sz="0" w:space="0" w:color="auto"/>
      </w:divBdr>
    </w:div>
    <w:div w:id="1482194118">
      <w:marLeft w:val="0"/>
      <w:marRight w:val="0"/>
      <w:marTop w:val="10"/>
      <w:marBottom w:val="10"/>
      <w:divBdr>
        <w:top w:val="none" w:sz="0" w:space="0" w:color="auto"/>
        <w:left w:val="none" w:sz="0" w:space="0" w:color="auto"/>
        <w:bottom w:val="none" w:sz="0" w:space="0" w:color="auto"/>
        <w:right w:val="none" w:sz="0" w:space="0" w:color="auto"/>
      </w:divBdr>
    </w:div>
    <w:div w:id="1489400468">
      <w:marLeft w:val="0"/>
      <w:marRight w:val="0"/>
      <w:marTop w:val="10"/>
      <w:marBottom w:val="10"/>
      <w:divBdr>
        <w:top w:val="none" w:sz="0" w:space="0" w:color="auto"/>
        <w:left w:val="none" w:sz="0" w:space="0" w:color="auto"/>
        <w:bottom w:val="none" w:sz="0" w:space="0" w:color="auto"/>
        <w:right w:val="none" w:sz="0" w:space="0" w:color="auto"/>
      </w:divBdr>
    </w:div>
    <w:div w:id="1509322333">
      <w:marLeft w:val="0"/>
      <w:marRight w:val="0"/>
      <w:marTop w:val="10"/>
      <w:marBottom w:val="10"/>
      <w:divBdr>
        <w:top w:val="none" w:sz="0" w:space="0" w:color="auto"/>
        <w:left w:val="none" w:sz="0" w:space="0" w:color="auto"/>
        <w:bottom w:val="none" w:sz="0" w:space="0" w:color="auto"/>
        <w:right w:val="none" w:sz="0" w:space="0" w:color="auto"/>
      </w:divBdr>
    </w:div>
    <w:div w:id="1515001148">
      <w:marLeft w:val="0"/>
      <w:marRight w:val="0"/>
      <w:marTop w:val="10"/>
      <w:marBottom w:val="10"/>
      <w:divBdr>
        <w:top w:val="none" w:sz="0" w:space="0" w:color="auto"/>
        <w:left w:val="none" w:sz="0" w:space="0" w:color="auto"/>
        <w:bottom w:val="none" w:sz="0" w:space="0" w:color="auto"/>
        <w:right w:val="none" w:sz="0" w:space="0" w:color="auto"/>
      </w:divBdr>
    </w:div>
    <w:div w:id="1523591488">
      <w:marLeft w:val="0"/>
      <w:marRight w:val="0"/>
      <w:marTop w:val="10"/>
      <w:marBottom w:val="10"/>
      <w:divBdr>
        <w:top w:val="none" w:sz="0" w:space="0" w:color="auto"/>
        <w:left w:val="none" w:sz="0" w:space="0" w:color="auto"/>
        <w:bottom w:val="none" w:sz="0" w:space="0" w:color="auto"/>
        <w:right w:val="none" w:sz="0" w:space="0" w:color="auto"/>
      </w:divBdr>
    </w:div>
    <w:div w:id="1548570262">
      <w:marLeft w:val="0"/>
      <w:marRight w:val="0"/>
      <w:marTop w:val="10"/>
      <w:marBottom w:val="10"/>
      <w:divBdr>
        <w:top w:val="none" w:sz="0" w:space="0" w:color="auto"/>
        <w:left w:val="none" w:sz="0" w:space="0" w:color="auto"/>
        <w:bottom w:val="none" w:sz="0" w:space="0" w:color="auto"/>
        <w:right w:val="none" w:sz="0" w:space="0" w:color="auto"/>
      </w:divBdr>
    </w:div>
    <w:div w:id="1552838733">
      <w:marLeft w:val="0"/>
      <w:marRight w:val="0"/>
      <w:marTop w:val="10"/>
      <w:marBottom w:val="10"/>
      <w:divBdr>
        <w:top w:val="none" w:sz="0" w:space="0" w:color="auto"/>
        <w:left w:val="none" w:sz="0" w:space="0" w:color="auto"/>
        <w:bottom w:val="none" w:sz="0" w:space="0" w:color="auto"/>
        <w:right w:val="none" w:sz="0" w:space="0" w:color="auto"/>
      </w:divBdr>
    </w:div>
    <w:div w:id="1562670045">
      <w:marLeft w:val="0"/>
      <w:marRight w:val="0"/>
      <w:marTop w:val="10"/>
      <w:marBottom w:val="10"/>
      <w:divBdr>
        <w:top w:val="none" w:sz="0" w:space="0" w:color="auto"/>
        <w:left w:val="none" w:sz="0" w:space="0" w:color="auto"/>
        <w:bottom w:val="none" w:sz="0" w:space="0" w:color="auto"/>
        <w:right w:val="none" w:sz="0" w:space="0" w:color="auto"/>
      </w:divBdr>
    </w:div>
    <w:div w:id="1563953765">
      <w:marLeft w:val="0"/>
      <w:marRight w:val="0"/>
      <w:marTop w:val="10"/>
      <w:marBottom w:val="10"/>
      <w:divBdr>
        <w:top w:val="none" w:sz="0" w:space="0" w:color="auto"/>
        <w:left w:val="none" w:sz="0" w:space="0" w:color="auto"/>
        <w:bottom w:val="none" w:sz="0" w:space="0" w:color="auto"/>
        <w:right w:val="none" w:sz="0" w:space="0" w:color="auto"/>
      </w:divBdr>
    </w:div>
    <w:div w:id="1586723360">
      <w:marLeft w:val="0"/>
      <w:marRight w:val="0"/>
      <w:marTop w:val="10"/>
      <w:marBottom w:val="10"/>
      <w:divBdr>
        <w:top w:val="none" w:sz="0" w:space="0" w:color="auto"/>
        <w:left w:val="none" w:sz="0" w:space="0" w:color="auto"/>
        <w:bottom w:val="none" w:sz="0" w:space="0" w:color="auto"/>
        <w:right w:val="none" w:sz="0" w:space="0" w:color="auto"/>
      </w:divBdr>
    </w:div>
    <w:div w:id="1590651912">
      <w:marLeft w:val="0"/>
      <w:marRight w:val="0"/>
      <w:marTop w:val="10"/>
      <w:marBottom w:val="10"/>
      <w:divBdr>
        <w:top w:val="none" w:sz="0" w:space="0" w:color="auto"/>
        <w:left w:val="none" w:sz="0" w:space="0" w:color="auto"/>
        <w:bottom w:val="none" w:sz="0" w:space="0" w:color="auto"/>
        <w:right w:val="none" w:sz="0" w:space="0" w:color="auto"/>
      </w:divBdr>
    </w:div>
    <w:div w:id="1599099759">
      <w:marLeft w:val="0"/>
      <w:marRight w:val="0"/>
      <w:marTop w:val="10"/>
      <w:marBottom w:val="10"/>
      <w:divBdr>
        <w:top w:val="none" w:sz="0" w:space="0" w:color="auto"/>
        <w:left w:val="none" w:sz="0" w:space="0" w:color="auto"/>
        <w:bottom w:val="none" w:sz="0" w:space="0" w:color="auto"/>
        <w:right w:val="none" w:sz="0" w:space="0" w:color="auto"/>
      </w:divBdr>
    </w:div>
    <w:div w:id="1612592346">
      <w:marLeft w:val="0"/>
      <w:marRight w:val="0"/>
      <w:marTop w:val="10"/>
      <w:marBottom w:val="10"/>
      <w:divBdr>
        <w:top w:val="none" w:sz="0" w:space="0" w:color="auto"/>
        <w:left w:val="none" w:sz="0" w:space="0" w:color="auto"/>
        <w:bottom w:val="none" w:sz="0" w:space="0" w:color="auto"/>
        <w:right w:val="none" w:sz="0" w:space="0" w:color="auto"/>
      </w:divBdr>
    </w:div>
    <w:div w:id="1618102877">
      <w:marLeft w:val="0"/>
      <w:marRight w:val="0"/>
      <w:marTop w:val="10"/>
      <w:marBottom w:val="10"/>
      <w:divBdr>
        <w:top w:val="none" w:sz="0" w:space="0" w:color="auto"/>
        <w:left w:val="none" w:sz="0" w:space="0" w:color="auto"/>
        <w:bottom w:val="none" w:sz="0" w:space="0" w:color="auto"/>
        <w:right w:val="none" w:sz="0" w:space="0" w:color="auto"/>
      </w:divBdr>
    </w:div>
    <w:div w:id="1624338037">
      <w:marLeft w:val="0"/>
      <w:marRight w:val="0"/>
      <w:marTop w:val="10"/>
      <w:marBottom w:val="10"/>
      <w:divBdr>
        <w:top w:val="none" w:sz="0" w:space="0" w:color="auto"/>
        <w:left w:val="none" w:sz="0" w:space="0" w:color="auto"/>
        <w:bottom w:val="none" w:sz="0" w:space="0" w:color="auto"/>
        <w:right w:val="none" w:sz="0" w:space="0" w:color="auto"/>
      </w:divBdr>
    </w:div>
    <w:div w:id="1629505810">
      <w:marLeft w:val="0"/>
      <w:marRight w:val="0"/>
      <w:marTop w:val="10"/>
      <w:marBottom w:val="10"/>
      <w:divBdr>
        <w:top w:val="none" w:sz="0" w:space="0" w:color="auto"/>
        <w:left w:val="none" w:sz="0" w:space="0" w:color="auto"/>
        <w:bottom w:val="none" w:sz="0" w:space="0" w:color="auto"/>
        <w:right w:val="none" w:sz="0" w:space="0" w:color="auto"/>
      </w:divBdr>
    </w:div>
    <w:div w:id="1636645142">
      <w:marLeft w:val="0"/>
      <w:marRight w:val="0"/>
      <w:marTop w:val="10"/>
      <w:marBottom w:val="10"/>
      <w:divBdr>
        <w:top w:val="none" w:sz="0" w:space="0" w:color="auto"/>
        <w:left w:val="none" w:sz="0" w:space="0" w:color="auto"/>
        <w:bottom w:val="none" w:sz="0" w:space="0" w:color="auto"/>
        <w:right w:val="none" w:sz="0" w:space="0" w:color="auto"/>
      </w:divBdr>
    </w:div>
    <w:div w:id="1659766823">
      <w:marLeft w:val="0"/>
      <w:marRight w:val="0"/>
      <w:marTop w:val="10"/>
      <w:marBottom w:val="10"/>
      <w:divBdr>
        <w:top w:val="none" w:sz="0" w:space="0" w:color="auto"/>
        <w:left w:val="none" w:sz="0" w:space="0" w:color="auto"/>
        <w:bottom w:val="none" w:sz="0" w:space="0" w:color="auto"/>
        <w:right w:val="none" w:sz="0" w:space="0" w:color="auto"/>
      </w:divBdr>
    </w:div>
    <w:div w:id="1671636338">
      <w:marLeft w:val="0"/>
      <w:marRight w:val="720"/>
      <w:marTop w:val="10"/>
      <w:marBottom w:val="10"/>
      <w:divBdr>
        <w:top w:val="none" w:sz="0" w:space="0" w:color="auto"/>
        <w:left w:val="none" w:sz="0" w:space="0" w:color="auto"/>
        <w:bottom w:val="none" w:sz="0" w:space="0" w:color="auto"/>
        <w:right w:val="none" w:sz="0" w:space="0" w:color="auto"/>
      </w:divBdr>
    </w:div>
    <w:div w:id="1691057561">
      <w:marLeft w:val="0"/>
      <w:marRight w:val="0"/>
      <w:marTop w:val="10"/>
      <w:marBottom w:val="10"/>
      <w:divBdr>
        <w:top w:val="none" w:sz="0" w:space="0" w:color="auto"/>
        <w:left w:val="none" w:sz="0" w:space="0" w:color="auto"/>
        <w:bottom w:val="none" w:sz="0" w:space="0" w:color="auto"/>
        <w:right w:val="none" w:sz="0" w:space="0" w:color="auto"/>
      </w:divBdr>
    </w:div>
    <w:div w:id="1695418137">
      <w:marLeft w:val="0"/>
      <w:marRight w:val="0"/>
      <w:marTop w:val="10"/>
      <w:marBottom w:val="10"/>
      <w:divBdr>
        <w:top w:val="none" w:sz="0" w:space="0" w:color="auto"/>
        <w:left w:val="none" w:sz="0" w:space="0" w:color="auto"/>
        <w:bottom w:val="none" w:sz="0" w:space="0" w:color="auto"/>
        <w:right w:val="none" w:sz="0" w:space="0" w:color="auto"/>
      </w:divBdr>
    </w:div>
    <w:div w:id="1708021546">
      <w:marLeft w:val="0"/>
      <w:marRight w:val="0"/>
      <w:marTop w:val="10"/>
      <w:marBottom w:val="10"/>
      <w:divBdr>
        <w:top w:val="none" w:sz="0" w:space="0" w:color="auto"/>
        <w:left w:val="none" w:sz="0" w:space="0" w:color="auto"/>
        <w:bottom w:val="none" w:sz="0" w:space="0" w:color="auto"/>
        <w:right w:val="none" w:sz="0" w:space="0" w:color="auto"/>
      </w:divBdr>
    </w:div>
    <w:div w:id="1714429185">
      <w:marLeft w:val="0"/>
      <w:marRight w:val="0"/>
      <w:marTop w:val="10"/>
      <w:marBottom w:val="10"/>
      <w:divBdr>
        <w:top w:val="none" w:sz="0" w:space="0" w:color="auto"/>
        <w:left w:val="none" w:sz="0" w:space="0" w:color="auto"/>
        <w:bottom w:val="none" w:sz="0" w:space="0" w:color="auto"/>
        <w:right w:val="none" w:sz="0" w:space="0" w:color="auto"/>
      </w:divBdr>
    </w:div>
    <w:div w:id="1726025436">
      <w:marLeft w:val="0"/>
      <w:marRight w:val="0"/>
      <w:marTop w:val="10"/>
      <w:marBottom w:val="10"/>
      <w:divBdr>
        <w:top w:val="none" w:sz="0" w:space="0" w:color="auto"/>
        <w:left w:val="none" w:sz="0" w:space="0" w:color="auto"/>
        <w:bottom w:val="none" w:sz="0" w:space="0" w:color="auto"/>
        <w:right w:val="none" w:sz="0" w:space="0" w:color="auto"/>
      </w:divBdr>
    </w:div>
    <w:div w:id="1752656701">
      <w:marLeft w:val="0"/>
      <w:marRight w:val="0"/>
      <w:marTop w:val="10"/>
      <w:marBottom w:val="10"/>
      <w:divBdr>
        <w:top w:val="none" w:sz="0" w:space="0" w:color="auto"/>
        <w:left w:val="none" w:sz="0" w:space="0" w:color="auto"/>
        <w:bottom w:val="none" w:sz="0" w:space="0" w:color="auto"/>
        <w:right w:val="none" w:sz="0" w:space="0" w:color="auto"/>
      </w:divBdr>
    </w:div>
    <w:div w:id="1760324285">
      <w:marLeft w:val="0"/>
      <w:marRight w:val="0"/>
      <w:marTop w:val="10"/>
      <w:marBottom w:val="10"/>
      <w:divBdr>
        <w:top w:val="none" w:sz="0" w:space="0" w:color="auto"/>
        <w:left w:val="none" w:sz="0" w:space="0" w:color="auto"/>
        <w:bottom w:val="none" w:sz="0" w:space="0" w:color="auto"/>
        <w:right w:val="none" w:sz="0" w:space="0" w:color="auto"/>
      </w:divBdr>
    </w:div>
    <w:div w:id="1762532704">
      <w:marLeft w:val="0"/>
      <w:marRight w:val="0"/>
      <w:marTop w:val="10"/>
      <w:marBottom w:val="10"/>
      <w:divBdr>
        <w:top w:val="none" w:sz="0" w:space="0" w:color="auto"/>
        <w:left w:val="none" w:sz="0" w:space="0" w:color="auto"/>
        <w:bottom w:val="none" w:sz="0" w:space="0" w:color="auto"/>
        <w:right w:val="none" w:sz="0" w:space="0" w:color="auto"/>
      </w:divBdr>
    </w:div>
    <w:div w:id="1817720474">
      <w:marLeft w:val="0"/>
      <w:marRight w:val="0"/>
      <w:marTop w:val="10"/>
      <w:marBottom w:val="10"/>
      <w:divBdr>
        <w:top w:val="none" w:sz="0" w:space="0" w:color="auto"/>
        <w:left w:val="none" w:sz="0" w:space="0" w:color="auto"/>
        <w:bottom w:val="none" w:sz="0" w:space="0" w:color="auto"/>
        <w:right w:val="none" w:sz="0" w:space="0" w:color="auto"/>
      </w:divBdr>
    </w:div>
    <w:div w:id="1852525126">
      <w:marLeft w:val="0"/>
      <w:marRight w:val="0"/>
      <w:marTop w:val="10"/>
      <w:marBottom w:val="10"/>
      <w:divBdr>
        <w:top w:val="none" w:sz="0" w:space="0" w:color="auto"/>
        <w:left w:val="none" w:sz="0" w:space="0" w:color="auto"/>
        <w:bottom w:val="none" w:sz="0" w:space="0" w:color="auto"/>
        <w:right w:val="none" w:sz="0" w:space="0" w:color="auto"/>
      </w:divBdr>
    </w:div>
    <w:div w:id="1856379843">
      <w:marLeft w:val="0"/>
      <w:marRight w:val="0"/>
      <w:marTop w:val="10"/>
      <w:marBottom w:val="10"/>
      <w:divBdr>
        <w:top w:val="none" w:sz="0" w:space="0" w:color="auto"/>
        <w:left w:val="none" w:sz="0" w:space="0" w:color="auto"/>
        <w:bottom w:val="none" w:sz="0" w:space="0" w:color="auto"/>
        <w:right w:val="none" w:sz="0" w:space="0" w:color="auto"/>
      </w:divBdr>
    </w:div>
    <w:div w:id="1898739518">
      <w:marLeft w:val="0"/>
      <w:marRight w:val="0"/>
      <w:marTop w:val="10"/>
      <w:marBottom w:val="10"/>
      <w:divBdr>
        <w:top w:val="none" w:sz="0" w:space="0" w:color="auto"/>
        <w:left w:val="none" w:sz="0" w:space="0" w:color="auto"/>
        <w:bottom w:val="none" w:sz="0" w:space="0" w:color="auto"/>
        <w:right w:val="none" w:sz="0" w:space="0" w:color="auto"/>
      </w:divBdr>
    </w:div>
    <w:div w:id="1901672818">
      <w:marLeft w:val="0"/>
      <w:marRight w:val="0"/>
      <w:marTop w:val="10"/>
      <w:marBottom w:val="10"/>
      <w:divBdr>
        <w:top w:val="none" w:sz="0" w:space="0" w:color="auto"/>
        <w:left w:val="none" w:sz="0" w:space="0" w:color="auto"/>
        <w:bottom w:val="none" w:sz="0" w:space="0" w:color="auto"/>
        <w:right w:val="none" w:sz="0" w:space="0" w:color="auto"/>
      </w:divBdr>
    </w:div>
    <w:div w:id="1917663421">
      <w:marLeft w:val="0"/>
      <w:marRight w:val="0"/>
      <w:marTop w:val="10"/>
      <w:marBottom w:val="10"/>
      <w:divBdr>
        <w:top w:val="none" w:sz="0" w:space="0" w:color="auto"/>
        <w:left w:val="none" w:sz="0" w:space="0" w:color="auto"/>
        <w:bottom w:val="none" w:sz="0" w:space="0" w:color="auto"/>
        <w:right w:val="none" w:sz="0" w:space="0" w:color="auto"/>
      </w:divBdr>
    </w:div>
    <w:div w:id="1930504935">
      <w:marLeft w:val="0"/>
      <w:marRight w:val="0"/>
      <w:marTop w:val="10"/>
      <w:marBottom w:val="10"/>
      <w:divBdr>
        <w:top w:val="none" w:sz="0" w:space="0" w:color="auto"/>
        <w:left w:val="none" w:sz="0" w:space="0" w:color="auto"/>
        <w:bottom w:val="none" w:sz="0" w:space="0" w:color="auto"/>
        <w:right w:val="none" w:sz="0" w:space="0" w:color="auto"/>
      </w:divBdr>
    </w:div>
    <w:div w:id="1933851039">
      <w:marLeft w:val="0"/>
      <w:marRight w:val="0"/>
      <w:marTop w:val="10"/>
      <w:marBottom w:val="10"/>
      <w:divBdr>
        <w:top w:val="none" w:sz="0" w:space="0" w:color="auto"/>
        <w:left w:val="none" w:sz="0" w:space="0" w:color="auto"/>
        <w:bottom w:val="none" w:sz="0" w:space="0" w:color="auto"/>
        <w:right w:val="none" w:sz="0" w:space="0" w:color="auto"/>
      </w:divBdr>
    </w:div>
    <w:div w:id="1945502656">
      <w:marLeft w:val="0"/>
      <w:marRight w:val="0"/>
      <w:marTop w:val="10"/>
      <w:marBottom w:val="10"/>
      <w:divBdr>
        <w:top w:val="none" w:sz="0" w:space="0" w:color="auto"/>
        <w:left w:val="none" w:sz="0" w:space="0" w:color="auto"/>
        <w:bottom w:val="none" w:sz="0" w:space="0" w:color="auto"/>
        <w:right w:val="none" w:sz="0" w:space="0" w:color="auto"/>
      </w:divBdr>
    </w:div>
    <w:div w:id="1945527766">
      <w:marLeft w:val="0"/>
      <w:marRight w:val="0"/>
      <w:marTop w:val="10"/>
      <w:marBottom w:val="10"/>
      <w:divBdr>
        <w:top w:val="none" w:sz="0" w:space="0" w:color="auto"/>
        <w:left w:val="none" w:sz="0" w:space="0" w:color="auto"/>
        <w:bottom w:val="none" w:sz="0" w:space="0" w:color="auto"/>
        <w:right w:val="none" w:sz="0" w:space="0" w:color="auto"/>
      </w:divBdr>
    </w:div>
    <w:div w:id="1986158612">
      <w:marLeft w:val="0"/>
      <w:marRight w:val="0"/>
      <w:marTop w:val="10"/>
      <w:marBottom w:val="10"/>
      <w:divBdr>
        <w:top w:val="none" w:sz="0" w:space="0" w:color="auto"/>
        <w:left w:val="none" w:sz="0" w:space="0" w:color="auto"/>
        <w:bottom w:val="none" w:sz="0" w:space="0" w:color="auto"/>
        <w:right w:val="none" w:sz="0" w:space="0" w:color="auto"/>
      </w:divBdr>
    </w:div>
    <w:div w:id="1993488360">
      <w:marLeft w:val="0"/>
      <w:marRight w:val="0"/>
      <w:marTop w:val="10"/>
      <w:marBottom w:val="10"/>
      <w:divBdr>
        <w:top w:val="none" w:sz="0" w:space="0" w:color="auto"/>
        <w:left w:val="none" w:sz="0" w:space="0" w:color="auto"/>
        <w:bottom w:val="none" w:sz="0" w:space="0" w:color="auto"/>
        <w:right w:val="none" w:sz="0" w:space="0" w:color="auto"/>
      </w:divBdr>
    </w:div>
    <w:div w:id="2003122878">
      <w:marLeft w:val="0"/>
      <w:marRight w:val="0"/>
      <w:marTop w:val="10"/>
      <w:marBottom w:val="10"/>
      <w:divBdr>
        <w:top w:val="none" w:sz="0" w:space="0" w:color="auto"/>
        <w:left w:val="none" w:sz="0" w:space="0" w:color="auto"/>
        <w:bottom w:val="none" w:sz="0" w:space="0" w:color="auto"/>
        <w:right w:val="none" w:sz="0" w:space="0" w:color="auto"/>
      </w:divBdr>
    </w:div>
    <w:div w:id="2015959749">
      <w:marLeft w:val="0"/>
      <w:marRight w:val="720"/>
      <w:marTop w:val="10"/>
      <w:marBottom w:val="10"/>
      <w:divBdr>
        <w:top w:val="none" w:sz="0" w:space="0" w:color="auto"/>
        <w:left w:val="none" w:sz="0" w:space="0" w:color="auto"/>
        <w:bottom w:val="none" w:sz="0" w:space="0" w:color="auto"/>
        <w:right w:val="none" w:sz="0" w:space="0" w:color="auto"/>
      </w:divBdr>
    </w:div>
    <w:div w:id="2018730399">
      <w:marLeft w:val="0"/>
      <w:marRight w:val="0"/>
      <w:marTop w:val="10"/>
      <w:marBottom w:val="10"/>
      <w:divBdr>
        <w:top w:val="none" w:sz="0" w:space="0" w:color="auto"/>
        <w:left w:val="none" w:sz="0" w:space="0" w:color="auto"/>
        <w:bottom w:val="none" w:sz="0" w:space="0" w:color="auto"/>
        <w:right w:val="none" w:sz="0" w:space="0" w:color="auto"/>
      </w:divBdr>
    </w:div>
    <w:div w:id="2023704073">
      <w:marLeft w:val="0"/>
      <w:marRight w:val="0"/>
      <w:marTop w:val="10"/>
      <w:marBottom w:val="10"/>
      <w:divBdr>
        <w:top w:val="none" w:sz="0" w:space="0" w:color="auto"/>
        <w:left w:val="none" w:sz="0" w:space="0" w:color="auto"/>
        <w:bottom w:val="none" w:sz="0" w:space="0" w:color="auto"/>
        <w:right w:val="none" w:sz="0" w:space="0" w:color="auto"/>
      </w:divBdr>
    </w:div>
    <w:div w:id="2023967683">
      <w:marLeft w:val="0"/>
      <w:marRight w:val="0"/>
      <w:marTop w:val="10"/>
      <w:marBottom w:val="10"/>
      <w:divBdr>
        <w:top w:val="none" w:sz="0" w:space="0" w:color="auto"/>
        <w:left w:val="none" w:sz="0" w:space="0" w:color="auto"/>
        <w:bottom w:val="none" w:sz="0" w:space="0" w:color="auto"/>
        <w:right w:val="none" w:sz="0" w:space="0" w:color="auto"/>
      </w:divBdr>
    </w:div>
    <w:div w:id="2029795955">
      <w:marLeft w:val="0"/>
      <w:marRight w:val="0"/>
      <w:marTop w:val="10"/>
      <w:marBottom w:val="10"/>
      <w:divBdr>
        <w:top w:val="none" w:sz="0" w:space="0" w:color="auto"/>
        <w:left w:val="none" w:sz="0" w:space="0" w:color="auto"/>
        <w:bottom w:val="none" w:sz="0" w:space="0" w:color="auto"/>
        <w:right w:val="none" w:sz="0" w:space="0" w:color="auto"/>
      </w:divBdr>
    </w:div>
    <w:div w:id="2053770736">
      <w:marLeft w:val="0"/>
      <w:marRight w:val="0"/>
      <w:marTop w:val="10"/>
      <w:marBottom w:val="10"/>
      <w:divBdr>
        <w:top w:val="none" w:sz="0" w:space="0" w:color="auto"/>
        <w:left w:val="none" w:sz="0" w:space="0" w:color="auto"/>
        <w:bottom w:val="none" w:sz="0" w:space="0" w:color="auto"/>
        <w:right w:val="none" w:sz="0" w:space="0" w:color="auto"/>
      </w:divBdr>
    </w:div>
    <w:div w:id="2054881840">
      <w:marLeft w:val="0"/>
      <w:marRight w:val="0"/>
      <w:marTop w:val="10"/>
      <w:marBottom w:val="10"/>
      <w:divBdr>
        <w:top w:val="none" w:sz="0" w:space="0" w:color="auto"/>
        <w:left w:val="none" w:sz="0" w:space="0" w:color="auto"/>
        <w:bottom w:val="none" w:sz="0" w:space="0" w:color="auto"/>
        <w:right w:val="none" w:sz="0" w:space="0" w:color="auto"/>
      </w:divBdr>
    </w:div>
    <w:div w:id="2062360017">
      <w:marLeft w:val="0"/>
      <w:marRight w:val="0"/>
      <w:marTop w:val="10"/>
      <w:marBottom w:val="10"/>
      <w:divBdr>
        <w:top w:val="none" w:sz="0" w:space="0" w:color="auto"/>
        <w:left w:val="none" w:sz="0" w:space="0" w:color="auto"/>
        <w:bottom w:val="none" w:sz="0" w:space="0" w:color="auto"/>
        <w:right w:val="none" w:sz="0" w:space="0" w:color="auto"/>
      </w:divBdr>
    </w:div>
    <w:div w:id="2073191035">
      <w:marLeft w:val="0"/>
      <w:marRight w:val="0"/>
      <w:marTop w:val="10"/>
      <w:marBottom w:val="10"/>
      <w:divBdr>
        <w:top w:val="none" w:sz="0" w:space="0" w:color="auto"/>
        <w:left w:val="none" w:sz="0" w:space="0" w:color="auto"/>
        <w:bottom w:val="none" w:sz="0" w:space="0" w:color="auto"/>
        <w:right w:val="none" w:sz="0" w:space="0" w:color="auto"/>
      </w:divBdr>
    </w:div>
    <w:div w:id="2093356972">
      <w:marLeft w:val="0"/>
      <w:marRight w:val="0"/>
      <w:marTop w:val="10"/>
      <w:marBottom w:val="10"/>
      <w:divBdr>
        <w:top w:val="none" w:sz="0" w:space="0" w:color="auto"/>
        <w:left w:val="none" w:sz="0" w:space="0" w:color="auto"/>
        <w:bottom w:val="none" w:sz="0" w:space="0" w:color="auto"/>
        <w:right w:val="none" w:sz="0" w:space="0" w:color="auto"/>
      </w:divBdr>
    </w:div>
    <w:div w:id="2098821094">
      <w:marLeft w:val="0"/>
      <w:marRight w:val="0"/>
      <w:marTop w:val="10"/>
      <w:marBottom w:val="10"/>
      <w:divBdr>
        <w:top w:val="none" w:sz="0" w:space="0" w:color="auto"/>
        <w:left w:val="none" w:sz="0" w:space="0" w:color="auto"/>
        <w:bottom w:val="none" w:sz="0" w:space="0" w:color="auto"/>
        <w:right w:val="none" w:sz="0" w:space="0" w:color="auto"/>
      </w:divBdr>
    </w:div>
    <w:div w:id="2122995662">
      <w:marLeft w:val="0"/>
      <w:marRight w:val="0"/>
      <w:marTop w:val="10"/>
      <w:marBottom w:val="10"/>
      <w:divBdr>
        <w:top w:val="none" w:sz="0" w:space="0" w:color="auto"/>
        <w:left w:val="none" w:sz="0" w:space="0" w:color="auto"/>
        <w:bottom w:val="none" w:sz="0" w:space="0" w:color="auto"/>
        <w:right w:val="none" w:sz="0" w:space="0" w:color="auto"/>
      </w:divBdr>
    </w:div>
    <w:div w:id="2128085682">
      <w:marLeft w:val="0"/>
      <w:marRight w:val="0"/>
      <w:marTop w:val="10"/>
      <w:marBottom w:val="10"/>
      <w:divBdr>
        <w:top w:val="none" w:sz="0" w:space="0" w:color="auto"/>
        <w:left w:val="none" w:sz="0" w:space="0" w:color="auto"/>
        <w:bottom w:val="none" w:sz="0" w:space="0" w:color="auto"/>
        <w:right w:val="none" w:sz="0" w:space="0" w:color="auto"/>
      </w:divBdr>
    </w:div>
    <w:div w:id="2131581401">
      <w:marLeft w:val="0"/>
      <w:marRight w:val="0"/>
      <w:marTop w:val="10"/>
      <w:marBottom w:val="10"/>
      <w:divBdr>
        <w:top w:val="none" w:sz="0" w:space="0" w:color="auto"/>
        <w:left w:val="none" w:sz="0" w:space="0" w:color="auto"/>
        <w:bottom w:val="none" w:sz="0" w:space="0" w:color="auto"/>
        <w:right w:val="none" w:sz="0" w:space="0" w:color="auto"/>
      </w:divBdr>
    </w:div>
    <w:div w:id="2141801786">
      <w:marLeft w:val="0"/>
      <w:marRight w:val="0"/>
      <w:marTop w:val="10"/>
      <w:marBottom w:val="10"/>
      <w:divBdr>
        <w:top w:val="none" w:sz="0" w:space="0" w:color="auto"/>
        <w:left w:val="none" w:sz="0" w:space="0" w:color="auto"/>
        <w:bottom w:val="none" w:sz="0" w:space="0" w:color="auto"/>
        <w:right w:val="none" w:sz="0" w:space="0" w:color="auto"/>
      </w:divBdr>
    </w:div>
    <w:div w:id="21454602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2915</Words>
  <Characters>16621</Characters>
  <Application>Microsoft Office Word</Application>
  <DocSecurity>0</DocSecurity>
  <Lines>138</Lines>
  <Paragraphs>38</Paragraphs>
  <ScaleCrop>false</ScaleCrop>
  <Company/>
  <LinksUpToDate>false</LinksUpToDate>
  <CharactersWithSpaces>19498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