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F0D" w:rsidRDefault="00D74F0D">
      <w:pPr>
        <w:spacing w:line="500" w:lineRule="atLeast"/>
        <w:jc w:val="center"/>
        <w:divId w:val="295796340"/>
        <w:rPr>
          <w:rFonts w:ascii="黑体" w:eastAsia="黑体" w:hAnsi="黑体"/>
          <w:sz w:val="36"/>
          <w:szCs w:val="36"/>
        </w:rPr>
      </w:pPr>
      <w:r>
        <w:rPr>
          <w:rFonts w:ascii="黑体" w:eastAsia="黑体" w:hAnsi="黑体" w:hint="eastAsia"/>
          <w:sz w:val="36"/>
          <w:szCs w:val="36"/>
        </w:rPr>
        <w:t>广东省佛山市顺德区人民法院</w:t>
      </w:r>
    </w:p>
    <w:p w:rsidR="00D74F0D" w:rsidRDefault="00D74F0D">
      <w:pPr>
        <w:spacing w:line="500" w:lineRule="atLeast"/>
        <w:jc w:val="center"/>
        <w:divId w:val="16291687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74F0D" w:rsidRDefault="00D74F0D">
      <w:pPr>
        <w:spacing w:line="500" w:lineRule="atLeast"/>
        <w:jc w:val="right"/>
        <w:divId w:val="20596591"/>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5216</w:t>
      </w:r>
      <w:r>
        <w:rPr>
          <w:rFonts w:hint="eastAsia"/>
          <w:sz w:val="30"/>
          <w:szCs w:val="30"/>
        </w:rPr>
        <w:t>号</w:t>
      </w:r>
    </w:p>
    <w:p w:rsidR="00D74F0D" w:rsidRDefault="00D74F0D">
      <w:pPr>
        <w:spacing w:line="500" w:lineRule="atLeast"/>
        <w:ind w:firstLine="600"/>
        <w:divId w:val="41372928"/>
        <w:rPr>
          <w:rFonts w:hint="eastAsia"/>
          <w:sz w:val="30"/>
          <w:szCs w:val="30"/>
        </w:rPr>
      </w:pPr>
      <w:r>
        <w:rPr>
          <w:rFonts w:hint="eastAsia"/>
          <w:sz w:val="30"/>
          <w:szCs w:val="30"/>
        </w:rPr>
        <w:t>公诉机关佛山市顺德区人民检察院。</w:t>
      </w:r>
    </w:p>
    <w:p w:rsidR="00D74F0D" w:rsidRDefault="00D74F0D">
      <w:pPr>
        <w:spacing w:line="500" w:lineRule="atLeast"/>
        <w:ind w:firstLine="600"/>
        <w:divId w:val="273054745"/>
        <w:rPr>
          <w:rFonts w:hint="eastAsia"/>
          <w:sz w:val="30"/>
          <w:szCs w:val="30"/>
        </w:rPr>
      </w:pPr>
      <w:r>
        <w:rPr>
          <w:rFonts w:hint="eastAsia"/>
          <w:sz w:val="30"/>
          <w:szCs w:val="30"/>
        </w:rPr>
        <w:t>被告人赵善章，男，</w:t>
      </w:r>
      <w:r>
        <w:rPr>
          <w:rFonts w:hint="eastAsia"/>
          <w:sz w:val="30"/>
          <w:szCs w:val="30"/>
        </w:rPr>
        <w:t>1952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日出生，汉族，大专文化，原佛山市顺德区农业局副局长，户籍地顺德区。因涉嫌犯贪污罪于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日被逮捕，现押于佛山市顺德区看守所。</w:t>
      </w:r>
    </w:p>
    <w:p w:rsidR="00D74F0D" w:rsidRDefault="00D74F0D">
      <w:pPr>
        <w:spacing w:line="500" w:lineRule="atLeast"/>
        <w:ind w:firstLine="600"/>
        <w:divId w:val="1943537016"/>
        <w:rPr>
          <w:rFonts w:hint="eastAsia"/>
          <w:sz w:val="30"/>
          <w:szCs w:val="30"/>
        </w:rPr>
      </w:pPr>
      <w:r>
        <w:rPr>
          <w:rFonts w:hint="eastAsia"/>
          <w:sz w:val="30"/>
          <w:szCs w:val="30"/>
        </w:rPr>
        <w:t>辩护人冯国良，广东沛宇律师事务所律师。</w:t>
      </w:r>
    </w:p>
    <w:p w:rsidR="00D74F0D" w:rsidRDefault="00D74F0D">
      <w:pPr>
        <w:spacing w:line="500" w:lineRule="atLeast"/>
        <w:ind w:firstLine="600"/>
        <w:divId w:val="1508594936"/>
        <w:rPr>
          <w:rFonts w:hint="eastAsia"/>
          <w:sz w:val="30"/>
          <w:szCs w:val="30"/>
        </w:rPr>
      </w:pPr>
      <w:r>
        <w:rPr>
          <w:rFonts w:hint="eastAsia"/>
          <w:sz w:val="30"/>
          <w:szCs w:val="30"/>
        </w:rPr>
        <w:t>辩护人沈斌勇，广东国强鸿业律师事务所律师。</w:t>
      </w:r>
    </w:p>
    <w:p w:rsidR="00D74F0D" w:rsidRDefault="00D74F0D">
      <w:pPr>
        <w:spacing w:line="500" w:lineRule="atLeast"/>
        <w:ind w:firstLine="600"/>
        <w:divId w:val="1041319277"/>
        <w:rPr>
          <w:rFonts w:hint="eastAsia"/>
          <w:sz w:val="30"/>
          <w:szCs w:val="30"/>
        </w:rPr>
      </w:pPr>
      <w:r>
        <w:rPr>
          <w:rFonts w:hint="eastAsia"/>
          <w:sz w:val="30"/>
          <w:szCs w:val="30"/>
        </w:rPr>
        <w:t>佛山市顺德区人民检察院以佛顺检公诉局刑诉</w:t>
      </w:r>
      <w:r>
        <w:rPr>
          <w:rFonts w:hint="eastAsia"/>
          <w:sz w:val="30"/>
          <w:szCs w:val="30"/>
        </w:rPr>
        <w:t>[2016]5372</w:t>
      </w:r>
      <w:r>
        <w:rPr>
          <w:rFonts w:hint="eastAsia"/>
          <w:sz w:val="30"/>
          <w:szCs w:val="30"/>
        </w:rPr>
        <w:t>号起诉书指控被告人赵善章犯贪污罪，于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日向本院提起公诉。本院依法组成合议庭，公开开庭审理了本案。佛山市顺德区人民检察院于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日以需要补充侦查为由向本院建议延期审理，于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日以侦查完毕为由向本院建议恢复审理，本院均予以同意。佛山市顺德区人民检察院指派检察员莫志宇出庭支持公诉，被告人赵善章及其辩护人冯国良、沈斌勇到庭参加诉讼。现已审理终结。</w:t>
      </w:r>
    </w:p>
    <w:p w:rsidR="00D74F0D" w:rsidRDefault="00D74F0D">
      <w:pPr>
        <w:spacing w:line="500" w:lineRule="atLeast"/>
        <w:ind w:firstLine="600"/>
        <w:divId w:val="154339505"/>
        <w:rPr>
          <w:rFonts w:hint="eastAsia"/>
          <w:sz w:val="30"/>
          <w:szCs w:val="30"/>
        </w:rPr>
      </w:pPr>
      <w:r>
        <w:rPr>
          <w:rFonts w:hint="eastAsia"/>
          <w:sz w:val="30"/>
          <w:szCs w:val="30"/>
        </w:rPr>
        <w:t>佛山市顺德区人民检察院指控称，</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赵善章担任顺德区农业局副局长，负责农产品市场流通、市场准入、加工及农业信息化、龙头企业管理以及局属下事业单位的相关对口业务等工作。期间，赵善章利用上述职务之便，与原区农业局局长岑某</w:t>
      </w:r>
      <w:r>
        <w:rPr>
          <w:rFonts w:hint="eastAsia"/>
          <w:sz w:val="30"/>
          <w:szCs w:val="30"/>
        </w:rPr>
        <w:t>1</w:t>
      </w:r>
      <w:r>
        <w:rPr>
          <w:rFonts w:hint="eastAsia"/>
          <w:sz w:val="30"/>
          <w:szCs w:val="30"/>
        </w:rPr>
        <w:t>、副局长萧某、陈某</w:t>
      </w:r>
      <w:r>
        <w:rPr>
          <w:rFonts w:hint="eastAsia"/>
          <w:sz w:val="30"/>
          <w:szCs w:val="30"/>
        </w:rPr>
        <w:t>1</w:t>
      </w:r>
      <w:r>
        <w:rPr>
          <w:rFonts w:hint="eastAsia"/>
          <w:sz w:val="30"/>
          <w:szCs w:val="30"/>
        </w:rPr>
        <w:t>四人（上述三人均另案处理）商量，分别通过广东国兴农业高新技术开发有限公司（以下简称国兴公司）、佛山市口岸国际旅行社有限公司（以下简称口岸旅行社）套取政府资金人民币</w:t>
      </w:r>
      <w:r>
        <w:rPr>
          <w:rFonts w:hint="eastAsia"/>
          <w:sz w:val="30"/>
          <w:szCs w:val="30"/>
        </w:rPr>
        <w:t>60</w:t>
      </w:r>
      <w:r>
        <w:rPr>
          <w:rFonts w:hint="eastAsia"/>
          <w:sz w:val="30"/>
          <w:szCs w:val="30"/>
        </w:rPr>
        <w:t>万元和</w:t>
      </w:r>
      <w:r>
        <w:rPr>
          <w:rFonts w:hint="eastAsia"/>
          <w:sz w:val="30"/>
          <w:szCs w:val="30"/>
        </w:rPr>
        <w:t>10.6886</w:t>
      </w:r>
      <w:r>
        <w:rPr>
          <w:rFonts w:hint="eastAsia"/>
          <w:sz w:val="30"/>
          <w:szCs w:val="30"/>
        </w:rPr>
        <w:t>万元进行私分；另外，赵善章利用担任顺德区农业局</w:t>
      </w:r>
      <w:r>
        <w:rPr>
          <w:rFonts w:hint="eastAsia"/>
          <w:sz w:val="30"/>
          <w:szCs w:val="30"/>
        </w:rPr>
        <w:lastRenderedPageBreak/>
        <w:t>副局长的职务之便，与原区农业综合技术中心主任张某</w:t>
      </w:r>
      <w:r>
        <w:rPr>
          <w:rFonts w:hint="eastAsia"/>
          <w:sz w:val="30"/>
          <w:szCs w:val="30"/>
        </w:rPr>
        <w:t>1</w:t>
      </w:r>
      <w:r>
        <w:rPr>
          <w:rFonts w:hint="eastAsia"/>
          <w:sz w:val="30"/>
          <w:szCs w:val="30"/>
        </w:rPr>
        <w:t>（另案处理）私分该中心“培训费”人民币</w:t>
      </w:r>
      <w:r>
        <w:rPr>
          <w:rFonts w:hint="eastAsia"/>
          <w:sz w:val="30"/>
          <w:szCs w:val="30"/>
        </w:rPr>
        <w:t>14</w:t>
      </w:r>
      <w:r>
        <w:rPr>
          <w:rFonts w:hint="eastAsia"/>
          <w:sz w:val="30"/>
          <w:szCs w:val="30"/>
        </w:rPr>
        <w:t>万。具体情况如下：</w:t>
      </w:r>
    </w:p>
    <w:p w:rsidR="00D74F0D" w:rsidRDefault="00D74F0D">
      <w:pPr>
        <w:spacing w:line="500" w:lineRule="atLeast"/>
        <w:ind w:firstLine="600"/>
        <w:divId w:val="2033333313"/>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年，原顺德市农业局向珠海经济特区华药大兴医药联合公司和珠海大兴君业进出口联合公司购买一套瓦里安等品牌检测设备（价值人民币</w:t>
      </w:r>
      <w:r>
        <w:rPr>
          <w:rFonts w:hint="eastAsia"/>
          <w:sz w:val="30"/>
          <w:szCs w:val="30"/>
        </w:rPr>
        <w:t>5487161.34</w:t>
      </w:r>
      <w:r>
        <w:rPr>
          <w:rFonts w:hint="eastAsia"/>
          <w:sz w:val="30"/>
          <w:szCs w:val="30"/>
        </w:rPr>
        <w:t>元）给顺德农业综合技术中心使用。期间，赵善章与时任顺德农业综合技术中心张某</w:t>
      </w:r>
      <w:r>
        <w:rPr>
          <w:rFonts w:hint="eastAsia"/>
          <w:sz w:val="30"/>
          <w:szCs w:val="30"/>
        </w:rPr>
        <w:t>1</w:t>
      </w:r>
      <w:r>
        <w:rPr>
          <w:rFonts w:hint="eastAsia"/>
          <w:sz w:val="30"/>
          <w:szCs w:val="30"/>
        </w:rPr>
        <w:t>商量在上述设备采购合同以外由设备供应商提供人民币</w:t>
      </w:r>
      <w:r>
        <w:rPr>
          <w:rFonts w:hint="eastAsia"/>
          <w:sz w:val="30"/>
          <w:szCs w:val="30"/>
        </w:rPr>
        <w:t>20</w:t>
      </w:r>
      <w:r>
        <w:rPr>
          <w:rFonts w:hint="eastAsia"/>
          <w:sz w:val="30"/>
          <w:szCs w:val="30"/>
        </w:rPr>
        <w:t>万元作为该中心工作人员进行培训的费用。之后，张某</w:t>
      </w:r>
      <w:r>
        <w:rPr>
          <w:rFonts w:hint="eastAsia"/>
          <w:sz w:val="30"/>
          <w:szCs w:val="30"/>
        </w:rPr>
        <w:t>1</w:t>
      </w:r>
      <w:r>
        <w:rPr>
          <w:rFonts w:hint="eastAsia"/>
          <w:sz w:val="30"/>
          <w:szCs w:val="30"/>
        </w:rPr>
        <w:t>将其中人民币</w:t>
      </w:r>
      <w:r>
        <w:rPr>
          <w:rFonts w:hint="eastAsia"/>
          <w:sz w:val="30"/>
          <w:szCs w:val="30"/>
        </w:rPr>
        <w:t>6</w:t>
      </w:r>
      <w:r>
        <w:rPr>
          <w:rFonts w:hint="eastAsia"/>
          <w:sz w:val="30"/>
          <w:szCs w:val="30"/>
        </w:rPr>
        <w:t>万元用于中心工作人员的培训开支，其余人民币</w:t>
      </w:r>
      <w:r>
        <w:rPr>
          <w:rFonts w:hint="eastAsia"/>
          <w:sz w:val="30"/>
          <w:szCs w:val="30"/>
        </w:rPr>
        <w:t>14</w:t>
      </w:r>
      <w:r>
        <w:rPr>
          <w:rFonts w:hint="eastAsia"/>
          <w:sz w:val="30"/>
          <w:szCs w:val="30"/>
        </w:rPr>
        <w:t>万元的“培训费”被赵善章、张某</w:t>
      </w:r>
      <w:r>
        <w:rPr>
          <w:rFonts w:hint="eastAsia"/>
          <w:sz w:val="30"/>
          <w:szCs w:val="30"/>
        </w:rPr>
        <w:t>1</w:t>
      </w:r>
      <w:r>
        <w:rPr>
          <w:rFonts w:hint="eastAsia"/>
          <w:sz w:val="30"/>
          <w:szCs w:val="30"/>
        </w:rPr>
        <w:t>等人用于到韩国旅游、观看世界杯赛事及旅游期间的其他花费，其中赵善章花费人民币</w:t>
      </w:r>
      <w:r>
        <w:rPr>
          <w:rFonts w:hint="eastAsia"/>
          <w:sz w:val="30"/>
          <w:szCs w:val="30"/>
        </w:rPr>
        <w:t>3</w:t>
      </w:r>
      <w:r>
        <w:rPr>
          <w:rFonts w:hint="eastAsia"/>
          <w:sz w:val="30"/>
          <w:szCs w:val="30"/>
        </w:rPr>
        <w:t>万元。</w:t>
      </w:r>
    </w:p>
    <w:p w:rsidR="00D74F0D" w:rsidRDefault="00D74F0D">
      <w:pPr>
        <w:spacing w:line="500" w:lineRule="atLeast"/>
        <w:ind w:firstLine="600"/>
        <w:divId w:val="932859732"/>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年左右，因顺德实施公车改革，岑某</w:t>
      </w:r>
      <w:r>
        <w:rPr>
          <w:rFonts w:hint="eastAsia"/>
          <w:sz w:val="30"/>
          <w:szCs w:val="30"/>
        </w:rPr>
        <w:t>1</w:t>
      </w:r>
      <w:r>
        <w:rPr>
          <w:rFonts w:hint="eastAsia"/>
          <w:sz w:val="30"/>
          <w:szCs w:val="30"/>
        </w:rPr>
        <w:t>与赵善章、萧某、陈某</w:t>
      </w:r>
      <w:r>
        <w:rPr>
          <w:rFonts w:hint="eastAsia"/>
          <w:sz w:val="30"/>
          <w:szCs w:val="30"/>
        </w:rPr>
        <w:t>1</w:t>
      </w:r>
      <w:r>
        <w:rPr>
          <w:rFonts w:hint="eastAsia"/>
          <w:sz w:val="30"/>
          <w:szCs w:val="30"/>
        </w:rPr>
        <w:t>四人商量通过国某公司的郑某套取</w:t>
      </w:r>
      <w:r>
        <w:rPr>
          <w:rFonts w:hint="eastAsia"/>
          <w:sz w:val="30"/>
          <w:szCs w:val="30"/>
        </w:rPr>
        <w:t>60</w:t>
      </w:r>
      <w:r>
        <w:rPr>
          <w:rFonts w:hint="eastAsia"/>
          <w:sz w:val="30"/>
          <w:szCs w:val="30"/>
        </w:rPr>
        <w:t>万元农业扶持资金，并用于上述四人购买公车“补贴”，并由岑某</w:t>
      </w:r>
      <w:r>
        <w:rPr>
          <w:rFonts w:hint="eastAsia"/>
          <w:sz w:val="30"/>
          <w:szCs w:val="30"/>
        </w:rPr>
        <w:t>1</w:t>
      </w:r>
      <w:r>
        <w:rPr>
          <w:rFonts w:hint="eastAsia"/>
          <w:sz w:val="30"/>
          <w:szCs w:val="30"/>
        </w:rPr>
        <w:t>安排萧某与郑某商定从其公司获得的政府农业扶持资金中套取人民币</w:t>
      </w:r>
      <w:r>
        <w:rPr>
          <w:rFonts w:hint="eastAsia"/>
          <w:sz w:val="30"/>
          <w:szCs w:val="30"/>
        </w:rPr>
        <w:t>60</w:t>
      </w:r>
      <w:r>
        <w:rPr>
          <w:rFonts w:hint="eastAsia"/>
          <w:sz w:val="30"/>
          <w:szCs w:val="30"/>
        </w:rPr>
        <w:t>万元给岑某</w:t>
      </w:r>
      <w:r>
        <w:rPr>
          <w:rFonts w:hint="eastAsia"/>
          <w:sz w:val="30"/>
          <w:szCs w:val="30"/>
        </w:rPr>
        <w:t>1</w:t>
      </w:r>
      <w:r>
        <w:rPr>
          <w:rFonts w:hint="eastAsia"/>
          <w:sz w:val="30"/>
          <w:szCs w:val="30"/>
        </w:rPr>
        <w:t>等人。同年</w:t>
      </w:r>
      <w:r>
        <w:rPr>
          <w:rFonts w:hint="eastAsia"/>
          <w:sz w:val="30"/>
          <w:szCs w:val="30"/>
        </w:rPr>
        <w:t>6</w:t>
      </w:r>
      <w:r>
        <w:rPr>
          <w:rFonts w:hint="eastAsia"/>
          <w:sz w:val="30"/>
          <w:szCs w:val="30"/>
        </w:rPr>
        <w:t>月，国兴公司向区农业局申请市场开发的政府扶持资金，经赵善章、岑某</w:t>
      </w:r>
      <w:r>
        <w:rPr>
          <w:rFonts w:hint="eastAsia"/>
          <w:sz w:val="30"/>
          <w:szCs w:val="30"/>
        </w:rPr>
        <w:t>1</w:t>
      </w:r>
      <w:r>
        <w:rPr>
          <w:rFonts w:hint="eastAsia"/>
          <w:sz w:val="30"/>
          <w:szCs w:val="30"/>
        </w:rPr>
        <w:t>层级审批后，该公司获得政府农业扶持资金人民币</w:t>
      </w:r>
      <w:r>
        <w:rPr>
          <w:rFonts w:hint="eastAsia"/>
          <w:sz w:val="30"/>
          <w:szCs w:val="30"/>
        </w:rPr>
        <w:t>250</w:t>
      </w:r>
      <w:r>
        <w:rPr>
          <w:rFonts w:hint="eastAsia"/>
          <w:sz w:val="30"/>
          <w:szCs w:val="30"/>
        </w:rPr>
        <w:t>万元，之后岑某</w:t>
      </w:r>
      <w:r>
        <w:rPr>
          <w:rFonts w:hint="eastAsia"/>
          <w:sz w:val="30"/>
          <w:szCs w:val="30"/>
        </w:rPr>
        <w:t>1</w:t>
      </w:r>
      <w:r>
        <w:rPr>
          <w:rFonts w:hint="eastAsia"/>
          <w:sz w:val="30"/>
          <w:szCs w:val="30"/>
        </w:rPr>
        <w:t>安排萧某从郑某处套取上述政府农业扶持资金中的</w:t>
      </w:r>
      <w:r>
        <w:rPr>
          <w:rFonts w:hint="eastAsia"/>
          <w:sz w:val="30"/>
          <w:szCs w:val="30"/>
        </w:rPr>
        <w:t>60</w:t>
      </w:r>
      <w:r>
        <w:rPr>
          <w:rFonts w:hint="eastAsia"/>
          <w:sz w:val="30"/>
          <w:szCs w:val="30"/>
        </w:rPr>
        <w:t>万元人民币现金，并按约定由赵善章、岑某</w:t>
      </w:r>
      <w:r>
        <w:rPr>
          <w:rFonts w:hint="eastAsia"/>
          <w:sz w:val="30"/>
          <w:szCs w:val="30"/>
        </w:rPr>
        <w:t>1</w:t>
      </w:r>
      <w:r>
        <w:rPr>
          <w:rFonts w:hint="eastAsia"/>
          <w:sz w:val="30"/>
          <w:szCs w:val="30"/>
        </w:rPr>
        <w:t>、萧某、陈某</w:t>
      </w:r>
      <w:r>
        <w:rPr>
          <w:rFonts w:hint="eastAsia"/>
          <w:sz w:val="30"/>
          <w:szCs w:val="30"/>
        </w:rPr>
        <w:t>1</w:t>
      </w:r>
      <w:r>
        <w:rPr>
          <w:rFonts w:hint="eastAsia"/>
          <w:sz w:val="30"/>
          <w:szCs w:val="30"/>
        </w:rPr>
        <w:t>四人私分，每人分得人民币</w:t>
      </w:r>
      <w:r>
        <w:rPr>
          <w:rFonts w:hint="eastAsia"/>
          <w:sz w:val="30"/>
          <w:szCs w:val="30"/>
        </w:rPr>
        <w:t>15</w:t>
      </w:r>
      <w:r>
        <w:rPr>
          <w:rFonts w:hint="eastAsia"/>
          <w:sz w:val="30"/>
          <w:szCs w:val="30"/>
        </w:rPr>
        <w:t>万元。</w:t>
      </w:r>
    </w:p>
    <w:p w:rsidR="00D74F0D" w:rsidRDefault="00D74F0D">
      <w:pPr>
        <w:spacing w:line="500" w:lineRule="atLeast"/>
        <w:ind w:firstLine="600"/>
        <w:divId w:val="1573391095"/>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年下半年，岑某</w:t>
      </w:r>
      <w:r>
        <w:rPr>
          <w:rFonts w:hint="eastAsia"/>
          <w:sz w:val="30"/>
          <w:szCs w:val="30"/>
        </w:rPr>
        <w:t>1</w:t>
      </w:r>
      <w:r>
        <w:rPr>
          <w:rFonts w:hint="eastAsia"/>
          <w:sz w:val="30"/>
          <w:szCs w:val="30"/>
        </w:rPr>
        <w:t>与赵善章、萧某、陈某</w:t>
      </w:r>
      <w:r>
        <w:rPr>
          <w:rFonts w:hint="eastAsia"/>
          <w:sz w:val="30"/>
          <w:szCs w:val="30"/>
        </w:rPr>
        <w:t>1</w:t>
      </w:r>
      <w:r>
        <w:rPr>
          <w:rFonts w:hint="eastAsia"/>
          <w:sz w:val="30"/>
          <w:szCs w:val="30"/>
        </w:rPr>
        <w:t>四人商量将区农业局存放在口岸旅行社部分结余资金私分，用于补贴上述四人家属旅游费用。之后，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日，赵善章妻子曾某、萧某妻子黄某等人通过口岸旅行社一起到美国、加拿大等地旅游；</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日，岑某</w:t>
      </w:r>
      <w:r>
        <w:rPr>
          <w:rFonts w:hint="eastAsia"/>
          <w:sz w:val="30"/>
          <w:szCs w:val="30"/>
        </w:rPr>
        <w:t>1</w:t>
      </w:r>
      <w:r>
        <w:rPr>
          <w:rFonts w:hint="eastAsia"/>
          <w:sz w:val="30"/>
          <w:szCs w:val="30"/>
        </w:rPr>
        <w:t>妻子张某</w:t>
      </w:r>
      <w:r>
        <w:rPr>
          <w:rFonts w:hint="eastAsia"/>
          <w:sz w:val="30"/>
          <w:szCs w:val="30"/>
        </w:rPr>
        <w:t>2</w:t>
      </w:r>
      <w:r>
        <w:rPr>
          <w:rFonts w:hint="eastAsia"/>
          <w:sz w:val="30"/>
          <w:szCs w:val="30"/>
        </w:rPr>
        <w:t>、女儿岑某</w:t>
      </w:r>
      <w:r>
        <w:rPr>
          <w:rFonts w:hint="eastAsia"/>
          <w:sz w:val="30"/>
          <w:szCs w:val="30"/>
        </w:rPr>
        <w:t>3</w:t>
      </w:r>
      <w:r>
        <w:rPr>
          <w:rFonts w:hint="eastAsia"/>
          <w:sz w:val="30"/>
          <w:szCs w:val="30"/>
        </w:rPr>
        <w:t>、儿子岑某</w:t>
      </w:r>
      <w:r>
        <w:rPr>
          <w:rFonts w:hint="eastAsia"/>
          <w:sz w:val="30"/>
          <w:szCs w:val="30"/>
        </w:rPr>
        <w:t>4</w:t>
      </w:r>
      <w:r>
        <w:rPr>
          <w:rFonts w:hint="eastAsia"/>
          <w:sz w:val="30"/>
          <w:szCs w:val="30"/>
        </w:rPr>
        <w:t>与陈某</w:t>
      </w:r>
      <w:r>
        <w:rPr>
          <w:rFonts w:hint="eastAsia"/>
          <w:sz w:val="30"/>
          <w:szCs w:val="30"/>
        </w:rPr>
        <w:t>1</w:t>
      </w:r>
      <w:r>
        <w:rPr>
          <w:rFonts w:hint="eastAsia"/>
          <w:sz w:val="30"/>
          <w:szCs w:val="30"/>
        </w:rPr>
        <w:t>妻子欧某、儿子陈某</w:t>
      </w:r>
      <w:r>
        <w:rPr>
          <w:rFonts w:hint="eastAsia"/>
          <w:sz w:val="30"/>
          <w:szCs w:val="30"/>
        </w:rPr>
        <w:t>2</w:t>
      </w:r>
      <w:r>
        <w:rPr>
          <w:rFonts w:hint="eastAsia"/>
          <w:sz w:val="30"/>
          <w:szCs w:val="30"/>
        </w:rPr>
        <w:t>等人通过口岸旅行社一起到澳洲、新西兰等地旅游，并从上述区农业局结余资金中扣除</w:t>
      </w:r>
      <w:r>
        <w:rPr>
          <w:rFonts w:hint="eastAsia"/>
          <w:sz w:val="30"/>
          <w:szCs w:val="30"/>
        </w:rPr>
        <w:t>106886</w:t>
      </w:r>
      <w:r>
        <w:rPr>
          <w:rFonts w:hint="eastAsia"/>
          <w:sz w:val="30"/>
          <w:szCs w:val="30"/>
        </w:rPr>
        <w:t>元抵扣上述人员旅游费用，其中赵善章家属旅游花费人民币</w:t>
      </w:r>
      <w:r>
        <w:rPr>
          <w:rFonts w:hint="eastAsia"/>
          <w:sz w:val="30"/>
          <w:szCs w:val="30"/>
        </w:rPr>
        <w:t>18443</w:t>
      </w:r>
      <w:r>
        <w:rPr>
          <w:rFonts w:hint="eastAsia"/>
          <w:sz w:val="30"/>
          <w:szCs w:val="30"/>
        </w:rPr>
        <w:t>元。</w:t>
      </w:r>
    </w:p>
    <w:p w:rsidR="00D74F0D" w:rsidRDefault="00D74F0D">
      <w:pPr>
        <w:spacing w:line="500" w:lineRule="atLeast"/>
        <w:ind w:firstLine="600"/>
        <w:divId w:val="659236287"/>
        <w:rPr>
          <w:rFonts w:hint="eastAsia"/>
          <w:sz w:val="30"/>
          <w:szCs w:val="30"/>
        </w:rPr>
      </w:pPr>
      <w:r>
        <w:rPr>
          <w:rFonts w:hint="eastAsia"/>
          <w:sz w:val="30"/>
          <w:szCs w:val="30"/>
        </w:rPr>
        <w:t>综上，被告人赵善章伙同他人共同贪污共人民币</w:t>
      </w:r>
      <w:r>
        <w:rPr>
          <w:rFonts w:hint="eastAsia"/>
          <w:sz w:val="30"/>
          <w:szCs w:val="30"/>
        </w:rPr>
        <w:t>846886</w:t>
      </w:r>
      <w:r>
        <w:rPr>
          <w:rFonts w:hint="eastAsia"/>
          <w:sz w:val="30"/>
          <w:szCs w:val="30"/>
        </w:rPr>
        <w:t>元，其中赵善章分得人民币</w:t>
      </w:r>
      <w:r>
        <w:rPr>
          <w:rFonts w:hint="eastAsia"/>
          <w:sz w:val="30"/>
          <w:szCs w:val="30"/>
        </w:rPr>
        <w:t>198443</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日，赵善章家属退赃</w:t>
      </w:r>
      <w:r>
        <w:rPr>
          <w:rFonts w:hint="eastAsia"/>
          <w:sz w:val="30"/>
          <w:szCs w:val="30"/>
        </w:rPr>
        <w:t>198443</w:t>
      </w:r>
      <w:r>
        <w:rPr>
          <w:rFonts w:hint="eastAsia"/>
          <w:sz w:val="30"/>
          <w:szCs w:val="30"/>
        </w:rPr>
        <w:t>元。</w:t>
      </w:r>
    </w:p>
    <w:p w:rsidR="00D74F0D" w:rsidRDefault="00D74F0D">
      <w:pPr>
        <w:spacing w:line="500" w:lineRule="atLeast"/>
        <w:ind w:firstLine="600"/>
        <w:divId w:val="524367819"/>
        <w:rPr>
          <w:rFonts w:hint="eastAsia"/>
          <w:sz w:val="30"/>
          <w:szCs w:val="30"/>
        </w:rPr>
      </w:pPr>
      <w:r>
        <w:rPr>
          <w:rFonts w:hint="eastAsia"/>
          <w:sz w:val="30"/>
          <w:szCs w:val="30"/>
        </w:rPr>
        <w:t>公诉机关提供了下列证据予以证明：抓获经过；被告人的供述及指认材料；证人郑某、陈某</w:t>
      </w:r>
      <w:r>
        <w:rPr>
          <w:rFonts w:hint="eastAsia"/>
          <w:sz w:val="30"/>
          <w:szCs w:val="30"/>
        </w:rPr>
        <w:t>1</w:t>
      </w:r>
      <w:r>
        <w:rPr>
          <w:rFonts w:hint="eastAsia"/>
          <w:sz w:val="30"/>
          <w:szCs w:val="30"/>
        </w:rPr>
        <w:t>、萧某、张某</w:t>
      </w:r>
      <w:r>
        <w:rPr>
          <w:rFonts w:hint="eastAsia"/>
          <w:sz w:val="30"/>
          <w:szCs w:val="30"/>
        </w:rPr>
        <w:t>1</w:t>
      </w:r>
      <w:r>
        <w:rPr>
          <w:rFonts w:hint="eastAsia"/>
          <w:sz w:val="30"/>
          <w:szCs w:val="30"/>
        </w:rPr>
        <w:t>、岑某</w:t>
      </w:r>
      <w:r>
        <w:rPr>
          <w:rFonts w:hint="eastAsia"/>
          <w:sz w:val="30"/>
          <w:szCs w:val="30"/>
        </w:rPr>
        <w:t>1</w:t>
      </w:r>
      <w:r>
        <w:rPr>
          <w:rFonts w:hint="eastAsia"/>
          <w:sz w:val="30"/>
          <w:szCs w:val="30"/>
        </w:rPr>
        <w:t>、王某、岑某</w:t>
      </w:r>
      <w:r>
        <w:rPr>
          <w:rFonts w:hint="eastAsia"/>
          <w:sz w:val="30"/>
          <w:szCs w:val="30"/>
        </w:rPr>
        <w:t>2</w:t>
      </w:r>
      <w:r>
        <w:rPr>
          <w:rFonts w:hint="eastAsia"/>
          <w:sz w:val="30"/>
          <w:szCs w:val="30"/>
        </w:rPr>
        <w:t>的证言及指认材料；抓获经过；破案经过；户籍材料；工作简历及任职经历；区农业局下拔国某公司</w:t>
      </w:r>
      <w:r>
        <w:rPr>
          <w:rFonts w:hint="eastAsia"/>
          <w:sz w:val="30"/>
          <w:szCs w:val="30"/>
        </w:rPr>
        <w:t>250</w:t>
      </w:r>
      <w:r>
        <w:rPr>
          <w:rFonts w:hint="eastAsia"/>
          <w:sz w:val="30"/>
          <w:szCs w:val="30"/>
        </w:rPr>
        <w:t>万元补贴的申请、审批、拔款手续、凭证；国某公司企业信息材料；赵善章夫妻出入境记录、口岸旅行社报团材料、费用说明、农业局支付凭证；扣押清单；收据等。</w:t>
      </w:r>
    </w:p>
    <w:p w:rsidR="00D74F0D" w:rsidRDefault="00D74F0D">
      <w:pPr>
        <w:spacing w:line="500" w:lineRule="atLeast"/>
        <w:ind w:firstLine="600"/>
        <w:divId w:val="15159644"/>
        <w:rPr>
          <w:rFonts w:hint="eastAsia"/>
          <w:sz w:val="30"/>
          <w:szCs w:val="30"/>
        </w:rPr>
      </w:pPr>
      <w:r>
        <w:rPr>
          <w:rFonts w:hint="eastAsia"/>
          <w:sz w:val="30"/>
          <w:szCs w:val="30"/>
        </w:rPr>
        <w:t>公诉机关据此认为被告人赵善章无视国家法律，身为国家机关工作人员，利用职务之便，伙同他人私自侵吞区农业局和区农业中心资金，数额巨大，其行为触犯了《中华人民共和国刑法》第三百八十二条，犯罪事实清楚，证据确实、充分，应当以贪污罪追究其刑事责任。根据《中华人民共和国刑事诉讼法》第一百七十二条的规定，提请本院依法判处。</w:t>
      </w:r>
    </w:p>
    <w:p w:rsidR="00D74F0D" w:rsidRDefault="00D74F0D">
      <w:pPr>
        <w:spacing w:line="500" w:lineRule="atLeast"/>
        <w:ind w:firstLine="600"/>
        <w:divId w:val="1217820661"/>
        <w:rPr>
          <w:rFonts w:hint="eastAsia"/>
          <w:sz w:val="30"/>
          <w:szCs w:val="30"/>
        </w:rPr>
      </w:pPr>
      <w:r>
        <w:rPr>
          <w:rFonts w:hint="eastAsia"/>
          <w:sz w:val="30"/>
          <w:szCs w:val="30"/>
        </w:rPr>
        <w:t>被告人赵善章及其辩护人对公诉机关指控的第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宗犯罪事实、证据、罪名均无异议。辩护人提出：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被告人已退回赃款；</w:t>
      </w:r>
      <w:r>
        <w:rPr>
          <w:rFonts w:hint="eastAsia"/>
          <w:sz w:val="30"/>
          <w:szCs w:val="30"/>
        </w:rPr>
        <w:t>3.</w:t>
      </w:r>
      <w:r>
        <w:rPr>
          <w:rFonts w:hint="eastAsia"/>
          <w:sz w:val="30"/>
          <w:szCs w:val="30"/>
        </w:rPr>
        <w:t>被告人是初犯、偶犯；</w:t>
      </w:r>
      <w:r>
        <w:rPr>
          <w:rFonts w:hint="eastAsia"/>
          <w:sz w:val="30"/>
          <w:szCs w:val="30"/>
        </w:rPr>
        <w:t>4.</w:t>
      </w:r>
      <w:r>
        <w:rPr>
          <w:rFonts w:hint="eastAsia"/>
          <w:sz w:val="30"/>
          <w:szCs w:val="30"/>
        </w:rPr>
        <w:t>公诉机关指控的第</w:t>
      </w:r>
      <w:r>
        <w:rPr>
          <w:rFonts w:hint="eastAsia"/>
          <w:sz w:val="30"/>
          <w:szCs w:val="30"/>
        </w:rPr>
        <w:t>1</w:t>
      </w:r>
      <w:r>
        <w:rPr>
          <w:rFonts w:hint="eastAsia"/>
          <w:sz w:val="30"/>
          <w:szCs w:val="30"/>
        </w:rPr>
        <w:t>宗犯罪事实证据不足；</w:t>
      </w:r>
      <w:r>
        <w:rPr>
          <w:rFonts w:hint="eastAsia"/>
          <w:sz w:val="30"/>
          <w:szCs w:val="30"/>
        </w:rPr>
        <w:t>5.</w:t>
      </w:r>
      <w:r>
        <w:rPr>
          <w:rFonts w:hint="eastAsia"/>
          <w:sz w:val="30"/>
          <w:szCs w:val="30"/>
        </w:rPr>
        <w:t>请求法院对被告人适用缓刑。</w:t>
      </w:r>
    </w:p>
    <w:p w:rsidR="00D74F0D" w:rsidRDefault="00D74F0D">
      <w:pPr>
        <w:spacing w:line="500" w:lineRule="atLeast"/>
        <w:ind w:firstLine="600"/>
        <w:divId w:val="488595599"/>
        <w:rPr>
          <w:rFonts w:hint="eastAsia"/>
          <w:sz w:val="30"/>
          <w:szCs w:val="30"/>
        </w:rPr>
      </w:pPr>
      <w:r>
        <w:rPr>
          <w:rFonts w:hint="eastAsia"/>
          <w:sz w:val="30"/>
          <w:szCs w:val="30"/>
        </w:rPr>
        <w:t>经审理查明，公诉机关指控被告人赵善章犯贪污罪的第</w:t>
      </w:r>
      <w:r>
        <w:rPr>
          <w:rFonts w:hint="eastAsia"/>
          <w:sz w:val="30"/>
          <w:szCs w:val="30"/>
        </w:rPr>
        <w:t>2</w:t>
      </w:r>
      <w:r>
        <w:rPr>
          <w:rFonts w:hint="eastAsia"/>
          <w:sz w:val="30"/>
          <w:szCs w:val="30"/>
        </w:rPr>
        <w:t>、</w:t>
      </w:r>
      <w:r>
        <w:rPr>
          <w:rFonts w:hint="eastAsia"/>
          <w:sz w:val="30"/>
          <w:szCs w:val="30"/>
        </w:rPr>
        <w:t>3</w:t>
      </w:r>
      <w:r>
        <w:rPr>
          <w:rFonts w:hint="eastAsia"/>
          <w:sz w:val="30"/>
          <w:szCs w:val="30"/>
        </w:rPr>
        <w:t>宗事实清楚，证据确实、充分，并经当庭质证，本院予以确认。</w:t>
      </w:r>
    </w:p>
    <w:p w:rsidR="00D74F0D" w:rsidRDefault="00D74F0D">
      <w:pPr>
        <w:spacing w:line="500" w:lineRule="atLeast"/>
        <w:ind w:firstLine="600"/>
        <w:divId w:val="2033918061"/>
        <w:rPr>
          <w:rFonts w:hint="eastAsia"/>
          <w:sz w:val="30"/>
          <w:szCs w:val="30"/>
        </w:rPr>
      </w:pPr>
      <w:r>
        <w:rPr>
          <w:rFonts w:hint="eastAsia"/>
          <w:sz w:val="30"/>
          <w:szCs w:val="30"/>
        </w:rPr>
        <w:t>另查明，被告人赵善章主动投案，如实供述犯罪事实。该事实有经法庭质证的抓获经过、破案经过、被告人的供述、证人王某的证言予以证实，足以认定。</w:t>
      </w:r>
    </w:p>
    <w:p w:rsidR="00D74F0D" w:rsidRDefault="00D74F0D">
      <w:pPr>
        <w:spacing w:line="500" w:lineRule="atLeast"/>
        <w:ind w:firstLine="600"/>
        <w:divId w:val="385833227"/>
        <w:rPr>
          <w:rFonts w:hint="eastAsia"/>
          <w:sz w:val="30"/>
          <w:szCs w:val="30"/>
        </w:rPr>
      </w:pPr>
      <w:r>
        <w:rPr>
          <w:rFonts w:hint="eastAsia"/>
          <w:sz w:val="30"/>
          <w:szCs w:val="30"/>
        </w:rPr>
        <w:t>本院认为，被告人赵善章无视国家法律，身为国家机关工作人员，利用职务之便，伙同他人私自侵吞区农业局和区农业中心资金，数额巨大，其行为已构成贪污罪。佛山市顺德区人民检察院指控被告人赵善章犯贪污罪，罪名成立。被告人赵善章在伙同他人贪污的共同犯罪中起次要作用，是从犯，应当减轻处罚。被告人赵善章主动投案，如实供述犯罪事实，是自首，可以从轻处罚。鉴于被告人是初犯，且已退赃，本院对被告人酌情从轻处罚。公诉机关指控被告人赵善章的第</w:t>
      </w:r>
      <w:r>
        <w:rPr>
          <w:rFonts w:hint="eastAsia"/>
          <w:sz w:val="30"/>
          <w:szCs w:val="30"/>
        </w:rPr>
        <w:t>1</w:t>
      </w:r>
      <w:r>
        <w:rPr>
          <w:rFonts w:hint="eastAsia"/>
          <w:sz w:val="30"/>
          <w:szCs w:val="30"/>
        </w:rPr>
        <w:t>宗犯罪事实，经查证据不足，本院不予认定。对于辩护人提出的第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点辩护意见，经查属实，本院予以采纳。辩护人提出的第</w:t>
      </w:r>
      <w:r>
        <w:rPr>
          <w:rFonts w:hint="eastAsia"/>
          <w:sz w:val="30"/>
          <w:szCs w:val="30"/>
        </w:rPr>
        <w:t>5</w:t>
      </w:r>
      <w:r>
        <w:rPr>
          <w:rFonts w:hint="eastAsia"/>
          <w:sz w:val="30"/>
          <w:szCs w:val="30"/>
        </w:rPr>
        <w:t>点辩护意见，与被告人的罪责不相符，本院不予采纳。根据被告人的犯罪事实、情节、认罪态度和对社会的危害程度，依照《中华人民共和国刑法》第三百八十二条第一款、第三百八十三条第一款第（二）项、第二十五条第一款、第二十七条、第五十二条、第五十三条、第六十四条、第六十七条第一款的规定，判决如下：</w:t>
      </w:r>
    </w:p>
    <w:p w:rsidR="00D74F0D" w:rsidRDefault="00D74F0D">
      <w:pPr>
        <w:spacing w:line="500" w:lineRule="atLeast"/>
        <w:ind w:firstLine="600"/>
        <w:divId w:val="176577338"/>
        <w:rPr>
          <w:rFonts w:hint="eastAsia"/>
          <w:sz w:val="30"/>
          <w:szCs w:val="30"/>
        </w:rPr>
      </w:pPr>
      <w:r>
        <w:rPr>
          <w:rFonts w:hint="eastAsia"/>
          <w:sz w:val="30"/>
          <w:szCs w:val="30"/>
        </w:rPr>
        <w:t>一、被告人赵善章犯贪污罪，判处有期徒刑一年，并处罚金人民币二十万元。</w:t>
      </w:r>
    </w:p>
    <w:p w:rsidR="00D74F0D" w:rsidRDefault="00D74F0D">
      <w:pPr>
        <w:spacing w:line="500" w:lineRule="atLeast"/>
        <w:ind w:firstLine="600"/>
        <w:divId w:val="1446197656"/>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日止。罚金在判决发生法律效力后三十日内缴纳。</w:t>
      </w:r>
      <w:r>
        <w:rPr>
          <w:rFonts w:hint="eastAsia"/>
          <w:sz w:val="30"/>
          <w:szCs w:val="30"/>
        </w:rPr>
        <w:t>)</w:t>
      </w:r>
    </w:p>
    <w:p w:rsidR="00D74F0D" w:rsidRDefault="00D74F0D">
      <w:pPr>
        <w:spacing w:line="500" w:lineRule="atLeast"/>
        <w:ind w:firstLine="600"/>
        <w:divId w:val="658582775"/>
        <w:rPr>
          <w:rFonts w:hint="eastAsia"/>
          <w:sz w:val="30"/>
          <w:szCs w:val="30"/>
        </w:rPr>
      </w:pPr>
      <w:r>
        <w:rPr>
          <w:rFonts w:hint="eastAsia"/>
          <w:sz w:val="30"/>
          <w:szCs w:val="30"/>
        </w:rPr>
        <w:t>二、被告人赵善章退还的赃款人民币</w:t>
      </w:r>
      <w:r>
        <w:rPr>
          <w:rFonts w:hint="eastAsia"/>
          <w:sz w:val="30"/>
          <w:szCs w:val="30"/>
        </w:rPr>
        <w:t>198443</w:t>
      </w:r>
      <w:r>
        <w:rPr>
          <w:rFonts w:hint="eastAsia"/>
          <w:sz w:val="30"/>
          <w:szCs w:val="30"/>
        </w:rPr>
        <w:t>元予以没收，由暂扣机关佛山市顺德区人民检察院上缴国库。</w:t>
      </w:r>
    </w:p>
    <w:p w:rsidR="00D74F0D" w:rsidRDefault="00D74F0D">
      <w:pPr>
        <w:spacing w:line="500" w:lineRule="atLeast"/>
        <w:ind w:firstLine="600"/>
        <w:divId w:val="11587777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D74F0D" w:rsidRDefault="00D74F0D">
      <w:pPr>
        <w:spacing w:line="500" w:lineRule="atLeast"/>
        <w:ind w:firstLine="600"/>
        <w:divId w:val="2084837258"/>
        <w:rPr>
          <w:rFonts w:hint="eastAsia"/>
          <w:sz w:val="30"/>
          <w:szCs w:val="30"/>
        </w:rPr>
      </w:pPr>
      <w:r>
        <w:rPr>
          <w:rFonts w:hint="eastAsia"/>
          <w:sz w:val="30"/>
          <w:szCs w:val="30"/>
        </w:rPr>
        <w:t>空白）审</w:t>
      </w:r>
    </w:p>
    <w:p w:rsidR="00D74F0D" w:rsidRDefault="00D74F0D">
      <w:pPr>
        <w:spacing w:line="500" w:lineRule="atLeast"/>
        <w:jc w:val="right"/>
        <w:divId w:val="120734096"/>
        <w:rPr>
          <w:rFonts w:hint="eastAsia"/>
          <w:sz w:val="30"/>
          <w:szCs w:val="30"/>
        </w:rPr>
      </w:pPr>
      <w:r>
        <w:rPr>
          <w:rFonts w:hint="eastAsia"/>
          <w:sz w:val="30"/>
          <w:szCs w:val="30"/>
        </w:rPr>
        <w:t>审　判　长　　张伟民</w:t>
      </w:r>
    </w:p>
    <w:p w:rsidR="00D74F0D" w:rsidRDefault="00D74F0D">
      <w:pPr>
        <w:spacing w:line="500" w:lineRule="atLeast"/>
        <w:jc w:val="right"/>
        <w:divId w:val="1540900703"/>
        <w:rPr>
          <w:rFonts w:hint="eastAsia"/>
          <w:sz w:val="30"/>
          <w:szCs w:val="30"/>
        </w:rPr>
      </w:pPr>
      <w:r>
        <w:rPr>
          <w:rFonts w:hint="eastAsia"/>
          <w:sz w:val="30"/>
          <w:szCs w:val="30"/>
        </w:rPr>
        <w:t>人民陪审员　　王　映</w:t>
      </w:r>
    </w:p>
    <w:p w:rsidR="00D74F0D" w:rsidRDefault="00D74F0D">
      <w:pPr>
        <w:spacing w:line="500" w:lineRule="atLeast"/>
        <w:jc w:val="right"/>
        <w:divId w:val="525599415"/>
        <w:rPr>
          <w:rFonts w:hint="eastAsia"/>
          <w:sz w:val="30"/>
          <w:szCs w:val="30"/>
        </w:rPr>
      </w:pPr>
      <w:r>
        <w:rPr>
          <w:rFonts w:hint="eastAsia"/>
          <w:sz w:val="30"/>
          <w:szCs w:val="30"/>
        </w:rPr>
        <w:t>人民陪审员　　钟玲芝</w:t>
      </w:r>
    </w:p>
    <w:p w:rsidR="00D74F0D" w:rsidRDefault="00D74F0D">
      <w:pPr>
        <w:spacing w:line="500" w:lineRule="atLeast"/>
        <w:jc w:val="right"/>
        <w:divId w:val="520516509"/>
        <w:rPr>
          <w:rFonts w:hint="eastAsia"/>
          <w:sz w:val="30"/>
          <w:szCs w:val="30"/>
        </w:rPr>
      </w:pPr>
      <w:r>
        <w:rPr>
          <w:rFonts w:hint="eastAsia"/>
          <w:sz w:val="30"/>
          <w:szCs w:val="30"/>
        </w:rPr>
        <w:t>二〇一七年五月十八日</w:t>
      </w:r>
    </w:p>
    <w:p w:rsidR="00D74F0D" w:rsidRDefault="00D74F0D">
      <w:pPr>
        <w:spacing w:line="500" w:lineRule="atLeast"/>
        <w:jc w:val="right"/>
        <w:divId w:val="49115099"/>
        <w:rPr>
          <w:rFonts w:hint="eastAsia"/>
          <w:sz w:val="30"/>
          <w:szCs w:val="30"/>
        </w:rPr>
      </w:pPr>
      <w:r>
        <w:rPr>
          <w:rFonts w:hint="eastAsia"/>
          <w:sz w:val="30"/>
          <w:szCs w:val="30"/>
        </w:rPr>
        <w:t>书　记　员　　张圆婷</w:t>
      </w:r>
    </w:p>
    <w:p w:rsidR="00D74F0D" w:rsidRDefault="00D74F0D">
      <w:pPr>
        <w:spacing w:line="500" w:lineRule="atLeast"/>
        <w:ind w:firstLine="600"/>
        <w:divId w:val="1233079528"/>
        <w:rPr>
          <w:rFonts w:hint="eastAsia"/>
          <w:sz w:val="30"/>
          <w:szCs w:val="30"/>
        </w:rPr>
      </w:pPr>
      <w:r>
        <w:rPr>
          <w:rFonts w:hint="eastAsia"/>
          <w:sz w:val="30"/>
          <w:szCs w:val="30"/>
        </w:rPr>
        <w:t>附相关法律法规：</w:t>
      </w:r>
    </w:p>
    <w:p w:rsidR="00D74F0D" w:rsidRDefault="00D74F0D">
      <w:pPr>
        <w:spacing w:line="500" w:lineRule="atLeast"/>
        <w:ind w:firstLine="600"/>
        <w:divId w:val="38744872"/>
        <w:rPr>
          <w:rFonts w:hint="eastAsia"/>
          <w:sz w:val="30"/>
          <w:szCs w:val="30"/>
        </w:rPr>
      </w:pPr>
      <w:r>
        <w:rPr>
          <w:rFonts w:hint="eastAsia"/>
          <w:sz w:val="30"/>
          <w:szCs w:val="30"/>
        </w:rPr>
        <w:t>《中华人民共和国刑法》</w:t>
      </w:r>
    </w:p>
    <w:p w:rsidR="00D74F0D" w:rsidRDefault="00D74F0D">
      <w:pPr>
        <w:spacing w:line="500" w:lineRule="atLeast"/>
        <w:ind w:firstLine="600"/>
        <w:divId w:val="24222870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74F0D" w:rsidRDefault="00D74F0D">
      <w:pPr>
        <w:spacing w:line="500" w:lineRule="atLeast"/>
        <w:ind w:firstLine="600"/>
        <w:divId w:val="86424930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74F0D" w:rsidRDefault="00D74F0D">
      <w:pPr>
        <w:spacing w:line="500" w:lineRule="atLeast"/>
        <w:ind w:firstLine="600"/>
        <w:divId w:val="487399887"/>
        <w:rPr>
          <w:rFonts w:hint="eastAsia"/>
          <w:sz w:val="30"/>
          <w:szCs w:val="30"/>
        </w:rPr>
      </w:pPr>
      <w:r>
        <w:rPr>
          <w:rFonts w:hint="eastAsia"/>
          <w:sz w:val="30"/>
          <w:szCs w:val="30"/>
        </w:rPr>
        <w:t>与前两款所列人员勾结，伙同贪污的，以共犯论处。</w:t>
      </w:r>
    </w:p>
    <w:p w:rsidR="00D74F0D" w:rsidRDefault="00D74F0D">
      <w:pPr>
        <w:spacing w:line="500" w:lineRule="atLeast"/>
        <w:ind w:firstLine="600"/>
        <w:divId w:val="498928386"/>
        <w:rPr>
          <w:rFonts w:hint="eastAsia"/>
          <w:sz w:val="30"/>
          <w:szCs w:val="30"/>
        </w:rPr>
      </w:pPr>
      <w:r>
        <w:rPr>
          <w:rFonts w:hint="eastAsia"/>
          <w:sz w:val="30"/>
          <w:szCs w:val="30"/>
        </w:rPr>
        <w:t>第三百八十三条对犯贪污罪的，根据情节轻重，分别依照下列规定处罚：</w:t>
      </w:r>
    </w:p>
    <w:p w:rsidR="00D74F0D" w:rsidRDefault="00D74F0D">
      <w:pPr>
        <w:spacing w:line="500" w:lineRule="atLeast"/>
        <w:ind w:firstLine="600"/>
        <w:divId w:val="16922941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74F0D" w:rsidRDefault="00D74F0D">
      <w:pPr>
        <w:spacing w:line="500" w:lineRule="atLeast"/>
        <w:ind w:firstLine="600"/>
        <w:divId w:val="8988264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D74F0D" w:rsidRDefault="00D74F0D">
      <w:pPr>
        <w:spacing w:line="500" w:lineRule="atLeast"/>
        <w:ind w:firstLine="600"/>
        <w:divId w:val="13085869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D74F0D" w:rsidRDefault="00D74F0D">
      <w:pPr>
        <w:spacing w:line="500" w:lineRule="atLeast"/>
        <w:ind w:firstLine="600"/>
        <w:divId w:val="572591362"/>
        <w:rPr>
          <w:rFonts w:hint="eastAsia"/>
          <w:sz w:val="30"/>
          <w:szCs w:val="30"/>
        </w:rPr>
      </w:pPr>
      <w:r>
        <w:rPr>
          <w:rFonts w:hint="eastAsia"/>
          <w:sz w:val="30"/>
          <w:szCs w:val="30"/>
        </w:rPr>
        <w:t>对多次贪污未经处理的，按照累计贪污数额处罚。</w:t>
      </w:r>
    </w:p>
    <w:p w:rsidR="00D74F0D" w:rsidRDefault="00D74F0D">
      <w:pPr>
        <w:spacing w:line="500" w:lineRule="atLeast"/>
        <w:ind w:firstLine="600"/>
        <w:divId w:val="1082023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74F0D" w:rsidRDefault="00D74F0D">
      <w:pPr>
        <w:spacing w:line="500" w:lineRule="atLeast"/>
        <w:ind w:firstLine="600"/>
        <w:divId w:val="10322640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74F0D" w:rsidRDefault="00D74F0D">
      <w:pPr>
        <w:spacing w:line="500" w:lineRule="atLeast"/>
        <w:ind w:firstLine="600"/>
        <w:divId w:val="600069351"/>
        <w:rPr>
          <w:rFonts w:hint="eastAsia"/>
          <w:sz w:val="30"/>
          <w:szCs w:val="30"/>
        </w:rPr>
      </w:pPr>
      <w:r>
        <w:rPr>
          <w:rFonts w:hint="eastAsia"/>
          <w:sz w:val="30"/>
          <w:szCs w:val="30"/>
        </w:rPr>
        <w:t>第二十五条共同犯罪是指二人以上共同故意犯罪。</w:t>
      </w:r>
    </w:p>
    <w:p w:rsidR="00D74F0D" w:rsidRDefault="00D74F0D">
      <w:pPr>
        <w:spacing w:line="500" w:lineRule="atLeast"/>
        <w:ind w:firstLine="600"/>
        <w:divId w:val="819734618"/>
        <w:rPr>
          <w:rFonts w:hint="eastAsia"/>
          <w:sz w:val="30"/>
          <w:szCs w:val="30"/>
        </w:rPr>
      </w:pPr>
      <w:r>
        <w:rPr>
          <w:rFonts w:hint="eastAsia"/>
          <w:sz w:val="30"/>
          <w:szCs w:val="30"/>
        </w:rPr>
        <w:t>二人以上共同过失犯罪，不以共同犯罪论处；应当负刑事责任的，按照他们所犯的罪分别处罚。</w:t>
      </w:r>
    </w:p>
    <w:p w:rsidR="00D74F0D" w:rsidRDefault="00D74F0D">
      <w:pPr>
        <w:spacing w:line="500" w:lineRule="atLeast"/>
        <w:ind w:firstLine="600"/>
        <w:divId w:val="141121211"/>
        <w:rPr>
          <w:rFonts w:hint="eastAsia"/>
          <w:sz w:val="30"/>
          <w:szCs w:val="30"/>
        </w:rPr>
      </w:pPr>
      <w:r>
        <w:rPr>
          <w:rFonts w:hint="eastAsia"/>
          <w:sz w:val="30"/>
          <w:szCs w:val="30"/>
        </w:rPr>
        <w:t>第二十七条在共同犯罪中起次要或者辅助作用的，是从犯。</w:t>
      </w:r>
    </w:p>
    <w:p w:rsidR="00D74F0D" w:rsidRDefault="00D74F0D">
      <w:pPr>
        <w:spacing w:line="500" w:lineRule="atLeast"/>
        <w:ind w:firstLine="600"/>
        <w:divId w:val="1770471132"/>
        <w:rPr>
          <w:rFonts w:hint="eastAsia"/>
          <w:sz w:val="30"/>
          <w:szCs w:val="30"/>
        </w:rPr>
      </w:pPr>
      <w:r>
        <w:rPr>
          <w:rFonts w:hint="eastAsia"/>
          <w:sz w:val="30"/>
          <w:szCs w:val="30"/>
        </w:rPr>
        <w:t>对于从犯，应当从轻、减轻处罚或者免除处罚。</w:t>
      </w:r>
    </w:p>
    <w:p w:rsidR="00D74F0D" w:rsidRDefault="00D74F0D">
      <w:pPr>
        <w:spacing w:line="500" w:lineRule="atLeast"/>
        <w:ind w:firstLine="600"/>
        <w:divId w:val="726340349"/>
        <w:rPr>
          <w:rFonts w:hint="eastAsia"/>
          <w:sz w:val="30"/>
          <w:szCs w:val="30"/>
        </w:rPr>
      </w:pPr>
      <w:r>
        <w:rPr>
          <w:rFonts w:hint="eastAsia"/>
          <w:sz w:val="30"/>
          <w:szCs w:val="30"/>
        </w:rPr>
        <w:t>第五十二条判处罚金，应当根据犯罪情节决定罚金数额。</w:t>
      </w:r>
    </w:p>
    <w:p w:rsidR="00D74F0D" w:rsidRDefault="00D74F0D">
      <w:pPr>
        <w:spacing w:line="500" w:lineRule="atLeast"/>
        <w:ind w:firstLine="600"/>
        <w:divId w:val="21242975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74F0D" w:rsidRDefault="00D74F0D">
      <w:pPr>
        <w:spacing w:line="500" w:lineRule="atLeast"/>
        <w:ind w:firstLine="600"/>
        <w:divId w:val="157425488"/>
        <w:rPr>
          <w:rFonts w:hint="eastAsia"/>
          <w:sz w:val="30"/>
          <w:szCs w:val="30"/>
        </w:rPr>
      </w:pPr>
      <w:r>
        <w:rPr>
          <w:rFonts w:hint="eastAsia"/>
          <w:sz w:val="30"/>
          <w:szCs w:val="30"/>
        </w:rPr>
        <w:t>由于遭遇不能抗拒的灾祸等原因缴纳确实有困难的，经人民法院裁定，可以延期缴纳、酌情减少或者免除。</w:t>
      </w:r>
    </w:p>
    <w:p w:rsidR="00D74F0D" w:rsidRDefault="00D74F0D">
      <w:pPr>
        <w:spacing w:line="500" w:lineRule="atLeast"/>
        <w:ind w:firstLine="600"/>
        <w:divId w:val="10844991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74F0D" w:rsidRDefault="00D74F0D">
      <w:pPr>
        <w:spacing w:line="500" w:lineRule="atLeast"/>
        <w:ind w:firstLine="600"/>
        <w:divId w:val="18316729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74F0D" w:rsidRDefault="00D74F0D">
      <w:pPr>
        <w:spacing w:line="500" w:lineRule="atLeast"/>
        <w:ind w:firstLine="600"/>
        <w:divId w:val="19111092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74F0D" w:rsidRDefault="00D74F0D">
      <w:pPr>
        <w:spacing w:line="500" w:lineRule="atLeast"/>
        <w:ind w:firstLine="600"/>
        <w:divId w:val="17354701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4F0D" w:rsidRDefault="00D74F0D" w:rsidP="00D74F0D">
      <w:pPr>
        <w:rPr>
          <w:rFonts w:hint="eastAsia"/>
        </w:rPr>
      </w:pPr>
      <w:r>
        <w:separator/>
      </w:r>
    </w:p>
  </w:endnote>
  <w:endnote w:type="continuationSeparator" w:id="0">
    <w:p w:rsidR="00D74F0D" w:rsidRDefault="00D74F0D" w:rsidP="00D74F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4F0D" w:rsidRDefault="00D74F0D" w:rsidP="00D74F0D">
      <w:pPr>
        <w:rPr>
          <w:rFonts w:hint="eastAsia"/>
        </w:rPr>
      </w:pPr>
      <w:r>
        <w:separator/>
      </w:r>
    </w:p>
  </w:footnote>
  <w:footnote w:type="continuationSeparator" w:id="0">
    <w:p w:rsidR="00D74F0D" w:rsidRDefault="00D74F0D" w:rsidP="00D74F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4F0D"/>
    <w:rsid w:val="007235DD"/>
    <w:rsid w:val="00D74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4F0D"/>
    <w:pPr>
      <w:tabs>
        <w:tab w:val="center" w:pos="4153"/>
        <w:tab w:val="right" w:pos="8306"/>
      </w:tabs>
      <w:snapToGrid w:val="0"/>
      <w:jc w:val="center"/>
    </w:pPr>
    <w:rPr>
      <w:sz w:val="18"/>
      <w:szCs w:val="18"/>
    </w:rPr>
  </w:style>
  <w:style w:type="character" w:customStyle="1" w:styleId="a4">
    <w:name w:val="页眉 字符"/>
    <w:basedOn w:val="a0"/>
    <w:link w:val="a3"/>
    <w:uiPriority w:val="99"/>
    <w:rsid w:val="00D74F0D"/>
    <w:rPr>
      <w:rFonts w:ascii="宋体" w:eastAsia="宋体" w:hAnsi="宋体" w:cs="宋体"/>
      <w:sz w:val="18"/>
      <w:szCs w:val="18"/>
    </w:rPr>
  </w:style>
  <w:style w:type="paragraph" w:styleId="a5">
    <w:name w:val="footer"/>
    <w:basedOn w:val="a"/>
    <w:link w:val="a6"/>
    <w:uiPriority w:val="99"/>
    <w:unhideWhenUsed/>
    <w:rsid w:val="00D74F0D"/>
    <w:pPr>
      <w:tabs>
        <w:tab w:val="center" w:pos="4153"/>
        <w:tab w:val="right" w:pos="8306"/>
      </w:tabs>
      <w:snapToGrid w:val="0"/>
    </w:pPr>
    <w:rPr>
      <w:sz w:val="18"/>
      <w:szCs w:val="18"/>
    </w:rPr>
  </w:style>
  <w:style w:type="character" w:customStyle="1" w:styleId="a6">
    <w:name w:val="页脚 字符"/>
    <w:basedOn w:val="a0"/>
    <w:link w:val="a5"/>
    <w:uiPriority w:val="99"/>
    <w:rsid w:val="00D74F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9644">
      <w:marLeft w:val="0"/>
      <w:marRight w:val="0"/>
      <w:marTop w:val="10"/>
      <w:marBottom w:val="10"/>
      <w:divBdr>
        <w:top w:val="none" w:sz="0" w:space="0" w:color="auto"/>
        <w:left w:val="none" w:sz="0" w:space="0" w:color="auto"/>
        <w:bottom w:val="none" w:sz="0" w:space="0" w:color="auto"/>
        <w:right w:val="none" w:sz="0" w:space="0" w:color="auto"/>
      </w:divBdr>
    </w:div>
    <w:div w:id="20596591">
      <w:marLeft w:val="0"/>
      <w:marRight w:val="0"/>
      <w:marTop w:val="10"/>
      <w:marBottom w:val="10"/>
      <w:divBdr>
        <w:top w:val="none" w:sz="0" w:space="0" w:color="auto"/>
        <w:left w:val="none" w:sz="0" w:space="0" w:color="auto"/>
        <w:bottom w:val="none" w:sz="0" w:space="0" w:color="auto"/>
        <w:right w:val="none" w:sz="0" w:space="0" w:color="auto"/>
      </w:divBdr>
    </w:div>
    <w:div w:id="38744872">
      <w:marLeft w:val="0"/>
      <w:marRight w:val="0"/>
      <w:marTop w:val="10"/>
      <w:marBottom w:val="10"/>
      <w:divBdr>
        <w:top w:val="none" w:sz="0" w:space="0" w:color="auto"/>
        <w:left w:val="none" w:sz="0" w:space="0" w:color="auto"/>
        <w:bottom w:val="none" w:sz="0" w:space="0" w:color="auto"/>
        <w:right w:val="none" w:sz="0" w:space="0" w:color="auto"/>
      </w:divBdr>
    </w:div>
    <w:div w:id="41372928">
      <w:marLeft w:val="0"/>
      <w:marRight w:val="0"/>
      <w:marTop w:val="10"/>
      <w:marBottom w:val="10"/>
      <w:divBdr>
        <w:top w:val="none" w:sz="0" w:space="0" w:color="auto"/>
        <w:left w:val="none" w:sz="0" w:space="0" w:color="auto"/>
        <w:bottom w:val="none" w:sz="0" w:space="0" w:color="auto"/>
        <w:right w:val="none" w:sz="0" w:space="0" w:color="auto"/>
      </w:divBdr>
    </w:div>
    <w:div w:id="49115099">
      <w:marLeft w:val="0"/>
      <w:marRight w:val="720"/>
      <w:marTop w:val="10"/>
      <w:marBottom w:val="10"/>
      <w:divBdr>
        <w:top w:val="none" w:sz="0" w:space="0" w:color="auto"/>
        <w:left w:val="none" w:sz="0" w:space="0" w:color="auto"/>
        <w:bottom w:val="none" w:sz="0" w:space="0" w:color="auto"/>
        <w:right w:val="none" w:sz="0" w:space="0" w:color="auto"/>
      </w:divBdr>
    </w:div>
    <w:div w:id="108202380">
      <w:marLeft w:val="0"/>
      <w:marRight w:val="0"/>
      <w:marTop w:val="10"/>
      <w:marBottom w:val="10"/>
      <w:divBdr>
        <w:top w:val="none" w:sz="0" w:space="0" w:color="auto"/>
        <w:left w:val="none" w:sz="0" w:space="0" w:color="auto"/>
        <w:bottom w:val="none" w:sz="0" w:space="0" w:color="auto"/>
        <w:right w:val="none" w:sz="0" w:space="0" w:color="auto"/>
      </w:divBdr>
    </w:div>
    <w:div w:id="115877774">
      <w:marLeft w:val="0"/>
      <w:marRight w:val="0"/>
      <w:marTop w:val="10"/>
      <w:marBottom w:val="10"/>
      <w:divBdr>
        <w:top w:val="none" w:sz="0" w:space="0" w:color="auto"/>
        <w:left w:val="none" w:sz="0" w:space="0" w:color="auto"/>
        <w:bottom w:val="none" w:sz="0" w:space="0" w:color="auto"/>
        <w:right w:val="none" w:sz="0" w:space="0" w:color="auto"/>
      </w:divBdr>
    </w:div>
    <w:div w:id="120734096">
      <w:marLeft w:val="0"/>
      <w:marRight w:val="720"/>
      <w:marTop w:val="10"/>
      <w:marBottom w:val="10"/>
      <w:divBdr>
        <w:top w:val="none" w:sz="0" w:space="0" w:color="auto"/>
        <w:left w:val="none" w:sz="0" w:space="0" w:color="auto"/>
        <w:bottom w:val="none" w:sz="0" w:space="0" w:color="auto"/>
        <w:right w:val="none" w:sz="0" w:space="0" w:color="auto"/>
      </w:divBdr>
    </w:div>
    <w:div w:id="141121211">
      <w:marLeft w:val="0"/>
      <w:marRight w:val="0"/>
      <w:marTop w:val="10"/>
      <w:marBottom w:val="10"/>
      <w:divBdr>
        <w:top w:val="none" w:sz="0" w:space="0" w:color="auto"/>
        <w:left w:val="none" w:sz="0" w:space="0" w:color="auto"/>
        <w:bottom w:val="none" w:sz="0" w:space="0" w:color="auto"/>
        <w:right w:val="none" w:sz="0" w:space="0" w:color="auto"/>
      </w:divBdr>
    </w:div>
    <w:div w:id="154339505">
      <w:marLeft w:val="0"/>
      <w:marRight w:val="0"/>
      <w:marTop w:val="10"/>
      <w:marBottom w:val="10"/>
      <w:divBdr>
        <w:top w:val="none" w:sz="0" w:space="0" w:color="auto"/>
        <w:left w:val="none" w:sz="0" w:space="0" w:color="auto"/>
        <w:bottom w:val="none" w:sz="0" w:space="0" w:color="auto"/>
        <w:right w:val="none" w:sz="0" w:space="0" w:color="auto"/>
      </w:divBdr>
    </w:div>
    <w:div w:id="157425488">
      <w:marLeft w:val="0"/>
      <w:marRight w:val="0"/>
      <w:marTop w:val="10"/>
      <w:marBottom w:val="10"/>
      <w:divBdr>
        <w:top w:val="none" w:sz="0" w:space="0" w:color="auto"/>
        <w:left w:val="none" w:sz="0" w:space="0" w:color="auto"/>
        <w:bottom w:val="none" w:sz="0" w:space="0" w:color="auto"/>
        <w:right w:val="none" w:sz="0" w:space="0" w:color="auto"/>
      </w:divBdr>
    </w:div>
    <w:div w:id="176577338">
      <w:marLeft w:val="0"/>
      <w:marRight w:val="0"/>
      <w:marTop w:val="10"/>
      <w:marBottom w:val="10"/>
      <w:divBdr>
        <w:top w:val="none" w:sz="0" w:space="0" w:color="auto"/>
        <w:left w:val="none" w:sz="0" w:space="0" w:color="auto"/>
        <w:bottom w:val="none" w:sz="0" w:space="0" w:color="auto"/>
        <w:right w:val="none" w:sz="0" w:space="0" w:color="auto"/>
      </w:divBdr>
    </w:div>
    <w:div w:id="242228704">
      <w:marLeft w:val="0"/>
      <w:marRight w:val="0"/>
      <w:marTop w:val="10"/>
      <w:marBottom w:val="10"/>
      <w:divBdr>
        <w:top w:val="none" w:sz="0" w:space="0" w:color="auto"/>
        <w:left w:val="none" w:sz="0" w:space="0" w:color="auto"/>
        <w:bottom w:val="none" w:sz="0" w:space="0" w:color="auto"/>
        <w:right w:val="none" w:sz="0" w:space="0" w:color="auto"/>
      </w:divBdr>
    </w:div>
    <w:div w:id="273054745">
      <w:marLeft w:val="0"/>
      <w:marRight w:val="0"/>
      <w:marTop w:val="10"/>
      <w:marBottom w:val="10"/>
      <w:divBdr>
        <w:top w:val="none" w:sz="0" w:space="0" w:color="auto"/>
        <w:left w:val="none" w:sz="0" w:space="0" w:color="auto"/>
        <w:bottom w:val="none" w:sz="0" w:space="0" w:color="auto"/>
        <w:right w:val="none" w:sz="0" w:space="0" w:color="auto"/>
      </w:divBdr>
    </w:div>
    <w:div w:id="295796340">
      <w:marLeft w:val="0"/>
      <w:marRight w:val="0"/>
      <w:marTop w:val="10"/>
      <w:marBottom w:val="10"/>
      <w:divBdr>
        <w:top w:val="none" w:sz="0" w:space="0" w:color="auto"/>
        <w:left w:val="none" w:sz="0" w:space="0" w:color="auto"/>
        <w:bottom w:val="none" w:sz="0" w:space="0" w:color="auto"/>
        <w:right w:val="none" w:sz="0" w:space="0" w:color="auto"/>
      </w:divBdr>
    </w:div>
    <w:div w:id="385833227">
      <w:marLeft w:val="0"/>
      <w:marRight w:val="0"/>
      <w:marTop w:val="10"/>
      <w:marBottom w:val="10"/>
      <w:divBdr>
        <w:top w:val="none" w:sz="0" w:space="0" w:color="auto"/>
        <w:left w:val="none" w:sz="0" w:space="0" w:color="auto"/>
        <w:bottom w:val="none" w:sz="0" w:space="0" w:color="auto"/>
        <w:right w:val="none" w:sz="0" w:space="0" w:color="auto"/>
      </w:divBdr>
    </w:div>
    <w:div w:id="487399887">
      <w:marLeft w:val="0"/>
      <w:marRight w:val="0"/>
      <w:marTop w:val="10"/>
      <w:marBottom w:val="10"/>
      <w:divBdr>
        <w:top w:val="none" w:sz="0" w:space="0" w:color="auto"/>
        <w:left w:val="none" w:sz="0" w:space="0" w:color="auto"/>
        <w:bottom w:val="none" w:sz="0" w:space="0" w:color="auto"/>
        <w:right w:val="none" w:sz="0" w:space="0" w:color="auto"/>
      </w:divBdr>
    </w:div>
    <w:div w:id="488595599">
      <w:marLeft w:val="0"/>
      <w:marRight w:val="0"/>
      <w:marTop w:val="10"/>
      <w:marBottom w:val="10"/>
      <w:divBdr>
        <w:top w:val="none" w:sz="0" w:space="0" w:color="auto"/>
        <w:left w:val="none" w:sz="0" w:space="0" w:color="auto"/>
        <w:bottom w:val="none" w:sz="0" w:space="0" w:color="auto"/>
        <w:right w:val="none" w:sz="0" w:space="0" w:color="auto"/>
      </w:divBdr>
    </w:div>
    <w:div w:id="498928386">
      <w:marLeft w:val="0"/>
      <w:marRight w:val="0"/>
      <w:marTop w:val="10"/>
      <w:marBottom w:val="10"/>
      <w:divBdr>
        <w:top w:val="none" w:sz="0" w:space="0" w:color="auto"/>
        <w:left w:val="none" w:sz="0" w:space="0" w:color="auto"/>
        <w:bottom w:val="none" w:sz="0" w:space="0" w:color="auto"/>
        <w:right w:val="none" w:sz="0" w:space="0" w:color="auto"/>
      </w:divBdr>
    </w:div>
    <w:div w:id="520516509">
      <w:marLeft w:val="0"/>
      <w:marRight w:val="720"/>
      <w:marTop w:val="10"/>
      <w:marBottom w:val="10"/>
      <w:divBdr>
        <w:top w:val="none" w:sz="0" w:space="0" w:color="auto"/>
        <w:left w:val="none" w:sz="0" w:space="0" w:color="auto"/>
        <w:bottom w:val="none" w:sz="0" w:space="0" w:color="auto"/>
        <w:right w:val="none" w:sz="0" w:space="0" w:color="auto"/>
      </w:divBdr>
    </w:div>
    <w:div w:id="524367819">
      <w:marLeft w:val="0"/>
      <w:marRight w:val="0"/>
      <w:marTop w:val="10"/>
      <w:marBottom w:val="10"/>
      <w:divBdr>
        <w:top w:val="none" w:sz="0" w:space="0" w:color="auto"/>
        <w:left w:val="none" w:sz="0" w:space="0" w:color="auto"/>
        <w:bottom w:val="none" w:sz="0" w:space="0" w:color="auto"/>
        <w:right w:val="none" w:sz="0" w:space="0" w:color="auto"/>
      </w:divBdr>
    </w:div>
    <w:div w:id="525599415">
      <w:marLeft w:val="0"/>
      <w:marRight w:val="720"/>
      <w:marTop w:val="10"/>
      <w:marBottom w:val="10"/>
      <w:divBdr>
        <w:top w:val="none" w:sz="0" w:space="0" w:color="auto"/>
        <w:left w:val="none" w:sz="0" w:space="0" w:color="auto"/>
        <w:bottom w:val="none" w:sz="0" w:space="0" w:color="auto"/>
        <w:right w:val="none" w:sz="0" w:space="0" w:color="auto"/>
      </w:divBdr>
    </w:div>
    <w:div w:id="572591362">
      <w:marLeft w:val="0"/>
      <w:marRight w:val="0"/>
      <w:marTop w:val="10"/>
      <w:marBottom w:val="10"/>
      <w:divBdr>
        <w:top w:val="none" w:sz="0" w:space="0" w:color="auto"/>
        <w:left w:val="none" w:sz="0" w:space="0" w:color="auto"/>
        <w:bottom w:val="none" w:sz="0" w:space="0" w:color="auto"/>
        <w:right w:val="none" w:sz="0" w:space="0" w:color="auto"/>
      </w:divBdr>
    </w:div>
    <w:div w:id="600069351">
      <w:marLeft w:val="0"/>
      <w:marRight w:val="0"/>
      <w:marTop w:val="10"/>
      <w:marBottom w:val="10"/>
      <w:divBdr>
        <w:top w:val="none" w:sz="0" w:space="0" w:color="auto"/>
        <w:left w:val="none" w:sz="0" w:space="0" w:color="auto"/>
        <w:bottom w:val="none" w:sz="0" w:space="0" w:color="auto"/>
        <w:right w:val="none" w:sz="0" w:space="0" w:color="auto"/>
      </w:divBdr>
    </w:div>
    <w:div w:id="658582775">
      <w:marLeft w:val="0"/>
      <w:marRight w:val="0"/>
      <w:marTop w:val="10"/>
      <w:marBottom w:val="10"/>
      <w:divBdr>
        <w:top w:val="none" w:sz="0" w:space="0" w:color="auto"/>
        <w:left w:val="none" w:sz="0" w:space="0" w:color="auto"/>
        <w:bottom w:val="none" w:sz="0" w:space="0" w:color="auto"/>
        <w:right w:val="none" w:sz="0" w:space="0" w:color="auto"/>
      </w:divBdr>
    </w:div>
    <w:div w:id="659236287">
      <w:marLeft w:val="0"/>
      <w:marRight w:val="0"/>
      <w:marTop w:val="10"/>
      <w:marBottom w:val="10"/>
      <w:divBdr>
        <w:top w:val="none" w:sz="0" w:space="0" w:color="auto"/>
        <w:left w:val="none" w:sz="0" w:space="0" w:color="auto"/>
        <w:bottom w:val="none" w:sz="0" w:space="0" w:color="auto"/>
        <w:right w:val="none" w:sz="0" w:space="0" w:color="auto"/>
      </w:divBdr>
    </w:div>
    <w:div w:id="726340349">
      <w:marLeft w:val="0"/>
      <w:marRight w:val="0"/>
      <w:marTop w:val="10"/>
      <w:marBottom w:val="10"/>
      <w:divBdr>
        <w:top w:val="none" w:sz="0" w:space="0" w:color="auto"/>
        <w:left w:val="none" w:sz="0" w:space="0" w:color="auto"/>
        <w:bottom w:val="none" w:sz="0" w:space="0" w:color="auto"/>
        <w:right w:val="none" w:sz="0" w:space="0" w:color="auto"/>
      </w:divBdr>
    </w:div>
    <w:div w:id="819734618">
      <w:marLeft w:val="0"/>
      <w:marRight w:val="0"/>
      <w:marTop w:val="10"/>
      <w:marBottom w:val="10"/>
      <w:divBdr>
        <w:top w:val="none" w:sz="0" w:space="0" w:color="auto"/>
        <w:left w:val="none" w:sz="0" w:space="0" w:color="auto"/>
        <w:bottom w:val="none" w:sz="0" w:space="0" w:color="auto"/>
        <w:right w:val="none" w:sz="0" w:space="0" w:color="auto"/>
      </w:divBdr>
    </w:div>
    <w:div w:id="864249300">
      <w:marLeft w:val="0"/>
      <w:marRight w:val="0"/>
      <w:marTop w:val="10"/>
      <w:marBottom w:val="10"/>
      <w:divBdr>
        <w:top w:val="none" w:sz="0" w:space="0" w:color="auto"/>
        <w:left w:val="none" w:sz="0" w:space="0" w:color="auto"/>
        <w:bottom w:val="none" w:sz="0" w:space="0" w:color="auto"/>
        <w:right w:val="none" w:sz="0" w:space="0" w:color="auto"/>
      </w:divBdr>
    </w:div>
    <w:div w:id="898826452">
      <w:marLeft w:val="0"/>
      <w:marRight w:val="0"/>
      <w:marTop w:val="10"/>
      <w:marBottom w:val="10"/>
      <w:divBdr>
        <w:top w:val="none" w:sz="0" w:space="0" w:color="auto"/>
        <w:left w:val="none" w:sz="0" w:space="0" w:color="auto"/>
        <w:bottom w:val="none" w:sz="0" w:space="0" w:color="auto"/>
        <w:right w:val="none" w:sz="0" w:space="0" w:color="auto"/>
      </w:divBdr>
    </w:div>
    <w:div w:id="932859732">
      <w:marLeft w:val="0"/>
      <w:marRight w:val="0"/>
      <w:marTop w:val="10"/>
      <w:marBottom w:val="10"/>
      <w:divBdr>
        <w:top w:val="none" w:sz="0" w:space="0" w:color="auto"/>
        <w:left w:val="none" w:sz="0" w:space="0" w:color="auto"/>
        <w:bottom w:val="none" w:sz="0" w:space="0" w:color="auto"/>
        <w:right w:val="none" w:sz="0" w:space="0" w:color="auto"/>
      </w:divBdr>
    </w:div>
    <w:div w:id="1032264006">
      <w:marLeft w:val="0"/>
      <w:marRight w:val="0"/>
      <w:marTop w:val="10"/>
      <w:marBottom w:val="10"/>
      <w:divBdr>
        <w:top w:val="none" w:sz="0" w:space="0" w:color="auto"/>
        <w:left w:val="none" w:sz="0" w:space="0" w:color="auto"/>
        <w:bottom w:val="none" w:sz="0" w:space="0" w:color="auto"/>
        <w:right w:val="none" w:sz="0" w:space="0" w:color="auto"/>
      </w:divBdr>
    </w:div>
    <w:div w:id="1041319277">
      <w:marLeft w:val="0"/>
      <w:marRight w:val="0"/>
      <w:marTop w:val="10"/>
      <w:marBottom w:val="10"/>
      <w:divBdr>
        <w:top w:val="none" w:sz="0" w:space="0" w:color="auto"/>
        <w:left w:val="none" w:sz="0" w:space="0" w:color="auto"/>
        <w:bottom w:val="none" w:sz="0" w:space="0" w:color="auto"/>
        <w:right w:val="none" w:sz="0" w:space="0" w:color="auto"/>
      </w:divBdr>
    </w:div>
    <w:div w:id="1084499163">
      <w:marLeft w:val="0"/>
      <w:marRight w:val="0"/>
      <w:marTop w:val="10"/>
      <w:marBottom w:val="10"/>
      <w:divBdr>
        <w:top w:val="none" w:sz="0" w:space="0" w:color="auto"/>
        <w:left w:val="none" w:sz="0" w:space="0" w:color="auto"/>
        <w:bottom w:val="none" w:sz="0" w:space="0" w:color="auto"/>
        <w:right w:val="none" w:sz="0" w:space="0" w:color="auto"/>
      </w:divBdr>
    </w:div>
    <w:div w:id="1217820661">
      <w:marLeft w:val="0"/>
      <w:marRight w:val="0"/>
      <w:marTop w:val="10"/>
      <w:marBottom w:val="10"/>
      <w:divBdr>
        <w:top w:val="none" w:sz="0" w:space="0" w:color="auto"/>
        <w:left w:val="none" w:sz="0" w:space="0" w:color="auto"/>
        <w:bottom w:val="none" w:sz="0" w:space="0" w:color="auto"/>
        <w:right w:val="none" w:sz="0" w:space="0" w:color="auto"/>
      </w:divBdr>
    </w:div>
    <w:div w:id="1233079528">
      <w:marLeft w:val="0"/>
      <w:marRight w:val="0"/>
      <w:marTop w:val="10"/>
      <w:marBottom w:val="10"/>
      <w:divBdr>
        <w:top w:val="none" w:sz="0" w:space="0" w:color="auto"/>
        <w:left w:val="none" w:sz="0" w:space="0" w:color="auto"/>
        <w:bottom w:val="none" w:sz="0" w:space="0" w:color="auto"/>
        <w:right w:val="none" w:sz="0" w:space="0" w:color="auto"/>
      </w:divBdr>
    </w:div>
    <w:div w:id="1308586900">
      <w:marLeft w:val="0"/>
      <w:marRight w:val="0"/>
      <w:marTop w:val="10"/>
      <w:marBottom w:val="10"/>
      <w:divBdr>
        <w:top w:val="none" w:sz="0" w:space="0" w:color="auto"/>
        <w:left w:val="none" w:sz="0" w:space="0" w:color="auto"/>
        <w:bottom w:val="none" w:sz="0" w:space="0" w:color="auto"/>
        <w:right w:val="none" w:sz="0" w:space="0" w:color="auto"/>
      </w:divBdr>
    </w:div>
    <w:div w:id="1446197656">
      <w:marLeft w:val="0"/>
      <w:marRight w:val="0"/>
      <w:marTop w:val="10"/>
      <w:marBottom w:val="10"/>
      <w:divBdr>
        <w:top w:val="none" w:sz="0" w:space="0" w:color="auto"/>
        <w:left w:val="none" w:sz="0" w:space="0" w:color="auto"/>
        <w:bottom w:val="none" w:sz="0" w:space="0" w:color="auto"/>
        <w:right w:val="none" w:sz="0" w:space="0" w:color="auto"/>
      </w:divBdr>
    </w:div>
    <w:div w:id="1508594936">
      <w:marLeft w:val="0"/>
      <w:marRight w:val="0"/>
      <w:marTop w:val="10"/>
      <w:marBottom w:val="10"/>
      <w:divBdr>
        <w:top w:val="none" w:sz="0" w:space="0" w:color="auto"/>
        <w:left w:val="none" w:sz="0" w:space="0" w:color="auto"/>
        <w:bottom w:val="none" w:sz="0" w:space="0" w:color="auto"/>
        <w:right w:val="none" w:sz="0" w:space="0" w:color="auto"/>
      </w:divBdr>
    </w:div>
    <w:div w:id="1540900703">
      <w:marLeft w:val="0"/>
      <w:marRight w:val="720"/>
      <w:marTop w:val="10"/>
      <w:marBottom w:val="10"/>
      <w:divBdr>
        <w:top w:val="none" w:sz="0" w:space="0" w:color="auto"/>
        <w:left w:val="none" w:sz="0" w:space="0" w:color="auto"/>
        <w:bottom w:val="none" w:sz="0" w:space="0" w:color="auto"/>
        <w:right w:val="none" w:sz="0" w:space="0" w:color="auto"/>
      </w:divBdr>
    </w:div>
    <w:div w:id="1573391095">
      <w:marLeft w:val="0"/>
      <w:marRight w:val="0"/>
      <w:marTop w:val="10"/>
      <w:marBottom w:val="10"/>
      <w:divBdr>
        <w:top w:val="none" w:sz="0" w:space="0" w:color="auto"/>
        <w:left w:val="none" w:sz="0" w:space="0" w:color="auto"/>
        <w:bottom w:val="none" w:sz="0" w:space="0" w:color="auto"/>
        <w:right w:val="none" w:sz="0" w:space="0" w:color="auto"/>
      </w:divBdr>
    </w:div>
    <w:div w:id="1629168749">
      <w:marLeft w:val="0"/>
      <w:marRight w:val="0"/>
      <w:marTop w:val="10"/>
      <w:marBottom w:val="10"/>
      <w:divBdr>
        <w:top w:val="none" w:sz="0" w:space="0" w:color="auto"/>
        <w:left w:val="none" w:sz="0" w:space="0" w:color="auto"/>
        <w:bottom w:val="none" w:sz="0" w:space="0" w:color="auto"/>
        <w:right w:val="none" w:sz="0" w:space="0" w:color="auto"/>
      </w:divBdr>
    </w:div>
    <w:div w:id="1692294158">
      <w:marLeft w:val="0"/>
      <w:marRight w:val="0"/>
      <w:marTop w:val="10"/>
      <w:marBottom w:val="10"/>
      <w:divBdr>
        <w:top w:val="none" w:sz="0" w:space="0" w:color="auto"/>
        <w:left w:val="none" w:sz="0" w:space="0" w:color="auto"/>
        <w:bottom w:val="none" w:sz="0" w:space="0" w:color="auto"/>
        <w:right w:val="none" w:sz="0" w:space="0" w:color="auto"/>
      </w:divBdr>
    </w:div>
    <w:div w:id="1735470175">
      <w:marLeft w:val="0"/>
      <w:marRight w:val="0"/>
      <w:marTop w:val="10"/>
      <w:marBottom w:val="10"/>
      <w:divBdr>
        <w:top w:val="none" w:sz="0" w:space="0" w:color="auto"/>
        <w:left w:val="none" w:sz="0" w:space="0" w:color="auto"/>
        <w:bottom w:val="none" w:sz="0" w:space="0" w:color="auto"/>
        <w:right w:val="none" w:sz="0" w:space="0" w:color="auto"/>
      </w:divBdr>
    </w:div>
    <w:div w:id="1770471132">
      <w:marLeft w:val="0"/>
      <w:marRight w:val="0"/>
      <w:marTop w:val="10"/>
      <w:marBottom w:val="10"/>
      <w:divBdr>
        <w:top w:val="none" w:sz="0" w:space="0" w:color="auto"/>
        <w:left w:val="none" w:sz="0" w:space="0" w:color="auto"/>
        <w:bottom w:val="none" w:sz="0" w:space="0" w:color="auto"/>
        <w:right w:val="none" w:sz="0" w:space="0" w:color="auto"/>
      </w:divBdr>
    </w:div>
    <w:div w:id="1831672937">
      <w:marLeft w:val="0"/>
      <w:marRight w:val="0"/>
      <w:marTop w:val="10"/>
      <w:marBottom w:val="10"/>
      <w:divBdr>
        <w:top w:val="none" w:sz="0" w:space="0" w:color="auto"/>
        <w:left w:val="none" w:sz="0" w:space="0" w:color="auto"/>
        <w:bottom w:val="none" w:sz="0" w:space="0" w:color="auto"/>
        <w:right w:val="none" w:sz="0" w:space="0" w:color="auto"/>
      </w:divBdr>
    </w:div>
    <w:div w:id="1911109278">
      <w:marLeft w:val="0"/>
      <w:marRight w:val="0"/>
      <w:marTop w:val="10"/>
      <w:marBottom w:val="10"/>
      <w:divBdr>
        <w:top w:val="none" w:sz="0" w:space="0" w:color="auto"/>
        <w:left w:val="none" w:sz="0" w:space="0" w:color="auto"/>
        <w:bottom w:val="none" w:sz="0" w:space="0" w:color="auto"/>
        <w:right w:val="none" w:sz="0" w:space="0" w:color="auto"/>
      </w:divBdr>
    </w:div>
    <w:div w:id="1943537016">
      <w:marLeft w:val="0"/>
      <w:marRight w:val="0"/>
      <w:marTop w:val="10"/>
      <w:marBottom w:val="10"/>
      <w:divBdr>
        <w:top w:val="none" w:sz="0" w:space="0" w:color="auto"/>
        <w:left w:val="none" w:sz="0" w:space="0" w:color="auto"/>
        <w:bottom w:val="none" w:sz="0" w:space="0" w:color="auto"/>
        <w:right w:val="none" w:sz="0" w:space="0" w:color="auto"/>
      </w:divBdr>
    </w:div>
    <w:div w:id="2033333313">
      <w:marLeft w:val="0"/>
      <w:marRight w:val="0"/>
      <w:marTop w:val="10"/>
      <w:marBottom w:val="10"/>
      <w:divBdr>
        <w:top w:val="none" w:sz="0" w:space="0" w:color="auto"/>
        <w:left w:val="none" w:sz="0" w:space="0" w:color="auto"/>
        <w:bottom w:val="none" w:sz="0" w:space="0" w:color="auto"/>
        <w:right w:val="none" w:sz="0" w:space="0" w:color="auto"/>
      </w:divBdr>
    </w:div>
    <w:div w:id="2033918061">
      <w:marLeft w:val="0"/>
      <w:marRight w:val="0"/>
      <w:marTop w:val="10"/>
      <w:marBottom w:val="10"/>
      <w:divBdr>
        <w:top w:val="none" w:sz="0" w:space="0" w:color="auto"/>
        <w:left w:val="none" w:sz="0" w:space="0" w:color="auto"/>
        <w:bottom w:val="none" w:sz="0" w:space="0" w:color="auto"/>
        <w:right w:val="none" w:sz="0" w:space="0" w:color="auto"/>
      </w:divBdr>
    </w:div>
    <w:div w:id="2084837258">
      <w:marLeft w:val="0"/>
      <w:marRight w:val="0"/>
      <w:marTop w:val="10"/>
      <w:marBottom w:val="10"/>
      <w:divBdr>
        <w:top w:val="none" w:sz="0" w:space="0" w:color="auto"/>
        <w:left w:val="none" w:sz="0" w:space="0" w:color="auto"/>
        <w:bottom w:val="none" w:sz="0" w:space="0" w:color="auto"/>
        <w:right w:val="none" w:sz="0" w:space="0" w:color="auto"/>
      </w:divBdr>
    </w:div>
    <w:div w:id="21242975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