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A223F" w:rsidRDefault="001A223F">
      <w:pPr>
        <w:spacing w:line="500" w:lineRule="atLeast"/>
        <w:jc w:val="center"/>
        <w:divId w:val="340475972"/>
        <w:rPr>
          <w:rFonts w:ascii="黑体" w:eastAsia="黑体" w:hAnsi="黑体"/>
          <w:sz w:val="36"/>
          <w:szCs w:val="36"/>
        </w:rPr>
      </w:pPr>
      <w:r>
        <w:rPr>
          <w:rFonts w:ascii="黑体" w:eastAsia="黑体" w:hAnsi="黑体" w:hint="eastAsia"/>
          <w:sz w:val="36"/>
          <w:szCs w:val="36"/>
        </w:rPr>
        <w:t>广东省汕头市中级人民法院</w:t>
      </w:r>
    </w:p>
    <w:p w:rsidR="001A223F" w:rsidRDefault="001A223F">
      <w:pPr>
        <w:spacing w:line="500" w:lineRule="atLeast"/>
        <w:jc w:val="center"/>
        <w:divId w:val="38240686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A223F" w:rsidRDefault="001A223F">
      <w:pPr>
        <w:spacing w:line="500" w:lineRule="atLeast"/>
        <w:jc w:val="right"/>
        <w:divId w:val="170872045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05</w:t>
      </w:r>
      <w:r>
        <w:rPr>
          <w:rFonts w:hint="eastAsia"/>
          <w:sz w:val="30"/>
          <w:szCs w:val="30"/>
        </w:rPr>
        <w:t>刑初</w:t>
      </w:r>
      <w:r>
        <w:rPr>
          <w:rFonts w:hint="eastAsia"/>
          <w:sz w:val="30"/>
          <w:szCs w:val="30"/>
        </w:rPr>
        <w:t>115</w:t>
      </w:r>
      <w:r>
        <w:rPr>
          <w:rFonts w:hint="eastAsia"/>
          <w:sz w:val="30"/>
          <w:szCs w:val="30"/>
        </w:rPr>
        <w:t>号</w:t>
      </w:r>
    </w:p>
    <w:p w:rsidR="001A223F" w:rsidRDefault="001A223F">
      <w:pPr>
        <w:spacing w:line="500" w:lineRule="atLeast"/>
        <w:ind w:firstLine="600"/>
        <w:divId w:val="1228805299"/>
        <w:rPr>
          <w:rFonts w:hint="eastAsia"/>
          <w:sz w:val="30"/>
          <w:szCs w:val="30"/>
        </w:rPr>
      </w:pPr>
      <w:r>
        <w:rPr>
          <w:rFonts w:hint="eastAsia"/>
          <w:sz w:val="30"/>
          <w:szCs w:val="30"/>
        </w:rPr>
        <w:t>公诉机关广东省汕头市人民检察院。</w:t>
      </w:r>
    </w:p>
    <w:p w:rsidR="001A223F" w:rsidRDefault="001A223F">
      <w:pPr>
        <w:spacing w:line="500" w:lineRule="atLeast"/>
        <w:ind w:firstLine="600"/>
        <w:divId w:val="753012078"/>
        <w:rPr>
          <w:rFonts w:hint="eastAsia"/>
          <w:sz w:val="30"/>
          <w:szCs w:val="30"/>
        </w:rPr>
      </w:pPr>
      <w:r>
        <w:rPr>
          <w:rFonts w:hint="eastAsia"/>
          <w:sz w:val="30"/>
          <w:szCs w:val="30"/>
        </w:rPr>
        <w:t>被告人辜某生，男，汉族，籍贯广东省潮州市，文化程度在职研究生，中共党员，户籍地潮州市湘桥区，住潮州市威尼斯住宅区。因本案于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日被逮捕。</w:t>
      </w:r>
    </w:p>
    <w:p w:rsidR="001A223F" w:rsidRDefault="001A223F">
      <w:pPr>
        <w:spacing w:line="500" w:lineRule="atLeast"/>
        <w:ind w:firstLine="600"/>
        <w:divId w:val="1322588671"/>
        <w:rPr>
          <w:rFonts w:hint="eastAsia"/>
          <w:sz w:val="30"/>
          <w:szCs w:val="30"/>
        </w:rPr>
      </w:pPr>
      <w:r>
        <w:rPr>
          <w:rFonts w:hint="eastAsia"/>
          <w:sz w:val="30"/>
          <w:szCs w:val="30"/>
        </w:rPr>
        <w:t>辩护人郑灼武，广东盈信律师事务所律师。</w:t>
      </w:r>
    </w:p>
    <w:p w:rsidR="001A223F" w:rsidRDefault="001A223F">
      <w:pPr>
        <w:spacing w:line="500" w:lineRule="atLeast"/>
        <w:ind w:firstLine="600"/>
        <w:divId w:val="1541629343"/>
        <w:rPr>
          <w:rFonts w:hint="eastAsia"/>
          <w:sz w:val="30"/>
          <w:szCs w:val="30"/>
        </w:rPr>
      </w:pPr>
      <w:r>
        <w:rPr>
          <w:rFonts w:hint="eastAsia"/>
          <w:sz w:val="30"/>
          <w:szCs w:val="30"/>
        </w:rPr>
        <w:t>广东省汕头市人民检察院以汕检刑诉</w:t>
      </w:r>
      <w:r>
        <w:rPr>
          <w:rFonts w:hint="eastAsia"/>
          <w:sz w:val="30"/>
          <w:szCs w:val="30"/>
        </w:rPr>
        <w:t>[2016]106</w:t>
      </w:r>
      <w:r>
        <w:rPr>
          <w:rFonts w:hint="eastAsia"/>
          <w:sz w:val="30"/>
          <w:szCs w:val="30"/>
        </w:rPr>
        <w:t>号起诉书指控被告人辜某生犯受贿罪，于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日向本院提起公诉。本院同日审查立案，因该案犯罪地及被告人居住地均不属汕头，本院于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日接到广东省高级人民法院指定管辖决定书后，依法组成合议庭，于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日公开开庭审理了本案。广东省汕头市人民检察院指派检察员钟山、代理检察员李琳出庭支持公诉，被告人辜某生及其辩护人到庭参加诉讼。现已审理终结。</w:t>
      </w:r>
    </w:p>
    <w:p w:rsidR="001A223F" w:rsidRDefault="001A223F">
      <w:pPr>
        <w:spacing w:line="500" w:lineRule="atLeast"/>
        <w:divId w:val="460151368"/>
        <w:rPr>
          <w:rFonts w:hint="eastAsia"/>
          <w:sz w:val="30"/>
          <w:szCs w:val="30"/>
        </w:rPr>
      </w:pPr>
      <w:r>
        <w:rPr>
          <w:rFonts w:hint="eastAsia"/>
          <w:sz w:val="30"/>
          <w:szCs w:val="30"/>
        </w:rPr>
        <w:t>广东省汕头市人民检察院指控：</w:t>
      </w:r>
    </w:p>
    <w:p w:rsidR="001A223F" w:rsidRDefault="001A223F">
      <w:pPr>
        <w:spacing w:line="500" w:lineRule="atLeast"/>
        <w:ind w:firstLine="600"/>
        <w:divId w:val="281495928"/>
        <w:rPr>
          <w:rFonts w:hint="eastAsia"/>
          <w:sz w:val="30"/>
          <w:szCs w:val="30"/>
        </w:rPr>
      </w:pPr>
      <w:r>
        <w:rPr>
          <w:rFonts w:hint="eastAsia"/>
          <w:sz w:val="30"/>
          <w:szCs w:val="30"/>
        </w:rPr>
        <w:t>2005</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月，被告人辜某生担任潮州市饶平县人民政府县长，同时兼任饶平县县城规划审批领导小组组长。</w:t>
      </w:r>
      <w:r>
        <w:rPr>
          <w:rFonts w:hint="eastAsia"/>
          <w:sz w:val="30"/>
          <w:szCs w:val="30"/>
        </w:rPr>
        <w:t>2006</w:t>
      </w:r>
      <w:r>
        <w:rPr>
          <w:rFonts w:hint="eastAsia"/>
          <w:sz w:val="30"/>
          <w:szCs w:val="30"/>
        </w:rPr>
        <w:t>年，广州某科技有限公司饶平分公司、广东某房地产开发有限公司（老板同为商人欧某松）通过饶平县政府受让原饶平县鱼苗场用地并以之开发为住宅小区。</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年，被告人辜某生多次收受欧某松为感谢其帮助而送的财物，共计人民币</w:t>
      </w:r>
      <w:r>
        <w:rPr>
          <w:rFonts w:hint="eastAsia"/>
          <w:sz w:val="30"/>
          <w:szCs w:val="30"/>
        </w:rPr>
        <w:t>40000</w:t>
      </w:r>
      <w:r>
        <w:rPr>
          <w:rFonts w:hint="eastAsia"/>
          <w:sz w:val="30"/>
          <w:szCs w:val="30"/>
        </w:rPr>
        <w:t>元，港币</w:t>
      </w:r>
      <w:r>
        <w:rPr>
          <w:rFonts w:hint="eastAsia"/>
          <w:sz w:val="30"/>
          <w:szCs w:val="30"/>
        </w:rPr>
        <w:t>60000</w:t>
      </w:r>
      <w:r>
        <w:rPr>
          <w:rFonts w:hint="eastAsia"/>
          <w:sz w:val="30"/>
          <w:szCs w:val="30"/>
        </w:rPr>
        <w:t>及金牌两块。具体犯罪事实如下：</w:t>
      </w:r>
    </w:p>
    <w:p w:rsidR="001A223F" w:rsidRDefault="001A223F">
      <w:pPr>
        <w:spacing w:line="500" w:lineRule="atLeast"/>
        <w:ind w:firstLine="600"/>
        <w:divId w:val="419176428"/>
        <w:rPr>
          <w:rFonts w:hint="eastAsia"/>
          <w:sz w:val="30"/>
          <w:szCs w:val="30"/>
        </w:rPr>
      </w:pPr>
      <w:r>
        <w:rPr>
          <w:rFonts w:hint="eastAsia"/>
          <w:sz w:val="30"/>
          <w:szCs w:val="30"/>
        </w:rPr>
        <w:lastRenderedPageBreak/>
        <w:t>1</w:t>
      </w:r>
      <w:r>
        <w:rPr>
          <w:rFonts w:hint="eastAsia"/>
          <w:sz w:val="30"/>
          <w:szCs w:val="30"/>
        </w:rPr>
        <w:t>、</w:t>
      </w:r>
      <w:r>
        <w:rPr>
          <w:rFonts w:hint="eastAsia"/>
          <w:sz w:val="30"/>
          <w:szCs w:val="30"/>
        </w:rPr>
        <w:t>2008</w:t>
      </w:r>
      <w:r>
        <w:rPr>
          <w:rFonts w:hint="eastAsia"/>
          <w:sz w:val="30"/>
          <w:szCs w:val="30"/>
        </w:rPr>
        <w:t>年春节，被告人辜某生收受欧某松通过其长子欧某兴在潮州迎宾馆停车场所送的</w:t>
      </w:r>
      <w:r>
        <w:rPr>
          <w:rFonts w:hint="eastAsia"/>
          <w:sz w:val="30"/>
          <w:szCs w:val="30"/>
        </w:rPr>
        <w:t>2</w:t>
      </w:r>
      <w:r>
        <w:rPr>
          <w:rFonts w:hint="eastAsia"/>
          <w:sz w:val="30"/>
          <w:szCs w:val="30"/>
        </w:rPr>
        <w:t>块金牌；</w:t>
      </w:r>
    </w:p>
    <w:p w:rsidR="001A223F" w:rsidRDefault="001A223F">
      <w:pPr>
        <w:spacing w:line="500" w:lineRule="atLeast"/>
        <w:ind w:firstLine="600"/>
        <w:divId w:val="1145317192"/>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年春节前，被告人辜某生在潮州市区某餐厅与欧某松吃饭后，收受欧某松所送人民币</w:t>
      </w:r>
      <w:r>
        <w:rPr>
          <w:rFonts w:hint="eastAsia"/>
          <w:sz w:val="30"/>
          <w:szCs w:val="30"/>
        </w:rPr>
        <w:t>20000</w:t>
      </w:r>
      <w:r>
        <w:rPr>
          <w:rFonts w:hint="eastAsia"/>
          <w:sz w:val="30"/>
          <w:szCs w:val="30"/>
        </w:rPr>
        <w:t>元；</w:t>
      </w:r>
    </w:p>
    <w:p w:rsidR="001A223F" w:rsidRDefault="001A223F">
      <w:pPr>
        <w:spacing w:line="500" w:lineRule="atLeast"/>
        <w:ind w:firstLine="600"/>
        <w:divId w:val="319311226"/>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年春节前，被告人辜某生在潮州市区某餐厅与欧某松吃饭后，收受欧某松所送港币</w:t>
      </w:r>
      <w:r>
        <w:rPr>
          <w:rFonts w:hint="eastAsia"/>
          <w:sz w:val="30"/>
          <w:szCs w:val="30"/>
        </w:rPr>
        <w:t>60000</w:t>
      </w:r>
      <w:r>
        <w:rPr>
          <w:rFonts w:hint="eastAsia"/>
          <w:sz w:val="30"/>
          <w:szCs w:val="30"/>
        </w:rPr>
        <w:t>元；</w:t>
      </w:r>
    </w:p>
    <w:p w:rsidR="001A223F" w:rsidRDefault="001A223F">
      <w:pPr>
        <w:spacing w:line="500" w:lineRule="atLeast"/>
        <w:ind w:firstLine="600"/>
        <w:divId w:val="1382440353"/>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年春节前，被告人辜某生在潮州市区某餐厅停车场收受欧某松通过其子欧某壮所送的人民币</w:t>
      </w:r>
      <w:r>
        <w:rPr>
          <w:rFonts w:hint="eastAsia"/>
          <w:sz w:val="30"/>
          <w:szCs w:val="30"/>
        </w:rPr>
        <w:t>20000</w:t>
      </w:r>
      <w:r>
        <w:rPr>
          <w:rFonts w:hint="eastAsia"/>
          <w:sz w:val="30"/>
          <w:szCs w:val="30"/>
        </w:rPr>
        <w:t>元。</w:t>
      </w:r>
    </w:p>
    <w:p w:rsidR="001A223F" w:rsidRDefault="001A223F">
      <w:pPr>
        <w:spacing w:line="500" w:lineRule="atLeast"/>
        <w:ind w:firstLine="600"/>
        <w:divId w:val="2105030683"/>
        <w:rPr>
          <w:rFonts w:hint="eastAsia"/>
          <w:sz w:val="30"/>
          <w:szCs w:val="30"/>
        </w:rPr>
      </w:pPr>
      <w:r>
        <w:rPr>
          <w:rFonts w:hint="eastAsia"/>
          <w:sz w:val="30"/>
          <w:szCs w:val="30"/>
        </w:rPr>
        <w:t>广东省汕头市人民检察院针对上述指控的事实，当庭宣读、出示的下列证据材料：</w:t>
      </w:r>
      <w:r>
        <w:rPr>
          <w:rFonts w:hint="eastAsia"/>
          <w:sz w:val="30"/>
          <w:szCs w:val="30"/>
        </w:rPr>
        <w:t>1</w:t>
      </w:r>
      <w:r>
        <w:rPr>
          <w:rFonts w:hint="eastAsia"/>
          <w:sz w:val="30"/>
          <w:szCs w:val="30"/>
        </w:rPr>
        <w:t>、被告人辜某生的户籍材料和任职履历材料；</w:t>
      </w:r>
      <w:r>
        <w:rPr>
          <w:rFonts w:hint="eastAsia"/>
          <w:sz w:val="30"/>
          <w:szCs w:val="30"/>
        </w:rPr>
        <w:t>2</w:t>
      </w:r>
      <w:r>
        <w:rPr>
          <w:rFonts w:hint="eastAsia"/>
          <w:sz w:val="30"/>
          <w:szCs w:val="30"/>
        </w:rPr>
        <w:t>、饶平县政府、县海洋与渔业局提供的关于县鱼苗场厂改制、人员分流、资金概算等相关会议纪要、请示等资料；</w:t>
      </w:r>
      <w:r>
        <w:rPr>
          <w:rFonts w:hint="eastAsia"/>
          <w:sz w:val="30"/>
          <w:szCs w:val="30"/>
        </w:rPr>
        <w:t>3</w:t>
      </w:r>
      <w:r>
        <w:rPr>
          <w:rFonts w:hint="eastAsia"/>
          <w:sz w:val="30"/>
          <w:szCs w:val="30"/>
        </w:rPr>
        <w:t>、饶平县政府、县国土资源局提供的关于广州某饶平分公司受让鱼苗场用地并变更土地使用权用途的相关会议纪要、请示、上级批复、交地确认表及国有土地使用权出让合同、国有土地使用证等资料；</w:t>
      </w:r>
      <w:r>
        <w:rPr>
          <w:rFonts w:hint="eastAsia"/>
          <w:sz w:val="30"/>
          <w:szCs w:val="30"/>
        </w:rPr>
        <w:t>4</w:t>
      </w:r>
      <w:r>
        <w:rPr>
          <w:rFonts w:hint="eastAsia"/>
          <w:sz w:val="30"/>
          <w:szCs w:val="30"/>
        </w:rPr>
        <w:t>、饶平县政府、县住房和城乡建设局提供的广东某房地产开发有限公司受让原饶平县鱼苗场用地开发为住宅小区的相关会议纪要及工程立项、规划许可、施工许可、报建审批表等资料；</w:t>
      </w:r>
      <w:r>
        <w:rPr>
          <w:rFonts w:hint="eastAsia"/>
          <w:sz w:val="30"/>
          <w:szCs w:val="30"/>
        </w:rPr>
        <w:t>5</w:t>
      </w:r>
      <w:r>
        <w:rPr>
          <w:rFonts w:hint="eastAsia"/>
          <w:sz w:val="30"/>
          <w:szCs w:val="30"/>
        </w:rPr>
        <w:t>、证人欧某松、欧某壮、欧某兴、罗某山、郑某辉、吴某海、詹某辉等的证言；</w:t>
      </w:r>
      <w:r>
        <w:rPr>
          <w:rFonts w:hint="eastAsia"/>
          <w:sz w:val="30"/>
          <w:szCs w:val="30"/>
        </w:rPr>
        <w:t>6</w:t>
      </w:r>
      <w:r>
        <w:rPr>
          <w:rFonts w:hint="eastAsia"/>
          <w:sz w:val="30"/>
          <w:szCs w:val="30"/>
        </w:rPr>
        <w:t>、被告人辜某生的供述与辩解；</w:t>
      </w:r>
      <w:r>
        <w:rPr>
          <w:rFonts w:hint="eastAsia"/>
          <w:sz w:val="30"/>
          <w:szCs w:val="30"/>
        </w:rPr>
        <w:t>7</w:t>
      </w:r>
      <w:r>
        <w:rPr>
          <w:rFonts w:hint="eastAsia"/>
          <w:sz w:val="30"/>
          <w:szCs w:val="30"/>
        </w:rPr>
        <w:t>、其他证据材料。</w:t>
      </w:r>
    </w:p>
    <w:p w:rsidR="001A223F" w:rsidRDefault="001A223F">
      <w:pPr>
        <w:spacing w:line="500" w:lineRule="atLeast"/>
        <w:ind w:firstLine="600"/>
        <w:divId w:val="1966885420"/>
        <w:rPr>
          <w:rFonts w:hint="eastAsia"/>
          <w:sz w:val="30"/>
          <w:szCs w:val="30"/>
        </w:rPr>
      </w:pPr>
      <w:r>
        <w:rPr>
          <w:rFonts w:hint="eastAsia"/>
          <w:sz w:val="30"/>
          <w:szCs w:val="30"/>
        </w:rPr>
        <w:t>广东省汕头市人民检察院认为，被告人辜某生作为国家工作人员，利用其职务上的便利，非法收受欧某松财物，为他人谋取利益，其行为已触犯《中华人民共和国刑法》第三百八十五条之规定，犯罪事实清楚，证据确实充分，应当以受贿罪追究其刑事责任。提请本院依法判处。</w:t>
      </w:r>
    </w:p>
    <w:p w:rsidR="001A223F" w:rsidRDefault="001A223F">
      <w:pPr>
        <w:spacing w:line="500" w:lineRule="atLeast"/>
        <w:ind w:firstLine="600"/>
        <w:divId w:val="701134335"/>
        <w:rPr>
          <w:rFonts w:hint="eastAsia"/>
          <w:sz w:val="30"/>
          <w:szCs w:val="30"/>
        </w:rPr>
      </w:pPr>
      <w:r>
        <w:rPr>
          <w:rFonts w:hint="eastAsia"/>
          <w:sz w:val="30"/>
          <w:szCs w:val="30"/>
        </w:rPr>
        <w:t>被告人辜某生当庭对起诉书指控的事实及罪名均没有意见，请求法庭对其从轻处理。</w:t>
      </w:r>
    </w:p>
    <w:p w:rsidR="001A223F" w:rsidRDefault="001A223F">
      <w:pPr>
        <w:spacing w:line="500" w:lineRule="atLeast"/>
        <w:ind w:firstLine="600"/>
        <w:divId w:val="1525482179"/>
        <w:rPr>
          <w:rFonts w:hint="eastAsia"/>
          <w:sz w:val="30"/>
          <w:szCs w:val="30"/>
        </w:rPr>
      </w:pPr>
      <w:r>
        <w:rPr>
          <w:rFonts w:hint="eastAsia"/>
          <w:sz w:val="30"/>
          <w:szCs w:val="30"/>
        </w:rPr>
        <w:t>被告人辜某生的辩护人提出：</w:t>
      </w:r>
      <w:r>
        <w:rPr>
          <w:rFonts w:hint="eastAsia"/>
          <w:sz w:val="30"/>
          <w:szCs w:val="30"/>
        </w:rPr>
        <w:t>1</w:t>
      </w:r>
      <w:r>
        <w:rPr>
          <w:rFonts w:hint="eastAsia"/>
          <w:sz w:val="30"/>
          <w:szCs w:val="30"/>
        </w:rPr>
        <w:t>、对公诉机关指控被告人辜某生犯受贿罪没有异议。</w:t>
      </w:r>
      <w:r>
        <w:rPr>
          <w:rFonts w:hint="eastAsia"/>
          <w:sz w:val="30"/>
          <w:szCs w:val="30"/>
        </w:rPr>
        <w:t>2</w:t>
      </w:r>
      <w:r>
        <w:rPr>
          <w:rFonts w:hint="eastAsia"/>
          <w:sz w:val="30"/>
          <w:szCs w:val="30"/>
        </w:rPr>
        <w:t>、被告人辜某生有如下从轻情节：一是认罪态度好；二是能积极主动退赃；三是没有犯罪前科，且没有造成严重社会后果。</w:t>
      </w:r>
      <w:r>
        <w:rPr>
          <w:rFonts w:hint="eastAsia"/>
          <w:sz w:val="30"/>
          <w:szCs w:val="30"/>
        </w:rPr>
        <w:t>3</w:t>
      </w:r>
      <w:r>
        <w:rPr>
          <w:rFonts w:hint="eastAsia"/>
          <w:sz w:val="30"/>
          <w:szCs w:val="30"/>
        </w:rPr>
        <w:t>、被告人辜某生有法定从轻的自首情节。</w:t>
      </w:r>
      <w:r>
        <w:rPr>
          <w:rFonts w:hint="eastAsia"/>
          <w:sz w:val="30"/>
          <w:szCs w:val="30"/>
        </w:rPr>
        <w:t>4</w:t>
      </w:r>
      <w:r>
        <w:rPr>
          <w:rFonts w:hint="eastAsia"/>
          <w:sz w:val="30"/>
          <w:szCs w:val="30"/>
        </w:rPr>
        <w:t>、本案被告人辜某生收取欧某松所送港币是否起诉书所指控的</w:t>
      </w:r>
      <w:r>
        <w:rPr>
          <w:rFonts w:hint="eastAsia"/>
          <w:sz w:val="30"/>
          <w:szCs w:val="30"/>
        </w:rPr>
        <w:t>6</w:t>
      </w:r>
      <w:r>
        <w:rPr>
          <w:rFonts w:hint="eastAsia"/>
          <w:sz w:val="30"/>
          <w:szCs w:val="30"/>
        </w:rPr>
        <w:t>万元，请合议庭慎重考虑。综上，建议法庭对其免于刑事处罚。</w:t>
      </w:r>
    </w:p>
    <w:p w:rsidR="001A223F" w:rsidRDefault="001A223F">
      <w:pPr>
        <w:spacing w:line="500" w:lineRule="atLeast"/>
        <w:ind w:firstLine="600"/>
        <w:divId w:val="237448956"/>
        <w:rPr>
          <w:rFonts w:hint="eastAsia"/>
          <w:sz w:val="30"/>
          <w:szCs w:val="30"/>
        </w:rPr>
      </w:pPr>
      <w:r>
        <w:rPr>
          <w:rFonts w:hint="eastAsia"/>
          <w:sz w:val="30"/>
          <w:szCs w:val="30"/>
        </w:rPr>
        <w:t>被告人辜某生的辩护人当庭出示了缴款通知书，证明其代被告人辜某生退缴了全部赃款。</w:t>
      </w:r>
    </w:p>
    <w:p w:rsidR="001A223F" w:rsidRDefault="001A223F">
      <w:pPr>
        <w:spacing w:line="500" w:lineRule="atLeast"/>
        <w:ind w:firstLine="600"/>
        <w:divId w:val="440223078"/>
        <w:rPr>
          <w:rFonts w:hint="eastAsia"/>
          <w:sz w:val="30"/>
          <w:szCs w:val="30"/>
        </w:rPr>
      </w:pPr>
      <w:r>
        <w:rPr>
          <w:rFonts w:hint="eastAsia"/>
          <w:sz w:val="30"/>
          <w:szCs w:val="30"/>
        </w:rPr>
        <w:t>经审理查明：</w:t>
      </w:r>
    </w:p>
    <w:p w:rsidR="001A223F" w:rsidRDefault="001A223F">
      <w:pPr>
        <w:spacing w:line="500" w:lineRule="atLeast"/>
        <w:ind w:firstLine="600"/>
        <w:divId w:val="1718430938"/>
        <w:rPr>
          <w:rFonts w:hint="eastAsia"/>
          <w:sz w:val="30"/>
          <w:szCs w:val="30"/>
        </w:rPr>
      </w:pPr>
      <w:r>
        <w:rPr>
          <w:rFonts w:hint="eastAsia"/>
          <w:sz w:val="30"/>
          <w:szCs w:val="30"/>
        </w:rPr>
        <w:t>2005</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月，被告人辜某生担任潮州市饶平县人民政府县长，同时兼任饶平县县城规划审批领导小组组长。</w:t>
      </w:r>
      <w:r>
        <w:rPr>
          <w:rFonts w:hint="eastAsia"/>
          <w:sz w:val="30"/>
          <w:szCs w:val="30"/>
        </w:rPr>
        <w:t>2006</w:t>
      </w:r>
      <w:r>
        <w:rPr>
          <w:rFonts w:hint="eastAsia"/>
          <w:sz w:val="30"/>
          <w:szCs w:val="30"/>
        </w:rPr>
        <w:t>年，广州某科技有限公司饶平分公司、广东某房地产开发有限公司（老板同为商人欧某松）通过饶平县政府受让原饶平县鱼苗场用地并以之开发为住宅小区。</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年，被告人辜某生多次收受欧某松为感谢其帮助而送的财物，共计人民币</w:t>
      </w:r>
      <w:r>
        <w:rPr>
          <w:rFonts w:hint="eastAsia"/>
          <w:sz w:val="30"/>
          <w:szCs w:val="30"/>
        </w:rPr>
        <w:t>4</w:t>
      </w:r>
      <w:r>
        <w:rPr>
          <w:rFonts w:hint="eastAsia"/>
          <w:sz w:val="30"/>
          <w:szCs w:val="30"/>
        </w:rPr>
        <w:t>万元、港币</w:t>
      </w:r>
      <w:r>
        <w:rPr>
          <w:rFonts w:hint="eastAsia"/>
          <w:sz w:val="30"/>
          <w:szCs w:val="30"/>
        </w:rPr>
        <w:t>6</w:t>
      </w:r>
      <w:r>
        <w:rPr>
          <w:rFonts w:hint="eastAsia"/>
          <w:sz w:val="30"/>
          <w:szCs w:val="30"/>
        </w:rPr>
        <w:t>万元。具体犯罪事实如下：</w:t>
      </w:r>
    </w:p>
    <w:p w:rsidR="001A223F" w:rsidRDefault="001A223F">
      <w:pPr>
        <w:spacing w:line="500" w:lineRule="atLeast"/>
        <w:ind w:firstLine="600"/>
        <w:divId w:val="998532085"/>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年春节前，被告人辜某生在潮州市区某餐厅与欧某松吃饭后，收受欧某松所送人民币</w:t>
      </w:r>
      <w:r>
        <w:rPr>
          <w:rFonts w:hint="eastAsia"/>
          <w:sz w:val="30"/>
          <w:szCs w:val="30"/>
        </w:rPr>
        <w:t>2</w:t>
      </w:r>
      <w:r>
        <w:rPr>
          <w:rFonts w:hint="eastAsia"/>
          <w:sz w:val="30"/>
          <w:szCs w:val="30"/>
        </w:rPr>
        <w:t>万元；</w:t>
      </w:r>
    </w:p>
    <w:p w:rsidR="001A223F" w:rsidRDefault="001A223F">
      <w:pPr>
        <w:spacing w:line="500" w:lineRule="atLeast"/>
        <w:ind w:firstLine="600"/>
        <w:divId w:val="1511992729"/>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年春节前，被告人辜某生在潮州市区某餐厅与欧某松吃饭后，收受欧某松所送港币</w:t>
      </w:r>
      <w:r>
        <w:rPr>
          <w:rFonts w:hint="eastAsia"/>
          <w:sz w:val="30"/>
          <w:szCs w:val="30"/>
        </w:rPr>
        <w:t>6</w:t>
      </w:r>
      <w:r>
        <w:rPr>
          <w:rFonts w:hint="eastAsia"/>
          <w:sz w:val="30"/>
          <w:szCs w:val="30"/>
        </w:rPr>
        <w:t>万元；</w:t>
      </w:r>
    </w:p>
    <w:p w:rsidR="001A223F" w:rsidRDefault="001A223F">
      <w:pPr>
        <w:spacing w:line="500" w:lineRule="atLeast"/>
        <w:ind w:firstLine="600"/>
        <w:divId w:val="1362587171"/>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年春节前，被告人辜某生在潮州市区某餐厅停车场收受欧某松通过其子欧某壮所送的人民币</w:t>
      </w:r>
      <w:r>
        <w:rPr>
          <w:rFonts w:hint="eastAsia"/>
          <w:sz w:val="30"/>
          <w:szCs w:val="30"/>
        </w:rPr>
        <w:t>2</w:t>
      </w:r>
      <w:r>
        <w:rPr>
          <w:rFonts w:hint="eastAsia"/>
          <w:sz w:val="30"/>
          <w:szCs w:val="30"/>
        </w:rPr>
        <w:t>万元。</w:t>
      </w:r>
    </w:p>
    <w:p w:rsidR="001A223F" w:rsidRDefault="001A223F">
      <w:pPr>
        <w:spacing w:line="500" w:lineRule="atLeast"/>
        <w:ind w:firstLine="600"/>
        <w:divId w:val="1606420786"/>
        <w:rPr>
          <w:rFonts w:hint="eastAsia"/>
          <w:sz w:val="30"/>
          <w:szCs w:val="30"/>
        </w:rPr>
      </w:pPr>
      <w:r>
        <w:rPr>
          <w:rFonts w:hint="eastAsia"/>
          <w:sz w:val="30"/>
          <w:szCs w:val="30"/>
        </w:rPr>
        <w:t>庭审前，被告人辜某生的辩护人代其退清了全部赃款。</w:t>
      </w:r>
    </w:p>
    <w:p w:rsidR="001A223F" w:rsidRDefault="001A223F">
      <w:pPr>
        <w:spacing w:line="500" w:lineRule="atLeast"/>
        <w:ind w:firstLine="600"/>
        <w:divId w:val="1038773394"/>
        <w:rPr>
          <w:rFonts w:hint="eastAsia"/>
          <w:sz w:val="30"/>
          <w:szCs w:val="30"/>
        </w:rPr>
      </w:pPr>
      <w:r>
        <w:rPr>
          <w:rFonts w:hint="eastAsia"/>
          <w:sz w:val="30"/>
          <w:szCs w:val="30"/>
        </w:rPr>
        <w:t>认定上述事实的证据有：</w:t>
      </w:r>
    </w:p>
    <w:p w:rsidR="001A223F" w:rsidRDefault="001A223F">
      <w:pPr>
        <w:spacing w:line="500" w:lineRule="atLeast"/>
        <w:ind w:firstLine="600"/>
        <w:divId w:val="899368122"/>
        <w:rPr>
          <w:rFonts w:hint="eastAsia"/>
          <w:sz w:val="30"/>
          <w:szCs w:val="30"/>
        </w:rPr>
      </w:pPr>
      <w:r>
        <w:rPr>
          <w:rFonts w:hint="eastAsia"/>
          <w:sz w:val="30"/>
          <w:szCs w:val="30"/>
        </w:rPr>
        <w:t>（一）书证</w:t>
      </w:r>
    </w:p>
    <w:p w:rsidR="001A223F" w:rsidRDefault="001A223F">
      <w:pPr>
        <w:spacing w:line="500" w:lineRule="atLeast"/>
        <w:ind w:firstLine="600"/>
        <w:divId w:val="868878012"/>
        <w:rPr>
          <w:rFonts w:hint="eastAsia"/>
          <w:sz w:val="30"/>
          <w:szCs w:val="30"/>
        </w:rPr>
      </w:pPr>
      <w:r>
        <w:rPr>
          <w:rFonts w:hint="eastAsia"/>
          <w:sz w:val="30"/>
          <w:szCs w:val="30"/>
        </w:rPr>
        <w:t>1</w:t>
      </w:r>
      <w:r>
        <w:rPr>
          <w:rFonts w:hint="eastAsia"/>
          <w:sz w:val="30"/>
          <w:szCs w:val="30"/>
        </w:rPr>
        <w:t>、潮州市公安局湘桥区分局提供的常住人口个人信息表，反映被告人辜某生的基本身份信息。</w:t>
      </w:r>
    </w:p>
    <w:p w:rsidR="001A223F" w:rsidRDefault="001A223F">
      <w:pPr>
        <w:spacing w:line="500" w:lineRule="atLeast"/>
        <w:ind w:firstLine="600"/>
        <w:divId w:val="1542592605"/>
        <w:rPr>
          <w:rFonts w:hint="eastAsia"/>
          <w:sz w:val="30"/>
          <w:szCs w:val="30"/>
        </w:rPr>
      </w:pPr>
      <w:r>
        <w:rPr>
          <w:rFonts w:hint="eastAsia"/>
          <w:sz w:val="30"/>
          <w:szCs w:val="30"/>
        </w:rPr>
        <w:t>2</w:t>
      </w:r>
      <w:r>
        <w:rPr>
          <w:rFonts w:hint="eastAsia"/>
          <w:sz w:val="30"/>
          <w:szCs w:val="30"/>
        </w:rPr>
        <w:t>、中共潮州市委组织部、中共潮州市委办公室、中共饶平县委组织部、饶平县人民代表大会常务委员会提供的人事档案资料等材料，反映被告人辜某生的工作履历情况。</w:t>
      </w:r>
    </w:p>
    <w:p w:rsidR="001A223F" w:rsidRDefault="001A223F">
      <w:pPr>
        <w:spacing w:line="500" w:lineRule="atLeast"/>
        <w:ind w:firstLine="600"/>
        <w:divId w:val="624427847"/>
        <w:rPr>
          <w:rFonts w:hint="eastAsia"/>
          <w:sz w:val="30"/>
          <w:szCs w:val="30"/>
        </w:rPr>
      </w:pPr>
      <w:r>
        <w:rPr>
          <w:rFonts w:hint="eastAsia"/>
          <w:sz w:val="30"/>
          <w:szCs w:val="30"/>
        </w:rPr>
        <w:t>3</w:t>
      </w:r>
      <w:r>
        <w:rPr>
          <w:rFonts w:hint="eastAsia"/>
          <w:sz w:val="30"/>
          <w:szCs w:val="30"/>
        </w:rPr>
        <w:t>、反映广州某科技有限公司饶平分公司、广东某房地产开发有限公司通过饶平县政府受让原饶平县鱼苗场用地并以之开发为住宅小区的相关文件，包括：饶平县海洋与渔业局提供的关于县鱼苗场改制、人员分流、资金概算等相关会议纪要、请示等资料；饶平县国土资源局回复县府办关于某饶平分公司《关于要求受让企业用地的请示》的文件；饶府办复</w:t>
      </w:r>
      <w:r>
        <w:rPr>
          <w:rFonts w:hint="eastAsia"/>
          <w:sz w:val="30"/>
          <w:szCs w:val="30"/>
        </w:rPr>
        <w:t>[2006]49</w:t>
      </w:r>
      <w:r>
        <w:rPr>
          <w:rFonts w:hint="eastAsia"/>
          <w:sz w:val="30"/>
          <w:szCs w:val="30"/>
        </w:rPr>
        <w:t>号《关于要求受让县鱼场生产用地问题的批复》等文件；饶国土资监</w:t>
      </w:r>
      <w:r>
        <w:rPr>
          <w:rFonts w:hint="eastAsia"/>
          <w:sz w:val="30"/>
          <w:szCs w:val="30"/>
        </w:rPr>
        <w:t>[2006]06</w:t>
      </w:r>
      <w:r>
        <w:rPr>
          <w:rFonts w:hint="eastAsia"/>
          <w:sz w:val="30"/>
          <w:szCs w:val="30"/>
        </w:rPr>
        <w:t>号《收回国有土地使用权决定书》及测绘图；饶地政</w:t>
      </w:r>
      <w:r>
        <w:rPr>
          <w:rFonts w:hint="eastAsia"/>
          <w:sz w:val="30"/>
          <w:szCs w:val="30"/>
        </w:rPr>
        <w:t>[2006]31</w:t>
      </w:r>
      <w:r>
        <w:rPr>
          <w:rFonts w:hint="eastAsia"/>
          <w:sz w:val="30"/>
          <w:szCs w:val="30"/>
        </w:rPr>
        <w:t>号《关于要求受让国有土地使用权手续的申请及国土局批复》、交地确认表等资料；饶府国用</w:t>
      </w:r>
      <w:r>
        <w:rPr>
          <w:rFonts w:hint="eastAsia"/>
          <w:sz w:val="30"/>
          <w:szCs w:val="30"/>
        </w:rPr>
        <w:t>[2006]</w:t>
      </w:r>
      <w:r>
        <w:rPr>
          <w:rFonts w:hint="eastAsia"/>
          <w:sz w:val="30"/>
          <w:szCs w:val="30"/>
        </w:rPr>
        <w:t>字第</w:t>
      </w:r>
      <w:r>
        <w:rPr>
          <w:rFonts w:hint="eastAsia"/>
          <w:sz w:val="30"/>
          <w:szCs w:val="30"/>
        </w:rPr>
        <w:t>000107</w:t>
      </w:r>
      <w:r>
        <w:rPr>
          <w:rFonts w:hint="eastAsia"/>
          <w:sz w:val="30"/>
          <w:szCs w:val="30"/>
        </w:rPr>
        <w:t>号、第</w:t>
      </w:r>
      <w:r>
        <w:rPr>
          <w:rFonts w:hint="eastAsia"/>
          <w:sz w:val="30"/>
          <w:szCs w:val="30"/>
        </w:rPr>
        <w:t>000108</w:t>
      </w:r>
      <w:r>
        <w:rPr>
          <w:rFonts w:hint="eastAsia"/>
          <w:sz w:val="30"/>
          <w:szCs w:val="30"/>
        </w:rPr>
        <w:t>号国有土地使用证；国有土地使用权出让合同；《关于要求审批工业厂房建设方案的请示及批复》；饶平县国土资源局回复县府办关于某饶平分公司《关于要求变更土地用途的请示》的文件；饶府办复</w:t>
      </w:r>
      <w:r>
        <w:rPr>
          <w:rFonts w:hint="eastAsia"/>
          <w:sz w:val="30"/>
          <w:szCs w:val="30"/>
        </w:rPr>
        <w:t>[2006]74</w:t>
      </w:r>
      <w:r>
        <w:rPr>
          <w:rFonts w:hint="eastAsia"/>
          <w:sz w:val="30"/>
          <w:szCs w:val="30"/>
        </w:rPr>
        <w:t>号《关于要求变更土地用途问题的批复》；饶地政</w:t>
      </w:r>
      <w:r>
        <w:rPr>
          <w:rFonts w:hint="eastAsia"/>
          <w:sz w:val="30"/>
          <w:szCs w:val="30"/>
        </w:rPr>
        <w:t>[2007]1</w:t>
      </w:r>
      <w:r>
        <w:rPr>
          <w:rFonts w:hint="eastAsia"/>
          <w:sz w:val="30"/>
          <w:szCs w:val="30"/>
        </w:rPr>
        <w:t>号、</w:t>
      </w:r>
      <w:r>
        <w:rPr>
          <w:rFonts w:hint="eastAsia"/>
          <w:sz w:val="30"/>
          <w:szCs w:val="30"/>
        </w:rPr>
        <w:t>2</w:t>
      </w:r>
      <w:r>
        <w:rPr>
          <w:rFonts w:hint="eastAsia"/>
          <w:sz w:val="30"/>
          <w:szCs w:val="30"/>
        </w:rPr>
        <w:t>号《关于要求办理变更土地使用权用途的申请及国土局批复》等资料；潮府</w:t>
      </w:r>
      <w:r>
        <w:rPr>
          <w:rFonts w:hint="eastAsia"/>
          <w:sz w:val="30"/>
          <w:szCs w:val="30"/>
        </w:rPr>
        <w:t>(2006)2</w:t>
      </w:r>
      <w:r>
        <w:rPr>
          <w:rFonts w:hint="eastAsia"/>
          <w:sz w:val="30"/>
          <w:szCs w:val="30"/>
        </w:rPr>
        <w:t>号《潮州市城市规划区基准地价标准及实施办法》；饶平县建信工程造价事务所于</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日作</w:t>
      </w:r>
      <w:r>
        <w:rPr>
          <w:rFonts w:hint="eastAsia"/>
          <w:sz w:val="30"/>
          <w:szCs w:val="30"/>
        </w:rPr>
        <w:t>出的《建设工程预算书》；饶平县地价评估事务所于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作出的《土地估价报告》；国有土地使用权用途变更补交地价款合同；饶平县国土局的相关会议记录；广州某科技有限公司、广州某科技有限公司饶平分公司、广东某房地产开发有限公司工商登记资料；饶府国用</w:t>
      </w:r>
      <w:r>
        <w:rPr>
          <w:rFonts w:hint="eastAsia"/>
          <w:sz w:val="30"/>
          <w:szCs w:val="30"/>
        </w:rPr>
        <w:t>[2007]</w:t>
      </w:r>
      <w:r>
        <w:rPr>
          <w:rFonts w:hint="eastAsia"/>
          <w:sz w:val="30"/>
          <w:szCs w:val="30"/>
        </w:rPr>
        <w:t>字第</w:t>
      </w:r>
      <w:r>
        <w:rPr>
          <w:rFonts w:hint="eastAsia"/>
          <w:sz w:val="30"/>
          <w:szCs w:val="30"/>
        </w:rPr>
        <w:t>000063</w:t>
      </w:r>
      <w:r>
        <w:rPr>
          <w:rFonts w:hint="eastAsia"/>
          <w:sz w:val="30"/>
          <w:szCs w:val="30"/>
        </w:rPr>
        <w:t>号国有土地使用证；饶府建</w:t>
      </w:r>
      <w:r>
        <w:rPr>
          <w:rFonts w:hint="eastAsia"/>
          <w:sz w:val="30"/>
          <w:szCs w:val="30"/>
        </w:rPr>
        <w:t>[2007]08</w:t>
      </w:r>
      <w:r>
        <w:rPr>
          <w:rFonts w:hint="eastAsia"/>
          <w:sz w:val="30"/>
          <w:szCs w:val="30"/>
        </w:rPr>
        <w:t>号《关于“某牡丹园”住宅小区规划建设方案的审查意见》及饶府办纪</w:t>
      </w:r>
      <w:r>
        <w:rPr>
          <w:rFonts w:hint="eastAsia"/>
          <w:sz w:val="30"/>
          <w:szCs w:val="30"/>
        </w:rPr>
        <w:t>[2007]6</w:t>
      </w:r>
      <w:r>
        <w:rPr>
          <w:rFonts w:hint="eastAsia"/>
          <w:sz w:val="30"/>
          <w:szCs w:val="30"/>
        </w:rPr>
        <w:t>号文县政府工作会议纪要；饶发改</w:t>
      </w:r>
      <w:r>
        <w:rPr>
          <w:rFonts w:hint="eastAsia"/>
          <w:sz w:val="30"/>
          <w:szCs w:val="30"/>
        </w:rPr>
        <w:t>[2007]42</w:t>
      </w:r>
      <w:r>
        <w:rPr>
          <w:rFonts w:hint="eastAsia"/>
          <w:sz w:val="30"/>
          <w:szCs w:val="30"/>
        </w:rPr>
        <w:t>号《关于开发建设“牡丹园住宅小区”工程立项批复》、“牡丹园住宅小区”工程招标核准意见表；牡丹园小区建设工程规划许可证、建设工程施工许可申请表、县城建设工程报建审批表等资料；饶建报</w:t>
      </w:r>
      <w:r>
        <w:rPr>
          <w:rFonts w:hint="eastAsia"/>
          <w:sz w:val="30"/>
          <w:szCs w:val="30"/>
        </w:rPr>
        <w:t>[2010]10</w:t>
      </w:r>
      <w:r>
        <w:rPr>
          <w:rFonts w:hint="eastAsia"/>
          <w:sz w:val="30"/>
          <w:szCs w:val="30"/>
        </w:rPr>
        <w:t>号《关于“牡丹园”住宅小区超规划面积的处理意见的请示》及饶府办纪</w:t>
      </w:r>
      <w:r>
        <w:rPr>
          <w:rFonts w:hint="eastAsia"/>
          <w:sz w:val="30"/>
          <w:szCs w:val="30"/>
        </w:rPr>
        <w:t>[2010]16</w:t>
      </w:r>
      <w:r>
        <w:rPr>
          <w:rFonts w:hint="eastAsia"/>
          <w:sz w:val="30"/>
          <w:szCs w:val="30"/>
        </w:rPr>
        <w:t>号文、县政府工作会议纪要；饶平县建设局</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日的会议记录及相关资料；饶平县住房和城乡建设局提供的《涉及调整容积率的办理依据和相关程序、具体做法情况说明》及有关文件、规定，饶平县住房和城乡建设局出具的情况说明等等。</w:t>
      </w:r>
    </w:p>
    <w:p w:rsidR="001A223F" w:rsidRDefault="001A223F">
      <w:pPr>
        <w:spacing w:line="500" w:lineRule="atLeast"/>
        <w:ind w:firstLine="600"/>
        <w:divId w:val="1044259765"/>
        <w:rPr>
          <w:rFonts w:hint="eastAsia"/>
          <w:sz w:val="30"/>
          <w:szCs w:val="30"/>
        </w:rPr>
      </w:pPr>
      <w:r>
        <w:rPr>
          <w:rFonts w:hint="eastAsia"/>
          <w:sz w:val="30"/>
          <w:szCs w:val="30"/>
        </w:rPr>
        <w:t>（二）证人证言</w:t>
      </w:r>
    </w:p>
    <w:p w:rsidR="001A223F" w:rsidRDefault="001A223F">
      <w:pPr>
        <w:spacing w:line="500" w:lineRule="atLeast"/>
        <w:ind w:firstLine="600"/>
        <w:divId w:val="1539971887"/>
        <w:rPr>
          <w:rFonts w:hint="eastAsia"/>
          <w:sz w:val="30"/>
          <w:szCs w:val="30"/>
        </w:rPr>
      </w:pPr>
      <w:r>
        <w:rPr>
          <w:rFonts w:hint="eastAsia"/>
          <w:sz w:val="30"/>
          <w:szCs w:val="30"/>
        </w:rPr>
        <w:t>1</w:t>
      </w:r>
      <w:r>
        <w:rPr>
          <w:rFonts w:hint="eastAsia"/>
          <w:sz w:val="30"/>
          <w:szCs w:val="30"/>
        </w:rPr>
        <w:t>、证人欧某松（广州某科技有限公司法人代表）的证言：辜某生是当时的饶平县县长，我某饶平分公司在取得鱼苗场工业用地土地使用权、工业用地变更用途为住宅用地以及将某饶平分公司名下该处住宅用地使用权变更为广东某公司的过程中，我都有请辜某生帮忙，因为辜某生的帮忙我才能及时开发牡丹园小区。我先后</w:t>
      </w:r>
      <w:r>
        <w:rPr>
          <w:rFonts w:hint="eastAsia"/>
          <w:sz w:val="30"/>
          <w:szCs w:val="30"/>
        </w:rPr>
        <w:t>4</w:t>
      </w:r>
      <w:r>
        <w:rPr>
          <w:rFonts w:hint="eastAsia"/>
          <w:sz w:val="30"/>
          <w:szCs w:val="30"/>
        </w:rPr>
        <w:t>次共送给辜某生人民币</w:t>
      </w:r>
      <w:r>
        <w:rPr>
          <w:rFonts w:hint="eastAsia"/>
          <w:sz w:val="30"/>
          <w:szCs w:val="30"/>
        </w:rPr>
        <w:t>4</w:t>
      </w:r>
      <w:r>
        <w:rPr>
          <w:rFonts w:hint="eastAsia"/>
          <w:sz w:val="30"/>
          <w:szCs w:val="30"/>
        </w:rPr>
        <w:t>万元、港币</w:t>
      </w:r>
      <w:r>
        <w:rPr>
          <w:rFonts w:hint="eastAsia"/>
          <w:sz w:val="30"/>
          <w:szCs w:val="30"/>
        </w:rPr>
        <w:t>6</w:t>
      </w:r>
      <w:r>
        <w:rPr>
          <w:rFonts w:hint="eastAsia"/>
          <w:sz w:val="30"/>
          <w:szCs w:val="30"/>
        </w:rPr>
        <w:t>万元和纪念金币</w:t>
      </w:r>
      <w:r>
        <w:rPr>
          <w:rFonts w:hint="eastAsia"/>
          <w:sz w:val="30"/>
          <w:szCs w:val="30"/>
        </w:rPr>
        <w:t>2</w:t>
      </w:r>
      <w:r>
        <w:rPr>
          <w:rFonts w:hint="eastAsia"/>
          <w:sz w:val="30"/>
          <w:szCs w:val="30"/>
        </w:rPr>
        <w:t>块。具体是：</w:t>
      </w:r>
      <w:r>
        <w:rPr>
          <w:rFonts w:hint="eastAsia"/>
          <w:sz w:val="30"/>
          <w:szCs w:val="30"/>
        </w:rPr>
        <w:t>1</w:t>
      </w:r>
      <w:r>
        <w:rPr>
          <w:rFonts w:hint="eastAsia"/>
          <w:sz w:val="30"/>
          <w:szCs w:val="30"/>
        </w:rPr>
        <w:t>、在</w:t>
      </w:r>
      <w:r>
        <w:rPr>
          <w:rFonts w:hint="eastAsia"/>
          <w:sz w:val="30"/>
          <w:szCs w:val="30"/>
        </w:rPr>
        <w:t>2008</w:t>
      </w:r>
      <w:r>
        <w:rPr>
          <w:rFonts w:hint="eastAsia"/>
          <w:sz w:val="30"/>
          <w:szCs w:val="30"/>
        </w:rPr>
        <w:t>年春节前一天，我叫我的大儿子欧某兴送了</w:t>
      </w:r>
      <w:r>
        <w:rPr>
          <w:rFonts w:hint="eastAsia"/>
          <w:sz w:val="30"/>
          <w:szCs w:val="30"/>
        </w:rPr>
        <w:t>2</w:t>
      </w:r>
      <w:r>
        <w:rPr>
          <w:rFonts w:hint="eastAsia"/>
          <w:sz w:val="30"/>
          <w:szCs w:val="30"/>
        </w:rPr>
        <w:t>块纪念金币（价值共</w:t>
      </w:r>
      <w:r>
        <w:rPr>
          <w:rFonts w:hint="eastAsia"/>
          <w:sz w:val="30"/>
          <w:szCs w:val="30"/>
        </w:rPr>
        <w:t>1</w:t>
      </w:r>
      <w:r>
        <w:rPr>
          <w:rFonts w:hint="eastAsia"/>
          <w:sz w:val="30"/>
          <w:szCs w:val="30"/>
        </w:rPr>
        <w:t>万多元人民币）给辜某生；</w:t>
      </w:r>
      <w:r>
        <w:rPr>
          <w:rFonts w:hint="eastAsia"/>
          <w:sz w:val="30"/>
          <w:szCs w:val="30"/>
        </w:rPr>
        <w:t>2</w:t>
      </w:r>
      <w:r>
        <w:rPr>
          <w:rFonts w:hint="eastAsia"/>
          <w:sz w:val="30"/>
          <w:szCs w:val="30"/>
        </w:rPr>
        <w:t>、</w:t>
      </w:r>
      <w:r>
        <w:rPr>
          <w:rFonts w:hint="eastAsia"/>
          <w:sz w:val="30"/>
          <w:szCs w:val="30"/>
        </w:rPr>
        <w:t>2013</w:t>
      </w:r>
      <w:r>
        <w:rPr>
          <w:rFonts w:hint="eastAsia"/>
          <w:sz w:val="30"/>
          <w:szCs w:val="30"/>
        </w:rPr>
        <w:t>年春节前一天，我叫我的小儿子欧某壮送礼给辜某生，欧某壮送了</w:t>
      </w:r>
      <w:r>
        <w:rPr>
          <w:rFonts w:hint="eastAsia"/>
          <w:sz w:val="30"/>
          <w:szCs w:val="30"/>
        </w:rPr>
        <w:t>2</w:t>
      </w:r>
      <w:r>
        <w:rPr>
          <w:rFonts w:hint="eastAsia"/>
          <w:sz w:val="30"/>
          <w:szCs w:val="30"/>
        </w:rPr>
        <w:t>万元人民币给辜某生；</w:t>
      </w:r>
      <w:r>
        <w:rPr>
          <w:rFonts w:hint="eastAsia"/>
          <w:sz w:val="30"/>
          <w:szCs w:val="30"/>
        </w:rPr>
        <w:t>3</w:t>
      </w:r>
      <w:r>
        <w:rPr>
          <w:rFonts w:hint="eastAsia"/>
          <w:sz w:val="30"/>
          <w:szCs w:val="30"/>
        </w:rPr>
        <w:t>、</w:t>
      </w:r>
      <w:r>
        <w:rPr>
          <w:rFonts w:hint="eastAsia"/>
          <w:sz w:val="30"/>
          <w:szCs w:val="30"/>
        </w:rPr>
        <w:t>2010</w:t>
      </w:r>
      <w:r>
        <w:rPr>
          <w:rFonts w:hint="eastAsia"/>
          <w:sz w:val="30"/>
          <w:szCs w:val="30"/>
        </w:rPr>
        <w:t>年春节前一天，我本人送了</w:t>
      </w:r>
      <w:r>
        <w:rPr>
          <w:rFonts w:hint="eastAsia"/>
          <w:sz w:val="30"/>
          <w:szCs w:val="30"/>
        </w:rPr>
        <w:t>2</w:t>
      </w:r>
      <w:r>
        <w:rPr>
          <w:rFonts w:hint="eastAsia"/>
          <w:sz w:val="30"/>
          <w:szCs w:val="30"/>
        </w:rPr>
        <w:t>万元人民币给辜某生；</w:t>
      </w:r>
      <w:r>
        <w:rPr>
          <w:rFonts w:hint="eastAsia"/>
          <w:sz w:val="30"/>
          <w:szCs w:val="30"/>
        </w:rPr>
        <w:t>4</w:t>
      </w:r>
      <w:r>
        <w:rPr>
          <w:rFonts w:hint="eastAsia"/>
          <w:sz w:val="30"/>
          <w:szCs w:val="30"/>
        </w:rPr>
        <w:t>、</w:t>
      </w:r>
      <w:r>
        <w:rPr>
          <w:rFonts w:hint="eastAsia"/>
          <w:sz w:val="30"/>
          <w:szCs w:val="30"/>
        </w:rPr>
        <w:t>2012</w:t>
      </w:r>
      <w:r>
        <w:rPr>
          <w:rFonts w:hint="eastAsia"/>
          <w:sz w:val="30"/>
          <w:szCs w:val="30"/>
        </w:rPr>
        <w:t>年春节前一天，我本人送了</w:t>
      </w:r>
      <w:r>
        <w:rPr>
          <w:rFonts w:hint="eastAsia"/>
          <w:sz w:val="30"/>
          <w:szCs w:val="30"/>
        </w:rPr>
        <w:t>6</w:t>
      </w:r>
      <w:r>
        <w:rPr>
          <w:rFonts w:hint="eastAsia"/>
          <w:sz w:val="30"/>
          <w:szCs w:val="30"/>
        </w:rPr>
        <w:t>万元港币给辜某生。</w:t>
      </w:r>
    </w:p>
    <w:p w:rsidR="001A223F" w:rsidRDefault="001A223F">
      <w:pPr>
        <w:spacing w:line="500" w:lineRule="atLeast"/>
        <w:ind w:firstLine="600"/>
        <w:divId w:val="1710254720"/>
        <w:rPr>
          <w:rFonts w:hint="eastAsia"/>
          <w:sz w:val="30"/>
          <w:szCs w:val="30"/>
        </w:rPr>
      </w:pPr>
      <w:r>
        <w:rPr>
          <w:rFonts w:hint="eastAsia"/>
          <w:sz w:val="30"/>
          <w:szCs w:val="30"/>
        </w:rPr>
        <w:t>2</w:t>
      </w:r>
      <w:r>
        <w:rPr>
          <w:rFonts w:hint="eastAsia"/>
          <w:sz w:val="30"/>
          <w:szCs w:val="30"/>
        </w:rPr>
        <w:t>、证人欧某壮（欧某松儿子）的证言：</w:t>
      </w:r>
      <w:r>
        <w:rPr>
          <w:rFonts w:hint="eastAsia"/>
          <w:sz w:val="30"/>
          <w:szCs w:val="30"/>
        </w:rPr>
        <w:t>2013</w:t>
      </w:r>
      <w:r>
        <w:rPr>
          <w:rFonts w:hint="eastAsia"/>
          <w:sz w:val="30"/>
          <w:szCs w:val="30"/>
        </w:rPr>
        <w:t>年除夕，根据我父亲欧某松的吩咐，送了</w:t>
      </w:r>
      <w:r>
        <w:rPr>
          <w:rFonts w:hint="eastAsia"/>
          <w:sz w:val="30"/>
          <w:szCs w:val="30"/>
        </w:rPr>
        <w:t>2</w:t>
      </w:r>
      <w:r>
        <w:rPr>
          <w:rFonts w:hint="eastAsia"/>
          <w:sz w:val="30"/>
          <w:szCs w:val="30"/>
        </w:rPr>
        <w:t>万元和</w:t>
      </w:r>
      <w:r>
        <w:rPr>
          <w:rFonts w:hint="eastAsia"/>
          <w:sz w:val="30"/>
          <w:szCs w:val="30"/>
        </w:rPr>
        <w:t>1</w:t>
      </w:r>
      <w:r>
        <w:rPr>
          <w:rFonts w:hint="eastAsia"/>
          <w:sz w:val="30"/>
          <w:szCs w:val="30"/>
        </w:rPr>
        <w:t>斤铁皮石斛给饶平县县长辜某生。</w:t>
      </w:r>
      <w:r>
        <w:rPr>
          <w:rFonts w:hint="eastAsia"/>
          <w:sz w:val="30"/>
          <w:szCs w:val="30"/>
        </w:rPr>
        <w:t>2013</w:t>
      </w:r>
      <w:r>
        <w:rPr>
          <w:rFonts w:hint="eastAsia"/>
          <w:sz w:val="30"/>
          <w:szCs w:val="30"/>
        </w:rPr>
        <w:t>年春节前，我父亲欧某松打电话给我，吩咐我回潮州的时候，顺路到潮州市区去找辜某生，向他“意思意思”。当时辜某生跟我约好在潮州市区某酒家见面。我到了之后，辜某生已经开了一辆车停在门口，当时辜某生自己一个人坐在驾驶座，我就上车坐到副驾驶座，上车后我就将事先准备好的</w:t>
      </w:r>
      <w:r>
        <w:rPr>
          <w:rFonts w:hint="eastAsia"/>
          <w:sz w:val="30"/>
          <w:szCs w:val="30"/>
        </w:rPr>
        <w:t>1</w:t>
      </w:r>
      <w:r>
        <w:rPr>
          <w:rFonts w:hint="eastAsia"/>
          <w:sz w:val="30"/>
          <w:szCs w:val="30"/>
        </w:rPr>
        <w:t>斤铁皮石斛和</w:t>
      </w:r>
      <w:r>
        <w:rPr>
          <w:rFonts w:hint="eastAsia"/>
          <w:sz w:val="30"/>
          <w:szCs w:val="30"/>
        </w:rPr>
        <w:t>2</w:t>
      </w:r>
      <w:r>
        <w:rPr>
          <w:rFonts w:hint="eastAsia"/>
          <w:sz w:val="30"/>
          <w:szCs w:val="30"/>
        </w:rPr>
        <w:t>万元放在辜某生汽车后座送给他。</w:t>
      </w:r>
    </w:p>
    <w:p w:rsidR="001A223F" w:rsidRDefault="001A223F">
      <w:pPr>
        <w:spacing w:line="500" w:lineRule="atLeast"/>
        <w:ind w:firstLine="600"/>
        <w:divId w:val="1599678686"/>
        <w:rPr>
          <w:rFonts w:hint="eastAsia"/>
          <w:sz w:val="30"/>
          <w:szCs w:val="30"/>
        </w:rPr>
      </w:pPr>
      <w:r>
        <w:rPr>
          <w:rFonts w:hint="eastAsia"/>
          <w:sz w:val="30"/>
          <w:szCs w:val="30"/>
        </w:rPr>
        <w:t>3</w:t>
      </w:r>
      <w:r>
        <w:rPr>
          <w:rFonts w:hint="eastAsia"/>
          <w:sz w:val="30"/>
          <w:szCs w:val="30"/>
        </w:rPr>
        <w:t>、证人欧某兴（欧某松儿子）的证言：</w:t>
      </w:r>
      <w:r>
        <w:rPr>
          <w:rFonts w:hint="eastAsia"/>
          <w:sz w:val="30"/>
          <w:szCs w:val="30"/>
        </w:rPr>
        <w:t>2008</w:t>
      </w:r>
      <w:r>
        <w:rPr>
          <w:rFonts w:hint="eastAsia"/>
          <w:sz w:val="30"/>
          <w:szCs w:val="30"/>
        </w:rPr>
        <w:t>年春节前后的一天，我父亲叫我途径潮州市区的时候帮他拿点东西给时任县长辜某生，并拿了一个礼品袋给我。辜某生就在电话中指引我开车到市区一家酒店，当时辜某生刚好从酒店大堂走出来，我就将礼品袋送给了辜某生，说是我父亲托我送给他的。我父亲有跟我说礼品袋内是</w:t>
      </w:r>
      <w:r>
        <w:rPr>
          <w:rFonts w:hint="eastAsia"/>
          <w:sz w:val="30"/>
          <w:szCs w:val="30"/>
        </w:rPr>
        <w:t>2</w:t>
      </w:r>
      <w:r>
        <w:rPr>
          <w:rFonts w:hint="eastAsia"/>
          <w:sz w:val="30"/>
          <w:szCs w:val="30"/>
        </w:rPr>
        <w:t>块纪念金币。</w:t>
      </w:r>
    </w:p>
    <w:p w:rsidR="001A223F" w:rsidRDefault="001A223F">
      <w:pPr>
        <w:spacing w:line="500" w:lineRule="atLeast"/>
        <w:ind w:firstLine="600"/>
        <w:divId w:val="1519196342"/>
        <w:rPr>
          <w:rFonts w:hint="eastAsia"/>
          <w:sz w:val="30"/>
          <w:szCs w:val="30"/>
        </w:rPr>
      </w:pPr>
      <w:r>
        <w:rPr>
          <w:rFonts w:hint="eastAsia"/>
          <w:sz w:val="30"/>
          <w:szCs w:val="30"/>
        </w:rPr>
        <w:t>4</w:t>
      </w:r>
      <w:r>
        <w:rPr>
          <w:rFonts w:hint="eastAsia"/>
          <w:sz w:val="30"/>
          <w:szCs w:val="30"/>
        </w:rPr>
        <w:t>、证人罗某山（时任饶平县国土局局长）的证言及辨认材料：饶平县国土资源局于</w:t>
      </w:r>
      <w:r>
        <w:rPr>
          <w:rFonts w:hint="eastAsia"/>
          <w:sz w:val="30"/>
          <w:szCs w:val="30"/>
        </w:rPr>
        <w:t>2006</w:t>
      </w:r>
      <w:r>
        <w:rPr>
          <w:rFonts w:hint="eastAsia"/>
          <w:sz w:val="30"/>
          <w:szCs w:val="30"/>
        </w:rPr>
        <w:t>年下半年收回饶平县鱼苗场。当时饶平县辜某生县长要求将饶平县鱼苗场土地有偿收回，出让给某饶平分公司作为企业建设用地。饶国土资监</w:t>
      </w:r>
      <w:r>
        <w:rPr>
          <w:rFonts w:hint="eastAsia"/>
          <w:sz w:val="30"/>
          <w:szCs w:val="30"/>
        </w:rPr>
        <w:t>[2006]06</w:t>
      </w:r>
      <w:r>
        <w:rPr>
          <w:rFonts w:hint="eastAsia"/>
          <w:sz w:val="30"/>
          <w:szCs w:val="30"/>
        </w:rPr>
        <w:t>号《回收国有土地使用权决定书》，这份文件是当时收回上述县鱼苗场国有土地使用权决定书。该决定书已经明确将该地其中</w:t>
      </w:r>
      <w:r>
        <w:rPr>
          <w:rFonts w:hint="eastAsia"/>
          <w:sz w:val="30"/>
          <w:szCs w:val="30"/>
        </w:rPr>
        <w:t>15716</w:t>
      </w:r>
      <w:r>
        <w:rPr>
          <w:rFonts w:hint="eastAsia"/>
          <w:sz w:val="30"/>
          <w:szCs w:val="30"/>
        </w:rPr>
        <w:t>平方米协议出让给某饶平分公司作为企业生产建设用地，是当时按照辜某生县长的意思进行办理。在我得知要回收该块土地之前，某饶平分公司已经向县政府提出用地申请。我局传阅饶府办复</w:t>
      </w:r>
      <w:r>
        <w:rPr>
          <w:rFonts w:hint="eastAsia"/>
          <w:sz w:val="30"/>
          <w:szCs w:val="30"/>
        </w:rPr>
        <w:t>[2006]10</w:t>
      </w:r>
      <w:r>
        <w:rPr>
          <w:rFonts w:hint="eastAsia"/>
          <w:sz w:val="30"/>
          <w:szCs w:val="30"/>
        </w:rPr>
        <w:t>号《关于同意〈饶平县县城河南片区控制性详细规划〉的批复》，传阅人</w:t>
      </w:r>
      <w:r>
        <w:rPr>
          <w:rFonts w:hint="eastAsia"/>
          <w:sz w:val="30"/>
          <w:szCs w:val="30"/>
        </w:rPr>
        <w:t>"</w:t>
      </w:r>
      <w:r>
        <w:rPr>
          <w:rFonts w:hint="eastAsia"/>
          <w:sz w:val="30"/>
          <w:szCs w:val="30"/>
        </w:rPr>
        <w:t>罗某山</w:t>
      </w:r>
      <w:r>
        <w:rPr>
          <w:rFonts w:hint="eastAsia"/>
          <w:sz w:val="30"/>
          <w:szCs w:val="30"/>
        </w:rPr>
        <w:t>"</w:t>
      </w:r>
      <w:r>
        <w:rPr>
          <w:rFonts w:hint="eastAsia"/>
          <w:sz w:val="30"/>
          <w:szCs w:val="30"/>
        </w:rPr>
        <w:t>是我本人在阅看时签名的。该文件对饶平县县城河南片区控制情况我清楚。当时饶平县国土局属于城建规划领导小组成员单位，我代表饶平县国土局参加饶平县县城河南片区控制详细规划成果发布会等会议。根据控规文件，上述饶平县鱼苗场地块属于住宅用地的性质。</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日，我局回复县府办关于广州某科技有限公司饶平分公司《关于要求受让企业用地的请示》，文件上</w:t>
      </w:r>
      <w:r>
        <w:rPr>
          <w:rFonts w:hint="eastAsia"/>
          <w:sz w:val="30"/>
          <w:szCs w:val="30"/>
        </w:rPr>
        <w:t>"</w:t>
      </w:r>
      <w:r>
        <w:rPr>
          <w:rFonts w:hint="eastAsia"/>
          <w:sz w:val="30"/>
          <w:szCs w:val="30"/>
        </w:rPr>
        <w:t>罗某山</w:t>
      </w:r>
      <w:r>
        <w:rPr>
          <w:rFonts w:hint="eastAsia"/>
          <w:sz w:val="30"/>
          <w:szCs w:val="30"/>
        </w:rPr>
        <w:t>"</w:t>
      </w:r>
      <w:r>
        <w:rPr>
          <w:rFonts w:hint="eastAsia"/>
          <w:sz w:val="30"/>
          <w:szCs w:val="30"/>
        </w:rPr>
        <w:t>签名是我本人所签。当时我作为县国土局局长，要送至县府办会签文，按县政府要求</w:t>
      </w:r>
      <w:r>
        <w:rPr>
          <w:rFonts w:hint="eastAsia"/>
          <w:sz w:val="30"/>
          <w:szCs w:val="30"/>
        </w:rPr>
        <w:t>成文之后需要我本人在该份文件上签名后才送至县府办。</w:t>
      </w:r>
    </w:p>
    <w:p w:rsidR="001A223F" w:rsidRDefault="001A223F">
      <w:pPr>
        <w:spacing w:line="500" w:lineRule="atLeast"/>
        <w:ind w:firstLine="600"/>
        <w:divId w:val="360324831"/>
        <w:rPr>
          <w:rFonts w:hint="eastAsia"/>
          <w:sz w:val="30"/>
          <w:szCs w:val="30"/>
        </w:rPr>
      </w:pPr>
      <w:r>
        <w:rPr>
          <w:rFonts w:hint="eastAsia"/>
          <w:sz w:val="30"/>
          <w:szCs w:val="30"/>
        </w:rPr>
        <w:t>当时辜某生县长叫我到他办公室，问我县城附近是否有可以作为工厂建设的用地，我当时跟他说我所知的已经没有土地可用，之后他就说原水产局属下的县鱼苗场已经没有投入生产，可以给某饶平分公司作为企业用地。因为当时辜某生县长提出很多关于饶平投资建设的重要性，所以我听后也就没有提出其他不同意见，就接受了。政府的会签文件到局内后，我就将辜某生县长的意思一并交代给黄某惜副局长、用地股股长郑某州，当时有向他们说县领导要求将县鱼苗场的土地有偿收回之后，出让给某饶平分公司作为企业生产用地，并交代他们按照这个意思拟制会签文，后来这份文件由用地股拟稿，再由分管用地股领导黄某惜签名，最后送给我签批。我局在回复县府办关于某饶平分公司《关于要求受让企业用地的请示》的意见中，提出：由国土局按照法定程序有偿收回国有土地使用权并以协议出让给该公司作为企业建设用地，是因为当时辜某生事先跟我提起要在县鱼苗场地块启动投资项目，所以我就按照辜某生的交代落实办理。</w:t>
      </w:r>
    </w:p>
    <w:p w:rsidR="001A223F" w:rsidRDefault="001A223F">
      <w:pPr>
        <w:spacing w:line="500" w:lineRule="atLeast"/>
        <w:ind w:firstLine="600"/>
        <w:divId w:val="1643189234"/>
        <w:rPr>
          <w:rFonts w:hint="eastAsia"/>
          <w:sz w:val="30"/>
          <w:szCs w:val="30"/>
        </w:rPr>
      </w:pPr>
      <w:r>
        <w:rPr>
          <w:rFonts w:hint="eastAsia"/>
          <w:sz w:val="30"/>
          <w:szCs w:val="30"/>
        </w:rPr>
        <w:t>根据《饶平县县城河南片区控制性详细规划》规定，该地块性质是居住用地，以工业用地出让给某饶平分公司，是不符合法律法规规定。原来该块土地是工业用地，而当时饶平县已经出台《饶平县县城河南片区控制性详细规划》，所以该地块当时出让应按照饶平县控规文件执行才符合规定。县鱼苗场地块出让给某饶平分公司时的出让金是用地股提出意见，然后提交局长办公会确定。我没有跟下属部门交代如何办理。这个土地基准地价业务部门参考片区土地基准地价，并根据土地实际情况确定。</w:t>
      </w:r>
    </w:p>
    <w:p w:rsidR="001A223F" w:rsidRDefault="001A223F">
      <w:pPr>
        <w:spacing w:line="500" w:lineRule="atLeast"/>
        <w:ind w:firstLine="600"/>
        <w:divId w:val="724333825"/>
        <w:rPr>
          <w:rFonts w:hint="eastAsia"/>
          <w:sz w:val="30"/>
          <w:szCs w:val="30"/>
        </w:rPr>
      </w:pP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日，县国土局回复县府办转来的某饶平分公司《关于要求变更土地用途的请示》意见，文件上的</w:t>
      </w:r>
      <w:r>
        <w:rPr>
          <w:rFonts w:hint="eastAsia"/>
          <w:sz w:val="30"/>
          <w:szCs w:val="30"/>
        </w:rPr>
        <w:t>"</w:t>
      </w:r>
      <w:r>
        <w:rPr>
          <w:rFonts w:hint="eastAsia"/>
          <w:sz w:val="30"/>
          <w:szCs w:val="30"/>
        </w:rPr>
        <w:t>罗某山</w:t>
      </w:r>
      <w:r>
        <w:rPr>
          <w:rFonts w:hint="eastAsia"/>
          <w:sz w:val="30"/>
          <w:szCs w:val="30"/>
        </w:rPr>
        <w:t>"</w:t>
      </w:r>
      <w:r>
        <w:rPr>
          <w:rFonts w:hint="eastAsia"/>
          <w:sz w:val="30"/>
          <w:szCs w:val="30"/>
        </w:rPr>
        <w:t>签名是我本人所签。该份回复意见第一点：拟给予该二宗出让工业用地变为住宅用地，我局拟出这个意见的理由和根据是：当时饶平县分管国土工作的吴某海副县长叫我到他办公室，交代我将这块土地由工业用地变更为住宅用地，当时我因这方面业务不熟悉，所以就向他提出是否可以按照这样办理，他就跟我说他这方面业务熟悉，这么办理没问题，所以我就按照他的意思交代分管副局长黄某惜及用地股股长郑某州，当时我还有跟黄某惜交代如果办理这件事过程有什么不清楚地方，直接问吴某海，因为黄某惜跟吴某海同是钱东人，原来又是县国土局正副局长关系。当时这份文件是用地股股长郑某州拟文。吴某海叫我到他办公室，向我交代这件事的时候，没有其他人员在场。当时他向我专门交代这件事情，我事后也就和相关人员交代办理该事情。按照该会办件提供的有关资料，我局拟出上述这份会签意见拟给予上述土地出让工业用地变更为住宅用地，不符合法律规定。当时如果是收回之后，通过招拍挂程序是最符合法律法规规定，但当时领导交代了，所以也就按照领导的意思进行办理。</w:t>
      </w:r>
    </w:p>
    <w:p w:rsidR="001A223F" w:rsidRDefault="001A223F">
      <w:pPr>
        <w:spacing w:line="500" w:lineRule="atLeast"/>
        <w:ind w:firstLine="600"/>
        <w:divId w:val="1366100933"/>
        <w:rPr>
          <w:rFonts w:hint="eastAsia"/>
          <w:sz w:val="30"/>
          <w:szCs w:val="30"/>
        </w:rPr>
      </w:pPr>
      <w:r>
        <w:rPr>
          <w:rFonts w:hint="eastAsia"/>
          <w:sz w:val="30"/>
          <w:szCs w:val="30"/>
        </w:rPr>
        <w:t>2006</w:t>
      </w:r>
      <w:r>
        <w:rPr>
          <w:rFonts w:hint="eastAsia"/>
          <w:sz w:val="30"/>
          <w:szCs w:val="30"/>
        </w:rPr>
        <w:t>年</w:t>
      </w:r>
      <w:r>
        <w:rPr>
          <w:rFonts w:hint="eastAsia"/>
          <w:sz w:val="30"/>
          <w:szCs w:val="30"/>
        </w:rPr>
        <w:t>l</w:t>
      </w:r>
      <w:r>
        <w:rPr>
          <w:rFonts w:hint="eastAsia"/>
          <w:sz w:val="30"/>
          <w:szCs w:val="30"/>
        </w:rPr>
        <w:t>月</w:t>
      </w:r>
      <w:r>
        <w:rPr>
          <w:rFonts w:hint="eastAsia"/>
          <w:sz w:val="30"/>
          <w:szCs w:val="30"/>
        </w:rPr>
        <w:t>16</w:t>
      </w:r>
      <w:r>
        <w:rPr>
          <w:rFonts w:hint="eastAsia"/>
          <w:sz w:val="30"/>
          <w:szCs w:val="30"/>
        </w:rPr>
        <w:t>日</w:t>
      </w:r>
      <w:r>
        <w:rPr>
          <w:rFonts w:hint="eastAsia"/>
          <w:sz w:val="30"/>
          <w:szCs w:val="30"/>
        </w:rPr>
        <w:t>(</w:t>
      </w:r>
      <w:r>
        <w:rPr>
          <w:rFonts w:hint="eastAsia"/>
          <w:sz w:val="30"/>
          <w:szCs w:val="30"/>
        </w:rPr>
        <w:t>潮府</w:t>
      </w:r>
      <w:r>
        <w:rPr>
          <w:rFonts w:hint="eastAsia"/>
          <w:sz w:val="30"/>
          <w:szCs w:val="30"/>
        </w:rPr>
        <w:t>[2006]2</w:t>
      </w:r>
      <w:r>
        <w:rPr>
          <w:rFonts w:hint="eastAsia"/>
          <w:sz w:val="30"/>
          <w:szCs w:val="30"/>
        </w:rPr>
        <w:t>号</w:t>
      </w:r>
      <w:r>
        <w:rPr>
          <w:rFonts w:hint="eastAsia"/>
          <w:sz w:val="30"/>
          <w:szCs w:val="30"/>
        </w:rPr>
        <w:t>)</w:t>
      </w:r>
      <w:r>
        <w:rPr>
          <w:rFonts w:hint="eastAsia"/>
          <w:sz w:val="30"/>
          <w:szCs w:val="30"/>
        </w:rPr>
        <w:t>《印发〈潮州市城市规划区基准地价标准及实施办法〉的通知》，该文件实施之前我有看过，市级文件行文到饶平县，一般都是到县政府综合科传阅，我当时有到综合科阅文。《潮州市城市规划区基准地价标准及实施办法》已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日实施生效，其中第十八条：本基准地价标准及实施办法自颁布之日起实施，《潮州市城市规划区基准地价实施办法》</w:t>
      </w:r>
      <w:r>
        <w:rPr>
          <w:rFonts w:hint="eastAsia"/>
          <w:sz w:val="30"/>
          <w:szCs w:val="30"/>
        </w:rPr>
        <w:t>(</w:t>
      </w:r>
      <w:r>
        <w:rPr>
          <w:rFonts w:hint="eastAsia"/>
          <w:sz w:val="30"/>
          <w:szCs w:val="30"/>
        </w:rPr>
        <w:t>潮府</w:t>
      </w:r>
      <w:r>
        <w:rPr>
          <w:rFonts w:hint="eastAsia"/>
          <w:sz w:val="30"/>
          <w:szCs w:val="30"/>
        </w:rPr>
        <w:t>[1997]26</w:t>
      </w:r>
      <w:r>
        <w:rPr>
          <w:rFonts w:hint="eastAsia"/>
          <w:sz w:val="30"/>
          <w:szCs w:val="30"/>
        </w:rPr>
        <w:t>号</w:t>
      </w:r>
      <w:r>
        <w:rPr>
          <w:rFonts w:hint="eastAsia"/>
          <w:sz w:val="30"/>
          <w:szCs w:val="30"/>
        </w:rPr>
        <w:t>)</w:t>
      </w:r>
      <w:r>
        <w:rPr>
          <w:rFonts w:hint="eastAsia"/>
          <w:sz w:val="30"/>
          <w:szCs w:val="30"/>
        </w:rPr>
        <w:t>、《关于公布潮州市城市规划区基准地价的通知》</w:t>
      </w:r>
      <w:r>
        <w:rPr>
          <w:rFonts w:hint="eastAsia"/>
          <w:sz w:val="30"/>
          <w:szCs w:val="30"/>
        </w:rPr>
        <w:t>(</w:t>
      </w:r>
      <w:r>
        <w:rPr>
          <w:rFonts w:hint="eastAsia"/>
          <w:sz w:val="30"/>
          <w:szCs w:val="30"/>
        </w:rPr>
        <w:t>潮府</w:t>
      </w:r>
      <w:r>
        <w:rPr>
          <w:rFonts w:hint="eastAsia"/>
          <w:sz w:val="30"/>
          <w:szCs w:val="30"/>
        </w:rPr>
        <w:t>[1997]27</w:t>
      </w:r>
      <w:r>
        <w:rPr>
          <w:rFonts w:hint="eastAsia"/>
          <w:sz w:val="30"/>
          <w:szCs w:val="30"/>
        </w:rPr>
        <w:t>号</w:t>
      </w:r>
      <w:r>
        <w:rPr>
          <w:rFonts w:hint="eastAsia"/>
          <w:sz w:val="30"/>
          <w:szCs w:val="30"/>
        </w:rPr>
        <w:t>)</w:t>
      </w:r>
      <w:r>
        <w:rPr>
          <w:rFonts w:hint="eastAsia"/>
          <w:sz w:val="30"/>
          <w:szCs w:val="30"/>
        </w:rPr>
        <w:t>同时废止。我局在</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日回复县府办转来的饶府办会</w:t>
      </w:r>
      <w:r>
        <w:rPr>
          <w:rFonts w:hint="eastAsia"/>
          <w:sz w:val="30"/>
          <w:szCs w:val="30"/>
        </w:rPr>
        <w:t>[2006]147</w:t>
      </w:r>
      <w:r>
        <w:rPr>
          <w:rFonts w:hint="eastAsia"/>
          <w:sz w:val="30"/>
          <w:szCs w:val="30"/>
        </w:rPr>
        <w:t>号文的意见中，没有按照该文执行，而是按照潮府</w:t>
      </w:r>
      <w:r>
        <w:rPr>
          <w:rFonts w:hint="eastAsia"/>
          <w:sz w:val="30"/>
          <w:szCs w:val="30"/>
        </w:rPr>
        <w:t>[1997]26</w:t>
      </w:r>
      <w:r>
        <w:rPr>
          <w:rFonts w:hint="eastAsia"/>
          <w:sz w:val="30"/>
          <w:szCs w:val="30"/>
        </w:rPr>
        <w:t>号文第十五条规定执行，是因为饶平县府</w:t>
      </w:r>
      <w:r>
        <w:rPr>
          <w:rFonts w:hint="eastAsia"/>
          <w:sz w:val="30"/>
          <w:szCs w:val="30"/>
        </w:rPr>
        <w:t>[1999]15</w:t>
      </w:r>
      <w:r>
        <w:rPr>
          <w:rFonts w:hint="eastAsia"/>
          <w:sz w:val="30"/>
          <w:szCs w:val="30"/>
        </w:rPr>
        <w:t>号文的制定依据是《潮州市城市规划区基准地价实施办法》</w:t>
      </w:r>
      <w:r>
        <w:rPr>
          <w:rFonts w:hint="eastAsia"/>
          <w:sz w:val="30"/>
          <w:szCs w:val="30"/>
        </w:rPr>
        <w:t>(</w:t>
      </w:r>
      <w:r>
        <w:rPr>
          <w:rFonts w:hint="eastAsia"/>
          <w:sz w:val="30"/>
          <w:szCs w:val="30"/>
        </w:rPr>
        <w:t>潮府</w:t>
      </w:r>
      <w:r>
        <w:rPr>
          <w:rFonts w:hint="eastAsia"/>
          <w:sz w:val="30"/>
          <w:szCs w:val="30"/>
        </w:rPr>
        <w:t>[1997]26</w:t>
      </w:r>
      <w:r>
        <w:rPr>
          <w:rFonts w:hint="eastAsia"/>
          <w:sz w:val="30"/>
          <w:szCs w:val="30"/>
        </w:rPr>
        <w:t>号</w:t>
      </w:r>
      <w:r>
        <w:rPr>
          <w:rFonts w:hint="eastAsia"/>
          <w:sz w:val="30"/>
          <w:szCs w:val="30"/>
        </w:rPr>
        <w:t>)</w:t>
      </w:r>
      <w:r>
        <w:rPr>
          <w:rFonts w:hint="eastAsia"/>
          <w:sz w:val="30"/>
          <w:szCs w:val="30"/>
        </w:rPr>
        <w:t>，所以在回复县政府的会签文中将潮府</w:t>
      </w:r>
      <w:r>
        <w:rPr>
          <w:rFonts w:hint="eastAsia"/>
          <w:sz w:val="30"/>
          <w:szCs w:val="30"/>
        </w:rPr>
        <w:t>[1997]26</w:t>
      </w:r>
      <w:r>
        <w:rPr>
          <w:rFonts w:hint="eastAsia"/>
          <w:sz w:val="30"/>
          <w:szCs w:val="30"/>
        </w:rPr>
        <w:t>号文列入意见。当时饶平县还没有新的基准地价标准，只能按照旧文件执行。</w:t>
      </w:r>
    </w:p>
    <w:p w:rsidR="001A223F" w:rsidRDefault="001A223F">
      <w:pPr>
        <w:spacing w:line="500" w:lineRule="atLeast"/>
        <w:ind w:firstLine="600"/>
        <w:divId w:val="554971892"/>
        <w:rPr>
          <w:rFonts w:hint="eastAsia"/>
          <w:sz w:val="30"/>
          <w:szCs w:val="30"/>
        </w:rPr>
      </w:pPr>
      <w:r>
        <w:rPr>
          <w:rFonts w:hint="eastAsia"/>
          <w:sz w:val="30"/>
          <w:szCs w:val="30"/>
        </w:rPr>
        <w:t>当时对饶平县鱼苗场进行评估是饶平县国土局交代县地价所进行评估，而不是某饶平分公司先委托申请的，是因为当时县政府对这项工作很重视，要求加快进度，所以我当时就在县政府批复某饶平分公司并抄送国土局后召开局长办公会议传达县政府精神，布置分管领导林某平落实这项工作。林某平如何具体落实这项工作，我不清楚。某饶平分公司何时提交评估申请，申请时提交了什么材料我不清楚。在评估过程中，评估人员或分管人员没有向我反映什么问题，直到评估报告出来之前，辜某生县长交代回填土方费用问题，我才去找负责评估的黄某雄和黄某勇，黄某雄才拿了鱼池回填土方的预算书给我看，我当时也没有细看。当时评估人员黄某雄、黄某勇及分管领导林某平都没有对评估提出过什么问题或异议。具体评估过程我不清楚，评估的方式方法我也不清楚，这些工作是由业务部门进行操作的。直到评估结果出来之后，要确定地价差额，我才召开局长办公会，由评估人员黄某雄或黄某勇</w:t>
      </w:r>
      <w:r>
        <w:rPr>
          <w:rFonts w:hint="eastAsia"/>
          <w:sz w:val="30"/>
          <w:szCs w:val="30"/>
        </w:rPr>
        <w:t>(</w:t>
      </w:r>
      <w:r>
        <w:rPr>
          <w:rFonts w:hint="eastAsia"/>
          <w:sz w:val="30"/>
          <w:szCs w:val="30"/>
        </w:rPr>
        <w:t>现在具体想不起是谁参加这次会议</w:t>
      </w:r>
      <w:r>
        <w:rPr>
          <w:rFonts w:hint="eastAsia"/>
          <w:sz w:val="30"/>
          <w:szCs w:val="30"/>
        </w:rPr>
        <w:t>)</w:t>
      </w:r>
      <w:r>
        <w:rPr>
          <w:rFonts w:hint="eastAsia"/>
          <w:sz w:val="30"/>
          <w:szCs w:val="30"/>
        </w:rPr>
        <w:t>汇报评估成果，再由局长办公会讨论研究，确定出地价差，然后上报县政府审批。当时评估人员在局长办公会上汇报，在计算宗地地价时核减鱼池回填土方费用，核减依据是依据相关部门提供的预算书。回填土方预算书制作当时我知道是哪家公司制作的，但现在我记不起来。按照法律法规规定，在计算宗地价格的时候，是否可以直接减去鱼池回填土方费用我不清楚，具体业务是具体部门进行实施，我没办法很详细地掌握各项业务的工作情况。如果按照规定是可以直接核减鱼池回填土方费用，某饶平分公司的欧某松以及他外甥林某群，还有时任县长辜某生不用找我帮忙、关注这件事，按照程序也是可以核减的。但是是否可以核减，我本人也不清楚。</w:t>
      </w:r>
    </w:p>
    <w:p w:rsidR="001A223F" w:rsidRDefault="001A223F">
      <w:pPr>
        <w:spacing w:line="500" w:lineRule="atLeast"/>
        <w:ind w:firstLine="600"/>
        <w:divId w:val="1098018389"/>
        <w:rPr>
          <w:rFonts w:hint="eastAsia"/>
          <w:sz w:val="30"/>
          <w:szCs w:val="30"/>
        </w:rPr>
      </w:pPr>
      <w:r>
        <w:rPr>
          <w:rFonts w:hint="eastAsia"/>
          <w:sz w:val="30"/>
          <w:szCs w:val="30"/>
        </w:rPr>
        <w:t>饶平县地价所的全称是饶平县国土局地价评估所。原来是饶平县国土局属下事业单位，分管是林某平副局长。根据</w:t>
      </w:r>
      <w:r>
        <w:rPr>
          <w:rFonts w:hint="eastAsia"/>
          <w:sz w:val="30"/>
          <w:szCs w:val="30"/>
        </w:rPr>
        <w:t>2003</w:t>
      </w:r>
      <w:r>
        <w:rPr>
          <w:rFonts w:hint="eastAsia"/>
          <w:sz w:val="30"/>
          <w:szCs w:val="30"/>
        </w:rPr>
        <w:t>年</w:t>
      </w:r>
      <w:r>
        <w:rPr>
          <w:rFonts w:hint="eastAsia"/>
          <w:sz w:val="30"/>
          <w:szCs w:val="30"/>
        </w:rPr>
        <w:t>3</w:t>
      </w:r>
      <w:r>
        <w:rPr>
          <w:rFonts w:hint="eastAsia"/>
          <w:sz w:val="30"/>
          <w:szCs w:val="30"/>
        </w:rPr>
        <w:t>月</w:t>
      </w:r>
      <w:r>
        <w:rPr>
          <w:rFonts w:hint="eastAsia"/>
          <w:sz w:val="30"/>
          <w:szCs w:val="30"/>
        </w:rPr>
        <w:t>l</w:t>
      </w:r>
      <w:r>
        <w:rPr>
          <w:rFonts w:hint="eastAsia"/>
          <w:sz w:val="30"/>
          <w:szCs w:val="30"/>
        </w:rPr>
        <w:t>日施行的《土地评估中介机构注册办法》及</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实施的《土地评估中介机构管理办法》，根据上述两文件规定，评估机构必须进行工商登记，并到行业协会注册领取土地评估机构注册证书，评估师必须是执业土地评估师。根据上述文件规定，饶平县地价评估所是没有评估资质的。但是当时我不清楚饶平县地价所没有评估资质，也没有其他人员向我反映过地价所的资质问题。在我到饶平县国土局当局长之后，评估工作仍沿袭饶平县国土局一直的工作习惯，即评估工作由县地价所评估。在我任饶平县国土局局长期间，饶平县地价所没有进行工商登记，也没有到行业协会注册领取土地评估机构注册证书。饶平县地价所的评估师是否是执业土地评估师我不清楚。对原县鱼苗场</w:t>
      </w:r>
      <w:r>
        <w:rPr>
          <w:rFonts w:hint="eastAsia"/>
          <w:sz w:val="30"/>
          <w:szCs w:val="30"/>
        </w:rPr>
        <w:t>(</w:t>
      </w:r>
      <w:r>
        <w:rPr>
          <w:rFonts w:hint="eastAsia"/>
          <w:sz w:val="30"/>
          <w:szCs w:val="30"/>
        </w:rPr>
        <w:t>现牡丹园小区地块</w:t>
      </w:r>
      <w:r>
        <w:rPr>
          <w:rFonts w:hint="eastAsia"/>
          <w:sz w:val="30"/>
          <w:szCs w:val="30"/>
        </w:rPr>
        <w:t>)</w:t>
      </w:r>
      <w:r>
        <w:rPr>
          <w:rFonts w:hint="eastAsia"/>
          <w:sz w:val="30"/>
          <w:szCs w:val="30"/>
        </w:rPr>
        <w:t>的土地评估报告，我没有看过，但评估人员在局长办公会上有向我汇报过。评估出来的价格，在当时来看，是合理的。在局长办公会上讨论时，也没有相关人员提出其他异议的意见。</w:t>
      </w:r>
    </w:p>
    <w:p w:rsidR="001A223F" w:rsidRDefault="001A223F">
      <w:pPr>
        <w:spacing w:line="500" w:lineRule="atLeast"/>
        <w:ind w:firstLine="600"/>
        <w:divId w:val="1528057740"/>
        <w:rPr>
          <w:rFonts w:hint="eastAsia"/>
          <w:sz w:val="30"/>
          <w:szCs w:val="30"/>
        </w:rPr>
      </w:pPr>
      <w:r>
        <w:rPr>
          <w:rFonts w:hint="eastAsia"/>
          <w:sz w:val="30"/>
          <w:szCs w:val="30"/>
        </w:rPr>
        <w:t>饶平县国土局</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日的局长办公会的会议记录，经我辨认，这个会议就是我刚才所述的在县政府批复某饶平分公司并抄送我国土局后召开的局长办公会议。饶平县国土局</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日的局长办公会的会议记录，该会议记录中</w:t>
      </w:r>
      <w:r>
        <w:rPr>
          <w:rFonts w:hint="eastAsia"/>
          <w:sz w:val="30"/>
          <w:szCs w:val="30"/>
        </w:rPr>
        <w:t>"</w:t>
      </w:r>
      <w:r>
        <w:rPr>
          <w:rFonts w:hint="eastAsia"/>
          <w:sz w:val="30"/>
          <w:szCs w:val="30"/>
        </w:rPr>
        <w:t>一、关于某科技公司用地变更用途补交地价款问题</w:t>
      </w:r>
      <w:r>
        <w:rPr>
          <w:rFonts w:hint="eastAsia"/>
          <w:sz w:val="30"/>
          <w:szCs w:val="30"/>
        </w:rPr>
        <w:t>"</w:t>
      </w:r>
      <w:r>
        <w:rPr>
          <w:rFonts w:hint="eastAsia"/>
          <w:sz w:val="30"/>
          <w:szCs w:val="30"/>
        </w:rPr>
        <w:t>，是我上述所提到的评估人员汇报评估成果的会议，这个会议就是汇报评估结果，并确定地价款的会议。从该会议记录反映，汇报评估成果的是分管领导林某平副局长，我之前的记忆不准确，一直以为是评估人员进行汇报的，应以该会议记录为准。按照评估结果是</w:t>
      </w:r>
      <w:r>
        <w:rPr>
          <w:rFonts w:hint="eastAsia"/>
          <w:sz w:val="30"/>
          <w:szCs w:val="30"/>
        </w:rPr>
        <w:t>288.82</w:t>
      </w:r>
      <w:r>
        <w:rPr>
          <w:rFonts w:hint="eastAsia"/>
          <w:sz w:val="30"/>
          <w:szCs w:val="30"/>
        </w:rPr>
        <w:t>元</w:t>
      </w:r>
      <w:r>
        <w:rPr>
          <w:rFonts w:hint="eastAsia"/>
          <w:sz w:val="30"/>
          <w:szCs w:val="30"/>
        </w:rPr>
        <w:t>/</w:t>
      </w:r>
      <w:r>
        <w:rPr>
          <w:rFonts w:hint="eastAsia"/>
          <w:sz w:val="30"/>
          <w:szCs w:val="30"/>
        </w:rPr>
        <w:t>平方米，我局通过局长办公会最终确定某饶平分公司补交地价款仅是</w:t>
      </w:r>
      <w:r>
        <w:rPr>
          <w:rFonts w:hint="eastAsia"/>
          <w:sz w:val="30"/>
          <w:szCs w:val="30"/>
        </w:rPr>
        <w:t>88.82</w:t>
      </w:r>
      <w:r>
        <w:rPr>
          <w:rFonts w:hint="eastAsia"/>
          <w:sz w:val="30"/>
          <w:szCs w:val="30"/>
        </w:rPr>
        <w:t>元</w:t>
      </w:r>
      <w:r>
        <w:rPr>
          <w:rFonts w:hint="eastAsia"/>
          <w:sz w:val="30"/>
          <w:szCs w:val="30"/>
        </w:rPr>
        <w:t>/</w:t>
      </w:r>
      <w:r>
        <w:rPr>
          <w:rFonts w:hint="eastAsia"/>
          <w:sz w:val="30"/>
          <w:szCs w:val="30"/>
        </w:rPr>
        <w:t>平方米，该价格在当时看来并没有认为不合理，但现在回想起来，当时定这个价格是不合理的。饶平县国土局</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的局长办公会会议记录，这个会议是讨论某饶平分公司要求变更土地使用权者名称的会议。因为某饶平分公司没有开发房地产的资质，某公司有开发房地产资质，所以这两家公司一起向我国土局申请将原县鱼苗场的国有土地使用权从某饶平分公司名下变更至某公司名下，地籍股先对该业务进行审查办理，之后由黄某勇在局长办公会进行汇报，经讨论对这两家公司变更名称登</w:t>
      </w:r>
      <w:r>
        <w:rPr>
          <w:rFonts w:hint="eastAsia"/>
          <w:sz w:val="30"/>
          <w:szCs w:val="30"/>
        </w:rPr>
        <w:t>记没有异议，就同意这两家公司变更名称登记申请。</w:t>
      </w:r>
    </w:p>
    <w:p w:rsidR="001A223F" w:rsidRDefault="001A223F">
      <w:pPr>
        <w:spacing w:line="500" w:lineRule="atLeast"/>
        <w:ind w:firstLine="600"/>
        <w:divId w:val="1427992900"/>
        <w:rPr>
          <w:rFonts w:hint="eastAsia"/>
          <w:sz w:val="30"/>
          <w:szCs w:val="30"/>
        </w:rPr>
      </w:pPr>
      <w:r>
        <w:rPr>
          <w:rFonts w:hint="eastAsia"/>
          <w:sz w:val="30"/>
          <w:szCs w:val="30"/>
        </w:rPr>
        <w:t>办事人员在汇报上述两家公司申请变更土地使用权名字登记时，依据及理由是上述两家公司是同一个老板。我之前对具体业务不熟悉，被纪委双规之后，通过对法律法规的学习才知道两家公司之间只有存在直属关系</w:t>
      </w:r>
      <w:r>
        <w:rPr>
          <w:rFonts w:hint="eastAsia"/>
          <w:sz w:val="30"/>
          <w:szCs w:val="30"/>
        </w:rPr>
        <w:t>(</w:t>
      </w:r>
      <w:r>
        <w:rPr>
          <w:rFonts w:hint="eastAsia"/>
          <w:sz w:val="30"/>
          <w:szCs w:val="30"/>
        </w:rPr>
        <w:t>即子母公司关系</w:t>
      </w:r>
      <w:r>
        <w:rPr>
          <w:rFonts w:hint="eastAsia"/>
          <w:sz w:val="30"/>
          <w:szCs w:val="30"/>
        </w:rPr>
        <w:t>)</w:t>
      </w:r>
      <w:r>
        <w:rPr>
          <w:rFonts w:hint="eastAsia"/>
          <w:sz w:val="30"/>
          <w:szCs w:val="30"/>
        </w:rPr>
        <w:t>才可以直接变更土地使用权名称，除此之外，均需要进行交易。在原饶平县鱼苗场土地出让给某饶平分公司及某公司申请土地使用权名称变更的过程，除公开会议外，辜某生县长找过我交代两件事，第一是原鱼苗场以工业用地出让给某饶平分公司；第二是对该块土地进行评估的时候，就核减鱼池回填土方费用问题找过我。牡丹园小区</w:t>
      </w:r>
      <w:r>
        <w:rPr>
          <w:rFonts w:hint="eastAsia"/>
          <w:sz w:val="30"/>
          <w:szCs w:val="30"/>
        </w:rPr>
        <w:t>(</w:t>
      </w:r>
      <w:r>
        <w:rPr>
          <w:rFonts w:hint="eastAsia"/>
          <w:sz w:val="30"/>
          <w:szCs w:val="30"/>
        </w:rPr>
        <w:t>原鱼苗场</w:t>
      </w:r>
      <w:r>
        <w:rPr>
          <w:rFonts w:hint="eastAsia"/>
          <w:sz w:val="30"/>
          <w:szCs w:val="30"/>
        </w:rPr>
        <w:t>)</w:t>
      </w:r>
      <w:r>
        <w:rPr>
          <w:rFonts w:hint="eastAsia"/>
          <w:sz w:val="30"/>
          <w:szCs w:val="30"/>
        </w:rPr>
        <w:t>征地期间，欧某松有到我办公室找过我，他有请我帮忙把征地的进程加快些。欧某松找我帮忙，是在时任饶平县县长辜某生找我谈征地的事之后，欧某松到我办公室找我的。</w:t>
      </w:r>
    </w:p>
    <w:p w:rsidR="001A223F" w:rsidRDefault="001A223F">
      <w:pPr>
        <w:spacing w:line="500" w:lineRule="atLeast"/>
        <w:ind w:firstLine="600"/>
        <w:divId w:val="1449201865"/>
        <w:rPr>
          <w:rFonts w:hint="eastAsia"/>
          <w:sz w:val="30"/>
          <w:szCs w:val="30"/>
        </w:rPr>
      </w:pPr>
      <w:r>
        <w:rPr>
          <w:rFonts w:hint="eastAsia"/>
          <w:sz w:val="30"/>
          <w:szCs w:val="30"/>
        </w:rPr>
        <w:t>证人罗某山对饶国土资监</w:t>
      </w:r>
      <w:r>
        <w:rPr>
          <w:rFonts w:hint="eastAsia"/>
          <w:sz w:val="30"/>
          <w:szCs w:val="30"/>
        </w:rPr>
        <w:t>[2006]06</w:t>
      </w:r>
      <w:r>
        <w:rPr>
          <w:rFonts w:hint="eastAsia"/>
          <w:sz w:val="30"/>
          <w:szCs w:val="30"/>
        </w:rPr>
        <w:t>号《收回国有土地使用权决定书》、饶府办复</w:t>
      </w:r>
      <w:r>
        <w:rPr>
          <w:rFonts w:hint="eastAsia"/>
          <w:sz w:val="30"/>
          <w:szCs w:val="30"/>
        </w:rPr>
        <w:t>[2006]10</w:t>
      </w:r>
      <w:r>
        <w:rPr>
          <w:rFonts w:hint="eastAsia"/>
          <w:sz w:val="30"/>
          <w:szCs w:val="30"/>
        </w:rPr>
        <w:t>号关于同意〈饶平县县城河南片区控制性详细规划〉的批复》、《关于要求受让企业用地的请示》、《关于要求变更土地用途的请示》、潮府</w:t>
      </w:r>
      <w:r>
        <w:rPr>
          <w:rFonts w:hint="eastAsia"/>
          <w:sz w:val="30"/>
          <w:szCs w:val="30"/>
        </w:rPr>
        <w:t>[2006]2</w:t>
      </w:r>
      <w:r>
        <w:rPr>
          <w:rFonts w:hint="eastAsia"/>
          <w:sz w:val="30"/>
          <w:szCs w:val="30"/>
        </w:rPr>
        <w:t>号《印发〈潮州市城市规划区基准地价标准及实施办法〉的通知》、</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日的局长办公会会议记录进行辨认。</w:t>
      </w:r>
    </w:p>
    <w:p w:rsidR="001A223F" w:rsidRDefault="001A223F">
      <w:pPr>
        <w:spacing w:line="500" w:lineRule="atLeast"/>
        <w:ind w:firstLine="600"/>
        <w:divId w:val="1866602228"/>
        <w:rPr>
          <w:rFonts w:hint="eastAsia"/>
          <w:sz w:val="30"/>
          <w:szCs w:val="30"/>
        </w:rPr>
      </w:pPr>
      <w:r>
        <w:rPr>
          <w:rFonts w:hint="eastAsia"/>
          <w:sz w:val="30"/>
          <w:szCs w:val="30"/>
        </w:rPr>
        <w:t>5</w:t>
      </w:r>
      <w:r>
        <w:rPr>
          <w:rFonts w:hint="eastAsia"/>
          <w:sz w:val="30"/>
          <w:szCs w:val="30"/>
        </w:rPr>
        <w:t>、证人郑某辉（时任饶平县建设局局长）的证言：根据饶平县《县城河南片区控制性详细规划》规定，“牡丹园”住宅小区项目位于河南片区，只能建设小高层（即九层以下）楼房，容积率为</w:t>
      </w:r>
      <w:r>
        <w:rPr>
          <w:rFonts w:hint="eastAsia"/>
          <w:sz w:val="30"/>
          <w:szCs w:val="30"/>
        </w:rPr>
        <w:t>2.2</w:t>
      </w:r>
      <w:r>
        <w:rPr>
          <w:rFonts w:hint="eastAsia"/>
          <w:sz w:val="30"/>
          <w:szCs w:val="30"/>
        </w:rPr>
        <w:t>。饶平某公司在向我局申报该小区的规划建设方案时，规划建设高层楼房，综合容积率</w:t>
      </w:r>
      <w:r>
        <w:rPr>
          <w:rFonts w:hint="eastAsia"/>
          <w:sz w:val="30"/>
          <w:szCs w:val="30"/>
        </w:rPr>
        <w:t>3.3</w:t>
      </w:r>
      <w:r>
        <w:rPr>
          <w:rFonts w:hint="eastAsia"/>
          <w:sz w:val="30"/>
          <w:szCs w:val="30"/>
        </w:rPr>
        <w:t>，比河南片区控规多出</w:t>
      </w:r>
      <w:r>
        <w:rPr>
          <w:rFonts w:hint="eastAsia"/>
          <w:sz w:val="30"/>
          <w:szCs w:val="30"/>
        </w:rPr>
        <w:t>1.1</w:t>
      </w:r>
      <w:r>
        <w:rPr>
          <w:rFonts w:hint="eastAsia"/>
          <w:sz w:val="30"/>
          <w:szCs w:val="30"/>
        </w:rPr>
        <w:t>。当时我局分管规划股的副局长李某杰已经调走，新的分管副局长尚未到位，所以规划股暂时由我分管。规划股股长王某在审查饶平县某公司上报的规划建设方案时，发现其规划建设方案不符合县城控制性详细规划，无法进行审查、上报，王某跟我汇报该情况后，我交代王某将规划建设方案退还给饶平某公司，但某公司迟迟没有来领回方案。在该过程中，王某有跟我说饶平某公司的老板欧某松到规划股找过他，欧某松说饶平县县长辜某生让我局将规划建设方案上报到县政府。我交代王某不要理会欧某松，如果是县长的意思，应该直接通知我局，不是由欧某松转达。大概</w:t>
      </w:r>
      <w:r>
        <w:rPr>
          <w:rFonts w:hint="eastAsia"/>
          <w:sz w:val="30"/>
          <w:szCs w:val="30"/>
        </w:rPr>
        <w:t>1</w:t>
      </w:r>
      <w:r>
        <w:rPr>
          <w:rFonts w:hint="eastAsia"/>
          <w:sz w:val="30"/>
          <w:szCs w:val="30"/>
        </w:rPr>
        <w:t>、</w:t>
      </w:r>
      <w:r>
        <w:rPr>
          <w:rFonts w:hint="eastAsia"/>
          <w:sz w:val="30"/>
          <w:szCs w:val="30"/>
        </w:rPr>
        <w:t>2</w:t>
      </w:r>
      <w:r>
        <w:rPr>
          <w:rFonts w:hint="eastAsia"/>
          <w:sz w:val="30"/>
          <w:szCs w:val="30"/>
        </w:rPr>
        <w:t>个月后，饶平县政府办公室通知我局县政府即将召开县城规划审批领导小组会议，要求我局在大概半个月内将正在审查中的各住宅项目规划建设方案上报到县政府，但我觉得“牡丹园”住宅小区（一期）的方案违反了控制性详细规划，无法上报。所以我就去县政</w:t>
      </w:r>
      <w:r>
        <w:rPr>
          <w:rFonts w:hint="eastAsia"/>
          <w:sz w:val="30"/>
          <w:szCs w:val="30"/>
        </w:rPr>
        <w:t>府找县长辜某生，向他汇报“牡丹园”住宅小区因违反控制性详细规划无法上报，辜某生听我汇报后，跟我说饶平县城土地比较紧张，建设高层楼房可以提高土地利用率，并说县城比较落后，可以建设几个高层小区提高县城品位。我听完后觉得有道理，就跟辜某生说如果要建设高层楼房的话，涉及到改变控制性详细规划的问题，按照省控制性详细规划管理条例的相关规定，如果要改变控制性详细规划的话，必须经县城规划委员会审查通过，但当时饶平没有设立县城规划委员会，就必须要通过县城规划审批领导小组审查通过。辜某生就要求我局按照某公司上报的规划建设方案进行审查后，上报县政府讨论决定。我跟辜某生汇报后，将辜某生的意思转达给王某，要求其就某公司上报的规划建设方案进行审查，审查后我局出具了《关于“某•牡丹园”住宅小区规划建设方案的审查意见》，在审查意见中，我局详细说明了规划建设方案违反县城控制性规划及改变容积率等问题，拟同意该规划建设方案并要求县政府就相关问题予以批示。之后经过县城规划审批领导小组会议讨论通过，饶平县政府批示同意某公司上报的“牡丹园”住宅小区规划建设方案。当时“牡丹园”住宅小区项目所在地块属于县城河南片区，按照县城河南片区控制性详细规划，该片区只</w:t>
      </w:r>
      <w:r>
        <w:rPr>
          <w:rFonts w:hint="eastAsia"/>
          <w:sz w:val="30"/>
          <w:szCs w:val="30"/>
        </w:rPr>
        <w:t>能建设小高层楼房，而“牡丹园”住宅小区规划建设方案中规划建设高层楼房，违反了县城河南片区控制性详细规划。</w:t>
      </w:r>
    </w:p>
    <w:p w:rsidR="001A223F" w:rsidRDefault="001A223F">
      <w:pPr>
        <w:spacing w:line="500" w:lineRule="atLeast"/>
        <w:ind w:firstLine="600"/>
        <w:divId w:val="614946902"/>
        <w:rPr>
          <w:rFonts w:hint="eastAsia"/>
          <w:sz w:val="30"/>
          <w:szCs w:val="30"/>
        </w:rPr>
      </w:pPr>
      <w:r>
        <w:rPr>
          <w:rFonts w:hint="eastAsia"/>
          <w:sz w:val="30"/>
          <w:szCs w:val="30"/>
        </w:rPr>
        <w:t>县城规划审批领导小组会议同意“牡丹园”住宅小区（一期）规划建设方案，我认为是符合程序的。因为控制性详细规划并不是不能改变的，按照广东省控制性详细规划管理条例的规定，经县城规划委员会审议通过后，可以改变控制性详细规划，因为当时饶平还没有成立县城规划委员会，所以由县城规划审批领导小组审议同意“牡丹园”住宅小区（一期）规划建设方案，并报饶平县政府批准，我认为是符合程序的。一开始我局并不同意“牡丹园”住宅小区的规划建设方案，后来辜某生跟我提到该方案规划建设高层楼房能提高土地利用率、提升县城品位后，我才同意对该方案进行审查并上报县政府，在县城规划审批领导小组会议上我也同意了该方案。</w:t>
      </w:r>
    </w:p>
    <w:p w:rsidR="001A223F" w:rsidRDefault="001A223F">
      <w:pPr>
        <w:spacing w:line="500" w:lineRule="atLeast"/>
        <w:ind w:firstLine="600"/>
        <w:divId w:val="55517436"/>
        <w:rPr>
          <w:rFonts w:hint="eastAsia"/>
          <w:sz w:val="30"/>
          <w:szCs w:val="30"/>
        </w:rPr>
      </w:pPr>
      <w:r>
        <w:rPr>
          <w:rFonts w:hint="eastAsia"/>
          <w:sz w:val="30"/>
          <w:szCs w:val="30"/>
        </w:rPr>
        <w:t>当时我们在对“牡丹园”住宅小区（一期）规划建设方案的审查意见中有提及到提高容积率的问题，但当时我们并不知道提高容积率需要补缴什么费用，也没有在审查意见中提到补缴费用的问题。</w:t>
      </w:r>
    </w:p>
    <w:p w:rsidR="001A223F" w:rsidRDefault="001A223F">
      <w:pPr>
        <w:spacing w:line="500" w:lineRule="atLeast"/>
        <w:ind w:firstLine="600"/>
        <w:divId w:val="2127848820"/>
        <w:rPr>
          <w:rFonts w:hint="eastAsia"/>
          <w:sz w:val="30"/>
          <w:szCs w:val="30"/>
        </w:rPr>
      </w:pPr>
      <w:r>
        <w:rPr>
          <w:rFonts w:hint="eastAsia"/>
          <w:sz w:val="30"/>
          <w:szCs w:val="30"/>
        </w:rPr>
        <w:t>6</w:t>
      </w:r>
      <w:r>
        <w:rPr>
          <w:rFonts w:hint="eastAsia"/>
          <w:sz w:val="30"/>
          <w:szCs w:val="30"/>
        </w:rPr>
        <w:t>、证人吴某海（时任饶平县副县长）的证言：我在很久前就听说欧某松这个人，但跟他正式认识是在</w:t>
      </w:r>
      <w:r>
        <w:rPr>
          <w:rFonts w:hint="eastAsia"/>
          <w:sz w:val="30"/>
          <w:szCs w:val="30"/>
        </w:rPr>
        <w:t>2006</w:t>
      </w:r>
      <w:r>
        <w:rPr>
          <w:rFonts w:hint="eastAsia"/>
          <w:sz w:val="30"/>
          <w:szCs w:val="30"/>
        </w:rPr>
        <w:t>年初。当时我是分管国土工作的副县长，有一天时任饶平县海洋与渔业局局长陈某师到我办公室找我，反映海洋与渔业局属下的鱼苗场地块闲置多年，职工一直在反映社保等问题，现在欧某松的企业愿意来开发该地块，并打电话叫欧某松到我办公室。我就说这是好事，但必须经过全体职工通过同意、妥善处理好职工问题，欧某松就跟我说他们已经做好职工的思想工作，陈某师问我是否能以协议出让的方式出让给欧某松的企业，我明确说政策问题需要由国土部门把关、征求国土部门的意见。</w:t>
      </w:r>
      <w:r>
        <w:rPr>
          <w:rFonts w:hint="eastAsia"/>
          <w:sz w:val="30"/>
          <w:szCs w:val="30"/>
        </w:rPr>
        <w:t>1</w:t>
      </w:r>
      <w:r>
        <w:rPr>
          <w:rFonts w:hint="eastAsia"/>
          <w:sz w:val="30"/>
          <w:szCs w:val="30"/>
        </w:rPr>
        <w:t>、</w:t>
      </w:r>
      <w:r>
        <w:rPr>
          <w:rFonts w:hint="eastAsia"/>
          <w:sz w:val="30"/>
          <w:szCs w:val="30"/>
        </w:rPr>
        <w:t>2</w:t>
      </w:r>
      <w:r>
        <w:rPr>
          <w:rFonts w:hint="eastAsia"/>
          <w:sz w:val="30"/>
          <w:szCs w:val="30"/>
        </w:rPr>
        <w:t>天后，我向县长辜某生汇报欧某松要开发鱼苗场地块一事，辜某生说好，他知道了，我就没有再多说什么，辜某生也没有问什么。不久后，县政府办公室综合组就拿了一份是否同意鱼苗场协议出让给欧某松的公司（具体什么公司我现在记不清楚）的文件给我审批，我签署了拟同意的意见并报辜某生审批，经过辜某生审批后该文件在县长办公会上讨论，在县长办公会上有人（具体是谁我记不清楚）提出出让的价格偏低，需要重新评估，所以辜某生就要求对鱼苗场地块重新评估后再报县政府审批。之后县国土局重新评估后，由县政府办公室综合组拿了另</w:t>
      </w:r>
      <w:r>
        <w:rPr>
          <w:rFonts w:hint="eastAsia"/>
          <w:sz w:val="30"/>
          <w:szCs w:val="30"/>
        </w:rPr>
        <w:t>外一份是否同意鱼苗场以工业用地协议出让给欧某松公司的文件给我审批，我在审批时看到这一次出让的价格比之前有所提高，所以我就在文件上签署拟同意的意见并报辜某生审批，之后经过县长办公会通过同意鱼苗场地块以工业用地协议出让给欧某松公司。后来欧某松公司将该地块开发建设为牡丹园住宅小区。</w:t>
      </w:r>
    </w:p>
    <w:p w:rsidR="001A223F" w:rsidRDefault="001A223F">
      <w:pPr>
        <w:spacing w:line="500" w:lineRule="atLeast"/>
        <w:ind w:firstLine="600"/>
        <w:divId w:val="946888515"/>
        <w:rPr>
          <w:rFonts w:hint="eastAsia"/>
          <w:sz w:val="30"/>
          <w:szCs w:val="30"/>
        </w:rPr>
      </w:pPr>
      <w:r>
        <w:rPr>
          <w:rFonts w:hint="eastAsia"/>
          <w:sz w:val="30"/>
          <w:szCs w:val="30"/>
        </w:rPr>
        <w:t>7</w:t>
      </w:r>
      <w:r>
        <w:rPr>
          <w:rFonts w:hint="eastAsia"/>
          <w:sz w:val="30"/>
          <w:szCs w:val="30"/>
        </w:rPr>
        <w:t>、证人詹某辉（时任饶平县副县长）的证言：</w:t>
      </w:r>
      <w:r>
        <w:rPr>
          <w:rFonts w:hint="eastAsia"/>
          <w:sz w:val="30"/>
          <w:szCs w:val="30"/>
        </w:rPr>
        <w:t>2006</w:t>
      </w:r>
      <w:r>
        <w:rPr>
          <w:rFonts w:hint="eastAsia"/>
          <w:sz w:val="30"/>
          <w:szCs w:val="30"/>
        </w:rPr>
        <w:t>年</w:t>
      </w:r>
      <w:r>
        <w:rPr>
          <w:rFonts w:hint="eastAsia"/>
          <w:sz w:val="30"/>
          <w:szCs w:val="30"/>
        </w:rPr>
        <w:t>6</w:t>
      </w:r>
      <w:r>
        <w:rPr>
          <w:rFonts w:hint="eastAsia"/>
          <w:sz w:val="30"/>
          <w:szCs w:val="30"/>
        </w:rPr>
        <w:t>月，辜某生主持县政府常务会议研究将原饶平县鱼苗场以工业用地出让给欧某松建设高科技园区，我提出出让的价格偏低，与鱼苗场相邻的老法院地块拍卖时每亩价格是</w:t>
      </w:r>
      <w:r>
        <w:rPr>
          <w:rFonts w:hint="eastAsia"/>
          <w:sz w:val="30"/>
          <w:szCs w:val="30"/>
        </w:rPr>
        <w:t>300</w:t>
      </w:r>
      <w:r>
        <w:rPr>
          <w:rFonts w:hint="eastAsia"/>
          <w:sz w:val="30"/>
          <w:szCs w:val="30"/>
        </w:rPr>
        <w:t>多万元，当时会上有人跟我解释说土地以不同性质出让的价格是有差别的，鱼苗场是以工业用地性质出让的，因为当时我对相关国土政策并不熟悉，也就没有再说什么。</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县政府常务会议研究同意该地块由工业用地变更为住宅用地，我记得当时我到市政府参加其他会议，没有参加县政府常务会议。我是后来看到该场会议的会议纪要才得知县政府同意该地块由工业用地变更为住宅用地的。</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月起，我开始分管国土和建设工作，欧某松开始着手开发建设原鱼苗场地块为“牡丹园”住宅小区，并通过县建设局将“牡丹园”住宅小区（一期）规划建设方案提交县城规划审批领导小组会议审议。</w:t>
      </w:r>
      <w:r>
        <w:rPr>
          <w:rFonts w:hint="eastAsia"/>
          <w:sz w:val="30"/>
          <w:szCs w:val="30"/>
        </w:rPr>
        <w:t>2007</w:t>
      </w:r>
      <w:r>
        <w:rPr>
          <w:rFonts w:hint="eastAsia"/>
          <w:sz w:val="30"/>
          <w:szCs w:val="30"/>
        </w:rPr>
        <w:t>年</w:t>
      </w:r>
      <w:r>
        <w:rPr>
          <w:rFonts w:hint="eastAsia"/>
          <w:sz w:val="30"/>
          <w:szCs w:val="30"/>
        </w:rPr>
        <w:t>4</w:t>
      </w:r>
      <w:r>
        <w:rPr>
          <w:rFonts w:hint="eastAsia"/>
          <w:sz w:val="30"/>
          <w:szCs w:val="30"/>
        </w:rPr>
        <w:t>月，县长辜某生召集县城规划审批领导小组会议，由县建设局在会上汇报规划建设方案的审查意见，我认为容积率关系到土地价值，所以在会上提出该地块在出让或变更土地用途时是否有限定容积率、是否能够建设高层楼房，建设局答复该地块出让和变更土地用途时没有限定容积率，该规划建</w:t>
      </w:r>
      <w:r>
        <w:rPr>
          <w:rFonts w:hint="eastAsia"/>
          <w:sz w:val="30"/>
          <w:szCs w:val="30"/>
        </w:rPr>
        <w:t>设方案除了容积率稍微超出一点点之外，其他都符合规定。会上其他人没有提出不同意见，最后经辜某生拍板决定，会议通过了该规划建设方案，经县政府批准正式执行。</w:t>
      </w:r>
    </w:p>
    <w:p w:rsidR="001A223F" w:rsidRDefault="001A223F">
      <w:pPr>
        <w:spacing w:line="500" w:lineRule="atLeast"/>
        <w:ind w:firstLine="600"/>
        <w:divId w:val="1146700608"/>
        <w:rPr>
          <w:rFonts w:hint="eastAsia"/>
          <w:sz w:val="30"/>
          <w:szCs w:val="30"/>
        </w:rPr>
      </w:pPr>
      <w:r>
        <w:rPr>
          <w:rFonts w:hint="eastAsia"/>
          <w:sz w:val="30"/>
          <w:szCs w:val="30"/>
        </w:rPr>
        <w:t>我印象中</w:t>
      </w:r>
      <w:r>
        <w:rPr>
          <w:rFonts w:hint="eastAsia"/>
          <w:sz w:val="30"/>
          <w:szCs w:val="30"/>
        </w:rPr>
        <w:t>2010</w:t>
      </w:r>
      <w:r>
        <w:rPr>
          <w:rFonts w:hint="eastAsia"/>
          <w:sz w:val="30"/>
          <w:szCs w:val="30"/>
        </w:rPr>
        <w:t>年“牡丹园”住宅小区（一期）竣工验收时出现建筑面积超过规划建设面积的现象，县城规划审批领导小组召开会议，听取县住房和城乡建设局有关“牡丹园”住宅小区超规划面积的调查情况及处理意见的汇报。按照常理，我作为分管建设和城管的副县长应当参加会议，但当时并没有任何人通知我参加会议。</w:t>
      </w:r>
    </w:p>
    <w:p w:rsidR="001A223F" w:rsidRDefault="001A223F">
      <w:pPr>
        <w:spacing w:line="500" w:lineRule="atLeast"/>
        <w:ind w:firstLine="600"/>
        <w:divId w:val="201483910"/>
        <w:rPr>
          <w:rFonts w:hint="eastAsia"/>
          <w:sz w:val="30"/>
          <w:szCs w:val="30"/>
        </w:rPr>
      </w:pPr>
      <w:r>
        <w:rPr>
          <w:rFonts w:hint="eastAsia"/>
          <w:sz w:val="30"/>
          <w:szCs w:val="30"/>
        </w:rPr>
        <w:t>会议之后县政府办公室在将有关龙泽园、牡丹园小区超规划处理的县政府工作会议纪要给我审阅时，我才得知会议经研究，原则同意按县住房和城乡建设局的意见处理，即对“牡丹园”住宅小区超规划面积部分“按有关规定交纳有关规费后，予以补办规划许可手续”，我对该处理意见有不同看法，所以在审批稿上我提出了“拟拆除或没收利润所得”的意见，但最后该批示必须经辜某生拍板决定，最终辜某生如何决定我不清楚。</w:t>
      </w:r>
    </w:p>
    <w:p w:rsidR="001A223F" w:rsidRDefault="001A223F">
      <w:pPr>
        <w:spacing w:line="500" w:lineRule="atLeast"/>
        <w:ind w:firstLine="600"/>
        <w:divId w:val="1315452706"/>
        <w:rPr>
          <w:rFonts w:hint="eastAsia"/>
          <w:sz w:val="30"/>
          <w:szCs w:val="30"/>
        </w:rPr>
      </w:pPr>
      <w:r>
        <w:rPr>
          <w:rFonts w:hint="eastAsia"/>
          <w:sz w:val="30"/>
          <w:szCs w:val="30"/>
        </w:rPr>
        <w:t>（三）被告人供述</w:t>
      </w:r>
    </w:p>
    <w:p w:rsidR="001A223F" w:rsidRDefault="001A223F">
      <w:pPr>
        <w:spacing w:line="500" w:lineRule="atLeast"/>
        <w:ind w:firstLine="600"/>
        <w:divId w:val="1046026123"/>
        <w:rPr>
          <w:rFonts w:hint="eastAsia"/>
          <w:sz w:val="30"/>
          <w:szCs w:val="30"/>
        </w:rPr>
      </w:pPr>
      <w:r>
        <w:rPr>
          <w:rFonts w:hint="eastAsia"/>
          <w:sz w:val="30"/>
          <w:szCs w:val="30"/>
        </w:rPr>
        <w:t>被告人辜某生的供述：</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年期间，欧某松及其亲属共送了</w:t>
      </w:r>
      <w:r>
        <w:rPr>
          <w:rFonts w:hint="eastAsia"/>
          <w:sz w:val="30"/>
          <w:szCs w:val="30"/>
        </w:rPr>
        <w:t>4</w:t>
      </w:r>
      <w:r>
        <w:rPr>
          <w:rFonts w:hint="eastAsia"/>
          <w:sz w:val="30"/>
          <w:szCs w:val="30"/>
        </w:rPr>
        <w:t>次财物给我，具体是：</w:t>
      </w:r>
      <w:r>
        <w:rPr>
          <w:rFonts w:hint="eastAsia"/>
          <w:sz w:val="30"/>
          <w:szCs w:val="30"/>
        </w:rPr>
        <w:t>1</w:t>
      </w:r>
      <w:r>
        <w:rPr>
          <w:rFonts w:hint="eastAsia"/>
          <w:sz w:val="30"/>
          <w:szCs w:val="30"/>
        </w:rPr>
        <w:t>、</w:t>
      </w:r>
      <w:r>
        <w:rPr>
          <w:rFonts w:hint="eastAsia"/>
          <w:sz w:val="30"/>
          <w:szCs w:val="30"/>
        </w:rPr>
        <w:t>2008</w:t>
      </w:r>
      <w:r>
        <w:rPr>
          <w:rFonts w:hint="eastAsia"/>
          <w:sz w:val="30"/>
          <w:szCs w:val="30"/>
        </w:rPr>
        <w:t>年春节前的一天，欧某松大儿子欧某兴电话联系我，跟我说他刚从广州回潮州，他父亲叫他准备了一点礼品给我，我就跟他说到潮州迎宾馆见面，之后我就自己开车到迎宾馆。我到达迎宾馆停车场时，欧某兴已经在停车场等我，他看到我到达后就走到我的汽车旁，我也下车跟他打招呼，当时他跟我说欧某松托他拿了一点礼品慰问我，我跟他说不用，并上车准备离开。但欧某兴打开我汽车后排座位的车门，将一个礼品袋放在我的汽车后排座位上，并跟我道别。我回家后打开欧某兴放在我汽车后排座位的礼品袋，发现里面有</w:t>
      </w:r>
      <w:r>
        <w:rPr>
          <w:rFonts w:hint="eastAsia"/>
          <w:sz w:val="30"/>
          <w:szCs w:val="30"/>
        </w:rPr>
        <w:t>2</w:t>
      </w:r>
      <w:r>
        <w:rPr>
          <w:rFonts w:hint="eastAsia"/>
          <w:sz w:val="30"/>
          <w:szCs w:val="30"/>
        </w:rPr>
        <w:t>瓶洋酒和</w:t>
      </w:r>
      <w:r>
        <w:rPr>
          <w:rFonts w:hint="eastAsia"/>
          <w:sz w:val="30"/>
          <w:szCs w:val="30"/>
        </w:rPr>
        <w:t>2</w:t>
      </w:r>
      <w:r>
        <w:rPr>
          <w:rFonts w:hint="eastAsia"/>
          <w:sz w:val="30"/>
          <w:szCs w:val="30"/>
        </w:rPr>
        <w:t>块金牌，我记得当时礼品袋内还有一张单据，单据上体现每块金牌的价格是</w:t>
      </w:r>
      <w:r>
        <w:rPr>
          <w:rFonts w:hint="eastAsia"/>
          <w:sz w:val="30"/>
          <w:szCs w:val="30"/>
        </w:rPr>
        <w:t>6888</w:t>
      </w:r>
      <w:r>
        <w:rPr>
          <w:rFonts w:hint="eastAsia"/>
          <w:sz w:val="30"/>
          <w:szCs w:val="30"/>
        </w:rPr>
        <w:t>元。</w:t>
      </w:r>
      <w:r>
        <w:rPr>
          <w:rFonts w:hint="eastAsia"/>
          <w:sz w:val="30"/>
          <w:szCs w:val="30"/>
        </w:rPr>
        <w:t>2</w:t>
      </w:r>
      <w:r>
        <w:rPr>
          <w:rFonts w:hint="eastAsia"/>
          <w:sz w:val="30"/>
          <w:szCs w:val="30"/>
        </w:rPr>
        <w:t>、</w:t>
      </w:r>
      <w:r>
        <w:rPr>
          <w:rFonts w:hint="eastAsia"/>
          <w:sz w:val="30"/>
          <w:szCs w:val="30"/>
        </w:rPr>
        <w:t>2010</w:t>
      </w:r>
      <w:r>
        <w:rPr>
          <w:rFonts w:hint="eastAsia"/>
          <w:sz w:val="30"/>
          <w:szCs w:val="30"/>
        </w:rPr>
        <w:t>年春节前的一天，欧某松打电话约我在潮州市区某餐厅吃饭，当时只有我和欧某松两人在场，饭后欧某松拿了一个礼品袋送给我，我推辞不要，但欧某松说是春节的一点慰问，我就收下了。回家后我打开礼品袋，发现里面有</w:t>
      </w:r>
      <w:r>
        <w:rPr>
          <w:rFonts w:hint="eastAsia"/>
          <w:sz w:val="30"/>
          <w:szCs w:val="30"/>
        </w:rPr>
        <w:t>1</w:t>
      </w:r>
      <w:r>
        <w:rPr>
          <w:rFonts w:hint="eastAsia"/>
          <w:sz w:val="30"/>
          <w:szCs w:val="30"/>
        </w:rPr>
        <w:t>斤茶叶和一个装有</w:t>
      </w:r>
      <w:r>
        <w:rPr>
          <w:rFonts w:hint="eastAsia"/>
          <w:sz w:val="30"/>
          <w:szCs w:val="30"/>
        </w:rPr>
        <w:t>2</w:t>
      </w:r>
      <w:r>
        <w:rPr>
          <w:rFonts w:hint="eastAsia"/>
          <w:sz w:val="30"/>
          <w:szCs w:val="30"/>
        </w:rPr>
        <w:t>万元人民币的信封，</w:t>
      </w:r>
      <w:r>
        <w:rPr>
          <w:rFonts w:hint="eastAsia"/>
          <w:sz w:val="30"/>
          <w:szCs w:val="30"/>
        </w:rPr>
        <w:t>2</w:t>
      </w:r>
      <w:r>
        <w:rPr>
          <w:rFonts w:hint="eastAsia"/>
          <w:sz w:val="30"/>
          <w:szCs w:val="30"/>
        </w:rPr>
        <w:t>万元人民币都是面额</w:t>
      </w:r>
      <w:r>
        <w:rPr>
          <w:rFonts w:hint="eastAsia"/>
          <w:sz w:val="30"/>
          <w:szCs w:val="30"/>
        </w:rPr>
        <w:t>100</w:t>
      </w:r>
      <w:r>
        <w:rPr>
          <w:rFonts w:hint="eastAsia"/>
          <w:sz w:val="30"/>
          <w:szCs w:val="30"/>
        </w:rPr>
        <w:t>元，每捆</w:t>
      </w:r>
      <w:r>
        <w:rPr>
          <w:rFonts w:hint="eastAsia"/>
          <w:sz w:val="30"/>
          <w:szCs w:val="30"/>
        </w:rPr>
        <w:t>1</w:t>
      </w:r>
      <w:r>
        <w:rPr>
          <w:rFonts w:hint="eastAsia"/>
          <w:sz w:val="30"/>
          <w:szCs w:val="30"/>
        </w:rPr>
        <w:t>万元，</w:t>
      </w:r>
      <w:r>
        <w:rPr>
          <w:rFonts w:hint="eastAsia"/>
          <w:sz w:val="30"/>
          <w:szCs w:val="30"/>
        </w:rPr>
        <w:t>2</w:t>
      </w:r>
      <w:r>
        <w:rPr>
          <w:rFonts w:hint="eastAsia"/>
          <w:sz w:val="30"/>
          <w:szCs w:val="30"/>
        </w:rPr>
        <w:t>捆共</w:t>
      </w:r>
      <w:r>
        <w:rPr>
          <w:rFonts w:hint="eastAsia"/>
          <w:sz w:val="30"/>
          <w:szCs w:val="30"/>
        </w:rPr>
        <w:t>2</w:t>
      </w:r>
      <w:r>
        <w:rPr>
          <w:rFonts w:hint="eastAsia"/>
          <w:sz w:val="30"/>
          <w:szCs w:val="30"/>
        </w:rPr>
        <w:t>万元。</w:t>
      </w:r>
      <w:r>
        <w:rPr>
          <w:rFonts w:hint="eastAsia"/>
          <w:sz w:val="30"/>
          <w:szCs w:val="30"/>
        </w:rPr>
        <w:t>3</w:t>
      </w:r>
      <w:r>
        <w:rPr>
          <w:rFonts w:hint="eastAsia"/>
          <w:sz w:val="30"/>
          <w:szCs w:val="30"/>
        </w:rPr>
        <w:t>、</w:t>
      </w:r>
      <w:r>
        <w:rPr>
          <w:rFonts w:hint="eastAsia"/>
          <w:sz w:val="30"/>
          <w:szCs w:val="30"/>
        </w:rPr>
        <w:t>2012</w:t>
      </w:r>
      <w:r>
        <w:rPr>
          <w:rFonts w:hint="eastAsia"/>
          <w:sz w:val="30"/>
          <w:szCs w:val="30"/>
        </w:rPr>
        <w:t>年春节前的一天，当时我已经调任中共潮州市委副秘书长，欧某松打电话约我在潮州市</w:t>
      </w:r>
      <w:r>
        <w:rPr>
          <w:rFonts w:hint="eastAsia"/>
          <w:sz w:val="30"/>
          <w:szCs w:val="30"/>
        </w:rPr>
        <w:t>区某餐厅吃饭，说春节到了要慰问我。当晚我就赴约到金钻餐厅，当时只有我和欧某松两人在场，饭后欧某松拿了一个礼品袋给我，说是春节的一点慰问，并跟我说里面有虾干，对身体有益，我有收下。回家后我打开礼品袋，发现袋内除了</w:t>
      </w:r>
      <w:r>
        <w:rPr>
          <w:rFonts w:hint="eastAsia"/>
          <w:sz w:val="30"/>
          <w:szCs w:val="30"/>
        </w:rPr>
        <w:t>2</w:t>
      </w:r>
      <w:r>
        <w:rPr>
          <w:rFonts w:hint="eastAsia"/>
          <w:sz w:val="30"/>
          <w:szCs w:val="30"/>
        </w:rPr>
        <w:t>斤虾干外，还有一个装有</w:t>
      </w:r>
      <w:r>
        <w:rPr>
          <w:rFonts w:hint="eastAsia"/>
          <w:sz w:val="30"/>
          <w:szCs w:val="30"/>
        </w:rPr>
        <w:t>6</w:t>
      </w:r>
      <w:r>
        <w:rPr>
          <w:rFonts w:hint="eastAsia"/>
          <w:sz w:val="30"/>
          <w:szCs w:val="30"/>
        </w:rPr>
        <w:t>万元港币的信封，</w:t>
      </w:r>
      <w:r>
        <w:rPr>
          <w:rFonts w:hint="eastAsia"/>
          <w:sz w:val="30"/>
          <w:szCs w:val="30"/>
        </w:rPr>
        <w:t>6</w:t>
      </w:r>
      <w:r>
        <w:rPr>
          <w:rFonts w:hint="eastAsia"/>
          <w:sz w:val="30"/>
          <w:szCs w:val="30"/>
        </w:rPr>
        <w:t>万元港币都是面额</w:t>
      </w:r>
      <w:r>
        <w:rPr>
          <w:rFonts w:hint="eastAsia"/>
          <w:sz w:val="30"/>
          <w:szCs w:val="30"/>
        </w:rPr>
        <w:t>1000</w:t>
      </w:r>
      <w:r>
        <w:rPr>
          <w:rFonts w:hint="eastAsia"/>
          <w:sz w:val="30"/>
          <w:szCs w:val="30"/>
        </w:rPr>
        <w:t>元的港币，</w:t>
      </w:r>
      <w:r>
        <w:rPr>
          <w:rFonts w:hint="eastAsia"/>
          <w:sz w:val="30"/>
          <w:szCs w:val="30"/>
        </w:rPr>
        <w:t>60</w:t>
      </w:r>
      <w:r>
        <w:rPr>
          <w:rFonts w:hint="eastAsia"/>
          <w:sz w:val="30"/>
          <w:szCs w:val="30"/>
        </w:rPr>
        <w:t>张共</w:t>
      </w:r>
      <w:r>
        <w:rPr>
          <w:rFonts w:hint="eastAsia"/>
          <w:sz w:val="30"/>
          <w:szCs w:val="30"/>
        </w:rPr>
        <w:t>6</w:t>
      </w:r>
      <w:r>
        <w:rPr>
          <w:rFonts w:hint="eastAsia"/>
          <w:sz w:val="30"/>
          <w:szCs w:val="30"/>
        </w:rPr>
        <w:t>万元港币。</w:t>
      </w:r>
      <w:r>
        <w:rPr>
          <w:rFonts w:hint="eastAsia"/>
          <w:sz w:val="30"/>
          <w:szCs w:val="30"/>
        </w:rPr>
        <w:t>4</w:t>
      </w:r>
      <w:r>
        <w:rPr>
          <w:rFonts w:hint="eastAsia"/>
          <w:sz w:val="30"/>
          <w:szCs w:val="30"/>
        </w:rPr>
        <w:t>、</w:t>
      </w:r>
      <w:r>
        <w:rPr>
          <w:rFonts w:hint="eastAsia"/>
          <w:sz w:val="30"/>
          <w:szCs w:val="30"/>
        </w:rPr>
        <w:t>2013</w:t>
      </w:r>
      <w:r>
        <w:rPr>
          <w:rFonts w:hint="eastAsia"/>
          <w:sz w:val="30"/>
          <w:szCs w:val="30"/>
        </w:rPr>
        <w:t>年春节的前一天（大年三十），欧某松小儿子欧某壮打电话给我，在电话中他跟我说他是欧某松的小儿子，欧某松叫他送点礼品慰问我，并说他在潮州市区某餐厅等我，当时我回金石老家拜祖准备回家，就跟他说在某餐厅等我，之后我就开车送我老婆和女儿回家，自己开车到某餐厅跟欧某壮相遇。我开车到达后跟欧某壮打招呼，但我没有下车，欧某壮站在车旁说欧某松叫他送点礼品慰问我，我跟他说不要并准备开车离开，但欧某壮打开我汽车后座车门，将一个礼品袋放在我的汽车后排座位上，之后我就开车离开。回家后我打开欧某壮送给我的礼品袋，发现里面有</w:t>
      </w:r>
      <w:r>
        <w:rPr>
          <w:rFonts w:hint="eastAsia"/>
          <w:sz w:val="30"/>
          <w:szCs w:val="30"/>
        </w:rPr>
        <w:t>1</w:t>
      </w:r>
      <w:r>
        <w:rPr>
          <w:rFonts w:hint="eastAsia"/>
          <w:sz w:val="30"/>
          <w:szCs w:val="30"/>
        </w:rPr>
        <w:t>斤铁皮石斛和一个装有</w:t>
      </w:r>
      <w:r>
        <w:rPr>
          <w:rFonts w:hint="eastAsia"/>
          <w:sz w:val="30"/>
          <w:szCs w:val="30"/>
        </w:rPr>
        <w:t>2</w:t>
      </w:r>
      <w:r>
        <w:rPr>
          <w:rFonts w:hint="eastAsia"/>
          <w:sz w:val="30"/>
          <w:szCs w:val="30"/>
        </w:rPr>
        <w:t>万元人民币的信封，</w:t>
      </w:r>
      <w:r>
        <w:rPr>
          <w:rFonts w:hint="eastAsia"/>
          <w:sz w:val="30"/>
          <w:szCs w:val="30"/>
        </w:rPr>
        <w:t>2</w:t>
      </w:r>
      <w:r>
        <w:rPr>
          <w:rFonts w:hint="eastAsia"/>
          <w:sz w:val="30"/>
          <w:szCs w:val="30"/>
        </w:rPr>
        <w:t>万元面额都是</w:t>
      </w:r>
      <w:r>
        <w:rPr>
          <w:rFonts w:hint="eastAsia"/>
          <w:sz w:val="30"/>
          <w:szCs w:val="30"/>
        </w:rPr>
        <w:t>100</w:t>
      </w:r>
      <w:r>
        <w:rPr>
          <w:rFonts w:hint="eastAsia"/>
          <w:sz w:val="30"/>
          <w:szCs w:val="30"/>
        </w:rPr>
        <w:t>元的人民币，每捆</w:t>
      </w:r>
      <w:r>
        <w:rPr>
          <w:rFonts w:hint="eastAsia"/>
          <w:sz w:val="30"/>
          <w:szCs w:val="30"/>
        </w:rPr>
        <w:t>1</w:t>
      </w:r>
      <w:r>
        <w:rPr>
          <w:rFonts w:hint="eastAsia"/>
          <w:sz w:val="30"/>
          <w:szCs w:val="30"/>
        </w:rPr>
        <w:t>万元，</w:t>
      </w:r>
      <w:r>
        <w:rPr>
          <w:rFonts w:hint="eastAsia"/>
          <w:sz w:val="30"/>
          <w:szCs w:val="30"/>
        </w:rPr>
        <w:t>2</w:t>
      </w:r>
      <w:r>
        <w:rPr>
          <w:rFonts w:hint="eastAsia"/>
          <w:sz w:val="30"/>
          <w:szCs w:val="30"/>
        </w:rPr>
        <w:t>捆共</w:t>
      </w:r>
      <w:r>
        <w:rPr>
          <w:rFonts w:hint="eastAsia"/>
          <w:sz w:val="30"/>
          <w:szCs w:val="30"/>
        </w:rPr>
        <w:t>2</w:t>
      </w:r>
      <w:r>
        <w:rPr>
          <w:rFonts w:hint="eastAsia"/>
          <w:sz w:val="30"/>
          <w:szCs w:val="30"/>
        </w:rPr>
        <w:t>万元。</w:t>
      </w:r>
    </w:p>
    <w:p w:rsidR="001A223F" w:rsidRDefault="001A223F">
      <w:pPr>
        <w:spacing w:line="500" w:lineRule="atLeast"/>
        <w:ind w:firstLine="600"/>
        <w:divId w:val="1027408825"/>
        <w:rPr>
          <w:rFonts w:hint="eastAsia"/>
          <w:sz w:val="30"/>
          <w:szCs w:val="30"/>
        </w:rPr>
      </w:pPr>
      <w:r>
        <w:rPr>
          <w:rFonts w:hint="eastAsia"/>
          <w:sz w:val="30"/>
          <w:szCs w:val="30"/>
        </w:rPr>
        <w:t>上述送给我的钱被我日常花费了，</w:t>
      </w:r>
      <w:r>
        <w:rPr>
          <w:rFonts w:hint="eastAsia"/>
          <w:sz w:val="30"/>
          <w:szCs w:val="30"/>
        </w:rPr>
        <w:t>2</w:t>
      </w:r>
      <w:r>
        <w:rPr>
          <w:rFonts w:hint="eastAsia"/>
          <w:sz w:val="30"/>
          <w:szCs w:val="30"/>
        </w:rPr>
        <w:t>块金牌我分别送给了广州市某区委原书记刘某（</w:t>
      </w:r>
      <w:r>
        <w:rPr>
          <w:rFonts w:hint="eastAsia"/>
          <w:sz w:val="30"/>
          <w:szCs w:val="30"/>
        </w:rPr>
        <w:t>2011</w:t>
      </w:r>
      <w:r>
        <w:rPr>
          <w:rFonts w:hint="eastAsia"/>
          <w:sz w:val="30"/>
          <w:szCs w:val="30"/>
        </w:rPr>
        <w:t>年去世）和广州市某区政府办公室副主任（具体姓名我现在记不起来）。</w:t>
      </w:r>
    </w:p>
    <w:p w:rsidR="001A223F" w:rsidRDefault="001A223F">
      <w:pPr>
        <w:spacing w:line="500" w:lineRule="atLeast"/>
        <w:ind w:firstLine="600"/>
        <w:divId w:val="1536312565"/>
        <w:rPr>
          <w:rFonts w:hint="eastAsia"/>
          <w:sz w:val="30"/>
          <w:szCs w:val="30"/>
        </w:rPr>
      </w:pPr>
      <w:r>
        <w:rPr>
          <w:rFonts w:hint="eastAsia"/>
          <w:sz w:val="30"/>
          <w:szCs w:val="30"/>
        </w:rPr>
        <w:t>欧某松及其家属送钱物给我，是因为在我任饶平县政府县长时，欧某松公司取得了饶平县黄冈镇原饶平县鱼苗场地块的使用权，并在此基础上开发了牡丹园住宅小区，该小区项目开发建设过程中欧某松有求于我，我对该小区项目也有支持和帮助，欧某松才能顺利取得了原饶平县鱼苗场地块的使用权并开发成住宅小区，欧某松及其家属送钱物给我是为了感谢我的帮助。在我离任饶平县县长之后，欧某松及其家属还继续送钱给我也是为了感谢我在任饶平县县长时对欧某松公司的帮助。</w:t>
      </w:r>
    </w:p>
    <w:p w:rsidR="001A223F" w:rsidRDefault="001A223F">
      <w:pPr>
        <w:spacing w:line="500" w:lineRule="atLeast"/>
        <w:ind w:firstLine="600"/>
        <w:divId w:val="170146668"/>
        <w:rPr>
          <w:rFonts w:hint="eastAsia"/>
          <w:sz w:val="30"/>
          <w:szCs w:val="30"/>
        </w:rPr>
      </w:pPr>
      <w:r>
        <w:rPr>
          <w:rFonts w:hint="eastAsia"/>
          <w:sz w:val="30"/>
          <w:szCs w:val="30"/>
        </w:rPr>
        <w:t>（四）其他证据材料</w:t>
      </w:r>
    </w:p>
    <w:p w:rsidR="001A223F" w:rsidRDefault="001A223F">
      <w:pPr>
        <w:spacing w:line="500" w:lineRule="atLeast"/>
        <w:ind w:firstLine="600"/>
        <w:divId w:val="1175879408"/>
        <w:rPr>
          <w:rFonts w:hint="eastAsia"/>
          <w:sz w:val="30"/>
          <w:szCs w:val="30"/>
        </w:rPr>
      </w:pPr>
      <w:r>
        <w:rPr>
          <w:rFonts w:hint="eastAsia"/>
          <w:sz w:val="30"/>
          <w:szCs w:val="30"/>
        </w:rPr>
        <w:t>1</w:t>
      </w:r>
      <w:r>
        <w:rPr>
          <w:rFonts w:hint="eastAsia"/>
          <w:sz w:val="30"/>
          <w:szCs w:val="30"/>
        </w:rPr>
        <w:t>、案件移送函、立案决定书，反映本案的案发、侦破情况。</w:t>
      </w:r>
    </w:p>
    <w:p w:rsidR="001A223F" w:rsidRDefault="001A223F">
      <w:pPr>
        <w:spacing w:line="500" w:lineRule="atLeast"/>
        <w:ind w:firstLine="600"/>
        <w:divId w:val="1893039279"/>
        <w:rPr>
          <w:rFonts w:hint="eastAsia"/>
          <w:sz w:val="30"/>
          <w:szCs w:val="30"/>
        </w:rPr>
      </w:pPr>
      <w:r>
        <w:rPr>
          <w:rFonts w:hint="eastAsia"/>
          <w:sz w:val="30"/>
          <w:szCs w:val="30"/>
        </w:rPr>
        <w:t>2</w:t>
      </w:r>
      <w:r>
        <w:rPr>
          <w:rFonts w:hint="eastAsia"/>
          <w:sz w:val="30"/>
          <w:szCs w:val="30"/>
        </w:rPr>
        <w:t>、潮州市纪委提供的《关于辜某生涉嫌受贿一案的说明材料》、立案决定书，反映</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日，根据省纪委交办，潮州市纪委对辜某生严重违纪问题予以立案检查。潮州市纪委调查中发现辜某生与饶平县牡丹园住宅小区项目开发商之间存在利益输送，于同年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日对辜某生采取“两规”措施。</w:t>
      </w:r>
    </w:p>
    <w:p w:rsidR="001A223F" w:rsidRDefault="001A223F">
      <w:pPr>
        <w:spacing w:line="500" w:lineRule="atLeast"/>
        <w:ind w:firstLine="600"/>
        <w:divId w:val="1837185323"/>
        <w:rPr>
          <w:rFonts w:hint="eastAsia"/>
          <w:sz w:val="30"/>
          <w:szCs w:val="30"/>
        </w:rPr>
      </w:pPr>
      <w:r>
        <w:rPr>
          <w:rFonts w:hint="eastAsia"/>
          <w:sz w:val="30"/>
          <w:szCs w:val="30"/>
        </w:rPr>
        <w:t>3</w:t>
      </w:r>
      <w:r>
        <w:rPr>
          <w:rFonts w:hint="eastAsia"/>
          <w:sz w:val="30"/>
          <w:szCs w:val="30"/>
        </w:rPr>
        <w:t>、饶平县政府办公室提供的说明，反映该部门在</w:t>
      </w:r>
      <w:r>
        <w:rPr>
          <w:rFonts w:hint="eastAsia"/>
          <w:sz w:val="30"/>
          <w:szCs w:val="30"/>
        </w:rPr>
        <w:t>2001-2002</w:t>
      </w:r>
      <w:r>
        <w:rPr>
          <w:rFonts w:hint="eastAsia"/>
          <w:sz w:val="30"/>
          <w:szCs w:val="30"/>
        </w:rPr>
        <w:t>年未有《国务院关于加强国有土地资产管理的通知》（国发</w:t>
      </w:r>
      <w:r>
        <w:rPr>
          <w:rFonts w:hint="eastAsia"/>
          <w:sz w:val="30"/>
          <w:szCs w:val="30"/>
        </w:rPr>
        <w:t>[2001]15</w:t>
      </w:r>
      <w:r>
        <w:rPr>
          <w:rFonts w:hint="eastAsia"/>
          <w:sz w:val="30"/>
          <w:szCs w:val="30"/>
        </w:rPr>
        <w:t>号文）的收文登记记录。广州某公司要求受让县鱼苗场生产用地和变更土地用途的问题，没有发现县政府决定将上述事项提请县委常委扩大会研究的相关材料。</w:t>
      </w:r>
    </w:p>
    <w:p w:rsidR="001A223F" w:rsidRDefault="001A223F">
      <w:pPr>
        <w:spacing w:line="500" w:lineRule="atLeast"/>
        <w:ind w:firstLine="600"/>
        <w:divId w:val="835078165"/>
        <w:rPr>
          <w:rFonts w:hint="eastAsia"/>
          <w:sz w:val="30"/>
          <w:szCs w:val="30"/>
        </w:rPr>
      </w:pPr>
      <w:r>
        <w:rPr>
          <w:rFonts w:hint="eastAsia"/>
          <w:sz w:val="30"/>
          <w:szCs w:val="30"/>
        </w:rPr>
        <w:t>4</w:t>
      </w:r>
      <w:r>
        <w:rPr>
          <w:rFonts w:hint="eastAsia"/>
          <w:sz w:val="30"/>
          <w:szCs w:val="30"/>
        </w:rPr>
        <w:t>、饶平县委办公室提供的说明，反映广州某公司要求受让县鱼苗场生产用地和变更土地用途的问题，没有发现上述事项提请县委常委扩大会研究的相关材料。</w:t>
      </w:r>
    </w:p>
    <w:p w:rsidR="001A223F" w:rsidRDefault="001A223F">
      <w:pPr>
        <w:spacing w:line="500" w:lineRule="atLeast"/>
        <w:ind w:firstLine="600"/>
        <w:divId w:val="1640183356"/>
        <w:rPr>
          <w:rFonts w:hint="eastAsia"/>
          <w:sz w:val="30"/>
          <w:szCs w:val="30"/>
        </w:rPr>
      </w:pPr>
      <w:r>
        <w:rPr>
          <w:rFonts w:hint="eastAsia"/>
          <w:sz w:val="30"/>
          <w:szCs w:val="30"/>
        </w:rPr>
        <w:t>5</w:t>
      </w:r>
      <w:r>
        <w:rPr>
          <w:rFonts w:hint="eastAsia"/>
          <w:sz w:val="30"/>
          <w:szCs w:val="30"/>
        </w:rPr>
        <w:t>、户口注销证明，证实刘某因死亡于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日注销户口。</w:t>
      </w:r>
    </w:p>
    <w:p w:rsidR="001A223F" w:rsidRDefault="001A223F">
      <w:pPr>
        <w:spacing w:line="500" w:lineRule="atLeast"/>
        <w:ind w:firstLine="600"/>
        <w:divId w:val="1029838662"/>
        <w:rPr>
          <w:rFonts w:hint="eastAsia"/>
          <w:sz w:val="30"/>
          <w:szCs w:val="30"/>
        </w:rPr>
      </w:pPr>
      <w:r>
        <w:rPr>
          <w:rFonts w:hint="eastAsia"/>
          <w:sz w:val="30"/>
          <w:szCs w:val="30"/>
        </w:rPr>
        <w:t>6</w:t>
      </w:r>
      <w:r>
        <w:rPr>
          <w:rFonts w:hint="eastAsia"/>
          <w:sz w:val="30"/>
          <w:szCs w:val="30"/>
        </w:rPr>
        <w:t>、潮州市检察院侦查一科出具的说明材料，反映被告人辜某生收受欧某松</w:t>
      </w:r>
      <w:r>
        <w:rPr>
          <w:rFonts w:hint="eastAsia"/>
          <w:sz w:val="30"/>
          <w:szCs w:val="30"/>
        </w:rPr>
        <w:t>2</w:t>
      </w:r>
      <w:r>
        <w:rPr>
          <w:rFonts w:hint="eastAsia"/>
          <w:sz w:val="30"/>
          <w:szCs w:val="30"/>
        </w:rPr>
        <w:t>块金牌的去向，据辜某生交代，一块送给广州市某区区委原书记刘某（</w:t>
      </w:r>
      <w:r>
        <w:rPr>
          <w:rFonts w:hint="eastAsia"/>
          <w:sz w:val="30"/>
          <w:szCs w:val="30"/>
        </w:rPr>
        <w:t>2011</w:t>
      </w:r>
      <w:r>
        <w:rPr>
          <w:rFonts w:hint="eastAsia"/>
          <w:sz w:val="30"/>
          <w:szCs w:val="30"/>
        </w:rPr>
        <w:t>年去世），一块送给广州市某区政府办公室副主任，因刘某去世且辜某生无法提供该副主任姓名，均无法调查核实。</w:t>
      </w:r>
    </w:p>
    <w:p w:rsidR="001A223F" w:rsidRDefault="001A223F">
      <w:pPr>
        <w:spacing w:line="500" w:lineRule="atLeast"/>
        <w:ind w:firstLine="600"/>
        <w:divId w:val="1725063880"/>
        <w:rPr>
          <w:rFonts w:hint="eastAsia"/>
          <w:sz w:val="30"/>
          <w:szCs w:val="30"/>
        </w:rPr>
      </w:pPr>
      <w:r>
        <w:rPr>
          <w:rFonts w:hint="eastAsia"/>
          <w:sz w:val="30"/>
          <w:szCs w:val="30"/>
        </w:rPr>
        <w:t>7</w:t>
      </w:r>
      <w:r>
        <w:rPr>
          <w:rFonts w:hint="eastAsia"/>
          <w:sz w:val="30"/>
          <w:szCs w:val="30"/>
        </w:rPr>
        <w:t>、广东省非税收入（电子）票据，反映被告人辜某生已全部退赃。</w:t>
      </w:r>
    </w:p>
    <w:p w:rsidR="001A223F" w:rsidRDefault="001A223F">
      <w:pPr>
        <w:spacing w:line="500" w:lineRule="atLeast"/>
        <w:ind w:firstLine="600"/>
        <w:divId w:val="1165432608"/>
        <w:rPr>
          <w:rFonts w:hint="eastAsia"/>
          <w:sz w:val="30"/>
          <w:szCs w:val="30"/>
        </w:rPr>
      </w:pPr>
      <w:r>
        <w:rPr>
          <w:rFonts w:hint="eastAsia"/>
          <w:sz w:val="30"/>
          <w:szCs w:val="30"/>
        </w:rPr>
        <w:t>上述证据均经庭审举证、质证，且能够相互印证，合议庭予以确认，作为定案的依据。</w:t>
      </w:r>
    </w:p>
    <w:p w:rsidR="001A223F" w:rsidRDefault="001A223F">
      <w:pPr>
        <w:spacing w:line="500" w:lineRule="atLeast"/>
        <w:ind w:firstLine="600"/>
        <w:divId w:val="1022367051"/>
        <w:rPr>
          <w:rFonts w:hint="eastAsia"/>
          <w:sz w:val="30"/>
          <w:szCs w:val="30"/>
        </w:rPr>
      </w:pPr>
      <w:r>
        <w:rPr>
          <w:rFonts w:hint="eastAsia"/>
          <w:sz w:val="30"/>
          <w:szCs w:val="30"/>
        </w:rPr>
        <w:t>本院认为，被告人辜某生作为国家工作人员，利用职务上的便利，非法收受他人财物，为他人谋取利益，其行为已构成受贿罪。公诉机关指控被告人辜某生所犯受贿罪的罪名成立。被告人辜某生受贿数额较大，应依法予以惩处，鉴其归案后认罪态度较好，且能积极退清全部赃款，依法予以从轻处罚。</w:t>
      </w:r>
    </w:p>
    <w:p w:rsidR="001A223F" w:rsidRDefault="001A223F">
      <w:pPr>
        <w:spacing w:line="500" w:lineRule="atLeast"/>
        <w:ind w:firstLine="600"/>
        <w:divId w:val="1564095663"/>
        <w:rPr>
          <w:rFonts w:hint="eastAsia"/>
          <w:sz w:val="30"/>
          <w:szCs w:val="30"/>
        </w:rPr>
      </w:pPr>
      <w:r>
        <w:rPr>
          <w:rFonts w:hint="eastAsia"/>
          <w:sz w:val="30"/>
          <w:szCs w:val="30"/>
        </w:rPr>
        <w:t>关于被告人辜某生的辩护人提出的被告人辜某生收取欧某松的港币数额问题。经查，被告人辜某生在侦查阶段的多次稳定供述，与行贿人欧某松的证词，从时间、地点、所收取钱款的包装等细节，均能互相印证证实被告人辜某生收取的贿赂款是港币</w:t>
      </w:r>
      <w:r>
        <w:rPr>
          <w:rFonts w:hint="eastAsia"/>
          <w:sz w:val="30"/>
          <w:szCs w:val="30"/>
        </w:rPr>
        <w:t>6</w:t>
      </w:r>
      <w:r>
        <w:rPr>
          <w:rFonts w:hint="eastAsia"/>
          <w:sz w:val="30"/>
          <w:szCs w:val="30"/>
        </w:rPr>
        <w:t>万元。故辩护人所提的该辩护意见，与查明的事实不符，理由不能成立，不予采纳。</w:t>
      </w:r>
    </w:p>
    <w:p w:rsidR="001A223F" w:rsidRDefault="001A223F">
      <w:pPr>
        <w:spacing w:line="500" w:lineRule="atLeast"/>
        <w:ind w:firstLine="600"/>
        <w:divId w:val="592974205"/>
        <w:rPr>
          <w:rFonts w:hint="eastAsia"/>
          <w:sz w:val="30"/>
          <w:szCs w:val="30"/>
        </w:rPr>
      </w:pPr>
      <w:r>
        <w:rPr>
          <w:rFonts w:hint="eastAsia"/>
          <w:sz w:val="30"/>
          <w:szCs w:val="30"/>
        </w:rPr>
        <w:t>关于被告人辜某生的辩护人提出的被告人辜某生有自首情节的辩护意见。经查，本案办案机关在对被告人辜某生立案调查时，已经掌握了其犯罪线索，故被告人辜某生的行为依法不能认定为自首。被告人辜某生的辩护人的该辩护意见，缺乏事实和法律依据，理由不能成立，不予采纳。</w:t>
      </w:r>
    </w:p>
    <w:p w:rsidR="001A223F" w:rsidRDefault="001A223F">
      <w:pPr>
        <w:spacing w:line="500" w:lineRule="atLeast"/>
        <w:ind w:firstLine="600"/>
        <w:divId w:val="1651707600"/>
        <w:rPr>
          <w:rFonts w:hint="eastAsia"/>
          <w:sz w:val="30"/>
          <w:szCs w:val="30"/>
        </w:rPr>
      </w:pPr>
      <w:r>
        <w:rPr>
          <w:rFonts w:hint="eastAsia"/>
          <w:sz w:val="30"/>
          <w:szCs w:val="30"/>
        </w:rPr>
        <w:t>关于被告人辜某生的辩护人所提的建议对被告人辜某生免于刑事处罚的辩护意见。经查，被告人辜某生的犯罪行为不属于轻微不需要判处刑罚，故不能免于刑事处罚。辩护人的该辩护意见，本院不予采纳。</w:t>
      </w:r>
    </w:p>
    <w:p w:rsidR="001A223F" w:rsidRDefault="001A223F">
      <w:pPr>
        <w:spacing w:line="500" w:lineRule="atLeast"/>
        <w:ind w:firstLine="600"/>
        <w:divId w:val="1167792018"/>
        <w:rPr>
          <w:rFonts w:hint="eastAsia"/>
          <w:sz w:val="30"/>
          <w:szCs w:val="30"/>
        </w:rPr>
      </w:pPr>
      <w:r>
        <w:rPr>
          <w:rFonts w:hint="eastAsia"/>
          <w:sz w:val="30"/>
          <w:szCs w:val="30"/>
        </w:rPr>
        <w:t>根据被告人辜某生的犯罪事实、性质、犯罪情节和悔罪表现，以及其行为的社会危害程度，依照《中华人民共和国刑法》第三百八十五条第一款、第三百八十六条、第三百八十三条第一款第（一）项和第三款、第六十七条第三款、第五十二条、第五十三条第一款、第六十四条和《最高人民法院、最高人民检察院关于办理贪污贿赂刑事案件适用法律若干问题的解释》第一条、第十九条之规定，判决如下：</w:t>
      </w:r>
    </w:p>
    <w:p w:rsidR="001A223F" w:rsidRDefault="001A223F">
      <w:pPr>
        <w:spacing w:line="500" w:lineRule="atLeast"/>
        <w:ind w:firstLine="600"/>
        <w:divId w:val="1468284036"/>
        <w:rPr>
          <w:rFonts w:hint="eastAsia"/>
          <w:sz w:val="30"/>
          <w:szCs w:val="30"/>
        </w:rPr>
      </w:pPr>
      <w:r>
        <w:rPr>
          <w:rFonts w:hint="eastAsia"/>
          <w:sz w:val="30"/>
          <w:szCs w:val="30"/>
        </w:rPr>
        <w:t>一、被告人辜某生犯受贿罪，判处有期徒刑一年三个月，并处罚金人民币十二万元。</w:t>
      </w:r>
    </w:p>
    <w:p w:rsidR="001A223F" w:rsidRDefault="001A223F">
      <w:pPr>
        <w:spacing w:line="500" w:lineRule="atLeast"/>
        <w:ind w:firstLine="600"/>
        <w:divId w:val="73512556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日止。罚金应于判决生效之日起五日内向本院缴纳。）</w:t>
      </w:r>
    </w:p>
    <w:p w:rsidR="001A223F" w:rsidRDefault="001A223F">
      <w:pPr>
        <w:spacing w:line="500" w:lineRule="atLeast"/>
        <w:ind w:firstLine="600"/>
        <w:divId w:val="1670328842"/>
        <w:rPr>
          <w:rFonts w:hint="eastAsia"/>
          <w:sz w:val="30"/>
          <w:szCs w:val="30"/>
        </w:rPr>
      </w:pPr>
      <w:r>
        <w:rPr>
          <w:rFonts w:hint="eastAsia"/>
          <w:sz w:val="30"/>
          <w:szCs w:val="30"/>
        </w:rPr>
        <w:t>二、被告人辜某生所退赃款人民币</w:t>
      </w:r>
      <w:r>
        <w:rPr>
          <w:rFonts w:hint="eastAsia"/>
          <w:sz w:val="30"/>
          <w:szCs w:val="30"/>
        </w:rPr>
        <w:t>40000</w:t>
      </w:r>
      <w:r>
        <w:rPr>
          <w:rFonts w:hint="eastAsia"/>
          <w:sz w:val="30"/>
          <w:szCs w:val="30"/>
        </w:rPr>
        <w:t>元、港币</w:t>
      </w:r>
      <w:r>
        <w:rPr>
          <w:rFonts w:hint="eastAsia"/>
          <w:sz w:val="30"/>
          <w:szCs w:val="30"/>
        </w:rPr>
        <w:t>60000</w:t>
      </w:r>
      <w:r>
        <w:rPr>
          <w:rFonts w:hint="eastAsia"/>
          <w:sz w:val="30"/>
          <w:szCs w:val="30"/>
        </w:rPr>
        <w:t>元，予以没收，上缴国库。</w:t>
      </w:r>
    </w:p>
    <w:p w:rsidR="001A223F" w:rsidRDefault="001A223F">
      <w:pPr>
        <w:spacing w:line="500" w:lineRule="atLeast"/>
        <w:ind w:firstLine="600"/>
        <w:divId w:val="1202978848"/>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1A223F" w:rsidRDefault="001A223F">
      <w:pPr>
        <w:spacing w:line="500" w:lineRule="atLeast"/>
        <w:jc w:val="right"/>
        <w:divId w:val="1367369714"/>
        <w:rPr>
          <w:rFonts w:hint="eastAsia"/>
          <w:sz w:val="30"/>
          <w:szCs w:val="30"/>
        </w:rPr>
      </w:pPr>
      <w:r>
        <w:rPr>
          <w:rFonts w:hint="eastAsia"/>
          <w:sz w:val="30"/>
          <w:szCs w:val="30"/>
        </w:rPr>
        <w:t>审判长　　郑家强</w:t>
      </w:r>
    </w:p>
    <w:p w:rsidR="001A223F" w:rsidRDefault="001A223F">
      <w:pPr>
        <w:spacing w:line="500" w:lineRule="atLeast"/>
        <w:jc w:val="right"/>
        <w:divId w:val="1408958744"/>
        <w:rPr>
          <w:rFonts w:hint="eastAsia"/>
          <w:sz w:val="30"/>
          <w:szCs w:val="30"/>
        </w:rPr>
      </w:pPr>
      <w:r>
        <w:rPr>
          <w:rFonts w:hint="eastAsia"/>
          <w:sz w:val="30"/>
          <w:szCs w:val="30"/>
        </w:rPr>
        <w:t>审判员　　姚妙玲</w:t>
      </w:r>
    </w:p>
    <w:p w:rsidR="001A223F" w:rsidRDefault="001A223F">
      <w:pPr>
        <w:spacing w:line="500" w:lineRule="atLeast"/>
        <w:jc w:val="right"/>
        <w:divId w:val="48043839"/>
        <w:rPr>
          <w:rFonts w:hint="eastAsia"/>
          <w:sz w:val="30"/>
          <w:szCs w:val="30"/>
        </w:rPr>
      </w:pPr>
      <w:r>
        <w:rPr>
          <w:rFonts w:hint="eastAsia"/>
          <w:sz w:val="30"/>
          <w:szCs w:val="30"/>
        </w:rPr>
        <w:t>审判员　　余晓岗</w:t>
      </w:r>
    </w:p>
    <w:p w:rsidR="001A223F" w:rsidRDefault="001A223F">
      <w:pPr>
        <w:spacing w:line="500" w:lineRule="atLeast"/>
        <w:jc w:val="right"/>
        <w:divId w:val="1270431899"/>
        <w:rPr>
          <w:rFonts w:hint="eastAsia"/>
          <w:sz w:val="30"/>
          <w:szCs w:val="30"/>
        </w:rPr>
      </w:pPr>
      <w:r>
        <w:rPr>
          <w:rFonts w:hint="eastAsia"/>
          <w:sz w:val="30"/>
          <w:szCs w:val="30"/>
        </w:rPr>
        <w:t>二○二○一七年一月二十三日</w:t>
      </w:r>
    </w:p>
    <w:p w:rsidR="001A223F" w:rsidRDefault="001A223F">
      <w:pPr>
        <w:spacing w:line="500" w:lineRule="atLeast"/>
        <w:jc w:val="right"/>
        <w:divId w:val="554390507"/>
        <w:rPr>
          <w:rFonts w:hint="eastAsia"/>
          <w:sz w:val="30"/>
          <w:szCs w:val="30"/>
        </w:rPr>
      </w:pPr>
      <w:r>
        <w:rPr>
          <w:rFonts w:hint="eastAsia"/>
          <w:sz w:val="30"/>
          <w:szCs w:val="30"/>
        </w:rPr>
        <w:t>书记员　　洪蔚星</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A223F" w:rsidRDefault="001A223F" w:rsidP="001A223F">
      <w:pPr>
        <w:rPr>
          <w:rFonts w:hint="eastAsia"/>
        </w:rPr>
      </w:pPr>
      <w:r>
        <w:separator/>
      </w:r>
    </w:p>
  </w:endnote>
  <w:endnote w:type="continuationSeparator" w:id="0">
    <w:p w:rsidR="001A223F" w:rsidRDefault="001A223F" w:rsidP="001A223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A223F" w:rsidRDefault="001A223F" w:rsidP="001A223F">
      <w:pPr>
        <w:rPr>
          <w:rFonts w:hint="eastAsia"/>
        </w:rPr>
      </w:pPr>
      <w:r>
        <w:separator/>
      </w:r>
    </w:p>
  </w:footnote>
  <w:footnote w:type="continuationSeparator" w:id="0">
    <w:p w:rsidR="001A223F" w:rsidRDefault="001A223F" w:rsidP="001A223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A223F"/>
    <w:rsid w:val="001A223F"/>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A223F"/>
    <w:pPr>
      <w:tabs>
        <w:tab w:val="center" w:pos="4153"/>
        <w:tab w:val="right" w:pos="8306"/>
      </w:tabs>
      <w:snapToGrid w:val="0"/>
      <w:jc w:val="center"/>
    </w:pPr>
    <w:rPr>
      <w:sz w:val="18"/>
      <w:szCs w:val="18"/>
    </w:rPr>
  </w:style>
  <w:style w:type="character" w:customStyle="1" w:styleId="a5">
    <w:name w:val="页眉 字符"/>
    <w:basedOn w:val="a0"/>
    <w:link w:val="a4"/>
    <w:uiPriority w:val="99"/>
    <w:rsid w:val="001A223F"/>
    <w:rPr>
      <w:rFonts w:ascii="宋体" w:eastAsia="宋体" w:hAnsi="宋体" w:cs="宋体"/>
      <w:sz w:val="18"/>
      <w:szCs w:val="18"/>
    </w:rPr>
  </w:style>
  <w:style w:type="paragraph" w:styleId="a6">
    <w:name w:val="footer"/>
    <w:basedOn w:val="a"/>
    <w:link w:val="a7"/>
    <w:uiPriority w:val="99"/>
    <w:unhideWhenUsed/>
    <w:rsid w:val="001A223F"/>
    <w:pPr>
      <w:tabs>
        <w:tab w:val="center" w:pos="4153"/>
        <w:tab w:val="right" w:pos="8306"/>
      </w:tabs>
      <w:snapToGrid w:val="0"/>
    </w:pPr>
    <w:rPr>
      <w:sz w:val="18"/>
      <w:szCs w:val="18"/>
    </w:rPr>
  </w:style>
  <w:style w:type="character" w:customStyle="1" w:styleId="a7">
    <w:name w:val="页脚 字符"/>
    <w:basedOn w:val="a0"/>
    <w:link w:val="a6"/>
    <w:uiPriority w:val="99"/>
    <w:rsid w:val="001A223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43839">
      <w:marLeft w:val="0"/>
      <w:marRight w:val="720"/>
      <w:marTop w:val="10"/>
      <w:marBottom w:val="10"/>
      <w:divBdr>
        <w:top w:val="none" w:sz="0" w:space="0" w:color="auto"/>
        <w:left w:val="none" w:sz="0" w:space="0" w:color="auto"/>
        <w:bottom w:val="none" w:sz="0" w:space="0" w:color="auto"/>
        <w:right w:val="none" w:sz="0" w:space="0" w:color="auto"/>
      </w:divBdr>
    </w:div>
    <w:div w:id="55517436">
      <w:marLeft w:val="0"/>
      <w:marRight w:val="0"/>
      <w:marTop w:val="10"/>
      <w:marBottom w:val="10"/>
      <w:divBdr>
        <w:top w:val="none" w:sz="0" w:space="0" w:color="auto"/>
        <w:left w:val="none" w:sz="0" w:space="0" w:color="auto"/>
        <w:bottom w:val="none" w:sz="0" w:space="0" w:color="auto"/>
        <w:right w:val="none" w:sz="0" w:space="0" w:color="auto"/>
      </w:divBdr>
    </w:div>
    <w:div w:id="170146668">
      <w:marLeft w:val="0"/>
      <w:marRight w:val="0"/>
      <w:marTop w:val="10"/>
      <w:marBottom w:val="10"/>
      <w:divBdr>
        <w:top w:val="none" w:sz="0" w:space="0" w:color="auto"/>
        <w:left w:val="none" w:sz="0" w:space="0" w:color="auto"/>
        <w:bottom w:val="none" w:sz="0" w:space="0" w:color="auto"/>
        <w:right w:val="none" w:sz="0" w:space="0" w:color="auto"/>
      </w:divBdr>
    </w:div>
    <w:div w:id="201483910">
      <w:marLeft w:val="0"/>
      <w:marRight w:val="0"/>
      <w:marTop w:val="10"/>
      <w:marBottom w:val="10"/>
      <w:divBdr>
        <w:top w:val="none" w:sz="0" w:space="0" w:color="auto"/>
        <w:left w:val="none" w:sz="0" w:space="0" w:color="auto"/>
        <w:bottom w:val="none" w:sz="0" w:space="0" w:color="auto"/>
        <w:right w:val="none" w:sz="0" w:space="0" w:color="auto"/>
      </w:divBdr>
    </w:div>
    <w:div w:id="237448956">
      <w:marLeft w:val="0"/>
      <w:marRight w:val="0"/>
      <w:marTop w:val="10"/>
      <w:marBottom w:val="10"/>
      <w:divBdr>
        <w:top w:val="none" w:sz="0" w:space="0" w:color="auto"/>
        <w:left w:val="none" w:sz="0" w:space="0" w:color="auto"/>
        <w:bottom w:val="none" w:sz="0" w:space="0" w:color="auto"/>
        <w:right w:val="none" w:sz="0" w:space="0" w:color="auto"/>
      </w:divBdr>
    </w:div>
    <w:div w:id="281495928">
      <w:marLeft w:val="0"/>
      <w:marRight w:val="0"/>
      <w:marTop w:val="10"/>
      <w:marBottom w:val="10"/>
      <w:divBdr>
        <w:top w:val="none" w:sz="0" w:space="0" w:color="auto"/>
        <w:left w:val="none" w:sz="0" w:space="0" w:color="auto"/>
        <w:bottom w:val="none" w:sz="0" w:space="0" w:color="auto"/>
        <w:right w:val="none" w:sz="0" w:space="0" w:color="auto"/>
      </w:divBdr>
    </w:div>
    <w:div w:id="319311226">
      <w:marLeft w:val="0"/>
      <w:marRight w:val="0"/>
      <w:marTop w:val="10"/>
      <w:marBottom w:val="10"/>
      <w:divBdr>
        <w:top w:val="none" w:sz="0" w:space="0" w:color="auto"/>
        <w:left w:val="none" w:sz="0" w:space="0" w:color="auto"/>
        <w:bottom w:val="none" w:sz="0" w:space="0" w:color="auto"/>
        <w:right w:val="none" w:sz="0" w:space="0" w:color="auto"/>
      </w:divBdr>
    </w:div>
    <w:div w:id="340475972">
      <w:marLeft w:val="0"/>
      <w:marRight w:val="0"/>
      <w:marTop w:val="10"/>
      <w:marBottom w:val="10"/>
      <w:divBdr>
        <w:top w:val="none" w:sz="0" w:space="0" w:color="auto"/>
        <w:left w:val="none" w:sz="0" w:space="0" w:color="auto"/>
        <w:bottom w:val="none" w:sz="0" w:space="0" w:color="auto"/>
        <w:right w:val="none" w:sz="0" w:space="0" w:color="auto"/>
      </w:divBdr>
    </w:div>
    <w:div w:id="360324831">
      <w:marLeft w:val="0"/>
      <w:marRight w:val="0"/>
      <w:marTop w:val="10"/>
      <w:marBottom w:val="10"/>
      <w:divBdr>
        <w:top w:val="none" w:sz="0" w:space="0" w:color="auto"/>
        <w:left w:val="none" w:sz="0" w:space="0" w:color="auto"/>
        <w:bottom w:val="none" w:sz="0" w:space="0" w:color="auto"/>
        <w:right w:val="none" w:sz="0" w:space="0" w:color="auto"/>
      </w:divBdr>
    </w:div>
    <w:div w:id="382406866">
      <w:marLeft w:val="0"/>
      <w:marRight w:val="0"/>
      <w:marTop w:val="10"/>
      <w:marBottom w:val="10"/>
      <w:divBdr>
        <w:top w:val="none" w:sz="0" w:space="0" w:color="auto"/>
        <w:left w:val="none" w:sz="0" w:space="0" w:color="auto"/>
        <w:bottom w:val="none" w:sz="0" w:space="0" w:color="auto"/>
        <w:right w:val="none" w:sz="0" w:space="0" w:color="auto"/>
      </w:divBdr>
    </w:div>
    <w:div w:id="419176428">
      <w:marLeft w:val="0"/>
      <w:marRight w:val="0"/>
      <w:marTop w:val="10"/>
      <w:marBottom w:val="10"/>
      <w:divBdr>
        <w:top w:val="none" w:sz="0" w:space="0" w:color="auto"/>
        <w:left w:val="none" w:sz="0" w:space="0" w:color="auto"/>
        <w:bottom w:val="none" w:sz="0" w:space="0" w:color="auto"/>
        <w:right w:val="none" w:sz="0" w:space="0" w:color="auto"/>
      </w:divBdr>
    </w:div>
    <w:div w:id="440223078">
      <w:marLeft w:val="0"/>
      <w:marRight w:val="0"/>
      <w:marTop w:val="10"/>
      <w:marBottom w:val="10"/>
      <w:divBdr>
        <w:top w:val="none" w:sz="0" w:space="0" w:color="auto"/>
        <w:left w:val="none" w:sz="0" w:space="0" w:color="auto"/>
        <w:bottom w:val="none" w:sz="0" w:space="0" w:color="auto"/>
        <w:right w:val="none" w:sz="0" w:space="0" w:color="auto"/>
      </w:divBdr>
    </w:div>
    <w:div w:id="460151368">
      <w:marLeft w:val="0"/>
      <w:marRight w:val="0"/>
      <w:marTop w:val="10"/>
      <w:marBottom w:val="10"/>
      <w:divBdr>
        <w:top w:val="none" w:sz="0" w:space="0" w:color="auto"/>
        <w:left w:val="none" w:sz="0" w:space="0" w:color="auto"/>
        <w:bottom w:val="none" w:sz="0" w:space="0" w:color="auto"/>
        <w:right w:val="none" w:sz="0" w:space="0" w:color="auto"/>
      </w:divBdr>
    </w:div>
    <w:div w:id="554390507">
      <w:marLeft w:val="0"/>
      <w:marRight w:val="720"/>
      <w:marTop w:val="10"/>
      <w:marBottom w:val="10"/>
      <w:divBdr>
        <w:top w:val="none" w:sz="0" w:space="0" w:color="auto"/>
        <w:left w:val="none" w:sz="0" w:space="0" w:color="auto"/>
        <w:bottom w:val="none" w:sz="0" w:space="0" w:color="auto"/>
        <w:right w:val="none" w:sz="0" w:space="0" w:color="auto"/>
      </w:divBdr>
    </w:div>
    <w:div w:id="554971892">
      <w:marLeft w:val="0"/>
      <w:marRight w:val="0"/>
      <w:marTop w:val="10"/>
      <w:marBottom w:val="10"/>
      <w:divBdr>
        <w:top w:val="none" w:sz="0" w:space="0" w:color="auto"/>
        <w:left w:val="none" w:sz="0" w:space="0" w:color="auto"/>
        <w:bottom w:val="none" w:sz="0" w:space="0" w:color="auto"/>
        <w:right w:val="none" w:sz="0" w:space="0" w:color="auto"/>
      </w:divBdr>
    </w:div>
    <w:div w:id="592974205">
      <w:marLeft w:val="0"/>
      <w:marRight w:val="0"/>
      <w:marTop w:val="10"/>
      <w:marBottom w:val="10"/>
      <w:divBdr>
        <w:top w:val="none" w:sz="0" w:space="0" w:color="auto"/>
        <w:left w:val="none" w:sz="0" w:space="0" w:color="auto"/>
        <w:bottom w:val="none" w:sz="0" w:space="0" w:color="auto"/>
        <w:right w:val="none" w:sz="0" w:space="0" w:color="auto"/>
      </w:divBdr>
    </w:div>
    <w:div w:id="614946902">
      <w:marLeft w:val="0"/>
      <w:marRight w:val="0"/>
      <w:marTop w:val="10"/>
      <w:marBottom w:val="10"/>
      <w:divBdr>
        <w:top w:val="none" w:sz="0" w:space="0" w:color="auto"/>
        <w:left w:val="none" w:sz="0" w:space="0" w:color="auto"/>
        <w:bottom w:val="none" w:sz="0" w:space="0" w:color="auto"/>
        <w:right w:val="none" w:sz="0" w:space="0" w:color="auto"/>
      </w:divBdr>
    </w:div>
    <w:div w:id="624427847">
      <w:marLeft w:val="0"/>
      <w:marRight w:val="0"/>
      <w:marTop w:val="10"/>
      <w:marBottom w:val="10"/>
      <w:divBdr>
        <w:top w:val="none" w:sz="0" w:space="0" w:color="auto"/>
        <w:left w:val="none" w:sz="0" w:space="0" w:color="auto"/>
        <w:bottom w:val="none" w:sz="0" w:space="0" w:color="auto"/>
        <w:right w:val="none" w:sz="0" w:space="0" w:color="auto"/>
      </w:divBdr>
    </w:div>
    <w:div w:id="701134335">
      <w:marLeft w:val="0"/>
      <w:marRight w:val="0"/>
      <w:marTop w:val="10"/>
      <w:marBottom w:val="10"/>
      <w:divBdr>
        <w:top w:val="none" w:sz="0" w:space="0" w:color="auto"/>
        <w:left w:val="none" w:sz="0" w:space="0" w:color="auto"/>
        <w:bottom w:val="none" w:sz="0" w:space="0" w:color="auto"/>
        <w:right w:val="none" w:sz="0" w:space="0" w:color="auto"/>
      </w:divBdr>
    </w:div>
    <w:div w:id="724333825">
      <w:marLeft w:val="0"/>
      <w:marRight w:val="0"/>
      <w:marTop w:val="10"/>
      <w:marBottom w:val="10"/>
      <w:divBdr>
        <w:top w:val="none" w:sz="0" w:space="0" w:color="auto"/>
        <w:left w:val="none" w:sz="0" w:space="0" w:color="auto"/>
        <w:bottom w:val="none" w:sz="0" w:space="0" w:color="auto"/>
        <w:right w:val="none" w:sz="0" w:space="0" w:color="auto"/>
      </w:divBdr>
    </w:div>
    <w:div w:id="735125565">
      <w:marLeft w:val="0"/>
      <w:marRight w:val="0"/>
      <w:marTop w:val="10"/>
      <w:marBottom w:val="10"/>
      <w:divBdr>
        <w:top w:val="none" w:sz="0" w:space="0" w:color="auto"/>
        <w:left w:val="none" w:sz="0" w:space="0" w:color="auto"/>
        <w:bottom w:val="none" w:sz="0" w:space="0" w:color="auto"/>
        <w:right w:val="none" w:sz="0" w:space="0" w:color="auto"/>
      </w:divBdr>
    </w:div>
    <w:div w:id="753012078">
      <w:marLeft w:val="0"/>
      <w:marRight w:val="0"/>
      <w:marTop w:val="10"/>
      <w:marBottom w:val="10"/>
      <w:divBdr>
        <w:top w:val="none" w:sz="0" w:space="0" w:color="auto"/>
        <w:left w:val="none" w:sz="0" w:space="0" w:color="auto"/>
        <w:bottom w:val="none" w:sz="0" w:space="0" w:color="auto"/>
        <w:right w:val="none" w:sz="0" w:space="0" w:color="auto"/>
      </w:divBdr>
    </w:div>
    <w:div w:id="835078165">
      <w:marLeft w:val="0"/>
      <w:marRight w:val="0"/>
      <w:marTop w:val="10"/>
      <w:marBottom w:val="10"/>
      <w:divBdr>
        <w:top w:val="none" w:sz="0" w:space="0" w:color="auto"/>
        <w:left w:val="none" w:sz="0" w:space="0" w:color="auto"/>
        <w:bottom w:val="none" w:sz="0" w:space="0" w:color="auto"/>
        <w:right w:val="none" w:sz="0" w:space="0" w:color="auto"/>
      </w:divBdr>
    </w:div>
    <w:div w:id="868878012">
      <w:marLeft w:val="0"/>
      <w:marRight w:val="0"/>
      <w:marTop w:val="10"/>
      <w:marBottom w:val="10"/>
      <w:divBdr>
        <w:top w:val="none" w:sz="0" w:space="0" w:color="auto"/>
        <w:left w:val="none" w:sz="0" w:space="0" w:color="auto"/>
        <w:bottom w:val="none" w:sz="0" w:space="0" w:color="auto"/>
        <w:right w:val="none" w:sz="0" w:space="0" w:color="auto"/>
      </w:divBdr>
    </w:div>
    <w:div w:id="899368122">
      <w:marLeft w:val="0"/>
      <w:marRight w:val="0"/>
      <w:marTop w:val="10"/>
      <w:marBottom w:val="10"/>
      <w:divBdr>
        <w:top w:val="none" w:sz="0" w:space="0" w:color="auto"/>
        <w:left w:val="none" w:sz="0" w:space="0" w:color="auto"/>
        <w:bottom w:val="none" w:sz="0" w:space="0" w:color="auto"/>
        <w:right w:val="none" w:sz="0" w:space="0" w:color="auto"/>
      </w:divBdr>
    </w:div>
    <w:div w:id="946888515">
      <w:marLeft w:val="0"/>
      <w:marRight w:val="0"/>
      <w:marTop w:val="10"/>
      <w:marBottom w:val="10"/>
      <w:divBdr>
        <w:top w:val="none" w:sz="0" w:space="0" w:color="auto"/>
        <w:left w:val="none" w:sz="0" w:space="0" w:color="auto"/>
        <w:bottom w:val="none" w:sz="0" w:space="0" w:color="auto"/>
        <w:right w:val="none" w:sz="0" w:space="0" w:color="auto"/>
      </w:divBdr>
    </w:div>
    <w:div w:id="998532085">
      <w:marLeft w:val="0"/>
      <w:marRight w:val="0"/>
      <w:marTop w:val="10"/>
      <w:marBottom w:val="10"/>
      <w:divBdr>
        <w:top w:val="none" w:sz="0" w:space="0" w:color="auto"/>
        <w:left w:val="none" w:sz="0" w:space="0" w:color="auto"/>
        <w:bottom w:val="none" w:sz="0" w:space="0" w:color="auto"/>
        <w:right w:val="none" w:sz="0" w:space="0" w:color="auto"/>
      </w:divBdr>
    </w:div>
    <w:div w:id="1022367051">
      <w:marLeft w:val="0"/>
      <w:marRight w:val="0"/>
      <w:marTop w:val="10"/>
      <w:marBottom w:val="10"/>
      <w:divBdr>
        <w:top w:val="none" w:sz="0" w:space="0" w:color="auto"/>
        <w:left w:val="none" w:sz="0" w:space="0" w:color="auto"/>
        <w:bottom w:val="none" w:sz="0" w:space="0" w:color="auto"/>
        <w:right w:val="none" w:sz="0" w:space="0" w:color="auto"/>
      </w:divBdr>
    </w:div>
    <w:div w:id="1027408825">
      <w:marLeft w:val="0"/>
      <w:marRight w:val="0"/>
      <w:marTop w:val="10"/>
      <w:marBottom w:val="10"/>
      <w:divBdr>
        <w:top w:val="none" w:sz="0" w:space="0" w:color="auto"/>
        <w:left w:val="none" w:sz="0" w:space="0" w:color="auto"/>
        <w:bottom w:val="none" w:sz="0" w:space="0" w:color="auto"/>
        <w:right w:val="none" w:sz="0" w:space="0" w:color="auto"/>
      </w:divBdr>
    </w:div>
    <w:div w:id="1029838662">
      <w:marLeft w:val="0"/>
      <w:marRight w:val="0"/>
      <w:marTop w:val="10"/>
      <w:marBottom w:val="10"/>
      <w:divBdr>
        <w:top w:val="none" w:sz="0" w:space="0" w:color="auto"/>
        <w:left w:val="none" w:sz="0" w:space="0" w:color="auto"/>
        <w:bottom w:val="none" w:sz="0" w:space="0" w:color="auto"/>
        <w:right w:val="none" w:sz="0" w:space="0" w:color="auto"/>
      </w:divBdr>
    </w:div>
    <w:div w:id="1038773394">
      <w:marLeft w:val="0"/>
      <w:marRight w:val="0"/>
      <w:marTop w:val="10"/>
      <w:marBottom w:val="10"/>
      <w:divBdr>
        <w:top w:val="none" w:sz="0" w:space="0" w:color="auto"/>
        <w:left w:val="none" w:sz="0" w:space="0" w:color="auto"/>
        <w:bottom w:val="none" w:sz="0" w:space="0" w:color="auto"/>
        <w:right w:val="none" w:sz="0" w:space="0" w:color="auto"/>
      </w:divBdr>
    </w:div>
    <w:div w:id="1044259765">
      <w:marLeft w:val="0"/>
      <w:marRight w:val="0"/>
      <w:marTop w:val="10"/>
      <w:marBottom w:val="10"/>
      <w:divBdr>
        <w:top w:val="none" w:sz="0" w:space="0" w:color="auto"/>
        <w:left w:val="none" w:sz="0" w:space="0" w:color="auto"/>
        <w:bottom w:val="none" w:sz="0" w:space="0" w:color="auto"/>
        <w:right w:val="none" w:sz="0" w:space="0" w:color="auto"/>
      </w:divBdr>
    </w:div>
    <w:div w:id="1046026123">
      <w:marLeft w:val="0"/>
      <w:marRight w:val="0"/>
      <w:marTop w:val="10"/>
      <w:marBottom w:val="10"/>
      <w:divBdr>
        <w:top w:val="none" w:sz="0" w:space="0" w:color="auto"/>
        <w:left w:val="none" w:sz="0" w:space="0" w:color="auto"/>
        <w:bottom w:val="none" w:sz="0" w:space="0" w:color="auto"/>
        <w:right w:val="none" w:sz="0" w:space="0" w:color="auto"/>
      </w:divBdr>
    </w:div>
    <w:div w:id="1098018389">
      <w:marLeft w:val="0"/>
      <w:marRight w:val="0"/>
      <w:marTop w:val="10"/>
      <w:marBottom w:val="10"/>
      <w:divBdr>
        <w:top w:val="none" w:sz="0" w:space="0" w:color="auto"/>
        <w:left w:val="none" w:sz="0" w:space="0" w:color="auto"/>
        <w:bottom w:val="none" w:sz="0" w:space="0" w:color="auto"/>
        <w:right w:val="none" w:sz="0" w:space="0" w:color="auto"/>
      </w:divBdr>
    </w:div>
    <w:div w:id="1145317192">
      <w:marLeft w:val="0"/>
      <w:marRight w:val="0"/>
      <w:marTop w:val="10"/>
      <w:marBottom w:val="10"/>
      <w:divBdr>
        <w:top w:val="none" w:sz="0" w:space="0" w:color="auto"/>
        <w:left w:val="none" w:sz="0" w:space="0" w:color="auto"/>
        <w:bottom w:val="none" w:sz="0" w:space="0" w:color="auto"/>
        <w:right w:val="none" w:sz="0" w:space="0" w:color="auto"/>
      </w:divBdr>
    </w:div>
    <w:div w:id="1146700608">
      <w:marLeft w:val="0"/>
      <w:marRight w:val="0"/>
      <w:marTop w:val="10"/>
      <w:marBottom w:val="10"/>
      <w:divBdr>
        <w:top w:val="none" w:sz="0" w:space="0" w:color="auto"/>
        <w:left w:val="none" w:sz="0" w:space="0" w:color="auto"/>
        <w:bottom w:val="none" w:sz="0" w:space="0" w:color="auto"/>
        <w:right w:val="none" w:sz="0" w:space="0" w:color="auto"/>
      </w:divBdr>
    </w:div>
    <w:div w:id="1165432608">
      <w:marLeft w:val="0"/>
      <w:marRight w:val="0"/>
      <w:marTop w:val="10"/>
      <w:marBottom w:val="10"/>
      <w:divBdr>
        <w:top w:val="none" w:sz="0" w:space="0" w:color="auto"/>
        <w:left w:val="none" w:sz="0" w:space="0" w:color="auto"/>
        <w:bottom w:val="none" w:sz="0" w:space="0" w:color="auto"/>
        <w:right w:val="none" w:sz="0" w:space="0" w:color="auto"/>
      </w:divBdr>
    </w:div>
    <w:div w:id="1167792018">
      <w:marLeft w:val="0"/>
      <w:marRight w:val="0"/>
      <w:marTop w:val="10"/>
      <w:marBottom w:val="10"/>
      <w:divBdr>
        <w:top w:val="none" w:sz="0" w:space="0" w:color="auto"/>
        <w:left w:val="none" w:sz="0" w:space="0" w:color="auto"/>
        <w:bottom w:val="none" w:sz="0" w:space="0" w:color="auto"/>
        <w:right w:val="none" w:sz="0" w:space="0" w:color="auto"/>
      </w:divBdr>
    </w:div>
    <w:div w:id="1175879408">
      <w:marLeft w:val="0"/>
      <w:marRight w:val="0"/>
      <w:marTop w:val="10"/>
      <w:marBottom w:val="10"/>
      <w:divBdr>
        <w:top w:val="none" w:sz="0" w:space="0" w:color="auto"/>
        <w:left w:val="none" w:sz="0" w:space="0" w:color="auto"/>
        <w:bottom w:val="none" w:sz="0" w:space="0" w:color="auto"/>
        <w:right w:val="none" w:sz="0" w:space="0" w:color="auto"/>
      </w:divBdr>
    </w:div>
    <w:div w:id="1202978848">
      <w:marLeft w:val="0"/>
      <w:marRight w:val="0"/>
      <w:marTop w:val="10"/>
      <w:marBottom w:val="10"/>
      <w:divBdr>
        <w:top w:val="none" w:sz="0" w:space="0" w:color="auto"/>
        <w:left w:val="none" w:sz="0" w:space="0" w:color="auto"/>
        <w:bottom w:val="none" w:sz="0" w:space="0" w:color="auto"/>
        <w:right w:val="none" w:sz="0" w:space="0" w:color="auto"/>
      </w:divBdr>
    </w:div>
    <w:div w:id="1228805299">
      <w:marLeft w:val="0"/>
      <w:marRight w:val="0"/>
      <w:marTop w:val="10"/>
      <w:marBottom w:val="10"/>
      <w:divBdr>
        <w:top w:val="none" w:sz="0" w:space="0" w:color="auto"/>
        <w:left w:val="none" w:sz="0" w:space="0" w:color="auto"/>
        <w:bottom w:val="none" w:sz="0" w:space="0" w:color="auto"/>
        <w:right w:val="none" w:sz="0" w:space="0" w:color="auto"/>
      </w:divBdr>
    </w:div>
    <w:div w:id="1270431899">
      <w:marLeft w:val="0"/>
      <w:marRight w:val="720"/>
      <w:marTop w:val="10"/>
      <w:marBottom w:val="10"/>
      <w:divBdr>
        <w:top w:val="none" w:sz="0" w:space="0" w:color="auto"/>
        <w:left w:val="none" w:sz="0" w:space="0" w:color="auto"/>
        <w:bottom w:val="none" w:sz="0" w:space="0" w:color="auto"/>
        <w:right w:val="none" w:sz="0" w:space="0" w:color="auto"/>
      </w:divBdr>
    </w:div>
    <w:div w:id="1315452706">
      <w:marLeft w:val="0"/>
      <w:marRight w:val="0"/>
      <w:marTop w:val="10"/>
      <w:marBottom w:val="10"/>
      <w:divBdr>
        <w:top w:val="none" w:sz="0" w:space="0" w:color="auto"/>
        <w:left w:val="none" w:sz="0" w:space="0" w:color="auto"/>
        <w:bottom w:val="none" w:sz="0" w:space="0" w:color="auto"/>
        <w:right w:val="none" w:sz="0" w:space="0" w:color="auto"/>
      </w:divBdr>
    </w:div>
    <w:div w:id="1322588671">
      <w:marLeft w:val="0"/>
      <w:marRight w:val="0"/>
      <w:marTop w:val="10"/>
      <w:marBottom w:val="10"/>
      <w:divBdr>
        <w:top w:val="none" w:sz="0" w:space="0" w:color="auto"/>
        <w:left w:val="none" w:sz="0" w:space="0" w:color="auto"/>
        <w:bottom w:val="none" w:sz="0" w:space="0" w:color="auto"/>
        <w:right w:val="none" w:sz="0" w:space="0" w:color="auto"/>
      </w:divBdr>
    </w:div>
    <w:div w:id="1362587171">
      <w:marLeft w:val="0"/>
      <w:marRight w:val="0"/>
      <w:marTop w:val="10"/>
      <w:marBottom w:val="10"/>
      <w:divBdr>
        <w:top w:val="none" w:sz="0" w:space="0" w:color="auto"/>
        <w:left w:val="none" w:sz="0" w:space="0" w:color="auto"/>
        <w:bottom w:val="none" w:sz="0" w:space="0" w:color="auto"/>
        <w:right w:val="none" w:sz="0" w:space="0" w:color="auto"/>
      </w:divBdr>
    </w:div>
    <w:div w:id="1366100933">
      <w:marLeft w:val="0"/>
      <w:marRight w:val="0"/>
      <w:marTop w:val="10"/>
      <w:marBottom w:val="10"/>
      <w:divBdr>
        <w:top w:val="none" w:sz="0" w:space="0" w:color="auto"/>
        <w:left w:val="none" w:sz="0" w:space="0" w:color="auto"/>
        <w:bottom w:val="none" w:sz="0" w:space="0" w:color="auto"/>
        <w:right w:val="none" w:sz="0" w:space="0" w:color="auto"/>
      </w:divBdr>
    </w:div>
    <w:div w:id="1367369714">
      <w:marLeft w:val="0"/>
      <w:marRight w:val="720"/>
      <w:marTop w:val="10"/>
      <w:marBottom w:val="10"/>
      <w:divBdr>
        <w:top w:val="none" w:sz="0" w:space="0" w:color="auto"/>
        <w:left w:val="none" w:sz="0" w:space="0" w:color="auto"/>
        <w:bottom w:val="none" w:sz="0" w:space="0" w:color="auto"/>
        <w:right w:val="none" w:sz="0" w:space="0" w:color="auto"/>
      </w:divBdr>
    </w:div>
    <w:div w:id="1382440353">
      <w:marLeft w:val="0"/>
      <w:marRight w:val="0"/>
      <w:marTop w:val="10"/>
      <w:marBottom w:val="10"/>
      <w:divBdr>
        <w:top w:val="none" w:sz="0" w:space="0" w:color="auto"/>
        <w:left w:val="none" w:sz="0" w:space="0" w:color="auto"/>
        <w:bottom w:val="none" w:sz="0" w:space="0" w:color="auto"/>
        <w:right w:val="none" w:sz="0" w:space="0" w:color="auto"/>
      </w:divBdr>
    </w:div>
    <w:div w:id="1408958744">
      <w:marLeft w:val="0"/>
      <w:marRight w:val="720"/>
      <w:marTop w:val="10"/>
      <w:marBottom w:val="10"/>
      <w:divBdr>
        <w:top w:val="none" w:sz="0" w:space="0" w:color="auto"/>
        <w:left w:val="none" w:sz="0" w:space="0" w:color="auto"/>
        <w:bottom w:val="none" w:sz="0" w:space="0" w:color="auto"/>
        <w:right w:val="none" w:sz="0" w:space="0" w:color="auto"/>
      </w:divBdr>
    </w:div>
    <w:div w:id="1427992900">
      <w:marLeft w:val="0"/>
      <w:marRight w:val="0"/>
      <w:marTop w:val="10"/>
      <w:marBottom w:val="10"/>
      <w:divBdr>
        <w:top w:val="none" w:sz="0" w:space="0" w:color="auto"/>
        <w:left w:val="none" w:sz="0" w:space="0" w:color="auto"/>
        <w:bottom w:val="none" w:sz="0" w:space="0" w:color="auto"/>
        <w:right w:val="none" w:sz="0" w:space="0" w:color="auto"/>
      </w:divBdr>
    </w:div>
    <w:div w:id="1449201865">
      <w:marLeft w:val="0"/>
      <w:marRight w:val="0"/>
      <w:marTop w:val="10"/>
      <w:marBottom w:val="10"/>
      <w:divBdr>
        <w:top w:val="none" w:sz="0" w:space="0" w:color="auto"/>
        <w:left w:val="none" w:sz="0" w:space="0" w:color="auto"/>
        <w:bottom w:val="none" w:sz="0" w:space="0" w:color="auto"/>
        <w:right w:val="none" w:sz="0" w:space="0" w:color="auto"/>
      </w:divBdr>
    </w:div>
    <w:div w:id="1468284036">
      <w:marLeft w:val="0"/>
      <w:marRight w:val="0"/>
      <w:marTop w:val="10"/>
      <w:marBottom w:val="10"/>
      <w:divBdr>
        <w:top w:val="none" w:sz="0" w:space="0" w:color="auto"/>
        <w:left w:val="none" w:sz="0" w:space="0" w:color="auto"/>
        <w:bottom w:val="none" w:sz="0" w:space="0" w:color="auto"/>
        <w:right w:val="none" w:sz="0" w:space="0" w:color="auto"/>
      </w:divBdr>
    </w:div>
    <w:div w:id="1511992729">
      <w:marLeft w:val="0"/>
      <w:marRight w:val="0"/>
      <w:marTop w:val="10"/>
      <w:marBottom w:val="10"/>
      <w:divBdr>
        <w:top w:val="none" w:sz="0" w:space="0" w:color="auto"/>
        <w:left w:val="none" w:sz="0" w:space="0" w:color="auto"/>
        <w:bottom w:val="none" w:sz="0" w:space="0" w:color="auto"/>
        <w:right w:val="none" w:sz="0" w:space="0" w:color="auto"/>
      </w:divBdr>
    </w:div>
    <w:div w:id="1519196342">
      <w:marLeft w:val="0"/>
      <w:marRight w:val="0"/>
      <w:marTop w:val="10"/>
      <w:marBottom w:val="10"/>
      <w:divBdr>
        <w:top w:val="none" w:sz="0" w:space="0" w:color="auto"/>
        <w:left w:val="none" w:sz="0" w:space="0" w:color="auto"/>
        <w:bottom w:val="none" w:sz="0" w:space="0" w:color="auto"/>
        <w:right w:val="none" w:sz="0" w:space="0" w:color="auto"/>
      </w:divBdr>
    </w:div>
    <w:div w:id="1525482179">
      <w:marLeft w:val="0"/>
      <w:marRight w:val="0"/>
      <w:marTop w:val="10"/>
      <w:marBottom w:val="10"/>
      <w:divBdr>
        <w:top w:val="none" w:sz="0" w:space="0" w:color="auto"/>
        <w:left w:val="none" w:sz="0" w:space="0" w:color="auto"/>
        <w:bottom w:val="none" w:sz="0" w:space="0" w:color="auto"/>
        <w:right w:val="none" w:sz="0" w:space="0" w:color="auto"/>
      </w:divBdr>
    </w:div>
    <w:div w:id="1528057740">
      <w:marLeft w:val="0"/>
      <w:marRight w:val="0"/>
      <w:marTop w:val="10"/>
      <w:marBottom w:val="10"/>
      <w:divBdr>
        <w:top w:val="none" w:sz="0" w:space="0" w:color="auto"/>
        <w:left w:val="none" w:sz="0" w:space="0" w:color="auto"/>
        <w:bottom w:val="none" w:sz="0" w:space="0" w:color="auto"/>
        <w:right w:val="none" w:sz="0" w:space="0" w:color="auto"/>
      </w:divBdr>
    </w:div>
    <w:div w:id="1536312565">
      <w:marLeft w:val="0"/>
      <w:marRight w:val="0"/>
      <w:marTop w:val="10"/>
      <w:marBottom w:val="10"/>
      <w:divBdr>
        <w:top w:val="none" w:sz="0" w:space="0" w:color="auto"/>
        <w:left w:val="none" w:sz="0" w:space="0" w:color="auto"/>
        <w:bottom w:val="none" w:sz="0" w:space="0" w:color="auto"/>
        <w:right w:val="none" w:sz="0" w:space="0" w:color="auto"/>
      </w:divBdr>
    </w:div>
    <w:div w:id="1539971887">
      <w:marLeft w:val="0"/>
      <w:marRight w:val="0"/>
      <w:marTop w:val="10"/>
      <w:marBottom w:val="10"/>
      <w:divBdr>
        <w:top w:val="none" w:sz="0" w:space="0" w:color="auto"/>
        <w:left w:val="none" w:sz="0" w:space="0" w:color="auto"/>
        <w:bottom w:val="none" w:sz="0" w:space="0" w:color="auto"/>
        <w:right w:val="none" w:sz="0" w:space="0" w:color="auto"/>
      </w:divBdr>
    </w:div>
    <w:div w:id="1541629343">
      <w:marLeft w:val="0"/>
      <w:marRight w:val="0"/>
      <w:marTop w:val="10"/>
      <w:marBottom w:val="10"/>
      <w:divBdr>
        <w:top w:val="none" w:sz="0" w:space="0" w:color="auto"/>
        <w:left w:val="none" w:sz="0" w:space="0" w:color="auto"/>
        <w:bottom w:val="none" w:sz="0" w:space="0" w:color="auto"/>
        <w:right w:val="none" w:sz="0" w:space="0" w:color="auto"/>
      </w:divBdr>
    </w:div>
    <w:div w:id="1542592605">
      <w:marLeft w:val="0"/>
      <w:marRight w:val="0"/>
      <w:marTop w:val="10"/>
      <w:marBottom w:val="10"/>
      <w:divBdr>
        <w:top w:val="none" w:sz="0" w:space="0" w:color="auto"/>
        <w:left w:val="none" w:sz="0" w:space="0" w:color="auto"/>
        <w:bottom w:val="none" w:sz="0" w:space="0" w:color="auto"/>
        <w:right w:val="none" w:sz="0" w:space="0" w:color="auto"/>
      </w:divBdr>
    </w:div>
    <w:div w:id="1564095663">
      <w:marLeft w:val="0"/>
      <w:marRight w:val="0"/>
      <w:marTop w:val="10"/>
      <w:marBottom w:val="10"/>
      <w:divBdr>
        <w:top w:val="none" w:sz="0" w:space="0" w:color="auto"/>
        <w:left w:val="none" w:sz="0" w:space="0" w:color="auto"/>
        <w:bottom w:val="none" w:sz="0" w:space="0" w:color="auto"/>
        <w:right w:val="none" w:sz="0" w:space="0" w:color="auto"/>
      </w:divBdr>
    </w:div>
    <w:div w:id="1599678686">
      <w:marLeft w:val="0"/>
      <w:marRight w:val="0"/>
      <w:marTop w:val="10"/>
      <w:marBottom w:val="10"/>
      <w:divBdr>
        <w:top w:val="none" w:sz="0" w:space="0" w:color="auto"/>
        <w:left w:val="none" w:sz="0" w:space="0" w:color="auto"/>
        <w:bottom w:val="none" w:sz="0" w:space="0" w:color="auto"/>
        <w:right w:val="none" w:sz="0" w:space="0" w:color="auto"/>
      </w:divBdr>
    </w:div>
    <w:div w:id="1606420786">
      <w:marLeft w:val="0"/>
      <w:marRight w:val="0"/>
      <w:marTop w:val="10"/>
      <w:marBottom w:val="10"/>
      <w:divBdr>
        <w:top w:val="none" w:sz="0" w:space="0" w:color="auto"/>
        <w:left w:val="none" w:sz="0" w:space="0" w:color="auto"/>
        <w:bottom w:val="none" w:sz="0" w:space="0" w:color="auto"/>
        <w:right w:val="none" w:sz="0" w:space="0" w:color="auto"/>
      </w:divBdr>
    </w:div>
    <w:div w:id="1640183356">
      <w:marLeft w:val="0"/>
      <w:marRight w:val="0"/>
      <w:marTop w:val="10"/>
      <w:marBottom w:val="10"/>
      <w:divBdr>
        <w:top w:val="none" w:sz="0" w:space="0" w:color="auto"/>
        <w:left w:val="none" w:sz="0" w:space="0" w:color="auto"/>
        <w:bottom w:val="none" w:sz="0" w:space="0" w:color="auto"/>
        <w:right w:val="none" w:sz="0" w:space="0" w:color="auto"/>
      </w:divBdr>
    </w:div>
    <w:div w:id="1643189234">
      <w:marLeft w:val="0"/>
      <w:marRight w:val="0"/>
      <w:marTop w:val="10"/>
      <w:marBottom w:val="10"/>
      <w:divBdr>
        <w:top w:val="none" w:sz="0" w:space="0" w:color="auto"/>
        <w:left w:val="none" w:sz="0" w:space="0" w:color="auto"/>
        <w:bottom w:val="none" w:sz="0" w:space="0" w:color="auto"/>
        <w:right w:val="none" w:sz="0" w:space="0" w:color="auto"/>
      </w:divBdr>
    </w:div>
    <w:div w:id="1651707600">
      <w:marLeft w:val="0"/>
      <w:marRight w:val="0"/>
      <w:marTop w:val="10"/>
      <w:marBottom w:val="10"/>
      <w:divBdr>
        <w:top w:val="none" w:sz="0" w:space="0" w:color="auto"/>
        <w:left w:val="none" w:sz="0" w:space="0" w:color="auto"/>
        <w:bottom w:val="none" w:sz="0" w:space="0" w:color="auto"/>
        <w:right w:val="none" w:sz="0" w:space="0" w:color="auto"/>
      </w:divBdr>
    </w:div>
    <w:div w:id="1670328842">
      <w:marLeft w:val="0"/>
      <w:marRight w:val="0"/>
      <w:marTop w:val="10"/>
      <w:marBottom w:val="10"/>
      <w:divBdr>
        <w:top w:val="none" w:sz="0" w:space="0" w:color="auto"/>
        <w:left w:val="none" w:sz="0" w:space="0" w:color="auto"/>
        <w:bottom w:val="none" w:sz="0" w:space="0" w:color="auto"/>
        <w:right w:val="none" w:sz="0" w:space="0" w:color="auto"/>
      </w:divBdr>
    </w:div>
    <w:div w:id="1708720453">
      <w:marLeft w:val="0"/>
      <w:marRight w:val="0"/>
      <w:marTop w:val="10"/>
      <w:marBottom w:val="10"/>
      <w:divBdr>
        <w:top w:val="none" w:sz="0" w:space="0" w:color="auto"/>
        <w:left w:val="none" w:sz="0" w:space="0" w:color="auto"/>
        <w:bottom w:val="none" w:sz="0" w:space="0" w:color="auto"/>
        <w:right w:val="none" w:sz="0" w:space="0" w:color="auto"/>
      </w:divBdr>
    </w:div>
    <w:div w:id="1710254720">
      <w:marLeft w:val="0"/>
      <w:marRight w:val="0"/>
      <w:marTop w:val="10"/>
      <w:marBottom w:val="10"/>
      <w:divBdr>
        <w:top w:val="none" w:sz="0" w:space="0" w:color="auto"/>
        <w:left w:val="none" w:sz="0" w:space="0" w:color="auto"/>
        <w:bottom w:val="none" w:sz="0" w:space="0" w:color="auto"/>
        <w:right w:val="none" w:sz="0" w:space="0" w:color="auto"/>
      </w:divBdr>
    </w:div>
    <w:div w:id="1718430938">
      <w:marLeft w:val="0"/>
      <w:marRight w:val="0"/>
      <w:marTop w:val="10"/>
      <w:marBottom w:val="10"/>
      <w:divBdr>
        <w:top w:val="none" w:sz="0" w:space="0" w:color="auto"/>
        <w:left w:val="none" w:sz="0" w:space="0" w:color="auto"/>
        <w:bottom w:val="none" w:sz="0" w:space="0" w:color="auto"/>
        <w:right w:val="none" w:sz="0" w:space="0" w:color="auto"/>
      </w:divBdr>
    </w:div>
    <w:div w:id="1725063880">
      <w:marLeft w:val="0"/>
      <w:marRight w:val="0"/>
      <w:marTop w:val="10"/>
      <w:marBottom w:val="10"/>
      <w:divBdr>
        <w:top w:val="none" w:sz="0" w:space="0" w:color="auto"/>
        <w:left w:val="none" w:sz="0" w:space="0" w:color="auto"/>
        <w:bottom w:val="none" w:sz="0" w:space="0" w:color="auto"/>
        <w:right w:val="none" w:sz="0" w:space="0" w:color="auto"/>
      </w:divBdr>
    </w:div>
    <w:div w:id="1837185323">
      <w:marLeft w:val="0"/>
      <w:marRight w:val="0"/>
      <w:marTop w:val="10"/>
      <w:marBottom w:val="10"/>
      <w:divBdr>
        <w:top w:val="none" w:sz="0" w:space="0" w:color="auto"/>
        <w:left w:val="none" w:sz="0" w:space="0" w:color="auto"/>
        <w:bottom w:val="none" w:sz="0" w:space="0" w:color="auto"/>
        <w:right w:val="none" w:sz="0" w:space="0" w:color="auto"/>
      </w:divBdr>
    </w:div>
    <w:div w:id="1866602228">
      <w:marLeft w:val="0"/>
      <w:marRight w:val="0"/>
      <w:marTop w:val="10"/>
      <w:marBottom w:val="10"/>
      <w:divBdr>
        <w:top w:val="none" w:sz="0" w:space="0" w:color="auto"/>
        <w:left w:val="none" w:sz="0" w:space="0" w:color="auto"/>
        <w:bottom w:val="none" w:sz="0" w:space="0" w:color="auto"/>
        <w:right w:val="none" w:sz="0" w:space="0" w:color="auto"/>
      </w:divBdr>
    </w:div>
    <w:div w:id="1893039279">
      <w:marLeft w:val="0"/>
      <w:marRight w:val="0"/>
      <w:marTop w:val="10"/>
      <w:marBottom w:val="10"/>
      <w:divBdr>
        <w:top w:val="none" w:sz="0" w:space="0" w:color="auto"/>
        <w:left w:val="none" w:sz="0" w:space="0" w:color="auto"/>
        <w:bottom w:val="none" w:sz="0" w:space="0" w:color="auto"/>
        <w:right w:val="none" w:sz="0" w:space="0" w:color="auto"/>
      </w:divBdr>
    </w:div>
    <w:div w:id="1966885420">
      <w:marLeft w:val="0"/>
      <w:marRight w:val="0"/>
      <w:marTop w:val="10"/>
      <w:marBottom w:val="10"/>
      <w:divBdr>
        <w:top w:val="none" w:sz="0" w:space="0" w:color="auto"/>
        <w:left w:val="none" w:sz="0" w:space="0" w:color="auto"/>
        <w:bottom w:val="none" w:sz="0" w:space="0" w:color="auto"/>
        <w:right w:val="none" w:sz="0" w:space="0" w:color="auto"/>
      </w:divBdr>
    </w:div>
    <w:div w:id="2105030683">
      <w:marLeft w:val="0"/>
      <w:marRight w:val="0"/>
      <w:marTop w:val="10"/>
      <w:marBottom w:val="10"/>
      <w:divBdr>
        <w:top w:val="none" w:sz="0" w:space="0" w:color="auto"/>
        <w:left w:val="none" w:sz="0" w:space="0" w:color="auto"/>
        <w:bottom w:val="none" w:sz="0" w:space="0" w:color="auto"/>
        <w:right w:val="none" w:sz="0" w:space="0" w:color="auto"/>
      </w:divBdr>
    </w:div>
    <w:div w:id="212784882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2072</Words>
  <Characters>11815</Characters>
  <Application>Microsoft Office Word</Application>
  <DocSecurity>0</DocSecurity>
  <Lines>98</Lines>
  <Paragraphs>27</Paragraphs>
  <ScaleCrop>false</ScaleCrop>
  <Company/>
  <LinksUpToDate>false</LinksUpToDate>
  <CharactersWithSpaces>13860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