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2A69" w:rsidRDefault="00132A69">
      <w:pPr>
        <w:spacing w:line="500" w:lineRule="atLeast"/>
        <w:jc w:val="center"/>
        <w:divId w:val="1391078420"/>
        <w:rPr>
          <w:rFonts w:ascii="黑体" w:eastAsia="黑体" w:hAnsi="黑体"/>
          <w:sz w:val="36"/>
          <w:szCs w:val="36"/>
        </w:rPr>
      </w:pPr>
      <w:r>
        <w:rPr>
          <w:rFonts w:ascii="黑体" w:eastAsia="黑体" w:hAnsi="黑体" w:hint="eastAsia"/>
          <w:sz w:val="36"/>
          <w:szCs w:val="36"/>
        </w:rPr>
        <w:t>广东省佛冈县人民法院</w:t>
      </w:r>
    </w:p>
    <w:p w:rsidR="00132A69" w:rsidRDefault="00132A69">
      <w:pPr>
        <w:spacing w:line="500" w:lineRule="atLeast"/>
        <w:jc w:val="center"/>
        <w:divId w:val="2495833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32A69" w:rsidRDefault="00132A69">
      <w:pPr>
        <w:spacing w:line="500" w:lineRule="atLeast"/>
        <w:jc w:val="right"/>
        <w:divId w:val="170617813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36</w:t>
      </w:r>
      <w:r>
        <w:rPr>
          <w:rFonts w:hint="eastAsia"/>
          <w:sz w:val="30"/>
          <w:szCs w:val="30"/>
        </w:rPr>
        <w:t>号</w:t>
      </w:r>
    </w:p>
    <w:p w:rsidR="00132A69" w:rsidRDefault="00132A69">
      <w:pPr>
        <w:spacing w:line="500" w:lineRule="atLeast"/>
        <w:ind w:firstLine="600"/>
        <w:divId w:val="1886133313"/>
        <w:rPr>
          <w:rFonts w:hint="eastAsia"/>
          <w:sz w:val="30"/>
          <w:szCs w:val="30"/>
        </w:rPr>
      </w:pPr>
      <w:r>
        <w:rPr>
          <w:rFonts w:hint="eastAsia"/>
          <w:sz w:val="30"/>
          <w:szCs w:val="30"/>
        </w:rPr>
        <w:t>公诉机关佛冈县人民检察院</w:t>
      </w:r>
    </w:p>
    <w:p w:rsidR="00132A69" w:rsidRDefault="00132A69">
      <w:pPr>
        <w:spacing w:line="500" w:lineRule="atLeast"/>
        <w:ind w:firstLine="600"/>
        <w:divId w:val="2057045194"/>
        <w:rPr>
          <w:rFonts w:hint="eastAsia"/>
          <w:sz w:val="30"/>
          <w:szCs w:val="30"/>
        </w:rPr>
      </w:pPr>
      <w:r>
        <w:rPr>
          <w:rFonts w:hint="eastAsia"/>
          <w:sz w:val="30"/>
          <w:szCs w:val="30"/>
        </w:rPr>
        <w:t>被告人邓卫丰，男，</w:t>
      </w:r>
      <w:r>
        <w:rPr>
          <w:rFonts w:hint="eastAsia"/>
          <w:sz w:val="30"/>
          <w:szCs w:val="30"/>
        </w:rPr>
        <w:t>1983</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日出生，居民身份证号码</w:t>
      </w:r>
      <w:r>
        <w:rPr>
          <w:rFonts w:hint="eastAsia"/>
          <w:sz w:val="30"/>
          <w:szCs w:val="30"/>
        </w:rPr>
        <w:t>441************032</w:t>
      </w:r>
      <w:r>
        <w:rPr>
          <w:rFonts w:hint="eastAsia"/>
          <w:sz w:val="30"/>
          <w:szCs w:val="30"/>
        </w:rPr>
        <w:t>，汉族，初中文化，群众，户籍地址广东省佛冈县</w:t>
      </w:r>
      <w:r>
        <w:rPr>
          <w:rFonts w:hint="eastAsia"/>
          <w:sz w:val="30"/>
          <w:szCs w:val="30"/>
        </w:rPr>
        <w:t>***************</w:t>
      </w:r>
      <w:r>
        <w:rPr>
          <w:rFonts w:hint="eastAsia"/>
          <w:sz w:val="30"/>
          <w:szCs w:val="30"/>
        </w:rPr>
        <w:t>之一，住广东省清远市佛冈县</w:t>
      </w:r>
      <w:r>
        <w:rPr>
          <w:rFonts w:hint="eastAsia"/>
          <w:sz w:val="30"/>
          <w:szCs w:val="30"/>
        </w:rPr>
        <w:t>*************1*****</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日被佛冈县公安局刑事拘留，于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日被佛冈县公安局取保候审，并以涉嫌行贿罪移送佛冈县监察委员会，</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日被佛冈县人民检察院取保候审，</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w:t>
      </w:r>
      <w:r>
        <w:rPr>
          <w:rFonts w:hint="eastAsia"/>
          <w:sz w:val="30"/>
          <w:szCs w:val="30"/>
        </w:rPr>
        <w:t>日被本院依法决定逮捕，现羁押于佛冈县看守所。</w:t>
      </w:r>
    </w:p>
    <w:p w:rsidR="00132A69" w:rsidRDefault="00132A69">
      <w:pPr>
        <w:spacing w:line="500" w:lineRule="atLeast"/>
        <w:ind w:firstLine="600"/>
        <w:divId w:val="996566687"/>
        <w:rPr>
          <w:rFonts w:hint="eastAsia"/>
          <w:sz w:val="30"/>
          <w:szCs w:val="30"/>
        </w:rPr>
      </w:pPr>
      <w:r>
        <w:rPr>
          <w:rFonts w:hint="eastAsia"/>
          <w:sz w:val="30"/>
          <w:szCs w:val="30"/>
        </w:rPr>
        <w:t>辩护人吴斌，广东广强律师事务所律师。</w:t>
      </w:r>
    </w:p>
    <w:p w:rsidR="00132A69" w:rsidRDefault="00132A69">
      <w:pPr>
        <w:spacing w:line="500" w:lineRule="atLeast"/>
        <w:ind w:firstLine="600"/>
        <w:divId w:val="357589475"/>
        <w:rPr>
          <w:rFonts w:hint="eastAsia"/>
          <w:sz w:val="30"/>
          <w:szCs w:val="30"/>
        </w:rPr>
      </w:pPr>
      <w:r>
        <w:rPr>
          <w:rFonts w:hint="eastAsia"/>
          <w:sz w:val="30"/>
          <w:szCs w:val="30"/>
        </w:rPr>
        <w:t>佛冈县人民检察院以佛检公刑诉［</w:t>
      </w:r>
      <w:r>
        <w:rPr>
          <w:rFonts w:hint="eastAsia"/>
          <w:sz w:val="30"/>
          <w:szCs w:val="30"/>
        </w:rPr>
        <w:t>2020</w:t>
      </w:r>
      <w:r>
        <w:rPr>
          <w:rFonts w:hint="eastAsia"/>
          <w:sz w:val="30"/>
          <w:szCs w:val="30"/>
        </w:rPr>
        <w:t>］</w:t>
      </w:r>
      <w:r>
        <w:rPr>
          <w:rFonts w:hint="eastAsia"/>
          <w:sz w:val="30"/>
          <w:szCs w:val="30"/>
        </w:rPr>
        <w:t>19</w:t>
      </w:r>
      <w:r>
        <w:rPr>
          <w:rFonts w:hint="eastAsia"/>
          <w:sz w:val="30"/>
          <w:szCs w:val="30"/>
        </w:rPr>
        <w:t>号起诉书指控被告人邓卫丰犯行贿罪，于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日向本院提起公诉。本院受理后依法组成合议庭，于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日公开开庭进行了审理。佛冈县人民检察院指派检察员张戈出庭支持公诉，被告人邓卫丰及其辩护人吴斌到庭参加了诉讼。现已审理终结。</w:t>
      </w:r>
    </w:p>
    <w:p w:rsidR="00132A69" w:rsidRDefault="00132A69">
      <w:pPr>
        <w:spacing w:line="500" w:lineRule="atLeast"/>
        <w:ind w:firstLine="600"/>
        <w:divId w:val="1607343985"/>
        <w:rPr>
          <w:rFonts w:hint="eastAsia"/>
          <w:sz w:val="30"/>
          <w:szCs w:val="30"/>
        </w:rPr>
      </w:pPr>
      <w:r>
        <w:rPr>
          <w:rFonts w:hint="eastAsia"/>
          <w:sz w:val="30"/>
          <w:szCs w:val="30"/>
        </w:rPr>
        <w:t>公诉机关指控：</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日期间，被告人邓卫丰在从事代理机动车驾驶证业务过程中，为谋取不正当利益，利用林辉鸿（另案处理）身为国家工作人员职务上的便利，通过林辉鸿、黄慧峰（另案处理）为其违规审验异地机动车驾驶证合共</w:t>
      </w:r>
      <w:r>
        <w:rPr>
          <w:rFonts w:hint="eastAsia"/>
          <w:sz w:val="30"/>
          <w:szCs w:val="30"/>
        </w:rPr>
        <w:t>2278</w:t>
      </w:r>
      <w:r>
        <w:rPr>
          <w:rFonts w:hint="eastAsia"/>
          <w:sz w:val="30"/>
          <w:szCs w:val="30"/>
        </w:rPr>
        <w:t>人次，其中成功审验</w:t>
      </w:r>
      <w:r>
        <w:rPr>
          <w:rFonts w:hint="eastAsia"/>
          <w:sz w:val="30"/>
          <w:szCs w:val="30"/>
        </w:rPr>
        <w:t>2272</w:t>
      </w:r>
      <w:r>
        <w:rPr>
          <w:rFonts w:hint="eastAsia"/>
          <w:sz w:val="30"/>
          <w:szCs w:val="30"/>
        </w:rPr>
        <w:t>人次，事后给予林辉鸿和黄慧峰好处费合计人民币</w:t>
      </w:r>
      <w:r>
        <w:rPr>
          <w:rFonts w:hint="eastAsia"/>
          <w:sz w:val="30"/>
          <w:szCs w:val="30"/>
        </w:rPr>
        <w:t>136680</w:t>
      </w:r>
      <w:r>
        <w:rPr>
          <w:rFonts w:hint="eastAsia"/>
          <w:sz w:val="30"/>
          <w:szCs w:val="30"/>
        </w:rPr>
        <w:t>元。邓卫丰非法获利人民币</w:t>
      </w:r>
      <w:r>
        <w:rPr>
          <w:rFonts w:hint="eastAsia"/>
          <w:sz w:val="30"/>
          <w:szCs w:val="30"/>
        </w:rPr>
        <w:t>45560</w:t>
      </w:r>
      <w:r>
        <w:rPr>
          <w:rFonts w:hint="eastAsia"/>
          <w:sz w:val="30"/>
          <w:szCs w:val="30"/>
        </w:rPr>
        <w:t>元，已全部退缴。</w:t>
      </w:r>
    </w:p>
    <w:p w:rsidR="00132A69" w:rsidRDefault="00132A69">
      <w:pPr>
        <w:spacing w:line="500" w:lineRule="atLeast"/>
        <w:ind w:firstLine="600"/>
        <w:divId w:val="823858225"/>
        <w:rPr>
          <w:rFonts w:hint="eastAsia"/>
          <w:sz w:val="30"/>
          <w:szCs w:val="30"/>
        </w:rPr>
      </w:pPr>
      <w:r>
        <w:rPr>
          <w:rFonts w:hint="eastAsia"/>
          <w:sz w:val="30"/>
          <w:szCs w:val="30"/>
        </w:rPr>
        <w:lastRenderedPageBreak/>
        <w:t>为证实所指控的犯罪事实，公诉机关在法庭审理时宣读并出示了物证、书证、证人证言、被告人的供述等证据。据此，公诉机关认为，被告人邓卫丰为谋取不正当利益，通过国家工作人员违规为异地机动车辆驾驶人办理驾驶证审验，事后给予国家工作人员以财物且数额较大，其行为已触犯《中华人民共和国刑法》第三百八十九条第一款之规定，构成行贿罪，应当以行贿罪追究其刑事责任。鉴于被告人邓卫丰归案后能如实供述自己的犯罪事实并退缴赃款，主动认罪认罚，根据《中华人民共和国刑法》第六十七条第三款的规定，可以从轻处罚。建议对被告人邓卫丰在有期徒刑九个月至一年六个月的幅度内量刑，并处罚金。提请本院依法判处。</w:t>
      </w:r>
    </w:p>
    <w:p w:rsidR="00132A69" w:rsidRDefault="00132A69">
      <w:pPr>
        <w:spacing w:line="500" w:lineRule="atLeast"/>
        <w:ind w:firstLine="600"/>
        <w:divId w:val="673536041"/>
        <w:rPr>
          <w:rFonts w:hint="eastAsia"/>
          <w:sz w:val="30"/>
          <w:szCs w:val="30"/>
        </w:rPr>
      </w:pPr>
      <w:r>
        <w:rPr>
          <w:rFonts w:hint="eastAsia"/>
          <w:sz w:val="30"/>
          <w:szCs w:val="30"/>
        </w:rPr>
        <w:t>被告人邓卫丰对公诉机关指控的犯罪事实、罪名及量刑建议均无异议，并在值班律师的见证下签字具结，在法庭审理过程中亦无异议。</w:t>
      </w:r>
    </w:p>
    <w:p w:rsidR="00132A69" w:rsidRDefault="00132A69">
      <w:pPr>
        <w:spacing w:line="500" w:lineRule="atLeast"/>
        <w:ind w:firstLine="600"/>
        <w:divId w:val="1009717998"/>
        <w:rPr>
          <w:rFonts w:hint="eastAsia"/>
          <w:sz w:val="30"/>
          <w:szCs w:val="30"/>
        </w:rPr>
      </w:pPr>
      <w:r>
        <w:rPr>
          <w:rFonts w:hint="eastAsia"/>
          <w:sz w:val="30"/>
          <w:szCs w:val="30"/>
        </w:rPr>
        <w:t>被告人邓卫丰的辩护人的辩护意见：</w:t>
      </w:r>
      <w:r>
        <w:rPr>
          <w:rFonts w:hint="eastAsia"/>
          <w:sz w:val="30"/>
          <w:szCs w:val="30"/>
        </w:rPr>
        <w:t>1.</w:t>
      </w:r>
      <w:r>
        <w:rPr>
          <w:rFonts w:hint="eastAsia"/>
          <w:sz w:val="30"/>
          <w:szCs w:val="30"/>
        </w:rPr>
        <w:t>被告人邓卫丰到案后如实供述自己的罪行，认罪悔罪；</w:t>
      </w:r>
      <w:r>
        <w:rPr>
          <w:rFonts w:hint="eastAsia"/>
          <w:sz w:val="30"/>
          <w:szCs w:val="30"/>
        </w:rPr>
        <w:t>2.</w:t>
      </w:r>
      <w:r>
        <w:rPr>
          <w:rFonts w:hint="eastAsia"/>
          <w:sz w:val="30"/>
          <w:szCs w:val="30"/>
        </w:rPr>
        <w:t>被告人邓卫丰已经退清全部赃款；</w:t>
      </w:r>
      <w:r>
        <w:rPr>
          <w:rFonts w:hint="eastAsia"/>
          <w:sz w:val="30"/>
          <w:szCs w:val="30"/>
        </w:rPr>
        <w:t>3.</w:t>
      </w:r>
      <w:r>
        <w:rPr>
          <w:rFonts w:hint="eastAsia"/>
          <w:sz w:val="30"/>
          <w:szCs w:val="30"/>
        </w:rPr>
        <w:t>被告人系初犯，社会危害性小。请求法庭对被告人邓卫丰适用缓刑，并减少罚金数额。</w:t>
      </w:r>
    </w:p>
    <w:p w:rsidR="00132A69" w:rsidRDefault="00132A69">
      <w:pPr>
        <w:spacing w:line="500" w:lineRule="atLeast"/>
        <w:ind w:firstLine="600"/>
        <w:divId w:val="807623831"/>
        <w:rPr>
          <w:rFonts w:hint="eastAsia"/>
          <w:sz w:val="30"/>
          <w:szCs w:val="30"/>
        </w:rPr>
      </w:pPr>
      <w:r>
        <w:rPr>
          <w:rFonts w:hint="eastAsia"/>
          <w:sz w:val="30"/>
          <w:szCs w:val="30"/>
        </w:rPr>
        <w:t>经审理查明：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期间，被告人邓卫丰在从事代理机动车驾驶证业务过程中，为谋取不正当利益，利用林辉鸿身为佛冈县公安局交通警察大队车管中队的警务辅助人员职务上的便利，通过林辉鸿、黄慧峰为其违规审验异地机动车驾驶证合共</w:t>
      </w:r>
      <w:r>
        <w:rPr>
          <w:rFonts w:hint="eastAsia"/>
          <w:sz w:val="30"/>
          <w:szCs w:val="30"/>
        </w:rPr>
        <w:t>2278</w:t>
      </w:r>
      <w:r>
        <w:rPr>
          <w:rFonts w:hint="eastAsia"/>
          <w:sz w:val="30"/>
          <w:szCs w:val="30"/>
        </w:rPr>
        <w:t>人次，其中成功审验</w:t>
      </w:r>
      <w:r>
        <w:rPr>
          <w:rFonts w:hint="eastAsia"/>
          <w:sz w:val="30"/>
          <w:szCs w:val="30"/>
        </w:rPr>
        <w:t>2272</w:t>
      </w:r>
      <w:r>
        <w:rPr>
          <w:rFonts w:hint="eastAsia"/>
          <w:sz w:val="30"/>
          <w:szCs w:val="30"/>
        </w:rPr>
        <w:t>人次，事后多次给予林辉鸿和黄慧峰好处费合计人民币</w:t>
      </w:r>
      <w:r>
        <w:rPr>
          <w:rFonts w:hint="eastAsia"/>
          <w:sz w:val="30"/>
          <w:szCs w:val="30"/>
        </w:rPr>
        <w:t>136680</w:t>
      </w:r>
      <w:r>
        <w:rPr>
          <w:rFonts w:hint="eastAsia"/>
          <w:sz w:val="30"/>
          <w:szCs w:val="30"/>
        </w:rPr>
        <w:t>元。邓卫丰非法获利人民币</w:t>
      </w:r>
      <w:r>
        <w:rPr>
          <w:rFonts w:hint="eastAsia"/>
          <w:sz w:val="30"/>
          <w:szCs w:val="30"/>
        </w:rPr>
        <w:t>45560</w:t>
      </w:r>
      <w:r>
        <w:rPr>
          <w:rFonts w:hint="eastAsia"/>
          <w:sz w:val="30"/>
          <w:szCs w:val="30"/>
        </w:rPr>
        <w:t>元，已全部退缴。</w:t>
      </w:r>
    </w:p>
    <w:p w:rsidR="00132A69" w:rsidRDefault="00132A69">
      <w:pPr>
        <w:spacing w:line="500" w:lineRule="atLeast"/>
        <w:ind w:firstLine="600"/>
        <w:divId w:val="965702306"/>
        <w:rPr>
          <w:rFonts w:hint="eastAsia"/>
          <w:sz w:val="30"/>
          <w:szCs w:val="30"/>
        </w:rPr>
      </w:pPr>
      <w:r>
        <w:rPr>
          <w:rFonts w:hint="eastAsia"/>
          <w:sz w:val="30"/>
          <w:szCs w:val="30"/>
        </w:rPr>
        <w:t>上述事实，有公诉机关提供并经庭审质证、认证的下列证据予以证实：</w:t>
      </w:r>
    </w:p>
    <w:p w:rsidR="00132A69" w:rsidRDefault="00132A69">
      <w:pPr>
        <w:spacing w:line="500" w:lineRule="atLeast"/>
        <w:ind w:firstLine="600"/>
        <w:divId w:val="1738046099"/>
        <w:rPr>
          <w:rFonts w:hint="eastAsia"/>
          <w:sz w:val="30"/>
          <w:szCs w:val="30"/>
        </w:rPr>
      </w:pPr>
      <w:r>
        <w:rPr>
          <w:rFonts w:hint="eastAsia"/>
          <w:sz w:val="30"/>
          <w:szCs w:val="30"/>
        </w:rPr>
        <w:t>（一）物证</w:t>
      </w:r>
    </w:p>
    <w:p w:rsidR="00132A69" w:rsidRDefault="00132A69">
      <w:pPr>
        <w:spacing w:line="500" w:lineRule="atLeast"/>
        <w:ind w:firstLine="600"/>
        <w:divId w:val="1949921599"/>
        <w:rPr>
          <w:rFonts w:hint="eastAsia"/>
          <w:sz w:val="30"/>
          <w:szCs w:val="30"/>
        </w:rPr>
      </w:pPr>
      <w:r>
        <w:rPr>
          <w:rFonts w:hint="eastAsia"/>
          <w:sz w:val="30"/>
          <w:szCs w:val="30"/>
        </w:rPr>
        <w:t>《佛冈县公安局随案移交物品、文件清单》，证实公安机关扣押邓卫丰白色</w:t>
      </w:r>
      <w:r>
        <w:rPr>
          <w:rFonts w:hint="eastAsia"/>
          <w:sz w:val="30"/>
          <w:szCs w:val="30"/>
        </w:rPr>
        <w:t>Iphone6plus</w:t>
      </w:r>
      <w:r>
        <w:rPr>
          <w:rFonts w:hint="eastAsia"/>
          <w:sz w:val="30"/>
          <w:szCs w:val="30"/>
        </w:rPr>
        <w:t>手机一台，扣押林辉鸿黑色</w:t>
      </w:r>
      <w:r>
        <w:rPr>
          <w:rFonts w:hint="eastAsia"/>
          <w:sz w:val="30"/>
          <w:szCs w:val="30"/>
        </w:rPr>
        <w:t>IphoneX</w:t>
      </w:r>
      <w:r>
        <w:rPr>
          <w:rFonts w:hint="eastAsia"/>
          <w:sz w:val="30"/>
          <w:szCs w:val="30"/>
        </w:rPr>
        <w:t>手机一台、蓝色小米</w:t>
      </w:r>
      <w:r>
        <w:rPr>
          <w:rFonts w:hint="eastAsia"/>
          <w:sz w:val="30"/>
          <w:szCs w:val="30"/>
        </w:rPr>
        <w:t>4</w:t>
      </w:r>
      <w:r>
        <w:rPr>
          <w:rFonts w:hint="eastAsia"/>
          <w:sz w:val="30"/>
          <w:szCs w:val="30"/>
        </w:rPr>
        <w:t>手机一台，扣押黄慧峰黑色</w:t>
      </w:r>
      <w:r>
        <w:rPr>
          <w:rFonts w:hint="eastAsia"/>
          <w:sz w:val="30"/>
          <w:szCs w:val="30"/>
        </w:rPr>
        <w:t>IphoneX</w:t>
      </w:r>
      <w:r>
        <w:rPr>
          <w:rFonts w:hint="eastAsia"/>
          <w:sz w:val="30"/>
          <w:szCs w:val="30"/>
        </w:rPr>
        <w:t>手机一台、黑色小米</w:t>
      </w:r>
      <w:r>
        <w:rPr>
          <w:rFonts w:hint="eastAsia"/>
          <w:sz w:val="30"/>
          <w:szCs w:val="30"/>
        </w:rPr>
        <w:t>Note3</w:t>
      </w:r>
      <w:r>
        <w:rPr>
          <w:rFonts w:hint="eastAsia"/>
          <w:sz w:val="30"/>
          <w:szCs w:val="30"/>
        </w:rPr>
        <w:t>手机一台。</w:t>
      </w:r>
    </w:p>
    <w:p w:rsidR="00132A69" w:rsidRDefault="00132A69">
      <w:pPr>
        <w:spacing w:line="500" w:lineRule="atLeast"/>
        <w:ind w:firstLine="600"/>
        <w:divId w:val="930315797"/>
        <w:rPr>
          <w:rFonts w:hint="eastAsia"/>
          <w:sz w:val="30"/>
          <w:szCs w:val="30"/>
        </w:rPr>
      </w:pPr>
      <w:r>
        <w:rPr>
          <w:rFonts w:hint="eastAsia"/>
          <w:sz w:val="30"/>
          <w:szCs w:val="30"/>
        </w:rPr>
        <w:t>（二）书证</w:t>
      </w:r>
    </w:p>
    <w:p w:rsidR="00132A69" w:rsidRDefault="00132A69">
      <w:pPr>
        <w:spacing w:line="500" w:lineRule="atLeast"/>
        <w:ind w:firstLine="600"/>
        <w:divId w:val="351951960"/>
        <w:rPr>
          <w:rFonts w:hint="eastAsia"/>
          <w:sz w:val="30"/>
          <w:szCs w:val="30"/>
        </w:rPr>
      </w:pPr>
      <w:r>
        <w:rPr>
          <w:rFonts w:hint="eastAsia"/>
          <w:sz w:val="30"/>
          <w:szCs w:val="30"/>
        </w:rPr>
        <w:t>1.</w:t>
      </w:r>
      <w:r>
        <w:rPr>
          <w:rFonts w:hint="eastAsia"/>
          <w:sz w:val="30"/>
          <w:szCs w:val="30"/>
        </w:rPr>
        <w:t>邓卫丰涉嫌行贿问题的线索来源以及到案经过</w:t>
      </w:r>
      <w:r>
        <w:rPr>
          <w:rFonts w:hint="eastAsia"/>
          <w:sz w:val="30"/>
          <w:szCs w:val="30"/>
        </w:rPr>
        <w:t>,</w:t>
      </w:r>
      <w:r>
        <w:rPr>
          <w:rFonts w:hint="eastAsia"/>
          <w:sz w:val="30"/>
          <w:szCs w:val="30"/>
        </w:rPr>
        <w:t>证实：被告人邓卫丰不具有自首情节，在到案后能如实供述其涉嫌行贿犯罪的事实，主动认罪认罚。</w:t>
      </w:r>
    </w:p>
    <w:p w:rsidR="00132A69" w:rsidRDefault="00132A69">
      <w:pPr>
        <w:spacing w:line="500" w:lineRule="atLeast"/>
        <w:ind w:firstLine="600"/>
        <w:divId w:val="797182022"/>
        <w:rPr>
          <w:rFonts w:hint="eastAsia"/>
          <w:sz w:val="30"/>
          <w:szCs w:val="30"/>
        </w:rPr>
      </w:pPr>
      <w:r>
        <w:rPr>
          <w:rFonts w:hint="eastAsia"/>
          <w:sz w:val="30"/>
          <w:szCs w:val="30"/>
        </w:rPr>
        <w:t>2.</w:t>
      </w:r>
      <w:r>
        <w:rPr>
          <w:rFonts w:hint="eastAsia"/>
          <w:sz w:val="30"/>
          <w:szCs w:val="30"/>
        </w:rPr>
        <w:t>户籍证明一份，证实：邓卫丰涉嫌行贿犯罪时已年满</w:t>
      </w:r>
      <w:r>
        <w:rPr>
          <w:rFonts w:hint="eastAsia"/>
          <w:sz w:val="30"/>
          <w:szCs w:val="30"/>
        </w:rPr>
        <w:t>18</w:t>
      </w:r>
      <w:r>
        <w:rPr>
          <w:rFonts w:hint="eastAsia"/>
          <w:sz w:val="30"/>
          <w:szCs w:val="30"/>
        </w:rPr>
        <w:t>周岁，具有完全刑事责任能力。</w:t>
      </w:r>
    </w:p>
    <w:p w:rsidR="00132A69" w:rsidRDefault="00132A69">
      <w:pPr>
        <w:spacing w:line="500" w:lineRule="atLeast"/>
        <w:ind w:firstLine="600"/>
        <w:divId w:val="1867788505"/>
        <w:rPr>
          <w:rFonts w:hint="eastAsia"/>
          <w:sz w:val="30"/>
          <w:szCs w:val="30"/>
        </w:rPr>
      </w:pPr>
      <w:r>
        <w:rPr>
          <w:rFonts w:hint="eastAsia"/>
          <w:sz w:val="30"/>
          <w:szCs w:val="30"/>
        </w:rPr>
        <w:t>3.</w:t>
      </w:r>
      <w:r>
        <w:rPr>
          <w:rFonts w:hint="eastAsia"/>
          <w:sz w:val="30"/>
          <w:szCs w:val="30"/>
        </w:rPr>
        <w:t>无犯罪记录证明一份，证实：暂无发现邓卫丰有犯罪前科。</w:t>
      </w:r>
    </w:p>
    <w:p w:rsidR="00132A69" w:rsidRDefault="00132A69">
      <w:pPr>
        <w:spacing w:line="500" w:lineRule="atLeast"/>
        <w:ind w:firstLine="600"/>
        <w:divId w:val="485904439"/>
        <w:rPr>
          <w:rFonts w:hint="eastAsia"/>
          <w:sz w:val="30"/>
          <w:szCs w:val="30"/>
        </w:rPr>
      </w:pPr>
      <w:r>
        <w:rPr>
          <w:rFonts w:hint="eastAsia"/>
          <w:sz w:val="30"/>
          <w:szCs w:val="30"/>
        </w:rPr>
        <w:t>4.</w:t>
      </w:r>
      <w:r>
        <w:rPr>
          <w:rFonts w:hint="eastAsia"/>
          <w:sz w:val="30"/>
          <w:szCs w:val="30"/>
        </w:rPr>
        <w:t>佛冈县公安局交通警察大队出具的《林辉鸿身份证明材料》一份、《佛冈县公安局警务人员花名册》、《警务辅助人员工资明细表》、《警务辅助人员工资表》六份，证实：林辉鸿于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期间在佛冈县公安局交通警察大队车管中队工作，任警务辅助人员，其工作职责主要是协助在编民警办理驾驶证业务工作，具体包括：驾驶证异地业务（包括提交身体条件证明、审验）；驾驶证申领业务（包括本地初领、外地初领、增驾初领等）；驾驶证补证、换证业务（包括驾驶证转入、换证、补证等）；驾驶证满分、扣分学习；驾驶证注销登记；驾驶证档案更正；驾驶证年度体检。</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日被佛冈县公安局解聘。</w:t>
      </w:r>
    </w:p>
    <w:p w:rsidR="00132A69" w:rsidRDefault="00132A69">
      <w:pPr>
        <w:spacing w:line="500" w:lineRule="atLeast"/>
        <w:ind w:firstLine="600"/>
        <w:divId w:val="2090341520"/>
        <w:rPr>
          <w:rFonts w:hint="eastAsia"/>
          <w:sz w:val="30"/>
          <w:szCs w:val="30"/>
        </w:rPr>
      </w:pPr>
      <w:r>
        <w:rPr>
          <w:rFonts w:hint="eastAsia"/>
          <w:sz w:val="30"/>
          <w:szCs w:val="30"/>
        </w:rPr>
        <w:t>5.</w:t>
      </w:r>
      <w:r>
        <w:rPr>
          <w:rFonts w:hint="eastAsia"/>
          <w:sz w:val="30"/>
          <w:szCs w:val="30"/>
        </w:rPr>
        <w:t>中国邮政速递物流股份有限公司广东省佛冈县分公司出具《关于黄慧峰的身份证明材料》一份，证实：黄慧峰于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日被清远市宏力劳动服务有限公司派遣到中国邮政速递物流股份有限公司广东省佛冈县分公司环城揽投部的劳务承揽员工。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日驻点佛冈县公安局交通警察大队车管中队从事车牌寄递受理业务工作。</w:t>
      </w:r>
    </w:p>
    <w:p w:rsidR="00132A69" w:rsidRDefault="00132A69">
      <w:pPr>
        <w:spacing w:line="500" w:lineRule="atLeast"/>
        <w:ind w:firstLine="600"/>
        <w:divId w:val="1520663105"/>
        <w:rPr>
          <w:rFonts w:hint="eastAsia"/>
          <w:sz w:val="30"/>
          <w:szCs w:val="30"/>
        </w:rPr>
      </w:pPr>
      <w:r>
        <w:rPr>
          <w:rFonts w:hint="eastAsia"/>
          <w:sz w:val="30"/>
          <w:szCs w:val="30"/>
        </w:rPr>
        <w:t>6.</w:t>
      </w:r>
      <w:r>
        <w:rPr>
          <w:rFonts w:hint="eastAsia"/>
          <w:sz w:val="30"/>
          <w:szCs w:val="30"/>
        </w:rPr>
        <w:t>黄慧峰收受邓卫丰好处费的微信转账交易记录、黄慧峰与苏家兰微信交易记录，证实：黄慧峰分</w:t>
      </w:r>
      <w:r>
        <w:rPr>
          <w:rFonts w:hint="eastAsia"/>
          <w:sz w:val="30"/>
          <w:szCs w:val="30"/>
        </w:rPr>
        <w:t>25</w:t>
      </w:r>
      <w:r>
        <w:rPr>
          <w:rFonts w:hint="eastAsia"/>
          <w:sz w:val="30"/>
          <w:szCs w:val="30"/>
        </w:rPr>
        <w:t>笔收受邓卫丰及邓卫丰妻子苏某兰的微信转账给予的好处费合共人民币</w:t>
      </w:r>
      <w:r>
        <w:rPr>
          <w:rFonts w:hint="eastAsia"/>
          <w:sz w:val="30"/>
          <w:szCs w:val="30"/>
        </w:rPr>
        <w:t>136680</w:t>
      </w:r>
      <w:r>
        <w:rPr>
          <w:rFonts w:hint="eastAsia"/>
          <w:sz w:val="30"/>
          <w:szCs w:val="30"/>
        </w:rPr>
        <w:t>元。</w:t>
      </w:r>
    </w:p>
    <w:p w:rsidR="00132A69" w:rsidRDefault="00132A69">
      <w:pPr>
        <w:spacing w:line="500" w:lineRule="atLeast"/>
        <w:ind w:firstLine="600"/>
        <w:divId w:val="898712947"/>
        <w:rPr>
          <w:rFonts w:hint="eastAsia"/>
          <w:sz w:val="30"/>
          <w:szCs w:val="30"/>
        </w:rPr>
      </w:pPr>
      <w:r>
        <w:rPr>
          <w:rFonts w:hint="eastAsia"/>
          <w:sz w:val="30"/>
          <w:szCs w:val="30"/>
        </w:rPr>
        <w:t>7.</w:t>
      </w:r>
      <w:r>
        <w:rPr>
          <w:rFonts w:hint="eastAsia"/>
          <w:sz w:val="30"/>
          <w:szCs w:val="30"/>
        </w:rPr>
        <w:t>黄慧峰转账分给林辉鸿好处费的微信交易记录，证实：黄慧峰转账分给林辉鸿好处费共</w:t>
      </w:r>
      <w:r>
        <w:rPr>
          <w:rFonts w:hint="eastAsia"/>
          <w:sz w:val="30"/>
          <w:szCs w:val="30"/>
        </w:rPr>
        <w:t>26</w:t>
      </w:r>
      <w:r>
        <w:rPr>
          <w:rFonts w:hint="eastAsia"/>
          <w:sz w:val="30"/>
          <w:szCs w:val="30"/>
        </w:rPr>
        <w:t>笔，合共人民币</w:t>
      </w:r>
      <w:r>
        <w:rPr>
          <w:rFonts w:hint="eastAsia"/>
          <w:sz w:val="30"/>
          <w:szCs w:val="30"/>
        </w:rPr>
        <w:t>69955</w:t>
      </w:r>
      <w:r>
        <w:rPr>
          <w:rFonts w:hint="eastAsia"/>
          <w:sz w:val="30"/>
          <w:szCs w:val="30"/>
        </w:rPr>
        <w:t>元。</w:t>
      </w:r>
    </w:p>
    <w:p w:rsidR="00132A69" w:rsidRDefault="00132A69">
      <w:pPr>
        <w:spacing w:line="500" w:lineRule="atLeast"/>
        <w:ind w:firstLine="600"/>
        <w:divId w:val="1747144838"/>
        <w:rPr>
          <w:rFonts w:hint="eastAsia"/>
          <w:sz w:val="30"/>
          <w:szCs w:val="30"/>
        </w:rPr>
      </w:pPr>
      <w:r>
        <w:rPr>
          <w:rFonts w:hint="eastAsia"/>
          <w:sz w:val="30"/>
          <w:szCs w:val="30"/>
        </w:rPr>
        <w:t>8.</w:t>
      </w:r>
      <w:r>
        <w:rPr>
          <w:rFonts w:hint="eastAsia"/>
          <w:sz w:val="30"/>
          <w:szCs w:val="30"/>
        </w:rPr>
        <w:t>佛公取保字【</w:t>
      </w:r>
      <w:r>
        <w:rPr>
          <w:rFonts w:hint="eastAsia"/>
          <w:sz w:val="30"/>
          <w:szCs w:val="30"/>
        </w:rPr>
        <w:t>2019</w:t>
      </w:r>
      <w:r>
        <w:rPr>
          <w:rFonts w:hint="eastAsia"/>
          <w:sz w:val="30"/>
          <w:szCs w:val="30"/>
        </w:rPr>
        <w:t>】</w:t>
      </w:r>
      <w:r>
        <w:rPr>
          <w:rFonts w:hint="eastAsia"/>
          <w:sz w:val="30"/>
          <w:szCs w:val="30"/>
        </w:rPr>
        <w:t>00039</w:t>
      </w:r>
      <w:r>
        <w:rPr>
          <w:rFonts w:hint="eastAsia"/>
          <w:sz w:val="30"/>
          <w:szCs w:val="30"/>
        </w:rPr>
        <w:t>号取保候审决定书，证实：邓卫丰于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日因涉嫌对非国家工作人员行贿案，被佛冈县公安局取保候审。</w:t>
      </w:r>
    </w:p>
    <w:p w:rsidR="00132A69" w:rsidRDefault="00132A69">
      <w:pPr>
        <w:spacing w:line="500" w:lineRule="atLeast"/>
        <w:ind w:firstLine="600"/>
        <w:divId w:val="1088817195"/>
        <w:rPr>
          <w:rFonts w:hint="eastAsia"/>
          <w:sz w:val="30"/>
          <w:szCs w:val="30"/>
        </w:rPr>
      </w:pPr>
      <w:r>
        <w:rPr>
          <w:rFonts w:hint="eastAsia"/>
          <w:sz w:val="30"/>
          <w:szCs w:val="30"/>
        </w:rPr>
        <w:t>9.</w:t>
      </w:r>
      <w:r>
        <w:rPr>
          <w:rFonts w:hint="eastAsia"/>
          <w:sz w:val="30"/>
          <w:szCs w:val="30"/>
        </w:rPr>
        <w:t>清远市公安局交通警察支队交通科技设施大队出具的《</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日审验异地驾驶证明细表》，证实：林辉鸿和黄慧峰登录黄某灵的账号办理</w:t>
      </w:r>
      <w:r>
        <w:rPr>
          <w:rFonts w:hint="eastAsia"/>
          <w:sz w:val="30"/>
          <w:szCs w:val="30"/>
        </w:rPr>
        <w:t>2328</w:t>
      </w:r>
      <w:r>
        <w:rPr>
          <w:rFonts w:hint="eastAsia"/>
          <w:sz w:val="30"/>
          <w:szCs w:val="30"/>
        </w:rPr>
        <w:t>个异地驾驶证。</w:t>
      </w:r>
    </w:p>
    <w:p w:rsidR="00132A69" w:rsidRDefault="00132A69">
      <w:pPr>
        <w:spacing w:line="500" w:lineRule="atLeast"/>
        <w:ind w:firstLine="600"/>
        <w:divId w:val="1800025314"/>
        <w:rPr>
          <w:rFonts w:hint="eastAsia"/>
          <w:sz w:val="30"/>
          <w:szCs w:val="30"/>
        </w:rPr>
      </w:pPr>
      <w:r>
        <w:rPr>
          <w:rFonts w:hint="eastAsia"/>
          <w:sz w:val="30"/>
          <w:szCs w:val="30"/>
        </w:rPr>
        <w:t>10.</w:t>
      </w:r>
      <w:r>
        <w:rPr>
          <w:rFonts w:hint="eastAsia"/>
          <w:sz w:val="30"/>
          <w:szCs w:val="30"/>
        </w:rPr>
        <w:t>佛冈县公安局交通警察大队车辆管理所出具的《机动车驾驶人审验（年审）规定》、《机动车驾驶证申领和使用规定》修改（公安部令第</w:t>
      </w:r>
      <w:r>
        <w:rPr>
          <w:rFonts w:hint="eastAsia"/>
          <w:sz w:val="30"/>
          <w:szCs w:val="30"/>
        </w:rPr>
        <w:t>139</w:t>
      </w:r>
      <w:r>
        <w:rPr>
          <w:rFonts w:hint="eastAsia"/>
          <w:sz w:val="30"/>
          <w:szCs w:val="30"/>
        </w:rPr>
        <w:t>号），证实：机动车驾驶人审验驾驶证的要求：持有</w:t>
      </w:r>
      <w:r>
        <w:rPr>
          <w:rFonts w:hint="eastAsia"/>
          <w:sz w:val="30"/>
          <w:szCs w:val="30"/>
        </w:rPr>
        <w:t>A1</w:t>
      </w:r>
      <w:r>
        <w:rPr>
          <w:rFonts w:hint="eastAsia"/>
          <w:sz w:val="30"/>
          <w:szCs w:val="30"/>
        </w:rPr>
        <w:t>、</w:t>
      </w:r>
      <w:r>
        <w:rPr>
          <w:rFonts w:hint="eastAsia"/>
          <w:sz w:val="30"/>
          <w:szCs w:val="30"/>
        </w:rPr>
        <w:t>A2</w:t>
      </w:r>
      <w:r>
        <w:rPr>
          <w:rFonts w:hint="eastAsia"/>
          <w:sz w:val="30"/>
          <w:szCs w:val="30"/>
        </w:rPr>
        <w:t>、</w:t>
      </w:r>
      <w:r>
        <w:rPr>
          <w:rFonts w:hint="eastAsia"/>
          <w:sz w:val="30"/>
          <w:szCs w:val="30"/>
        </w:rPr>
        <w:t>A3</w:t>
      </w:r>
      <w:r>
        <w:rPr>
          <w:rFonts w:hint="eastAsia"/>
          <w:sz w:val="30"/>
          <w:szCs w:val="30"/>
        </w:rPr>
        <w:t>、</w:t>
      </w:r>
      <w:r>
        <w:rPr>
          <w:rFonts w:hint="eastAsia"/>
          <w:sz w:val="30"/>
          <w:szCs w:val="30"/>
        </w:rPr>
        <w:t>B1</w:t>
      </w:r>
      <w:r>
        <w:rPr>
          <w:rFonts w:hint="eastAsia"/>
          <w:sz w:val="30"/>
          <w:szCs w:val="30"/>
        </w:rPr>
        <w:t>、</w:t>
      </w:r>
      <w:r>
        <w:rPr>
          <w:rFonts w:hint="eastAsia"/>
          <w:sz w:val="30"/>
          <w:szCs w:val="30"/>
        </w:rPr>
        <w:t>B2</w:t>
      </w:r>
      <w:r>
        <w:rPr>
          <w:rFonts w:hint="eastAsia"/>
          <w:sz w:val="30"/>
          <w:szCs w:val="30"/>
        </w:rPr>
        <w:t>驾照的驾驶人，有记分记录（记</w:t>
      </w:r>
      <w:r>
        <w:rPr>
          <w:rFonts w:hint="eastAsia"/>
          <w:sz w:val="30"/>
          <w:szCs w:val="30"/>
        </w:rPr>
        <w:t>12</w:t>
      </w:r>
      <w:r>
        <w:rPr>
          <w:rFonts w:hint="eastAsia"/>
          <w:sz w:val="30"/>
          <w:szCs w:val="30"/>
        </w:rPr>
        <w:t>分以内）的，就算记分已经清零了，驾驶人都要进行审验，必须在记分周期结束后三十日内，到交警部门接受不少于</w:t>
      </w:r>
      <w:r>
        <w:rPr>
          <w:rFonts w:hint="eastAsia"/>
          <w:sz w:val="30"/>
          <w:szCs w:val="30"/>
        </w:rPr>
        <w:t>3</w:t>
      </w:r>
      <w:r>
        <w:rPr>
          <w:rFonts w:hint="eastAsia"/>
          <w:sz w:val="30"/>
          <w:szCs w:val="30"/>
        </w:rPr>
        <w:t>小时的交通安全学习教育。若连续</w:t>
      </w:r>
      <w:r>
        <w:rPr>
          <w:rFonts w:hint="eastAsia"/>
          <w:sz w:val="30"/>
          <w:szCs w:val="30"/>
        </w:rPr>
        <w:t>3</w:t>
      </w:r>
      <w:r>
        <w:rPr>
          <w:rFonts w:hint="eastAsia"/>
          <w:sz w:val="30"/>
          <w:szCs w:val="30"/>
        </w:rPr>
        <w:t>个记分周期不参加审验的，所持的最高准驾型将降级。</w:t>
      </w:r>
    </w:p>
    <w:p w:rsidR="00132A69" w:rsidRDefault="00132A69">
      <w:pPr>
        <w:spacing w:line="500" w:lineRule="atLeast"/>
        <w:ind w:firstLine="600"/>
        <w:divId w:val="1698699657"/>
        <w:rPr>
          <w:rFonts w:hint="eastAsia"/>
          <w:sz w:val="30"/>
          <w:szCs w:val="30"/>
        </w:rPr>
      </w:pPr>
      <w:r>
        <w:rPr>
          <w:rFonts w:hint="eastAsia"/>
          <w:sz w:val="30"/>
          <w:szCs w:val="30"/>
        </w:rPr>
        <w:t>11.</w:t>
      </w:r>
      <w:r>
        <w:rPr>
          <w:rFonts w:hint="eastAsia"/>
          <w:sz w:val="30"/>
          <w:szCs w:val="30"/>
        </w:rPr>
        <w:t>中国工商银行汇款凭证，证实：苏某兰汇入佛冈县公安局账号人民币</w:t>
      </w:r>
      <w:r>
        <w:rPr>
          <w:rFonts w:hint="eastAsia"/>
          <w:sz w:val="30"/>
          <w:szCs w:val="30"/>
        </w:rPr>
        <w:t>35160</w:t>
      </w:r>
      <w:r>
        <w:rPr>
          <w:rFonts w:hint="eastAsia"/>
          <w:sz w:val="30"/>
          <w:szCs w:val="30"/>
        </w:rPr>
        <w:t>元。</w:t>
      </w:r>
    </w:p>
    <w:p w:rsidR="00132A69" w:rsidRDefault="00132A69">
      <w:pPr>
        <w:spacing w:line="500" w:lineRule="atLeast"/>
        <w:ind w:firstLine="600"/>
        <w:divId w:val="1055203404"/>
        <w:rPr>
          <w:rFonts w:hint="eastAsia"/>
          <w:sz w:val="30"/>
          <w:szCs w:val="30"/>
        </w:rPr>
      </w:pPr>
      <w:r>
        <w:rPr>
          <w:rFonts w:hint="eastAsia"/>
          <w:sz w:val="30"/>
          <w:szCs w:val="30"/>
        </w:rPr>
        <w:t>12.</w:t>
      </w:r>
      <w:r>
        <w:rPr>
          <w:rFonts w:hint="eastAsia"/>
          <w:sz w:val="30"/>
          <w:szCs w:val="30"/>
        </w:rPr>
        <w:t>佛冈县监察委员会《查封</w:t>
      </w:r>
      <w:r>
        <w:rPr>
          <w:rFonts w:hint="eastAsia"/>
          <w:sz w:val="30"/>
          <w:szCs w:val="30"/>
        </w:rPr>
        <w:t>/</w:t>
      </w:r>
      <w:r>
        <w:rPr>
          <w:rFonts w:hint="eastAsia"/>
          <w:sz w:val="30"/>
          <w:szCs w:val="30"/>
        </w:rPr>
        <w:t>扣押财物、文件清单》、《广东省暂时扣留、冻结财物收据》，证实：佛冈县监察委员会扣押邓卫丰人民币</w:t>
      </w:r>
      <w:r>
        <w:rPr>
          <w:rFonts w:hint="eastAsia"/>
          <w:sz w:val="30"/>
          <w:szCs w:val="30"/>
        </w:rPr>
        <w:t>10400</w:t>
      </w:r>
      <w:r>
        <w:rPr>
          <w:rFonts w:hint="eastAsia"/>
          <w:sz w:val="30"/>
          <w:szCs w:val="30"/>
        </w:rPr>
        <w:t>元。</w:t>
      </w:r>
    </w:p>
    <w:p w:rsidR="00132A69" w:rsidRDefault="00132A69">
      <w:pPr>
        <w:spacing w:line="500" w:lineRule="atLeast"/>
        <w:ind w:firstLine="600"/>
        <w:divId w:val="201209723"/>
        <w:rPr>
          <w:rFonts w:hint="eastAsia"/>
          <w:sz w:val="30"/>
          <w:szCs w:val="30"/>
        </w:rPr>
      </w:pPr>
      <w:r>
        <w:rPr>
          <w:rFonts w:hint="eastAsia"/>
          <w:sz w:val="30"/>
          <w:szCs w:val="30"/>
        </w:rPr>
        <w:t>（三）证人证言</w:t>
      </w:r>
    </w:p>
    <w:p w:rsidR="00132A69" w:rsidRDefault="00132A69">
      <w:pPr>
        <w:spacing w:line="500" w:lineRule="atLeast"/>
        <w:ind w:firstLine="600"/>
        <w:divId w:val="113254858"/>
        <w:rPr>
          <w:rFonts w:hint="eastAsia"/>
          <w:sz w:val="30"/>
          <w:szCs w:val="30"/>
        </w:rPr>
      </w:pPr>
      <w:r>
        <w:rPr>
          <w:rFonts w:hint="eastAsia"/>
          <w:sz w:val="30"/>
          <w:szCs w:val="30"/>
        </w:rPr>
        <w:t>1.</w:t>
      </w:r>
      <w:r>
        <w:rPr>
          <w:rFonts w:hint="eastAsia"/>
          <w:sz w:val="30"/>
          <w:szCs w:val="30"/>
        </w:rPr>
        <w:t>证人林辉鸿的证言：当时我是佛冈县公安局交通警察大队车管中队的警务辅助人员，在驾驶员岗负责驾驶证审验等有关驾驶证的工作。</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日，我和黄慧峰发现异地驾驶员本人不需要到现场参加交通安全学习教育就可以审验异地驾驶证，我们就商量拿多点异地身份证回来审验赚钱，并初步商量每个收取</w:t>
      </w:r>
      <w:r>
        <w:rPr>
          <w:rFonts w:hint="eastAsia"/>
          <w:sz w:val="30"/>
          <w:szCs w:val="30"/>
        </w:rPr>
        <w:t>50</w:t>
      </w:r>
      <w:r>
        <w:rPr>
          <w:rFonts w:hint="eastAsia"/>
          <w:sz w:val="30"/>
          <w:szCs w:val="30"/>
        </w:rPr>
        <w:t>元的费用。从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开始，就由黄慧峰负责收取邓卫丰、邓毅斌提供的异地身份证原件，然后再交给我在驾驶员本人没有到现场参加交通安全学习教育的情况下，直接在驾驶证审验系统上违规通过异地驾驶证审验。我审验完成后就会将异地身份证原件和《学习审验证明》交给黄慧峰，再让他交回给邓卫丰、邓毅斌。之后邓卫丰、邓毅斌就会按照办理的数量，以每个</w:t>
      </w:r>
      <w:r>
        <w:rPr>
          <w:rFonts w:hint="eastAsia"/>
          <w:sz w:val="30"/>
          <w:szCs w:val="30"/>
        </w:rPr>
        <w:t>60</w:t>
      </w:r>
      <w:r>
        <w:rPr>
          <w:rFonts w:hint="eastAsia"/>
          <w:sz w:val="30"/>
          <w:szCs w:val="30"/>
        </w:rPr>
        <w:t>元的标准给予黄慧峰审验费用，黄慧峰再将收到审验费用的一半再通过微信转账的方式分给我。我和黄慧峰非法收受邓卫丰、邓毅斌好处费应该是</w:t>
      </w:r>
      <w:r>
        <w:rPr>
          <w:rFonts w:hint="eastAsia"/>
          <w:sz w:val="30"/>
          <w:szCs w:val="30"/>
        </w:rPr>
        <w:t>139910</w:t>
      </w:r>
      <w:r>
        <w:rPr>
          <w:rFonts w:hint="eastAsia"/>
          <w:sz w:val="30"/>
          <w:szCs w:val="30"/>
        </w:rPr>
        <w:t>元，我个人分得人民币</w:t>
      </w:r>
      <w:r>
        <w:rPr>
          <w:rFonts w:hint="eastAsia"/>
          <w:sz w:val="30"/>
          <w:szCs w:val="30"/>
        </w:rPr>
        <w:t>69955</w:t>
      </w:r>
      <w:r>
        <w:rPr>
          <w:rFonts w:hint="eastAsia"/>
          <w:sz w:val="30"/>
          <w:szCs w:val="30"/>
        </w:rPr>
        <w:t>元。</w:t>
      </w:r>
    </w:p>
    <w:p w:rsidR="00132A69" w:rsidRDefault="00132A69">
      <w:pPr>
        <w:spacing w:line="500" w:lineRule="atLeast"/>
        <w:ind w:firstLine="600"/>
        <w:divId w:val="1178160154"/>
        <w:rPr>
          <w:rFonts w:hint="eastAsia"/>
          <w:sz w:val="30"/>
          <w:szCs w:val="30"/>
        </w:rPr>
      </w:pPr>
      <w:r>
        <w:rPr>
          <w:rFonts w:hint="eastAsia"/>
          <w:sz w:val="30"/>
          <w:szCs w:val="30"/>
        </w:rPr>
        <w:t>2.</w:t>
      </w:r>
      <w:r>
        <w:rPr>
          <w:rFonts w:hint="eastAsia"/>
          <w:sz w:val="30"/>
          <w:szCs w:val="30"/>
        </w:rPr>
        <w:t>黄慧峰的证言：林辉鸿当时是佛冈县公安局交通警察大队车管中队的警务辅助人员，在驾驶员岗负责驾驶证审验等有关驾驶证的工作，手中拥有办理驾驶证业务的权力。邓卫丰、邓毅斌是从事代理车辆、驾驶证业务的中介人员，希望我和林辉鸿利用林辉鸿职务上的便利，帮他们违规审验驾驶证，从而获得经济利益。我和林辉鸿商量好按照每个</w:t>
      </w:r>
      <w:r>
        <w:rPr>
          <w:rFonts w:hint="eastAsia"/>
          <w:sz w:val="30"/>
          <w:szCs w:val="30"/>
        </w:rPr>
        <w:t>60</w:t>
      </w:r>
      <w:r>
        <w:rPr>
          <w:rFonts w:hint="eastAsia"/>
          <w:sz w:val="30"/>
          <w:szCs w:val="30"/>
        </w:rPr>
        <w:t>元的标准收取邓卫丰、邓毅斌好处费。邓卫丰从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日，提供异地身份证的数量为</w:t>
      </w:r>
      <w:r>
        <w:rPr>
          <w:rFonts w:hint="eastAsia"/>
          <w:sz w:val="30"/>
          <w:szCs w:val="30"/>
        </w:rPr>
        <w:t>2278</w:t>
      </w:r>
      <w:r>
        <w:rPr>
          <w:rFonts w:hint="eastAsia"/>
          <w:sz w:val="30"/>
          <w:szCs w:val="30"/>
        </w:rPr>
        <w:t>个；邓毅斌从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日，提供异地身份证的数量为</w:t>
      </w:r>
      <w:r>
        <w:rPr>
          <w:rFonts w:hint="eastAsia"/>
          <w:sz w:val="30"/>
          <w:szCs w:val="30"/>
        </w:rPr>
        <w:t>56</w:t>
      </w:r>
      <w:r>
        <w:rPr>
          <w:rFonts w:hint="eastAsia"/>
          <w:sz w:val="30"/>
          <w:szCs w:val="30"/>
        </w:rPr>
        <w:t>个，两人合计提供异地身份证办理异地驾驶证的数量为</w:t>
      </w:r>
      <w:r>
        <w:rPr>
          <w:rFonts w:hint="eastAsia"/>
          <w:sz w:val="30"/>
          <w:szCs w:val="30"/>
        </w:rPr>
        <w:t>2334</w:t>
      </w:r>
      <w:r>
        <w:rPr>
          <w:rFonts w:hint="eastAsia"/>
          <w:sz w:val="30"/>
          <w:szCs w:val="30"/>
        </w:rPr>
        <w:t>个。我和林辉鸿共分</w:t>
      </w:r>
      <w:r>
        <w:rPr>
          <w:rFonts w:hint="eastAsia"/>
          <w:sz w:val="30"/>
          <w:szCs w:val="30"/>
        </w:rPr>
        <w:t>25</w:t>
      </w:r>
      <w:r>
        <w:rPr>
          <w:rFonts w:hint="eastAsia"/>
          <w:sz w:val="30"/>
          <w:szCs w:val="30"/>
        </w:rPr>
        <w:t>次（其中有一笔人民币</w:t>
      </w:r>
      <w:r>
        <w:rPr>
          <w:rFonts w:hint="eastAsia"/>
          <w:sz w:val="30"/>
          <w:szCs w:val="30"/>
        </w:rPr>
        <w:t>10000</w:t>
      </w:r>
      <w:r>
        <w:rPr>
          <w:rFonts w:hint="eastAsia"/>
          <w:sz w:val="30"/>
          <w:szCs w:val="30"/>
        </w:rPr>
        <w:t>元是通过邓卫丰妻子的微信扫二维码收付款），通过微信转账的方式非法收受邓卫丰给予的好处费共</w:t>
      </w:r>
      <w:r>
        <w:rPr>
          <w:rFonts w:hint="eastAsia"/>
          <w:sz w:val="30"/>
          <w:szCs w:val="30"/>
        </w:rPr>
        <w:t>136680</w:t>
      </w:r>
      <w:r>
        <w:rPr>
          <w:rFonts w:hint="eastAsia"/>
          <w:sz w:val="30"/>
          <w:szCs w:val="30"/>
        </w:rPr>
        <w:t>元，分</w:t>
      </w:r>
      <w:r>
        <w:rPr>
          <w:rFonts w:hint="eastAsia"/>
          <w:sz w:val="30"/>
          <w:szCs w:val="30"/>
        </w:rPr>
        <w:t>9</w:t>
      </w:r>
      <w:r>
        <w:rPr>
          <w:rFonts w:hint="eastAsia"/>
          <w:sz w:val="30"/>
          <w:szCs w:val="30"/>
        </w:rPr>
        <w:t>次通过微信转账或微信红包的方式非法收受邓毅斌给予的好处费共</w:t>
      </w:r>
      <w:r>
        <w:rPr>
          <w:rFonts w:hint="eastAsia"/>
          <w:sz w:val="30"/>
          <w:szCs w:val="30"/>
        </w:rPr>
        <w:t>3350</w:t>
      </w:r>
      <w:r>
        <w:rPr>
          <w:rFonts w:hint="eastAsia"/>
          <w:sz w:val="30"/>
          <w:szCs w:val="30"/>
        </w:rPr>
        <w:t>元。收到好处费后，我就将收到费用的一半分</w:t>
      </w:r>
      <w:r>
        <w:rPr>
          <w:rFonts w:hint="eastAsia"/>
          <w:sz w:val="30"/>
          <w:szCs w:val="30"/>
        </w:rPr>
        <w:t>26</w:t>
      </w:r>
      <w:r>
        <w:rPr>
          <w:rFonts w:hint="eastAsia"/>
          <w:sz w:val="30"/>
          <w:szCs w:val="30"/>
        </w:rPr>
        <w:t>次通过微信转账的方式转账给林辉鸿，林辉鸿共分得</w:t>
      </w:r>
      <w:r>
        <w:rPr>
          <w:rFonts w:hint="eastAsia"/>
          <w:sz w:val="30"/>
          <w:szCs w:val="30"/>
        </w:rPr>
        <w:t>69955</w:t>
      </w:r>
      <w:r>
        <w:rPr>
          <w:rFonts w:hint="eastAsia"/>
          <w:sz w:val="30"/>
          <w:szCs w:val="30"/>
        </w:rPr>
        <w:t>元，我个人共分得</w:t>
      </w:r>
      <w:r>
        <w:rPr>
          <w:rFonts w:hint="eastAsia"/>
          <w:sz w:val="30"/>
          <w:szCs w:val="30"/>
        </w:rPr>
        <w:t>70075</w:t>
      </w:r>
      <w:r>
        <w:rPr>
          <w:rFonts w:hint="eastAsia"/>
          <w:sz w:val="30"/>
          <w:szCs w:val="30"/>
        </w:rPr>
        <w:t>元。</w:t>
      </w:r>
    </w:p>
    <w:p w:rsidR="00132A69" w:rsidRDefault="00132A69">
      <w:pPr>
        <w:spacing w:line="500" w:lineRule="atLeast"/>
        <w:ind w:firstLine="600"/>
        <w:divId w:val="440803529"/>
        <w:rPr>
          <w:rFonts w:hint="eastAsia"/>
          <w:sz w:val="30"/>
          <w:szCs w:val="30"/>
        </w:rPr>
      </w:pPr>
      <w:r>
        <w:rPr>
          <w:rFonts w:hint="eastAsia"/>
          <w:sz w:val="30"/>
          <w:szCs w:val="30"/>
        </w:rPr>
        <w:t>3.</w:t>
      </w:r>
      <w:r>
        <w:rPr>
          <w:rFonts w:hint="eastAsia"/>
          <w:sz w:val="30"/>
          <w:szCs w:val="30"/>
        </w:rPr>
        <w:t>证人江某坚的证言：市交警支队之前已经为黄某灵配置和授权账号办理驾驶证业务，中队内部有人员调动调整，都不会另外再向市交警支队重新申请配置账号和授权，所以如果更换了驾驶员岗的警务辅助人员，登录驾驶证审验系统账号是不变的，新接手驾驶员岗的警务辅助人员只需要更改密码就可以了。黄某灵的账号和密码是她告诉给林辉鸿知道，所以林辉鸿才可以登录驾驶证审验系统办理驾驶证业务。我们只有驾驶员岗的三台电脑可以同时使用黄某灵的账号登录驾驶证审验系统办理业务，所以林辉鸿和黄慧峰可以使用车管中队的两台电脑分别登录黄美玲的账号在同一时间操作来审验异地驾驶证业务，因此</w:t>
      </w:r>
      <w:r>
        <w:rPr>
          <w:rFonts w:hint="eastAsia"/>
          <w:sz w:val="30"/>
          <w:szCs w:val="30"/>
        </w:rPr>
        <w:t>IP</w:t>
      </w:r>
      <w:r>
        <w:rPr>
          <w:rFonts w:hint="eastAsia"/>
          <w:sz w:val="30"/>
          <w:szCs w:val="30"/>
        </w:rPr>
        <w:t>地址会显示有两个，分别是</w:t>
      </w:r>
      <w:r>
        <w:rPr>
          <w:rFonts w:hint="eastAsia"/>
          <w:sz w:val="30"/>
          <w:szCs w:val="30"/>
        </w:rPr>
        <w:t>68.233.180.103</w:t>
      </w:r>
      <w:r>
        <w:rPr>
          <w:rFonts w:hint="eastAsia"/>
          <w:sz w:val="30"/>
          <w:szCs w:val="30"/>
        </w:rPr>
        <w:t>和</w:t>
      </w:r>
      <w:r>
        <w:rPr>
          <w:rFonts w:hint="eastAsia"/>
          <w:sz w:val="30"/>
          <w:szCs w:val="30"/>
        </w:rPr>
        <w:t>68.233.180.109</w:t>
      </w:r>
      <w:r>
        <w:rPr>
          <w:rFonts w:hint="eastAsia"/>
          <w:sz w:val="30"/>
          <w:szCs w:val="30"/>
        </w:rPr>
        <w:t>。</w:t>
      </w:r>
    </w:p>
    <w:p w:rsidR="00132A69" w:rsidRDefault="00132A69">
      <w:pPr>
        <w:spacing w:line="500" w:lineRule="atLeast"/>
        <w:ind w:firstLine="600"/>
        <w:divId w:val="1157578580"/>
        <w:rPr>
          <w:rFonts w:hint="eastAsia"/>
          <w:sz w:val="30"/>
          <w:szCs w:val="30"/>
        </w:rPr>
      </w:pPr>
      <w:r>
        <w:rPr>
          <w:rFonts w:hint="eastAsia"/>
          <w:sz w:val="30"/>
          <w:szCs w:val="30"/>
        </w:rPr>
        <w:t>4.</w:t>
      </w:r>
      <w:r>
        <w:rPr>
          <w:rFonts w:hint="eastAsia"/>
          <w:sz w:val="30"/>
          <w:szCs w:val="30"/>
        </w:rPr>
        <w:t>证人黄某灵的证言：</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日我儿子早产，时间比较仓促，交警大队车管中队安排林辉鸿过来驾驶证岗顶替了我的位置，我也没来得及交接所以就通过电话将登录驾驶证审验系统的账号和密码告诉给林辉鸿。</w:t>
      </w:r>
    </w:p>
    <w:p w:rsidR="00132A69" w:rsidRDefault="00132A69">
      <w:pPr>
        <w:spacing w:line="500" w:lineRule="atLeast"/>
        <w:ind w:firstLine="600"/>
        <w:divId w:val="515116397"/>
        <w:rPr>
          <w:rFonts w:hint="eastAsia"/>
          <w:sz w:val="30"/>
          <w:szCs w:val="30"/>
        </w:rPr>
      </w:pPr>
      <w:r>
        <w:rPr>
          <w:rFonts w:hint="eastAsia"/>
          <w:sz w:val="30"/>
          <w:szCs w:val="30"/>
        </w:rPr>
        <w:t>5.</w:t>
      </w:r>
      <w:r>
        <w:rPr>
          <w:rFonts w:hint="eastAsia"/>
          <w:sz w:val="30"/>
          <w:szCs w:val="30"/>
        </w:rPr>
        <w:t>证人冯某扬的证言：我负责车管中队的全面工作。林辉鸿原来是佛冈县公安局交通警察大队车管中队的警务辅助人员，因违规审验异地驾驶证，涉嫌受贿罪于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佛冈县公安局解聘。林辉鸿所在的工作岗位是驾驶员业务岗，主要工作职责是协助在编民警办理驾驶证业务工作，具体包括驾驶证异地审验，申领，换证、补证，满分、扣分学习，注销登记、档案更正和年度体验等有关于驾驶证的业务。黄慧峰是中国邮政速递物流股份有限公司清远佛冈分公司派驻车管中队的工作人员，主要负责在车管中队的窗口办理车牌邮寄业务，驾驶人业务窗口繁忙的时候他也会在窗口帮忙办理驾驶证业务。黄某灵的账号和权限是她在车管中队驾驶证业务岗时，市交警支队配置好的，后来黄某灵调到机动车窗口工作，由林辉鸿接替她驾驶证业务岗的工作，黄某灵的账号和密码应该是她告诉给林辉鸿的。黄某灵的账号绑定了三台电脑</w:t>
      </w:r>
      <w:r>
        <w:rPr>
          <w:rFonts w:hint="eastAsia"/>
          <w:sz w:val="30"/>
          <w:szCs w:val="30"/>
        </w:rPr>
        <w:t>IP,</w:t>
      </w:r>
      <w:r>
        <w:rPr>
          <w:rFonts w:hint="eastAsia"/>
          <w:sz w:val="30"/>
          <w:szCs w:val="30"/>
        </w:rPr>
        <w:t>可以同时在三台电脑计算机登录驾驶证审验系统，所以林辉鸿和黄慧峰可以使用车管中队的两台电脑分别登录黄美玲的账号在同一时间操作来审验异地驾驶证业务，因此</w:t>
      </w:r>
      <w:r>
        <w:rPr>
          <w:rFonts w:hint="eastAsia"/>
          <w:sz w:val="30"/>
          <w:szCs w:val="30"/>
        </w:rPr>
        <w:t>IP</w:t>
      </w:r>
      <w:r>
        <w:rPr>
          <w:rFonts w:hint="eastAsia"/>
          <w:sz w:val="30"/>
          <w:szCs w:val="30"/>
        </w:rPr>
        <w:t>地址会显示有两个，分别是</w:t>
      </w:r>
      <w:r>
        <w:rPr>
          <w:rFonts w:hint="eastAsia"/>
          <w:sz w:val="30"/>
          <w:szCs w:val="30"/>
        </w:rPr>
        <w:t>68.233.180.103</w:t>
      </w:r>
      <w:r>
        <w:rPr>
          <w:rFonts w:hint="eastAsia"/>
          <w:sz w:val="30"/>
          <w:szCs w:val="30"/>
        </w:rPr>
        <w:t>和</w:t>
      </w:r>
      <w:r>
        <w:rPr>
          <w:rFonts w:hint="eastAsia"/>
          <w:sz w:val="30"/>
          <w:szCs w:val="30"/>
        </w:rPr>
        <w:t>68.233.180.109</w:t>
      </w:r>
      <w:r>
        <w:rPr>
          <w:rFonts w:hint="eastAsia"/>
          <w:sz w:val="30"/>
          <w:szCs w:val="30"/>
        </w:rPr>
        <w:t>。</w:t>
      </w:r>
    </w:p>
    <w:p w:rsidR="00132A69" w:rsidRDefault="00132A69">
      <w:pPr>
        <w:spacing w:line="500" w:lineRule="atLeast"/>
        <w:ind w:firstLine="600"/>
        <w:divId w:val="731467879"/>
        <w:rPr>
          <w:rFonts w:hint="eastAsia"/>
          <w:sz w:val="30"/>
          <w:szCs w:val="30"/>
        </w:rPr>
      </w:pPr>
      <w:r>
        <w:rPr>
          <w:rFonts w:hint="eastAsia"/>
          <w:sz w:val="30"/>
          <w:szCs w:val="30"/>
        </w:rPr>
        <w:t>（四）被告人的供述与辩解</w:t>
      </w:r>
    </w:p>
    <w:p w:rsidR="00132A69" w:rsidRDefault="00132A69">
      <w:pPr>
        <w:spacing w:line="500" w:lineRule="atLeast"/>
        <w:ind w:firstLine="600"/>
        <w:divId w:val="770247376"/>
        <w:rPr>
          <w:rFonts w:hint="eastAsia"/>
          <w:sz w:val="30"/>
          <w:szCs w:val="30"/>
        </w:rPr>
      </w:pPr>
      <w:r>
        <w:rPr>
          <w:rFonts w:hint="eastAsia"/>
          <w:sz w:val="30"/>
          <w:szCs w:val="30"/>
        </w:rPr>
        <w:t>被告人邓卫丰的供述与辩解：</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日，我提供了</w:t>
      </w:r>
      <w:r>
        <w:rPr>
          <w:rFonts w:hint="eastAsia"/>
          <w:sz w:val="30"/>
          <w:szCs w:val="30"/>
        </w:rPr>
        <w:t>2278</w:t>
      </w:r>
      <w:r>
        <w:rPr>
          <w:rFonts w:hint="eastAsia"/>
          <w:sz w:val="30"/>
          <w:szCs w:val="30"/>
        </w:rPr>
        <w:t>个异地身份证给佛冈县公安局交通警察大队车管中队辅警林辉鸿，及中国邮政速递公司佛冈分公司工作人员黄慧峰违规办理异地机动车驾驶证审验业务，事后多次给予林辉鸿、黄慧峰两人好处费合计人民币</w:t>
      </w:r>
      <w:r>
        <w:rPr>
          <w:rFonts w:hint="eastAsia"/>
          <w:sz w:val="30"/>
          <w:szCs w:val="30"/>
        </w:rPr>
        <w:t>136680</w:t>
      </w:r>
      <w:r>
        <w:rPr>
          <w:rFonts w:hint="eastAsia"/>
          <w:sz w:val="30"/>
          <w:szCs w:val="30"/>
        </w:rPr>
        <w:t>元，我从中非法获利</w:t>
      </w:r>
      <w:r>
        <w:rPr>
          <w:rFonts w:hint="eastAsia"/>
          <w:sz w:val="30"/>
          <w:szCs w:val="30"/>
        </w:rPr>
        <w:t>45560</w:t>
      </w:r>
      <w:r>
        <w:rPr>
          <w:rFonts w:hint="eastAsia"/>
          <w:sz w:val="30"/>
          <w:szCs w:val="30"/>
        </w:rPr>
        <w:t>元。</w:t>
      </w:r>
    </w:p>
    <w:p w:rsidR="00132A69" w:rsidRDefault="00132A69">
      <w:pPr>
        <w:spacing w:line="500" w:lineRule="atLeast"/>
        <w:ind w:firstLine="600"/>
        <w:divId w:val="1175460614"/>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rsidR="00132A69" w:rsidRDefault="00132A69">
      <w:pPr>
        <w:spacing w:line="500" w:lineRule="atLeast"/>
        <w:ind w:firstLine="600"/>
        <w:divId w:val="1059402962"/>
        <w:rPr>
          <w:rFonts w:hint="eastAsia"/>
          <w:sz w:val="30"/>
          <w:szCs w:val="30"/>
        </w:rPr>
      </w:pPr>
      <w:r>
        <w:rPr>
          <w:rFonts w:hint="eastAsia"/>
          <w:sz w:val="30"/>
          <w:szCs w:val="30"/>
        </w:rPr>
        <w:t>本院认为，被告人邓卫丰为谋取不正当利益，给予以国家工作人员论的人员及共犯好处费合计</w:t>
      </w:r>
      <w:r>
        <w:rPr>
          <w:rFonts w:hint="eastAsia"/>
          <w:sz w:val="30"/>
          <w:szCs w:val="30"/>
        </w:rPr>
        <w:t>136680</w:t>
      </w:r>
      <w:r>
        <w:rPr>
          <w:rFonts w:hint="eastAsia"/>
          <w:sz w:val="30"/>
          <w:szCs w:val="30"/>
        </w:rPr>
        <w:t>元，其行为已构成行贿罪，应依法惩处。公诉机关指控被告人邓卫丰犯行贿罪的罪名成立，本院予以支持。鉴于被告人邓卫丰归案后能如实供述自己的罪行，且退清违法所得，依法予以从轻处罚；被告人邓卫丰自愿认罪认罚，依法予以从宽处理。公诉机关提出的量刑建议合理合法，予以采纳。辩护人提出被告人邓卫丰如实供述自己的罪行、认罪悔罪、已经退清全部赃款、系初犯而要求从轻处罚的辩护意见，经查属实，要求从轻处罚的理据充分，予以采纳。至于辩护人提出对被告人邓卫丰适用缓刑的辩护意见，经查被告人邓卫丰多次行贿，其犯罪情节不符合适用缓刑的条件，故对此辩护意见不予采纳。综上，依据《中华人民共和国刑法》第三百八十九条第一款、第三百九十条第一款、第五十二条、第五十三条、第六十七条第三款、第六十四条、《中华人民共和国刑事诉讼法》第十五条以及《最高人民法院、最高人民检察院关于办理贪污贿赂刑事案件适用法律若干问题的解释》第七条第一款、第十九条第二款的规定，判决如下：</w:t>
      </w:r>
    </w:p>
    <w:p w:rsidR="00132A69" w:rsidRDefault="00132A69">
      <w:pPr>
        <w:spacing w:line="500" w:lineRule="atLeast"/>
        <w:ind w:firstLine="600"/>
        <w:divId w:val="1626934987"/>
        <w:rPr>
          <w:rFonts w:hint="eastAsia"/>
          <w:sz w:val="30"/>
          <w:szCs w:val="30"/>
        </w:rPr>
      </w:pPr>
      <w:r>
        <w:rPr>
          <w:rFonts w:hint="eastAsia"/>
          <w:sz w:val="30"/>
          <w:szCs w:val="30"/>
        </w:rPr>
        <w:t>一、被告人邓卫丰犯行贿罪，判处有期徒刑九个月，并处罚金十万元。</w:t>
      </w:r>
    </w:p>
    <w:p w:rsidR="00132A69" w:rsidRDefault="00132A69">
      <w:pPr>
        <w:spacing w:line="500" w:lineRule="atLeast"/>
        <w:ind w:firstLine="600"/>
        <w:divId w:val="248122727"/>
        <w:rPr>
          <w:rFonts w:hint="eastAsia"/>
          <w:sz w:val="30"/>
          <w:szCs w:val="30"/>
        </w:rPr>
      </w:pPr>
      <w:r>
        <w:rPr>
          <w:rFonts w:hint="eastAsia"/>
          <w:sz w:val="30"/>
          <w:szCs w:val="30"/>
        </w:rPr>
        <w:t>（刑期从判决执行之日起计算。判决执行以前先行羁押一日折抵刑期一日，先行刑事拘留</w:t>
      </w:r>
      <w:r>
        <w:rPr>
          <w:rFonts w:hint="eastAsia"/>
          <w:sz w:val="30"/>
          <w:szCs w:val="30"/>
        </w:rPr>
        <w:t>30</w:t>
      </w:r>
      <w:r>
        <w:rPr>
          <w:rFonts w:hint="eastAsia"/>
          <w:sz w:val="30"/>
          <w:szCs w:val="30"/>
        </w:rPr>
        <w:t>日折抵刑期，即自</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日止。罚金限在本判决生效之日起十日内交清。）</w:t>
      </w:r>
    </w:p>
    <w:p w:rsidR="00132A69" w:rsidRDefault="00132A69">
      <w:pPr>
        <w:spacing w:line="500" w:lineRule="atLeast"/>
        <w:ind w:firstLine="600"/>
        <w:divId w:val="970205926"/>
        <w:rPr>
          <w:rFonts w:hint="eastAsia"/>
          <w:sz w:val="30"/>
          <w:szCs w:val="30"/>
        </w:rPr>
      </w:pPr>
      <w:r>
        <w:rPr>
          <w:rFonts w:hint="eastAsia"/>
          <w:sz w:val="30"/>
          <w:szCs w:val="30"/>
        </w:rPr>
        <w:t>二、被告人邓卫丰所退出违法所得</w:t>
      </w:r>
      <w:r>
        <w:rPr>
          <w:rFonts w:hint="eastAsia"/>
          <w:sz w:val="30"/>
          <w:szCs w:val="30"/>
        </w:rPr>
        <w:t>45560</w:t>
      </w:r>
      <w:r>
        <w:rPr>
          <w:rFonts w:hint="eastAsia"/>
          <w:sz w:val="30"/>
          <w:szCs w:val="30"/>
        </w:rPr>
        <w:t>元，由扣押机关予以没收，上缴国库。</w:t>
      </w:r>
    </w:p>
    <w:p w:rsidR="00132A69" w:rsidRDefault="00132A69">
      <w:pPr>
        <w:spacing w:line="500" w:lineRule="atLeast"/>
        <w:ind w:firstLine="600"/>
        <w:divId w:val="134671301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132A69" w:rsidRDefault="00132A69">
      <w:pPr>
        <w:spacing w:line="500" w:lineRule="atLeast"/>
        <w:jc w:val="right"/>
        <w:divId w:val="828327287"/>
        <w:rPr>
          <w:rFonts w:hint="eastAsia"/>
          <w:sz w:val="30"/>
          <w:szCs w:val="30"/>
        </w:rPr>
      </w:pPr>
      <w:r>
        <w:rPr>
          <w:rFonts w:hint="eastAsia"/>
          <w:sz w:val="30"/>
          <w:szCs w:val="30"/>
        </w:rPr>
        <w:t>审　判　长　　邓金勇</w:t>
      </w:r>
    </w:p>
    <w:p w:rsidR="00132A69" w:rsidRDefault="00132A69">
      <w:pPr>
        <w:spacing w:line="500" w:lineRule="atLeast"/>
        <w:jc w:val="right"/>
        <w:divId w:val="1885016627"/>
        <w:rPr>
          <w:rFonts w:hint="eastAsia"/>
          <w:sz w:val="30"/>
          <w:szCs w:val="30"/>
        </w:rPr>
      </w:pPr>
      <w:r>
        <w:rPr>
          <w:rFonts w:hint="eastAsia"/>
          <w:sz w:val="30"/>
          <w:szCs w:val="30"/>
        </w:rPr>
        <w:t>人民陪审员　　梁伟明</w:t>
      </w:r>
    </w:p>
    <w:p w:rsidR="00132A69" w:rsidRDefault="00132A69">
      <w:pPr>
        <w:spacing w:line="500" w:lineRule="atLeast"/>
        <w:jc w:val="right"/>
        <w:divId w:val="897781184"/>
        <w:rPr>
          <w:rFonts w:hint="eastAsia"/>
          <w:sz w:val="30"/>
          <w:szCs w:val="30"/>
        </w:rPr>
      </w:pPr>
      <w:r>
        <w:rPr>
          <w:rFonts w:hint="eastAsia"/>
          <w:sz w:val="30"/>
          <w:szCs w:val="30"/>
        </w:rPr>
        <w:t>人民陪审员　　阎玉珍</w:t>
      </w:r>
    </w:p>
    <w:p w:rsidR="00132A69" w:rsidRDefault="00132A69">
      <w:pPr>
        <w:spacing w:line="500" w:lineRule="atLeast"/>
        <w:jc w:val="right"/>
        <w:divId w:val="320894289"/>
        <w:rPr>
          <w:rFonts w:hint="eastAsia"/>
          <w:sz w:val="30"/>
          <w:szCs w:val="30"/>
        </w:rPr>
      </w:pPr>
      <w:r>
        <w:rPr>
          <w:rFonts w:hint="eastAsia"/>
          <w:sz w:val="30"/>
          <w:szCs w:val="30"/>
        </w:rPr>
        <w:t>二〇二〇年四月二十六日</w:t>
      </w:r>
    </w:p>
    <w:p w:rsidR="00132A69" w:rsidRDefault="00132A69">
      <w:pPr>
        <w:spacing w:line="500" w:lineRule="atLeast"/>
        <w:jc w:val="right"/>
        <w:divId w:val="1583182325"/>
        <w:rPr>
          <w:rFonts w:hint="eastAsia"/>
          <w:sz w:val="30"/>
          <w:szCs w:val="30"/>
        </w:rPr>
      </w:pPr>
      <w:r>
        <w:rPr>
          <w:rFonts w:hint="eastAsia"/>
          <w:sz w:val="30"/>
          <w:szCs w:val="30"/>
        </w:rPr>
        <w:t>法官　助理　　卢玉梅</w:t>
      </w:r>
    </w:p>
    <w:p w:rsidR="00132A69" w:rsidRDefault="00132A69">
      <w:pPr>
        <w:spacing w:line="500" w:lineRule="atLeast"/>
        <w:jc w:val="right"/>
        <w:divId w:val="1748072837"/>
        <w:rPr>
          <w:rFonts w:hint="eastAsia"/>
          <w:sz w:val="30"/>
          <w:szCs w:val="30"/>
        </w:rPr>
      </w:pPr>
      <w:r>
        <w:rPr>
          <w:rFonts w:hint="eastAsia"/>
          <w:sz w:val="30"/>
          <w:szCs w:val="30"/>
        </w:rPr>
        <w:t>书　记　员　　刘　东</w:t>
      </w:r>
    </w:p>
    <w:p w:rsidR="00132A69" w:rsidRDefault="00132A69">
      <w:pPr>
        <w:spacing w:line="500" w:lineRule="atLeast"/>
        <w:ind w:firstLine="600"/>
        <w:divId w:val="497623088"/>
        <w:rPr>
          <w:rFonts w:hint="eastAsia"/>
          <w:sz w:val="30"/>
          <w:szCs w:val="30"/>
        </w:rPr>
      </w:pPr>
      <w:r>
        <w:rPr>
          <w:rFonts w:hint="eastAsia"/>
          <w:sz w:val="30"/>
          <w:szCs w:val="30"/>
        </w:rPr>
        <w:t>附引用法律条文：</w:t>
      </w:r>
    </w:p>
    <w:p w:rsidR="00132A69" w:rsidRDefault="00132A69">
      <w:pPr>
        <w:spacing w:line="500" w:lineRule="atLeast"/>
        <w:ind w:firstLine="600"/>
        <w:divId w:val="1470629461"/>
        <w:rPr>
          <w:rFonts w:hint="eastAsia"/>
          <w:sz w:val="30"/>
          <w:szCs w:val="30"/>
        </w:rPr>
      </w:pPr>
      <w:r>
        <w:rPr>
          <w:rFonts w:hint="eastAsia"/>
          <w:sz w:val="30"/>
          <w:szCs w:val="30"/>
        </w:rPr>
        <w:t>《中华人民共和国刑法》</w:t>
      </w:r>
    </w:p>
    <w:p w:rsidR="00132A69" w:rsidRDefault="00132A69">
      <w:pPr>
        <w:spacing w:line="500" w:lineRule="atLeast"/>
        <w:ind w:firstLine="600"/>
        <w:divId w:val="25451027"/>
        <w:rPr>
          <w:rFonts w:hint="eastAsia"/>
          <w:sz w:val="30"/>
          <w:szCs w:val="30"/>
        </w:rPr>
      </w:pPr>
      <w:r>
        <w:rPr>
          <w:rFonts w:hint="eastAsia"/>
          <w:sz w:val="30"/>
          <w:szCs w:val="30"/>
        </w:rPr>
        <w:t>第三百八十九条为谋取不正当利益，给予国家工作人员以财物的，是行贿罪。</w:t>
      </w:r>
    </w:p>
    <w:p w:rsidR="00132A69" w:rsidRDefault="00132A69">
      <w:pPr>
        <w:spacing w:line="500" w:lineRule="atLeast"/>
        <w:ind w:firstLine="600"/>
        <w:divId w:val="108052219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132A69" w:rsidRDefault="00132A69">
      <w:pPr>
        <w:spacing w:line="500" w:lineRule="atLeast"/>
        <w:ind w:firstLine="600"/>
        <w:divId w:val="95372380"/>
        <w:rPr>
          <w:rFonts w:hint="eastAsia"/>
          <w:sz w:val="30"/>
          <w:szCs w:val="30"/>
        </w:rPr>
      </w:pPr>
      <w:r>
        <w:rPr>
          <w:rFonts w:hint="eastAsia"/>
          <w:sz w:val="30"/>
          <w:szCs w:val="30"/>
        </w:rPr>
        <w:t>因被勒索给予国家工作人员以财物，没有获得不正当利益的，不是行贿。</w:t>
      </w:r>
    </w:p>
    <w:p w:rsidR="00132A69" w:rsidRDefault="00132A69">
      <w:pPr>
        <w:spacing w:line="500" w:lineRule="atLeast"/>
        <w:ind w:firstLine="600"/>
        <w:divId w:val="35573981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132A69" w:rsidRDefault="00132A69">
      <w:pPr>
        <w:spacing w:line="500" w:lineRule="atLeast"/>
        <w:ind w:firstLine="600"/>
        <w:divId w:val="46131333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132A69" w:rsidRDefault="00132A69">
      <w:pPr>
        <w:spacing w:line="500" w:lineRule="atLeast"/>
        <w:ind w:firstLine="600"/>
        <w:divId w:val="2054305287"/>
        <w:rPr>
          <w:rFonts w:hint="eastAsia"/>
          <w:sz w:val="30"/>
          <w:szCs w:val="30"/>
        </w:rPr>
      </w:pPr>
      <w:r>
        <w:rPr>
          <w:rFonts w:hint="eastAsia"/>
          <w:sz w:val="30"/>
          <w:szCs w:val="30"/>
        </w:rPr>
        <w:t>第五十二条判处罚金，应当根据犯罪情节决定罚金数额。</w:t>
      </w:r>
    </w:p>
    <w:p w:rsidR="00132A69" w:rsidRDefault="00132A69">
      <w:pPr>
        <w:spacing w:line="500" w:lineRule="atLeast"/>
        <w:ind w:firstLine="600"/>
        <w:divId w:val="98261242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32A69" w:rsidRDefault="00132A69">
      <w:pPr>
        <w:spacing w:line="500" w:lineRule="atLeast"/>
        <w:ind w:firstLine="600"/>
        <w:divId w:val="756252295"/>
        <w:rPr>
          <w:rFonts w:hint="eastAsia"/>
          <w:sz w:val="30"/>
          <w:szCs w:val="30"/>
        </w:rPr>
      </w:pPr>
      <w:r>
        <w:rPr>
          <w:rFonts w:hint="eastAsia"/>
          <w:sz w:val="30"/>
          <w:szCs w:val="30"/>
        </w:rPr>
        <w:t>由于遭遇不能抗拒的灾祸等原因缴纳确实有困难的，经人民法院裁定，可以延期缴纳、酌情减少或者免除。</w:t>
      </w:r>
    </w:p>
    <w:p w:rsidR="00132A69" w:rsidRDefault="00132A69">
      <w:pPr>
        <w:spacing w:line="500" w:lineRule="atLeast"/>
        <w:ind w:firstLine="600"/>
        <w:divId w:val="9229560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32A69" w:rsidRDefault="00132A69">
      <w:pPr>
        <w:spacing w:line="500" w:lineRule="atLeast"/>
        <w:ind w:firstLine="600"/>
        <w:divId w:val="16123209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32A69" w:rsidRDefault="00132A69">
      <w:pPr>
        <w:spacing w:line="500" w:lineRule="atLeast"/>
        <w:ind w:firstLine="600"/>
        <w:divId w:val="19145068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32A69" w:rsidRDefault="00132A69">
      <w:pPr>
        <w:spacing w:line="500" w:lineRule="atLeast"/>
        <w:ind w:firstLine="600"/>
        <w:divId w:val="147352298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32A69" w:rsidRDefault="00132A69">
      <w:pPr>
        <w:spacing w:line="500" w:lineRule="atLeast"/>
        <w:ind w:firstLine="600"/>
        <w:divId w:val="1104692697"/>
        <w:rPr>
          <w:rFonts w:hint="eastAsia"/>
          <w:sz w:val="30"/>
          <w:szCs w:val="30"/>
        </w:rPr>
      </w:pPr>
      <w:r>
        <w:rPr>
          <w:rFonts w:hint="eastAsia"/>
          <w:sz w:val="30"/>
          <w:szCs w:val="30"/>
        </w:rPr>
        <w:t>《中华人民共和国刑事诉讼法》</w:t>
      </w:r>
    </w:p>
    <w:p w:rsidR="00132A69" w:rsidRDefault="00132A69">
      <w:pPr>
        <w:spacing w:line="500" w:lineRule="atLeast"/>
        <w:ind w:firstLine="600"/>
        <w:divId w:val="860358619"/>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132A69" w:rsidRDefault="00132A69">
      <w:pPr>
        <w:spacing w:line="500" w:lineRule="atLeast"/>
        <w:ind w:firstLine="600"/>
        <w:divId w:val="1432579124"/>
        <w:rPr>
          <w:rFonts w:hint="eastAsia"/>
          <w:sz w:val="30"/>
          <w:szCs w:val="30"/>
        </w:rPr>
      </w:pPr>
      <w:r>
        <w:rPr>
          <w:rFonts w:hint="eastAsia"/>
          <w:sz w:val="30"/>
          <w:szCs w:val="30"/>
        </w:rPr>
        <w:t>《最高人民法院、最高人民检察院关于办理贪污贿赂刑事案件适用法律若干问题的解释》</w:t>
      </w:r>
    </w:p>
    <w:p w:rsidR="00132A69" w:rsidRDefault="00132A69">
      <w:pPr>
        <w:spacing w:line="500" w:lineRule="atLeast"/>
        <w:ind w:firstLine="600"/>
        <w:divId w:val="65280445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132A69" w:rsidRDefault="00132A69">
      <w:pPr>
        <w:spacing w:line="500" w:lineRule="atLeast"/>
        <w:ind w:firstLine="600"/>
        <w:divId w:val="29032606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132A69" w:rsidRDefault="00132A69">
      <w:pPr>
        <w:spacing w:line="500" w:lineRule="atLeast"/>
        <w:ind w:firstLine="600"/>
        <w:divId w:val="2083408644"/>
        <w:rPr>
          <w:rFonts w:hint="eastAsia"/>
          <w:sz w:val="30"/>
          <w:szCs w:val="30"/>
        </w:rPr>
      </w:pPr>
      <w:r>
        <w:rPr>
          <w:rFonts w:hint="eastAsia"/>
          <w:sz w:val="30"/>
          <w:szCs w:val="30"/>
        </w:rPr>
        <w:t>（一）向三人以上行贿的；</w:t>
      </w:r>
    </w:p>
    <w:p w:rsidR="00132A69" w:rsidRDefault="00132A69">
      <w:pPr>
        <w:spacing w:line="500" w:lineRule="atLeast"/>
        <w:ind w:firstLine="600"/>
        <w:divId w:val="1946189019"/>
        <w:rPr>
          <w:rFonts w:hint="eastAsia"/>
          <w:sz w:val="30"/>
          <w:szCs w:val="30"/>
        </w:rPr>
      </w:pPr>
      <w:r>
        <w:rPr>
          <w:rFonts w:hint="eastAsia"/>
          <w:sz w:val="30"/>
          <w:szCs w:val="30"/>
        </w:rPr>
        <w:t>（二）将违法所得用于行贿的；</w:t>
      </w:r>
    </w:p>
    <w:p w:rsidR="00132A69" w:rsidRDefault="00132A69">
      <w:pPr>
        <w:spacing w:line="500" w:lineRule="atLeast"/>
        <w:ind w:firstLine="600"/>
        <w:divId w:val="121076814"/>
        <w:rPr>
          <w:rFonts w:hint="eastAsia"/>
          <w:sz w:val="30"/>
          <w:szCs w:val="30"/>
        </w:rPr>
      </w:pPr>
      <w:r>
        <w:rPr>
          <w:rFonts w:hint="eastAsia"/>
          <w:sz w:val="30"/>
          <w:szCs w:val="30"/>
        </w:rPr>
        <w:t>（三）通过行贿谋取职务提拔、调整的；</w:t>
      </w:r>
    </w:p>
    <w:p w:rsidR="00132A69" w:rsidRDefault="00132A69">
      <w:pPr>
        <w:spacing w:line="500" w:lineRule="atLeast"/>
        <w:ind w:firstLine="600"/>
        <w:divId w:val="1803617171"/>
        <w:rPr>
          <w:rFonts w:hint="eastAsia"/>
          <w:sz w:val="30"/>
          <w:szCs w:val="30"/>
        </w:rPr>
      </w:pPr>
      <w:r>
        <w:rPr>
          <w:rFonts w:hint="eastAsia"/>
          <w:sz w:val="30"/>
          <w:szCs w:val="30"/>
        </w:rPr>
        <w:t>（四）向负有食品、药品、安全生产、环境保护等监督管理职责的国家工作人员行贿，实施非法活动的；</w:t>
      </w:r>
    </w:p>
    <w:p w:rsidR="00132A69" w:rsidRDefault="00132A69">
      <w:pPr>
        <w:spacing w:line="500" w:lineRule="atLeast"/>
        <w:ind w:firstLine="600"/>
        <w:divId w:val="959607776"/>
        <w:rPr>
          <w:rFonts w:hint="eastAsia"/>
          <w:sz w:val="30"/>
          <w:szCs w:val="30"/>
        </w:rPr>
      </w:pPr>
      <w:r>
        <w:rPr>
          <w:rFonts w:hint="eastAsia"/>
          <w:sz w:val="30"/>
          <w:szCs w:val="30"/>
        </w:rPr>
        <w:t>（五）向司法工作人员行贿，影响司法公正的；</w:t>
      </w:r>
    </w:p>
    <w:p w:rsidR="00132A69" w:rsidRDefault="00132A69">
      <w:pPr>
        <w:spacing w:line="500" w:lineRule="atLeast"/>
        <w:ind w:firstLine="600"/>
        <w:divId w:val="325862298"/>
        <w:rPr>
          <w:rFonts w:hint="eastAsia"/>
          <w:sz w:val="30"/>
          <w:szCs w:val="30"/>
        </w:rPr>
      </w:pPr>
      <w:r>
        <w:rPr>
          <w:rFonts w:hint="eastAsia"/>
          <w:sz w:val="30"/>
          <w:szCs w:val="30"/>
        </w:rPr>
        <w:t>（六）造成经济损失数额在五十万元以上不满一百万元的。</w:t>
      </w:r>
    </w:p>
    <w:p w:rsidR="00132A69" w:rsidRDefault="00132A69">
      <w:pPr>
        <w:spacing w:line="500" w:lineRule="atLeast"/>
        <w:ind w:firstLine="600"/>
        <w:divId w:val="436065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32A69" w:rsidRDefault="00132A69">
      <w:pPr>
        <w:spacing w:line="500" w:lineRule="atLeast"/>
        <w:ind w:firstLine="600"/>
        <w:divId w:val="49435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2A69" w:rsidRDefault="00132A69" w:rsidP="00132A69">
      <w:pPr>
        <w:rPr>
          <w:rFonts w:hint="eastAsia"/>
        </w:rPr>
      </w:pPr>
      <w:r>
        <w:separator/>
      </w:r>
    </w:p>
  </w:endnote>
  <w:endnote w:type="continuationSeparator" w:id="0">
    <w:p w:rsidR="00132A69" w:rsidRDefault="00132A69" w:rsidP="00132A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2A69" w:rsidRDefault="00132A69" w:rsidP="00132A69">
      <w:pPr>
        <w:rPr>
          <w:rFonts w:hint="eastAsia"/>
        </w:rPr>
      </w:pPr>
      <w:r>
        <w:separator/>
      </w:r>
    </w:p>
  </w:footnote>
  <w:footnote w:type="continuationSeparator" w:id="0">
    <w:p w:rsidR="00132A69" w:rsidRDefault="00132A69" w:rsidP="00132A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2A69"/>
    <w:rsid w:val="00132A6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2A69"/>
    <w:pPr>
      <w:tabs>
        <w:tab w:val="center" w:pos="4153"/>
        <w:tab w:val="right" w:pos="8306"/>
      </w:tabs>
      <w:snapToGrid w:val="0"/>
      <w:jc w:val="center"/>
    </w:pPr>
    <w:rPr>
      <w:sz w:val="18"/>
      <w:szCs w:val="18"/>
    </w:rPr>
  </w:style>
  <w:style w:type="character" w:customStyle="1" w:styleId="a4">
    <w:name w:val="页眉 字符"/>
    <w:basedOn w:val="a0"/>
    <w:link w:val="a3"/>
    <w:uiPriority w:val="99"/>
    <w:rsid w:val="00132A69"/>
    <w:rPr>
      <w:rFonts w:ascii="宋体" w:eastAsia="宋体" w:hAnsi="宋体" w:cs="宋体"/>
      <w:sz w:val="18"/>
      <w:szCs w:val="18"/>
    </w:rPr>
  </w:style>
  <w:style w:type="paragraph" w:styleId="a5">
    <w:name w:val="footer"/>
    <w:basedOn w:val="a"/>
    <w:link w:val="a6"/>
    <w:uiPriority w:val="99"/>
    <w:unhideWhenUsed/>
    <w:rsid w:val="00132A69"/>
    <w:pPr>
      <w:tabs>
        <w:tab w:val="center" w:pos="4153"/>
        <w:tab w:val="right" w:pos="8306"/>
      </w:tabs>
      <w:snapToGrid w:val="0"/>
    </w:pPr>
    <w:rPr>
      <w:sz w:val="18"/>
      <w:szCs w:val="18"/>
    </w:rPr>
  </w:style>
  <w:style w:type="character" w:customStyle="1" w:styleId="a6">
    <w:name w:val="页脚 字符"/>
    <w:basedOn w:val="a0"/>
    <w:link w:val="a5"/>
    <w:uiPriority w:val="99"/>
    <w:rsid w:val="00132A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551">
      <w:marLeft w:val="0"/>
      <w:marRight w:val="0"/>
      <w:marTop w:val="10"/>
      <w:marBottom w:val="10"/>
      <w:divBdr>
        <w:top w:val="none" w:sz="0" w:space="0" w:color="auto"/>
        <w:left w:val="none" w:sz="0" w:space="0" w:color="auto"/>
        <w:bottom w:val="none" w:sz="0" w:space="0" w:color="auto"/>
        <w:right w:val="none" w:sz="0" w:space="0" w:color="auto"/>
      </w:divBdr>
    </w:div>
    <w:div w:id="25451027">
      <w:marLeft w:val="0"/>
      <w:marRight w:val="0"/>
      <w:marTop w:val="10"/>
      <w:marBottom w:val="10"/>
      <w:divBdr>
        <w:top w:val="none" w:sz="0" w:space="0" w:color="auto"/>
        <w:left w:val="none" w:sz="0" w:space="0" w:color="auto"/>
        <w:bottom w:val="none" w:sz="0" w:space="0" w:color="auto"/>
        <w:right w:val="none" w:sz="0" w:space="0" w:color="auto"/>
      </w:divBdr>
    </w:div>
    <w:div w:id="43606586">
      <w:marLeft w:val="0"/>
      <w:marRight w:val="0"/>
      <w:marTop w:val="10"/>
      <w:marBottom w:val="10"/>
      <w:divBdr>
        <w:top w:val="none" w:sz="0" w:space="0" w:color="auto"/>
        <w:left w:val="none" w:sz="0" w:space="0" w:color="auto"/>
        <w:bottom w:val="none" w:sz="0" w:space="0" w:color="auto"/>
        <w:right w:val="none" w:sz="0" w:space="0" w:color="auto"/>
      </w:divBdr>
    </w:div>
    <w:div w:id="95372380">
      <w:marLeft w:val="0"/>
      <w:marRight w:val="0"/>
      <w:marTop w:val="10"/>
      <w:marBottom w:val="10"/>
      <w:divBdr>
        <w:top w:val="none" w:sz="0" w:space="0" w:color="auto"/>
        <w:left w:val="none" w:sz="0" w:space="0" w:color="auto"/>
        <w:bottom w:val="none" w:sz="0" w:space="0" w:color="auto"/>
        <w:right w:val="none" w:sz="0" w:space="0" w:color="auto"/>
      </w:divBdr>
    </w:div>
    <w:div w:id="113254858">
      <w:marLeft w:val="0"/>
      <w:marRight w:val="0"/>
      <w:marTop w:val="10"/>
      <w:marBottom w:val="10"/>
      <w:divBdr>
        <w:top w:val="none" w:sz="0" w:space="0" w:color="auto"/>
        <w:left w:val="none" w:sz="0" w:space="0" w:color="auto"/>
        <w:bottom w:val="none" w:sz="0" w:space="0" w:color="auto"/>
        <w:right w:val="none" w:sz="0" w:space="0" w:color="auto"/>
      </w:divBdr>
    </w:div>
    <w:div w:id="121076814">
      <w:marLeft w:val="0"/>
      <w:marRight w:val="0"/>
      <w:marTop w:val="10"/>
      <w:marBottom w:val="10"/>
      <w:divBdr>
        <w:top w:val="none" w:sz="0" w:space="0" w:color="auto"/>
        <w:left w:val="none" w:sz="0" w:space="0" w:color="auto"/>
        <w:bottom w:val="none" w:sz="0" w:space="0" w:color="auto"/>
        <w:right w:val="none" w:sz="0" w:space="0" w:color="auto"/>
      </w:divBdr>
    </w:div>
    <w:div w:id="201209723">
      <w:marLeft w:val="0"/>
      <w:marRight w:val="0"/>
      <w:marTop w:val="10"/>
      <w:marBottom w:val="10"/>
      <w:divBdr>
        <w:top w:val="none" w:sz="0" w:space="0" w:color="auto"/>
        <w:left w:val="none" w:sz="0" w:space="0" w:color="auto"/>
        <w:bottom w:val="none" w:sz="0" w:space="0" w:color="auto"/>
        <w:right w:val="none" w:sz="0" w:space="0" w:color="auto"/>
      </w:divBdr>
    </w:div>
    <w:div w:id="248122727">
      <w:marLeft w:val="0"/>
      <w:marRight w:val="0"/>
      <w:marTop w:val="10"/>
      <w:marBottom w:val="10"/>
      <w:divBdr>
        <w:top w:val="none" w:sz="0" w:space="0" w:color="auto"/>
        <w:left w:val="none" w:sz="0" w:space="0" w:color="auto"/>
        <w:bottom w:val="none" w:sz="0" w:space="0" w:color="auto"/>
        <w:right w:val="none" w:sz="0" w:space="0" w:color="auto"/>
      </w:divBdr>
    </w:div>
    <w:div w:id="249583331">
      <w:marLeft w:val="0"/>
      <w:marRight w:val="0"/>
      <w:marTop w:val="10"/>
      <w:marBottom w:val="10"/>
      <w:divBdr>
        <w:top w:val="none" w:sz="0" w:space="0" w:color="auto"/>
        <w:left w:val="none" w:sz="0" w:space="0" w:color="auto"/>
        <w:bottom w:val="none" w:sz="0" w:space="0" w:color="auto"/>
        <w:right w:val="none" w:sz="0" w:space="0" w:color="auto"/>
      </w:divBdr>
    </w:div>
    <w:div w:id="290326061">
      <w:marLeft w:val="0"/>
      <w:marRight w:val="0"/>
      <w:marTop w:val="10"/>
      <w:marBottom w:val="10"/>
      <w:divBdr>
        <w:top w:val="none" w:sz="0" w:space="0" w:color="auto"/>
        <w:left w:val="none" w:sz="0" w:space="0" w:color="auto"/>
        <w:bottom w:val="none" w:sz="0" w:space="0" w:color="auto"/>
        <w:right w:val="none" w:sz="0" w:space="0" w:color="auto"/>
      </w:divBdr>
    </w:div>
    <w:div w:id="320894289">
      <w:marLeft w:val="0"/>
      <w:marRight w:val="720"/>
      <w:marTop w:val="10"/>
      <w:marBottom w:val="10"/>
      <w:divBdr>
        <w:top w:val="none" w:sz="0" w:space="0" w:color="auto"/>
        <w:left w:val="none" w:sz="0" w:space="0" w:color="auto"/>
        <w:bottom w:val="none" w:sz="0" w:space="0" w:color="auto"/>
        <w:right w:val="none" w:sz="0" w:space="0" w:color="auto"/>
      </w:divBdr>
    </w:div>
    <w:div w:id="325862298">
      <w:marLeft w:val="0"/>
      <w:marRight w:val="0"/>
      <w:marTop w:val="10"/>
      <w:marBottom w:val="10"/>
      <w:divBdr>
        <w:top w:val="none" w:sz="0" w:space="0" w:color="auto"/>
        <w:left w:val="none" w:sz="0" w:space="0" w:color="auto"/>
        <w:bottom w:val="none" w:sz="0" w:space="0" w:color="auto"/>
        <w:right w:val="none" w:sz="0" w:space="0" w:color="auto"/>
      </w:divBdr>
    </w:div>
    <w:div w:id="351951960">
      <w:marLeft w:val="0"/>
      <w:marRight w:val="0"/>
      <w:marTop w:val="10"/>
      <w:marBottom w:val="10"/>
      <w:divBdr>
        <w:top w:val="none" w:sz="0" w:space="0" w:color="auto"/>
        <w:left w:val="none" w:sz="0" w:space="0" w:color="auto"/>
        <w:bottom w:val="none" w:sz="0" w:space="0" w:color="auto"/>
        <w:right w:val="none" w:sz="0" w:space="0" w:color="auto"/>
      </w:divBdr>
    </w:div>
    <w:div w:id="355739815">
      <w:marLeft w:val="0"/>
      <w:marRight w:val="0"/>
      <w:marTop w:val="10"/>
      <w:marBottom w:val="10"/>
      <w:divBdr>
        <w:top w:val="none" w:sz="0" w:space="0" w:color="auto"/>
        <w:left w:val="none" w:sz="0" w:space="0" w:color="auto"/>
        <w:bottom w:val="none" w:sz="0" w:space="0" w:color="auto"/>
        <w:right w:val="none" w:sz="0" w:space="0" w:color="auto"/>
      </w:divBdr>
    </w:div>
    <w:div w:id="357589475">
      <w:marLeft w:val="0"/>
      <w:marRight w:val="0"/>
      <w:marTop w:val="10"/>
      <w:marBottom w:val="10"/>
      <w:divBdr>
        <w:top w:val="none" w:sz="0" w:space="0" w:color="auto"/>
        <w:left w:val="none" w:sz="0" w:space="0" w:color="auto"/>
        <w:bottom w:val="none" w:sz="0" w:space="0" w:color="auto"/>
        <w:right w:val="none" w:sz="0" w:space="0" w:color="auto"/>
      </w:divBdr>
    </w:div>
    <w:div w:id="440803529">
      <w:marLeft w:val="0"/>
      <w:marRight w:val="0"/>
      <w:marTop w:val="10"/>
      <w:marBottom w:val="10"/>
      <w:divBdr>
        <w:top w:val="none" w:sz="0" w:space="0" w:color="auto"/>
        <w:left w:val="none" w:sz="0" w:space="0" w:color="auto"/>
        <w:bottom w:val="none" w:sz="0" w:space="0" w:color="auto"/>
        <w:right w:val="none" w:sz="0" w:space="0" w:color="auto"/>
      </w:divBdr>
    </w:div>
    <w:div w:id="461313335">
      <w:marLeft w:val="0"/>
      <w:marRight w:val="0"/>
      <w:marTop w:val="10"/>
      <w:marBottom w:val="10"/>
      <w:divBdr>
        <w:top w:val="none" w:sz="0" w:space="0" w:color="auto"/>
        <w:left w:val="none" w:sz="0" w:space="0" w:color="auto"/>
        <w:bottom w:val="none" w:sz="0" w:space="0" w:color="auto"/>
        <w:right w:val="none" w:sz="0" w:space="0" w:color="auto"/>
      </w:divBdr>
    </w:div>
    <w:div w:id="485904439">
      <w:marLeft w:val="0"/>
      <w:marRight w:val="0"/>
      <w:marTop w:val="10"/>
      <w:marBottom w:val="10"/>
      <w:divBdr>
        <w:top w:val="none" w:sz="0" w:space="0" w:color="auto"/>
        <w:left w:val="none" w:sz="0" w:space="0" w:color="auto"/>
        <w:bottom w:val="none" w:sz="0" w:space="0" w:color="auto"/>
        <w:right w:val="none" w:sz="0" w:space="0" w:color="auto"/>
      </w:divBdr>
    </w:div>
    <w:div w:id="497623088">
      <w:marLeft w:val="0"/>
      <w:marRight w:val="0"/>
      <w:marTop w:val="10"/>
      <w:marBottom w:val="10"/>
      <w:divBdr>
        <w:top w:val="none" w:sz="0" w:space="0" w:color="auto"/>
        <w:left w:val="none" w:sz="0" w:space="0" w:color="auto"/>
        <w:bottom w:val="none" w:sz="0" w:space="0" w:color="auto"/>
        <w:right w:val="none" w:sz="0" w:space="0" w:color="auto"/>
      </w:divBdr>
    </w:div>
    <w:div w:id="515116397">
      <w:marLeft w:val="0"/>
      <w:marRight w:val="0"/>
      <w:marTop w:val="10"/>
      <w:marBottom w:val="10"/>
      <w:divBdr>
        <w:top w:val="none" w:sz="0" w:space="0" w:color="auto"/>
        <w:left w:val="none" w:sz="0" w:space="0" w:color="auto"/>
        <w:bottom w:val="none" w:sz="0" w:space="0" w:color="auto"/>
        <w:right w:val="none" w:sz="0" w:space="0" w:color="auto"/>
      </w:divBdr>
    </w:div>
    <w:div w:id="652804457">
      <w:marLeft w:val="0"/>
      <w:marRight w:val="0"/>
      <w:marTop w:val="10"/>
      <w:marBottom w:val="10"/>
      <w:divBdr>
        <w:top w:val="none" w:sz="0" w:space="0" w:color="auto"/>
        <w:left w:val="none" w:sz="0" w:space="0" w:color="auto"/>
        <w:bottom w:val="none" w:sz="0" w:space="0" w:color="auto"/>
        <w:right w:val="none" w:sz="0" w:space="0" w:color="auto"/>
      </w:divBdr>
    </w:div>
    <w:div w:id="673536041">
      <w:marLeft w:val="0"/>
      <w:marRight w:val="0"/>
      <w:marTop w:val="10"/>
      <w:marBottom w:val="10"/>
      <w:divBdr>
        <w:top w:val="none" w:sz="0" w:space="0" w:color="auto"/>
        <w:left w:val="none" w:sz="0" w:space="0" w:color="auto"/>
        <w:bottom w:val="none" w:sz="0" w:space="0" w:color="auto"/>
        <w:right w:val="none" w:sz="0" w:space="0" w:color="auto"/>
      </w:divBdr>
    </w:div>
    <w:div w:id="731467879">
      <w:marLeft w:val="0"/>
      <w:marRight w:val="0"/>
      <w:marTop w:val="10"/>
      <w:marBottom w:val="10"/>
      <w:divBdr>
        <w:top w:val="none" w:sz="0" w:space="0" w:color="auto"/>
        <w:left w:val="none" w:sz="0" w:space="0" w:color="auto"/>
        <w:bottom w:val="none" w:sz="0" w:space="0" w:color="auto"/>
        <w:right w:val="none" w:sz="0" w:space="0" w:color="auto"/>
      </w:divBdr>
    </w:div>
    <w:div w:id="756252295">
      <w:marLeft w:val="0"/>
      <w:marRight w:val="0"/>
      <w:marTop w:val="10"/>
      <w:marBottom w:val="10"/>
      <w:divBdr>
        <w:top w:val="none" w:sz="0" w:space="0" w:color="auto"/>
        <w:left w:val="none" w:sz="0" w:space="0" w:color="auto"/>
        <w:bottom w:val="none" w:sz="0" w:space="0" w:color="auto"/>
        <w:right w:val="none" w:sz="0" w:space="0" w:color="auto"/>
      </w:divBdr>
    </w:div>
    <w:div w:id="770247376">
      <w:marLeft w:val="0"/>
      <w:marRight w:val="0"/>
      <w:marTop w:val="10"/>
      <w:marBottom w:val="10"/>
      <w:divBdr>
        <w:top w:val="none" w:sz="0" w:space="0" w:color="auto"/>
        <w:left w:val="none" w:sz="0" w:space="0" w:color="auto"/>
        <w:bottom w:val="none" w:sz="0" w:space="0" w:color="auto"/>
        <w:right w:val="none" w:sz="0" w:space="0" w:color="auto"/>
      </w:divBdr>
    </w:div>
    <w:div w:id="797182022">
      <w:marLeft w:val="0"/>
      <w:marRight w:val="0"/>
      <w:marTop w:val="10"/>
      <w:marBottom w:val="10"/>
      <w:divBdr>
        <w:top w:val="none" w:sz="0" w:space="0" w:color="auto"/>
        <w:left w:val="none" w:sz="0" w:space="0" w:color="auto"/>
        <w:bottom w:val="none" w:sz="0" w:space="0" w:color="auto"/>
        <w:right w:val="none" w:sz="0" w:space="0" w:color="auto"/>
      </w:divBdr>
    </w:div>
    <w:div w:id="807623831">
      <w:marLeft w:val="0"/>
      <w:marRight w:val="0"/>
      <w:marTop w:val="10"/>
      <w:marBottom w:val="10"/>
      <w:divBdr>
        <w:top w:val="none" w:sz="0" w:space="0" w:color="auto"/>
        <w:left w:val="none" w:sz="0" w:space="0" w:color="auto"/>
        <w:bottom w:val="none" w:sz="0" w:space="0" w:color="auto"/>
        <w:right w:val="none" w:sz="0" w:space="0" w:color="auto"/>
      </w:divBdr>
    </w:div>
    <w:div w:id="823858225">
      <w:marLeft w:val="0"/>
      <w:marRight w:val="0"/>
      <w:marTop w:val="10"/>
      <w:marBottom w:val="10"/>
      <w:divBdr>
        <w:top w:val="none" w:sz="0" w:space="0" w:color="auto"/>
        <w:left w:val="none" w:sz="0" w:space="0" w:color="auto"/>
        <w:bottom w:val="none" w:sz="0" w:space="0" w:color="auto"/>
        <w:right w:val="none" w:sz="0" w:space="0" w:color="auto"/>
      </w:divBdr>
    </w:div>
    <w:div w:id="828327287">
      <w:marLeft w:val="0"/>
      <w:marRight w:val="720"/>
      <w:marTop w:val="10"/>
      <w:marBottom w:val="10"/>
      <w:divBdr>
        <w:top w:val="none" w:sz="0" w:space="0" w:color="auto"/>
        <w:left w:val="none" w:sz="0" w:space="0" w:color="auto"/>
        <w:bottom w:val="none" w:sz="0" w:space="0" w:color="auto"/>
        <w:right w:val="none" w:sz="0" w:space="0" w:color="auto"/>
      </w:divBdr>
    </w:div>
    <w:div w:id="860358619">
      <w:marLeft w:val="0"/>
      <w:marRight w:val="0"/>
      <w:marTop w:val="10"/>
      <w:marBottom w:val="10"/>
      <w:divBdr>
        <w:top w:val="none" w:sz="0" w:space="0" w:color="auto"/>
        <w:left w:val="none" w:sz="0" w:space="0" w:color="auto"/>
        <w:bottom w:val="none" w:sz="0" w:space="0" w:color="auto"/>
        <w:right w:val="none" w:sz="0" w:space="0" w:color="auto"/>
      </w:divBdr>
    </w:div>
    <w:div w:id="897781184">
      <w:marLeft w:val="0"/>
      <w:marRight w:val="720"/>
      <w:marTop w:val="10"/>
      <w:marBottom w:val="10"/>
      <w:divBdr>
        <w:top w:val="none" w:sz="0" w:space="0" w:color="auto"/>
        <w:left w:val="none" w:sz="0" w:space="0" w:color="auto"/>
        <w:bottom w:val="none" w:sz="0" w:space="0" w:color="auto"/>
        <w:right w:val="none" w:sz="0" w:space="0" w:color="auto"/>
      </w:divBdr>
    </w:div>
    <w:div w:id="898712947">
      <w:marLeft w:val="0"/>
      <w:marRight w:val="0"/>
      <w:marTop w:val="10"/>
      <w:marBottom w:val="10"/>
      <w:divBdr>
        <w:top w:val="none" w:sz="0" w:space="0" w:color="auto"/>
        <w:left w:val="none" w:sz="0" w:space="0" w:color="auto"/>
        <w:bottom w:val="none" w:sz="0" w:space="0" w:color="auto"/>
        <w:right w:val="none" w:sz="0" w:space="0" w:color="auto"/>
      </w:divBdr>
    </w:div>
    <w:div w:id="922956092">
      <w:marLeft w:val="0"/>
      <w:marRight w:val="0"/>
      <w:marTop w:val="10"/>
      <w:marBottom w:val="10"/>
      <w:divBdr>
        <w:top w:val="none" w:sz="0" w:space="0" w:color="auto"/>
        <w:left w:val="none" w:sz="0" w:space="0" w:color="auto"/>
        <w:bottom w:val="none" w:sz="0" w:space="0" w:color="auto"/>
        <w:right w:val="none" w:sz="0" w:space="0" w:color="auto"/>
      </w:divBdr>
    </w:div>
    <w:div w:id="930315797">
      <w:marLeft w:val="0"/>
      <w:marRight w:val="0"/>
      <w:marTop w:val="10"/>
      <w:marBottom w:val="10"/>
      <w:divBdr>
        <w:top w:val="none" w:sz="0" w:space="0" w:color="auto"/>
        <w:left w:val="none" w:sz="0" w:space="0" w:color="auto"/>
        <w:bottom w:val="none" w:sz="0" w:space="0" w:color="auto"/>
        <w:right w:val="none" w:sz="0" w:space="0" w:color="auto"/>
      </w:divBdr>
    </w:div>
    <w:div w:id="959607776">
      <w:marLeft w:val="0"/>
      <w:marRight w:val="0"/>
      <w:marTop w:val="10"/>
      <w:marBottom w:val="10"/>
      <w:divBdr>
        <w:top w:val="none" w:sz="0" w:space="0" w:color="auto"/>
        <w:left w:val="none" w:sz="0" w:space="0" w:color="auto"/>
        <w:bottom w:val="none" w:sz="0" w:space="0" w:color="auto"/>
        <w:right w:val="none" w:sz="0" w:space="0" w:color="auto"/>
      </w:divBdr>
    </w:div>
    <w:div w:id="965702306">
      <w:marLeft w:val="0"/>
      <w:marRight w:val="0"/>
      <w:marTop w:val="10"/>
      <w:marBottom w:val="10"/>
      <w:divBdr>
        <w:top w:val="none" w:sz="0" w:space="0" w:color="auto"/>
        <w:left w:val="none" w:sz="0" w:space="0" w:color="auto"/>
        <w:bottom w:val="none" w:sz="0" w:space="0" w:color="auto"/>
        <w:right w:val="none" w:sz="0" w:space="0" w:color="auto"/>
      </w:divBdr>
    </w:div>
    <w:div w:id="970205926">
      <w:marLeft w:val="0"/>
      <w:marRight w:val="0"/>
      <w:marTop w:val="10"/>
      <w:marBottom w:val="10"/>
      <w:divBdr>
        <w:top w:val="none" w:sz="0" w:space="0" w:color="auto"/>
        <w:left w:val="none" w:sz="0" w:space="0" w:color="auto"/>
        <w:bottom w:val="none" w:sz="0" w:space="0" w:color="auto"/>
        <w:right w:val="none" w:sz="0" w:space="0" w:color="auto"/>
      </w:divBdr>
    </w:div>
    <w:div w:id="982612428">
      <w:marLeft w:val="0"/>
      <w:marRight w:val="0"/>
      <w:marTop w:val="10"/>
      <w:marBottom w:val="10"/>
      <w:divBdr>
        <w:top w:val="none" w:sz="0" w:space="0" w:color="auto"/>
        <w:left w:val="none" w:sz="0" w:space="0" w:color="auto"/>
        <w:bottom w:val="none" w:sz="0" w:space="0" w:color="auto"/>
        <w:right w:val="none" w:sz="0" w:space="0" w:color="auto"/>
      </w:divBdr>
    </w:div>
    <w:div w:id="996566687">
      <w:marLeft w:val="0"/>
      <w:marRight w:val="0"/>
      <w:marTop w:val="10"/>
      <w:marBottom w:val="10"/>
      <w:divBdr>
        <w:top w:val="none" w:sz="0" w:space="0" w:color="auto"/>
        <w:left w:val="none" w:sz="0" w:space="0" w:color="auto"/>
        <w:bottom w:val="none" w:sz="0" w:space="0" w:color="auto"/>
        <w:right w:val="none" w:sz="0" w:space="0" w:color="auto"/>
      </w:divBdr>
    </w:div>
    <w:div w:id="1009717998">
      <w:marLeft w:val="0"/>
      <w:marRight w:val="0"/>
      <w:marTop w:val="10"/>
      <w:marBottom w:val="10"/>
      <w:divBdr>
        <w:top w:val="none" w:sz="0" w:space="0" w:color="auto"/>
        <w:left w:val="none" w:sz="0" w:space="0" w:color="auto"/>
        <w:bottom w:val="none" w:sz="0" w:space="0" w:color="auto"/>
        <w:right w:val="none" w:sz="0" w:space="0" w:color="auto"/>
      </w:divBdr>
    </w:div>
    <w:div w:id="1055203404">
      <w:marLeft w:val="0"/>
      <w:marRight w:val="0"/>
      <w:marTop w:val="10"/>
      <w:marBottom w:val="10"/>
      <w:divBdr>
        <w:top w:val="none" w:sz="0" w:space="0" w:color="auto"/>
        <w:left w:val="none" w:sz="0" w:space="0" w:color="auto"/>
        <w:bottom w:val="none" w:sz="0" w:space="0" w:color="auto"/>
        <w:right w:val="none" w:sz="0" w:space="0" w:color="auto"/>
      </w:divBdr>
    </w:div>
    <w:div w:id="1059402962">
      <w:marLeft w:val="0"/>
      <w:marRight w:val="0"/>
      <w:marTop w:val="10"/>
      <w:marBottom w:val="10"/>
      <w:divBdr>
        <w:top w:val="none" w:sz="0" w:space="0" w:color="auto"/>
        <w:left w:val="none" w:sz="0" w:space="0" w:color="auto"/>
        <w:bottom w:val="none" w:sz="0" w:space="0" w:color="auto"/>
        <w:right w:val="none" w:sz="0" w:space="0" w:color="auto"/>
      </w:divBdr>
    </w:div>
    <w:div w:id="1080522193">
      <w:marLeft w:val="0"/>
      <w:marRight w:val="0"/>
      <w:marTop w:val="10"/>
      <w:marBottom w:val="10"/>
      <w:divBdr>
        <w:top w:val="none" w:sz="0" w:space="0" w:color="auto"/>
        <w:left w:val="none" w:sz="0" w:space="0" w:color="auto"/>
        <w:bottom w:val="none" w:sz="0" w:space="0" w:color="auto"/>
        <w:right w:val="none" w:sz="0" w:space="0" w:color="auto"/>
      </w:divBdr>
    </w:div>
    <w:div w:id="1088817195">
      <w:marLeft w:val="0"/>
      <w:marRight w:val="0"/>
      <w:marTop w:val="10"/>
      <w:marBottom w:val="10"/>
      <w:divBdr>
        <w:top w:val="none" w:sz="0" w:space="0" w:color="auto"/>
        <w:left w:val="none" w:sz="0" w:space="0" w:color="auto"/>
        <w:bottom w:val="none" w:sz="0" w:space="0" w:color="auto"/>
        <w:right w:val="none" w:sz="0" w:space="0" w:color="auto"/>
      </w:divBdr>
    </w:div>
    <w:div w:id="1104692697">
      <w:marLeft w:val="0"/>
      <w:marRight w:val="0"/>
      <w:marTop w:val="10"/>
      <w:marBottom w:val="10"/>
      <w:divBdr>
        <w:top w:val="none" w:sz="0" w:space="0" w:color="auto"/>
        <w:left w:val="none" w:sz="0" w:space="0" w:color="auto"/>
        <w:bottom w:val="none" w:sz="0" w:space="0" w:color="auto"/>
        <w:right w:val="none" w:sz="0" w:space="0" w:color="auto"/>
      </w:divBdr>
    </w:div>
    <w:div w:id="1157578580">
      <w:marLeft w:val="0"/>
      <w:marRight w:val="0"/>
      <w:marTop w:val="10"/>
      <w:marBottom w:val="10"/>
      <w:divBdr>
        <w:top w:val="none" w:sz="0" w:space="0" w:color="auto"/>
        <w:left w:val="none" w:sz="0" w:space="0" w:color="auto"/>
        <w:bottom w:val="none" w:sz="0" w:space="0" w:color="auto"/>
        <w:right w:val="none" w:sz="0" w:space="0" w:color="auto"/>
      </w:divBdr>
    </w:div>
    <w:div w:id="1175460614">
      <w:marLeft w:val="0"/>
      <w:marRight w:val="0"/>
      <w:marTop w:val="10"/>
      <w:marBottom w:val="10"/>
      <w:divBdr>
        <w:top w:val="none" w:sz="0" w:space="0" w:color="auto"/>
        <w:left w:val="none" w:sz="0" w:space="0" w:color="auto"/>
        <w:bottom w:val="none" w:sz="0" w:space="0" w:color="auto"/>
        <w:right w:val="none" w:sz="0" w:space="0" w:color="auto"/>
      </w:divBdr>
    </w:div>
    <w:div w:id="1178160154">
      <w:marLeft w:val="0"/>
      <w:marRight w:val="0"/>
      <w:marTop w:val="10"/>
      <w:marBottom w:val="10"/>
      <w:divBdr>
        <w:top w:val="none" w:sz="0" w:space="0" w:color="auto"/>
        <w:left w:val="none" w:sz="0" w:space="0" w:color="auto"/>
        <w:bottom w:val="none" w:sz="0" w:space="0" w:color="auto"/>
        <w:right w:val="none" w:sz="0" w:space="0" w:color="auto"/>
      </w:divBdr>
    </w:div>
    <w:div w:id="1346713014">
      <w:marLeft w:val="0"/>
      <w:marRight w:val="0"/>
      <w:marTop w:val="10"/>
      <w:marBottom w:val="10"/>
      <w:divBdr>
        <w:top w:val="none" w:sz="0" w:space="0" w:color="auto"/>
        <w:left w:val="none" w:sz="0" w:space="0" w:color="auto"/>
        <w:bottom w:val="none" w:sz="0" w:space="0" w:color="auto"/>
        <w:right w:val="none" w:sz="0" w:space="0" w:color="auto"/>
      </w:divBdr>
    </w:div>
    <w:div w:id="1391078420">
      <w:marLeft w:val="0"/>
      <w:marRight w:val="0"/>
      <w:marTop w:val="10"/>
      <w:marBottom w:val="10"/>
      <w:divBdr>
        <w:top w:val="none" w:sz="0" w:space="0" w:color="auto"/>
        <w:left w:val="none" w:sz="0" w:space="0" w:color="auto"/>
        <w:bottom w:val="none" w:sz="0" w:space="0" w:color="auto"/>
        <w:right w:val="none" w:sz="0" w:space="0" w:color="auto"/>
      </w:divBdr>
    </w:div>
    <w:div w:id="1432579124">
      <w:marLeft w:val="0"/>
      <w:marRight w:val="0"/>
      <w:marTop w:val="10"/>
      <w:marBottom w:val="10"/>
      <w:divBdr>
        <w:top w:val="none" w:sz="0" w:space="0" w:color="auto"/>
        <w:left w:val="none" w:sz="0" w:space="0" w:color="auto"/>
        <w:bottom w:val="none" w:sz="0" w:space="0" w:color="auto"/>
        <w:right w:val="none" w:sz="0" w:space="0" w:color="auto"/>
      </w:divBdr>
    </w:div>
    <w:div w:id="1470629461">
      <w:marLeft w:val="0"/>
      <w:marRight w:val="0"/>
      <w:marTop w:val="10"/>
      <w:marBottom w:val="10"/>
      <w:divBdr>
        <w:top w:val="none" w:sz="0" w:space="0" w:color="auto"/>
        <w:left w:val="none" w:sz="0" w:space="0" w:color="auto"/>
        <w:bottom w:val="none" w:sz="0" w:space="0" w:color="auto"/>
        <w:right w:val="none" w:sz="0" w:space="0" w:color="auto"/>
      </w:divBdr>
    </w:div>
    <w:div w:id="1473522986">
      <w:marLeft w:val="0"/>
      <w:marRight w:val="0"/>
      <w:marTop w:val="10"/>
      <w:marBottom w:val="10"/>
      <w:divBdr>
        <w:top w:val="none" w:sz="0" w:space="0" w:color="auto"/>
        <w:left w:val="none" w:sz="0" w:space="0" w:color="auto"/>
        <w:bottom w:val="none" w:sz="0" w:space="0" w:color="auto"/>
        <w:right w:val="none" w:sz="0" w:space="0" w:color="auto"/>
      </w:divBdr>
    </w:div>
    <w:div w:id="1520663105">
      <w:marLeft w:val="0"/>
      <w:marRight w:val="0"/>
      <w:marTop w:val="10"/>
      <w:marBottom w:val="10"/>
      <w:divBdr>
        <w:top w:val="none" w:sz="0" w:space="0" w:color="auto"/>
        <w:left w:val="none" w:sz="0" w:space="0" w:color="auto"/>
        <w:bottom w:val="none" w:sz="0" w:space="0" w:color="auto"/>
        <w:right w:val="none" w:sz="0" w:space="0" w:color="auto"/>
      </w:divBdr>
    </w:div>
    <w:div w:id="1583182325">
      <w:marLeft w:val="0"/>
      <w:marRight w:val="720"/>
      <w:marTop w:val="10"/>
      <w:marBottom w:val="10"/>
      <w:divBdr>
        <w:top w:val="none" w:sz="0" w:space="0" w:color="auto"/>
        <w:left w:val="none" w:sz="0" w:space="0" w:color="auto"/>
        <w:bottom w:val="none" w:sz="0" w:space="0" w:color="auto"/>
        <w:right w:val="none" w:sz="0" w:space="0" w:color="auto"/>
      </w:divBdr>
    </w:div>
    <w:div w:id="1607343985">
      <w:marLeft w:val="0"/>
      <w:marRight w:val="0"/>
      <w:marTop w:val="10"/>
      <w:marBottom w:val="10"/>
      <w:divBdr>
        <w:top w:val="none" w:sz="0" w:space="0" w:color="auto"/>
        <w:left w:val="none" w:sz="0" w:space="0" w:color="auto"/>
        <w:bottom w:val="none" w:sz="0" w:space="0" w:color="auto"/>
        <w:right w:val="none" w:sz="0" w:space="0" w:color="auto"/>
      </w:divBdr>
    </w:div>
    <w:div w:id="1612320935">
      <w:marLeft w:val="0"/>
      <w:marRight w:val="0"/>
      <w:marTop w:val="10"/>
      <w:marBottom w:val="10"/>
      <w:divBdr>
        <w:top w:val="none" w:sz="0" w:space="0" w:color="auto"/>
        <w:left w:val="none" w:sz="0" w:space="0" w:color="auto"/>
        <w:bottom w:val="none" w:sz="0" w:space="0" w:color="auto"/>
        <w:right w:val="none" w:sz="0" w:space="0" w:color="auto"/>
      </w:divBdr>
    </w:div>
    <w:div w:id="1626934987">
      <w:marLeft w:val="0"/>
      <w:marRight w:val="0"/>
      <w:marTop w:val="10"/>
      <w:marBottom w:val="10"/>
      <w:divBdr>
        <w:top w:val="none" w:sz="0" w:space="0" w:color="auto"/>
        <w:left w:val="none" w:sz="0" w:space="0" w:color="auto"/>
        <w:bottom w:val="none" w:sz="0" w:space="0" w:color="auto"/>
        <w:right w:val="none" w:sz="0" w:space="0" w:color="auto"/>
      </w:divBdr>
    </w:div>
    <w:div w:id="1698699657">
      <w:marLeft w:val="0"/>
      <w:marRight w:val="0"/>
      <w:marTop w:val="10"/>
      <w:marBottom w:val="10"/>
      <w:divBdr>
        <w:top w:val="none" w:sz="0" w:space="0" w:color="auto"/>
        <w:left w:val="none" w:sz="0" w:space="0" w:color="auto"/>
        <w:bottom w:val="none" w:sz="0" w:space="0" w:color="auto"/>
        <w:right w:val="none" w:sz="0" w:space="0" w:color="auto"/>
      </w:divBdr>
    </w:div>
    <w:div w:id="1706178133">
      <w:marLeft w:val="0"/>
      <w:marRight w:val="0"/>
      <w:marTop w:val="10"/>
      <w:marBottom w:val="10"/>
      <w:divBdr>
        <w:top w:val="none" w:sz="0" w:space="0" w:color="auto"/>
        <w:left w:val="none" w:sz="0" w:space="0" w:color="auto"/>
        <w:bottom w:val="none" w:sz="0" w:space="0" w:color="auto"/>
        <w:right w:val="none" w:sz="0" w:space="0" w:color="auto"/>
      </w:divBdr>
    </w:div>
    <w:div w:id="1738046099">
      <w:marLeft w:val="0"/>
      <w:marRight w:val="0"/>
      <w:marTop w:val="10"/>
      <w:marBottom w:val="10"/>
      <w:divBdr>
        <w:top w:val="none" w:sz="0" w:space="0" w:color="auto"/>
        <w:left w:val="none" w:sz="0" w:space="0" w:color="auto"/>
        <w:bottom w:val="none" w:sz="0" w:space="0" w:color="auto"/>
        <w:right w:val="none" w:sz="0" w:space="0" w:color="auto"/>
      </w:divBdr>
    </w:div>
    <w:div w:id="1747144838">
      <w:marLeft w:val="0"/>
      <w:marRight w:val="0"/>
      <w:marTop w:val="10"/>
      <w:marBottom w:val="10"/>
      <w:divBdr>
        <w:top w:val="none" w:sz="0" w:space="0" w:color="auto"/>
        <w:left w:val="none" w:sz="0" w:space="0" w:color="auto"/>
        <w:bottom w:val="none" w:sz="0" w:space="0" w:color="auto"/>
        <w:right w:val="none" w:sz="0" w:space="0" w:color="auto"/>
      </w:divBdr>
    </w:div>
    <w:div w:id="1748072837">
      <w:marLeft w:val="0"/>
      <w:marRight w:val="720"/>
      <w:marTop w:val="10"/>
      <w:marBottom w:val="10"/>
      <w:divBdr>
        <w:top w:val="none" w:sz="0" w:space="0" w:color="auto"/>
        <w:left w:val="none" w:sz="0" w:space="0" w:color="auto"/>
        <w:bottom w:val="none" w:sz="0" w:space="0" w:color="auto"/>
        <w:right w:val="none" w:sz="0" w:space="0" w:color="auto"/>
      </w:divBdr>
    </w:div>
    <w:div w:id="1800025314">
      <w:marLeft w:val="0"/>
      <w:marRight w:val="0"/>
      <w:marTop w:val="10"/>
      <w:marBottom w:val="10"/>
      <w:divBdr>
        <w:top w:val="none" w:sz="0" w:space="0" w:color="auto"/>
        <w:left w:val="none" w:sz="0" w:space="0" w:color="auto"/>
        <w:bottom w:val="none" w:sz="0" w:space="0" w:color="auto"/>
        <w:right w:val="none" w:sz="0" w:space="0" w:color="auto"/>
      </w:divBdr>
    </w:div>
    <w:div w:id="1803617171">
      <w:marLeft w:val="0"/>
      <w:marRight w:val="0"/>
      <w:marTop w:val="10"/>
      <w:marBottom w:val="10"/>
      <w:divBdr>
        <w:top w:val="none" w:sz="0" w:space="0" w:color="auto"/>
        <w:left w:val="none" w:sz="0" w:space="0" w:color="auto"/>
        <w:bottom w:val="none" w:sz="0" w:space="0" w:color="auto"/>
        <w:right w:val="none" w:sz="0" w:space="0" w:color="auto"/>
      </w:divBdr>
    </w:div>
    <w:div w:id="1867788505">
      <w:marLeft w:val="0"/>
      <w:marRight w:val="0"/>
      <w:marTop w:val="10"/>
      <w:marBottom w:val="10"/>
      <w:divBdr>
        <w:top w:val="none" w:sz="0" w:space="0" w:color="auto"/>
        <w:left w:val="none" w:sz="0" w:space="0" w:color="auto"/>
        <w:bottom w:val="none" w:sz="0" w:space="0" w:color="auto"/>
        <w:right w:val="none" w:sz="0" w:space="0" w:color="auto"/>
      </w:divBdr>
    </w:div>
    <w:div w:id="1885016627">
      <w:marLeft w:val="0"/>
      <w:marRight w:val="720"/>
      <w:marTop w:val="10"/>
      <w:marBottom w:val="10"/>
      <w:divBdr>
        <w:top w:val="none" w:sz="0" w:space="0" w:color="auto"/>
        <w:left w:val="none" w:sz="0" w:space="0" w:color="auto"/>
        <w:bottom w:val="none" w:sz="0" w:space="0" w:color="auto"/>
        <w:right w:val="none" w:sz="0" w:space="0" w:color="auto"/>
      </w:divBdr>
    </w:div>
    <w:div w:id="1886133313">
      <w:marLeft w:val="0"/>
      <w:marRight w:val="0"/>
      <w:marTop w:val="10"/>
      <w:marBottom w:val="10"/>
      <w:divBdr>
        <w:top w:val="none" w:sz="0" w:space="0" w:color="auto"/>
        <w:left w:val="none" w:sz="0" w:space="0" w:color="auto"/>
        <w:bottom w:val="none" w:sz="0" w:space="0" w:color="auto"/>
        <w:right w:val="none" w:sz="0" w:space="0" w:color="auto"/>
      </w:divBdr>
    </w:div>
    <w:div w:id="1914506877">
      <w:marLeft w:val="0"/>
      <w:marRight w:val="0"/>
      <w:marTop w:val="10"/>
      <w:marBottom w:val="10"/>
      <w:divBdr>
        <w:top w:val="none" w:sz="0" w:space="0" w:color="auto"/>
        <w:left w:val="none" w:sz="0" w:space="0" w:color="auto"/>
        <w:bottom w:val="none" w:sz="0" w:space="0" w:color="auto"/>
        <w:right w:val="none" w:sz="0" w:space="0" w:color="auto"/>
      </w:divBdr>
    </w:div>
    <w:div w:id="1946189019">
      <w:marLeft w:val="0"/>
      <w:marRight w:val="0"/>
      <w:marTop w:val="10"/>
      <w:marBottom w:val="10"/>
      <w:divBdr>
        <w:top w:val="none" w:sz="0" w:space="0" w:color="auto"/>
        <w:left w:val="none" w:sz="0" w:space="0" w:color="auto"/>
        <w:bottom w:val="none" w:sz="0" w:space="0" w:color="auto"/>
        <w:right w:val="none" w:sz="0" w:space="0" w:color="auto"/>
      </w:divBdr>
    </w:div>
    <w:div w:id="1949921599">
      <w:marLeft w:val="0"/>
      <w:marRight w:val="0"/>
      <w:marTop w:val="10"/>
      <w:marBottom w:val="10"/>
      <w:divBdr>
        <w:top w:val="none" w:sz="0" w:space="0" w:color="auto"/>
        <w:left w:val="none" w:sz="0" w:space="0" w:color="auto"/>
        <w:bottom w:val="none" w:sz="0" w:space="0" w:color="auto"/>
        <w:right w:val="none" w:sz="0" w:space="0" w:color="auto"/>
      </w:divBdr>
    </w:div>
    <w:div w:id="2054305287">
      <w:marLeft w:val="0"/>
      <w:marRight w:val="0"/>
      <w:marTop w:val="10"/>
      <w:marBottom w:val="10"/>
      <w:divBdr>
        <w:top w:val="none" w:sz="0" w:space="0" w:color="auto"/>
        <w:left w:val="none" w:sz="0" w:space="0" w:color="auto"/>
        <w:bottom w:val="none" w:sz="0" w:space="0" w:color="auto"/>
        <w:right w:val="none" w:sz="0" w:space="0" w:color="auto"/>
      </w:divBdr>
    </w:div>
    <w:div w:id="2057045194">
      <w:marLeft w:val="0"/>
      <w:marRight w:val="0"/>
      <w:marTop w:val="10"/>
      <w:marBottom w:val="10"/>
      <w:divBdr>
        <w:top w:val="none" w:sz="0" w:space="0" w:color="auto"/>
        <w:left w:val="none" w:sz="0" w:space="0" w:color="auto"/>
        <w:bottom w:val="none" w:sz="0" w:space="0" w:color="auto"/>
        <w:right w:val="none" w:sz="0" w:space="0" w:color="auto"/>
      </w:divBdr>
    </w:div>
    <w:div w:id="2083408644">
      <w:marLeft w:val="0"/>
      <w:marRight w:val="0"/>
      <w:marTop w:val="10"/>
      <w:marBottom w:val="10"/>
      <w:divBdr>
        <w:top w:val="none" w:sz="0" w:space="0" w:color="auto"/>
        <w:left w:val="none" w:sz="0" w:space="0" w:color="auto"/>
        <w:bottom w:val="none" w:sz="0" w:space="0" w:color="auto"/>
        <w:right w:val="none" w:sz="0" w:space="0" w:color="auto"/>
      </w:divBdr>
    </w:div>
    <w:div w:id="20903415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1013</Words>
  <Characters>5779</Characters>
  <Application>Microsoft Office Word</Application>
  <DocSecurity>0</DocSecurity>
  <Lines>48</Lines>
  <Paragraphs>13</Paragraphs>
  <ScaleCrop>false</ScaleCrop>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