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27C8" w:rsidRDefault="00A727C8">
      <w:pPr>
        <w:spacing w:line="500" w:lineRule="atLeast"/>
        <w:jc w:val="center"/>
        <w:divId w:val="1903831330"/>
        <w:rPr>
          <w:rFonts w:ascii="黑体" w:eastAsia="黑体" w:hAnsi="黑体"/>
          <w:sz w:val="36"/>
          <w:szCs w:val="36"/>
        </w:rPr>
      </w:pPr>
      <w:r>
        <w:rPr>
          <w:rFonts w:ascii="黑体" w:eastAsia="黑体" w:hAnsi="黑体" w:hint="eastAsia"/>
          <w:sz w:val="36"/>
          <w:szCs w:val="36"/>
        </w:rPr>
        <w:t>广东省清远市中级人民法院</w:t>
      </w:r>
    </w:p>
    <w:p w:rsidR="00A727C8" w:rsidRDefault="00A727C8">
      <w:pPr>
        <w:spacing w:line="500" w:lineRule="atLeast"/>
        <w:jc w:val="center"/>
        <w:divId w:val="1175726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727C8" w:rsidRDefault="00A727C8">
      <w:pPr>
        <w:spacing w:line="500" w:lineRule="atLeast"/>
        <w:jc w:val="right"/>
        <w:divId w:val="20764809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w:t>
      </w:r>
      <w:r>
        <w:rPr>
          <w:rFonts w:hint="eastAsia"/>
          <w:sz w:val="30"/>
          <w:szCs w:val="30"/>
        </w:rPr>
        <w:t>刑终</w:t>
      </w:r>
      <w:r>
        <w:rPr>
          <w:rFonts w:hint="eastAsia"/>
          <w:sz w:val="30"/>
          <w:szCs w:val="30"/>
        </w:rPr>
        <w:t>203</w:t>
      </w:r>
      <w:r>
        <w:rPr>
          <w:rFonts w:hint="eastAsia"/>
          <w:sz w:val="30"/>
          <w:szCs w:val="30"/>
        </w:rPr>
        <w:t>号</w:t>
      </w:r>
    </w:p>
    <w:p w:rsidR="00A727C8" w:rsidRDefault="00A727C8">
      <w:pPr>
        <w:spacing w:line="500" w:lineRule="atLeast"/>
        <w:ind w:firstLine="600"/>
        <w:divId w:val="1265336104"/>
        <w:rPr>
          <w:rFonts w:hint="eastAsia"/>
          <w:sz w:val="30"/>
          <w:szCs w:val="30"/>
        </w:rPr>
      </w:pPr>
      <w:r>
        <w:rPr>
          <w:rFonts w:hint="eastAsia"/>
          <w:sz w:val="30"/>
          <w:szCs w:val="30"/>
        </w:rPr>
        <w:t>原公诉机关连州市人民检察院。</w:t>
      </w:r>
    </w:p>
    <w:p w:rsidR="00A727C8" w:rsidRDefault="00A727C8">
      <w:pPr>
        <w:spacing w:line="500" w:lineRule="atLeast"/>
        <w:ind w:firstLine="600"/>
        <w:divId w:val="1542136569"/>
        <w:rPr>
          <w:rFonts w:hint="eastAsia"/>
          <w:sz w:val="30"/>
          <w:szCs w:val="30"/>
        </w:rPr>
      </w:pPr>
      <w:r>
        <w:rPr>
          <w:rFonts w:hint="eastAsia"/>
          <w:sz w:val="30"/>
          <w:szCs w:val="30"/>
        </w:rPr>
        <w:t>上诉人</w:t>
      </w:r>
      <w:r>
        <w:rPr>
          <w:rFonts w:hint="eastAsia"/>
          <w:sz w:val="30"/>
          <w:szCs w:val="30"/>
        </w:rPr>
        <w:t>(</w:t>
      </w:r>
      <w:r>
        <w:rPr>
          <w:rFonts w:hint="eastAsia"/>
          <w:sz w:val="30"/>
          <w:szCs w:val="30"/>
        </w:rPr>
        <w:t>原审被告人</w:t>
      </w:r>
      <w:r>
        <w:rPr>
          <w:rFonts w:hint="eastAsia"/>
          <w:sz w:val="30"/>
          <w:szCs w:val="30"/>
        </w:rPr>
        <w:t>)</w:t>
      </w:r>
      <w:r>
        <w:rPr>
          <w:rFonts w:hint="eastAsia"/>
          <w:sz w:val="30"/>
          <w:szCs w:val="30"/>
        </w:rPr>
        <w:t>邓子见，男，</w:t>
      </w:r>
      <w:r>
        <w:rPr>
          <w:rFonts w:hint="eastAsia"/>
          <w:sz w:val="30"/>
          <w:szCs w:val="30"/>
        </w:rPr>
        <w:t>1975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日出生，广东省阳山县人，汉族，中专文化，系广州健鹏商贸发展有限公司和广州卓健医疗科技有限公司的实际控制经营者，户籍地清远市阳山县，住所地广州市白云区。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日因涉嫌行贿罪被广东省乳源瑶族自治县公安局执行刑事拘留，同年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日被取保候审，因犯行贿罪于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日被韶关市乳源瑶族自治县人民法院判处有期徒刑二年，缓刑三年。因涉嫌行贿于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日经连州市人民检察院决定并由连州市公安局对其执行刑事拘留，同年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日被执行逮捕。现羁押于连州市看守所。</w:t>
      </w:r>
    </w:p>
    <w:p w:rsidR="00A727C8" w:rsidRDefault="00A727C8">
      <w:pPr>
        <w:spacing w:line="500" w:lineRule="atLeast"/>
        <w:ind w:firstLine="600"/>
        <w:divId w:val="750934874"/>
        <w:rPr>
          <w:rFonts w:hint="eastAsia"/>
          <w:sz w:val="30"/>
          <w:szCs w:val="30"/>
        </w:rPr>
      </w:pPr>
      <w:r>
        <w:rPr>
          <w:rFonts w:hint="eastAsia"/>
          <w:sz w:val="30"/>
          <w:szCs w:val="30"/>
        </w:rPr>
        <w:t>连州市人民法院审理连州市人民检察院指控原审被告人邓子见犯行贿罪一案，于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1882</w:t>
      </w:r>
      <w:r>
        <w:rPr>
          <w:rFonts w:hint="eastAsia"/>
          <w:sz w:val="30"/>
          <w:szCs w:val="30"/>
        </w:rPr>
        <w:t>刑初</w:t>
      </w:r>
      <w:r>
        <w:rPr>
          <w:rFonts w:hint="eastAsia"/>
          <w:sz w:val="30"/>
          <w:szCs w:val="30"/>
        </w:rPr>
        <w:t>187</w:t>
      </w:r>
      <w:r>
        <w:rPr>
          <w:rFonts w:hint="eastAsia"/>
          <w:sz w:val="30"/>
          <w:szCs w:val="30"/>
        </w:rPr>
        <w:t>号刑事判决。原审被告人邓子见不服，提出上诉。本院受理后，依法组成合议庭，于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日公开开庭审理了本案。清远市人民检察院指派检察员王振东出庭履行职务。上诉人邓子见到庭参加诉讼。现已审理终结。</w:t>
      </w:r>
    </w:p>
    <w:p w:rsidR="00A727C8" w:rsidRDefault="00A727C8">
      <w:pPr>
        <w:spacing w:line="500" w:lineRule="atLeast"/>
        <w:ind w:firstLine="600"/>
        <w:divId w:val="909078078"/>
        <w:rPr>
          <w:rFonts w:hint="eastAsia"/>
          <w:sz w:val="30"/>
          <w:szCs w:val="30"/>
        </w:rPr>
      </w:pPr>
      <w:r>
        <w:rPr>
          <w:rFonts w:hint="eastAsia"/>
          <w:sz w:val="30"/>
          <w:szCs w:val="30"/>
        </w:rPr>
        <w:t>原判认定</w:t>
      </w:r>
      <w:r>
        <w:rPr>
          <w:rFonts w:hint="eastAsia"/>
          <w:sz w:val="30"/>
          <w:szCs w:val="30"/>
        </w:rPr>
        <w:t>:</w:t>
      </w:r>
    </w:p>
    <w:p w:rsidR="00A727C8" w:rsidRDefault="00A727C8">
      <w:pPr>
        <w:spacing w:line="500" w:lineRule="atLeast"/>
        <w:ind w:firstLine="600"/>
        <w:divId w:val="1832017379"/>
        <w:rPr>
          <w:rFonts w:hint="eastAsia"/>
          <w:sz w:val="30"/>
          <w:szCs w:val="30"/>
        </w:rPr>
      </w:pPr>
      <w:r>
        <w:rPr>
          <w:rFonts w:hint="eastAsia"/>
          <w:sz w:val="30"/>
          <w:szCs w:val="30"/>
        </w:rPr>
        <w:t>被告人邓子见在经营广州健鹏商贸发展有限公司、广州卓某医疗科技有限公司期间，为谋取不正当利益，在销售医疗器材过程中，多次向多名国家工作人员行贿共计人民币</w:t>
      </w:r>
      <w:r>
        <w:rPr>
          <w:rFonts w:hint="eastAsia"/>
          <w:sz w:val="30"/>
          <w:szCs w:val="30"/>
        </w:rPr>
        <w:t>71.5</w:t>
      </w:r>
      <w:r>
        <w:rPr>
          <w:rFonts w:hint="eastAsia"/>
          <w:sz w:val="30"/>
          <w:szCs w:val="30"/>
        </w:rPr>
        <w:t>万元，具体犯罪事实如下：</w:t>
      </w:r>
    </w:p>
    <w:p w:rsidR="00A727C8" w:rsidRDefault="00A727C8">
      <w:pPr>
        <w:spacing w:line="500" w:lineRule="atLeast"/>
        <w:ind w:firstLine="600"/>
        <w:divId w:val="1952122537"/>
        <w:rPr>
          <w:rFonts w:hint="eastAsia"/>
          <w:sz w:val="30"/>
          <w:szCs w:val="30"/>
        </w:rPr>
      </w:pPr>
      <w:r>
        <w:rPr>
          <w:rFonts w:hint="eastAsia"/>
          <w:sz w:val="30"/>
          <w:szCs w:val="30"/>
        </w:rPr>
        <w:t>一、</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年，被告人邓子见在向连州市卫生系统销售设备过程中，送给连州市卫生和计划生育局局长段高标</w:t>
      </w:r>
      <w:r>
        <w:rPr>
          <w:rFonts w:hint="eastAsia"/>
          <w:sz w:val="30"/>
          <w:szCs w:val="30"/>
        </w:rPr>
        <w:lastRenderedPageBreak/>
        <w:t>及其关系人钟毅（二人均已另案起诉）好处费共计人民币</w:t>
      </w:r>
      <w:r>
        <w:rPr>
          <w:rFonts w:hint="eastAsia"/>
          <w:sz w:val="30"/>
          <w:szCs w:val="30"/>
        </w:rPr>
        <w:t>60</w:t>
      </w:r>
      <w:r>
        <w:rPr>
          <w:rFonts w:hint="eastAsia"/>
          <w:sz w:val="30"/>
          <w:szCs w:val="30"/>
        </w:rPr>
        <w:t>万元（段高标分得人民币</w:t>
      </w:r>
      <w:r>
        <w:rPr>
          <w:rFonts w:hint="eastAsia"/>
          <w:sz w:val="30"/>
          <w:szCs w:val="30"/>
        </w:rPr>
        <w:t>30</w:t>
      </w:r>
      <w:r>
        <w:rPr>
          <w:rFonts w:hint="eastAsia"/>
          <w:sz w:val="30"/>
          <w:szCs w:val="30"/>
        </w:rPr>
        <w:t>万元，钟某</w:t>
      </w:r>
      <w:r>
        <w:rPr>
          <w:rFonts w:hint="eastAsia"/>
          <w:sz w:val="30"/>
          <w:szCs w:val="30"/>
        </w:rPr>
        <w:t>2</w:t>
      </w:r>
      <w:r>
        <w:rPr>
          <w:rFonts w:hint="eastAsia"/>
          <w:sz w:val="30"/>
          <w:szCs w:val="30"/>
        </w:rPr>
        <w:t>毅分得人民币</w:t>
      </w:r>
      <w:r>
        <w:rPr>
          <w:rFonts w:hint="eastAsia"/>
          <w:sz w:val="30"/>
          <w:szCs w:val="30"/>
        </w:rPr>
        <w:t>30</w:t>
      </w:r>
      <w:r>
        <w:rPr>
          <w:rFonts w:hint="eastAsia"/>
          <w:sz w:val="30"/>
          <w:szCs w:val="30"/>
        </w:rPr>
        <w:t>万元）。其具体行贿的情况如下</w:t>
      </w:r>
      <w:r>
        <w:rPr>
          <w:rFonts w:hint="eastAsia"/>
          <w:sz w:val="30"/>
          <w:szCs w:val="30"/>
        </w:rPr>
        <w:t>:</w:t>
      </w:r>
    </w:p>
    <w:p w:rsidR="00A727C8" w:rsidRDefault="00A727C8">
      <w:pPr>
        <w:spacing w:line="500" w:lineRule="atLeast"/>
        <w:ind w:firstLine="600"/>
        <w:divId w:val="140394418"/>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w:t>
      </w:r>
      <w:r>
        <w:rPr>
          <w:rFonts w:hint="eastAsia"/>
          <w:sz w:val="30"/>
          <w:szCs w:val="30"/>
        </w:rPr>
        <w:t>,</w:t>
      </w:r>
      <w:r>
        <w:rPr>
          <w:rFonts w:hint="eastAsia"/>
          <w:sz w:val="30"/>
          <w:szCs w:val="30"/>
        </w:rPr>
        <w:t>被告人邓子见从其个人账户上将人民币</w:t>
      </w:r>
      <w:r>
        <w:rPr>
          <w:rFonts w:hint="eastAsia"/>
          <w:sz w:val="30"/>
          <w:szCs w:val="30"/>
        </w:rPr>
        <w:t>20</w:t>
      </w:r>
      <w:r>
        <w:rPr>
          <w:rFonts w:hint="eastAsia"/>
          <w:sz w:val="30"/>
          <w:szCs w:val="30"/>
        </w:rPr>
        <w:t>万元通过银行转账到其公司出纳员吴某的个人账户后</w:t>
      </w:r>
      <w:r>
        <w:rPr>
          <w:rFonts w:hint="eastAsia"/>
          <w:sz w:val="30"/>
          <w:szCs w:val="30"/>
        </w:rPr>
        <w:t>,</w:t>
      </w:r>
      <w:r>
        <w:rPr>
          <w:rFonts w:hint="eastAsia"/>
          <w:sz w:val="30"/>
          <w:szCs w:val="30"/>
        </w:rPr>
        <w:t>吴某按照邓子见的指示于同日将该款转账到钟某</w:t>
      </w:r>
      <w:r>
        <w:rPr>
          <w:rFonts w:hint="eastAsia"/>
          <w:sz w:val="30"/>
          <w:szCs w:val="30"/>
        </w:rPr>
        <w:t>1</w:t>
      </w:r>
      <w:r>
        <w:rPr>
          <w:rFonts w:hint="eastAsia"/>
          <w:sz w:val="30"/>
          <w:szCs w:val="30"/>
        </w:rPr>
        <w:t>持有的以其女婿朱某名义开设的银行账户上。</w:t>
      </w:r>
      <w:r>
        <w:rPr>
          <w:rFonts w:hint="eastAsia"/>
          <w:sz w:val="30"/>
          <w:szCs w:val="30"/>
        </w:rPr>
        <w:t>4</w:t>
      </w:r>
      <w:r>
        <w:rPr>
          <w:rFonts w:hint="eastAsia"/>
          <w:sz w:val="30"/>
          <w:szCs w:val="30"/>
        </w:rPr>
        <w:t>月</w:t>
      </w:r>
      <w:r>
        <w:rPr>
          <w:rFonts w:hint="eastAsia"/>
          <w:sz w:val="30"/>
          <w:szCs w:val="30"/>
        </w:rPr>
        <w:t>18</w:t>
      </w:r>
      <w:r>
        <w:rPr>
          <w:rFonts w:hint="eastAsia"/>
          <w:sz w:val="30"/>
          <w:szCs w:val="30"/>
        </w:rPr>
        <w:t>日，钟某</w:t>
      </w:r>
      <w:r>
        <w:rPr>
          <w:rFonts w:hint="eastAsia"/>
          <w:sz w:val="30"/>
          <w:szCs w:val="30"/>
        </w:rPr>
        <w:t>1</w:t>
      </w:r>
      <w:r>
        <w:rPr>
          <w:rFonts w:hint="eastAsia"/>
          <w:sz w:val="30"/>
          <w:szCs w:val="30"/>
        </w:rPr>
        <w:t>通过其女婿朱某从该银行账户取出</w:t>
      </w:r>
      <w:r>
        <w:rPr>
          <w:rFonts w:hint="eastAsia"/>
          <w:sz w:val="30"/>
          <w:szCs w:val="30"/>
        </w:rPr>
        <w:t>20</w:t>
      </w:r>
      <w:r>
        <w:rPr>
          <w:rFonts w:hint="eastAsia"/>
          <w:sz w:val="30"/>
          <w:szCs w:val="30"/>
        </w:rPr>
        <w:t>万元，随后钟某</w:t>
      </w:r>
      <w:r>
        <w:rPr>
          <w:rFonts w:hint="eastAsia"/>
          <w:sz w:val="30"/>
          <w:szCs w:val="30"/>
        </w:rPr>
        <w:t>1</w:t>
      </w:r>
      <w:r>
        <w:rPr>
          <w:rFonts w:hint="eastAsia"/>
          <w:sz w:val="30"/>
          <w:szCs w:val="30"/>
        </w:rPr>
        <w:t>来到连州市花园酒店附近将</w:t>
      </w:r>
      <w:r>
        <w:rPr>
          <w:rFonts w:hint="eastAsia"/>
          <w:sz w:val="30"/>
          <w:szCs w:val="30"/>
        </w:rPr>
        <w:t>20</w:t>
      </w:r>
      <w:r>
        <w:rPr>
          <w:rFonts w:hint="eastAsia"/>
          <w:sz w:val="30"/>
          <w:szCs w:val="30"/>
        </w:rPr>
        <w:t>万元交给了段高标。</w:t>
      </w:r>
    </w:p>
    <w:p w:rsidR="00A727C8" w:rsidRDefault="00A727C8">
      <w:pPr>
        <w:spacing w:line="500" w:lineRule="atLeast"/>
        <w:ind w:firstLine="600"/>
        <w:divId w:val="714548877"/>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w:t>
      </w:r>
      <w:r>
        <w:rPr>
          <w:rFonts w:hint="eastAsia"/>
          <w:sz w:val="30"/>
          <w:szCs w:val="30"/>
        </w:rPr>
        <w:t>,</w:t>
      </w:r>
      <w:r>
        <w:rPr>
          <w:rFonts w:hint="eastAsia"/>
          <w:sz w:val="30"/>
          <w:szCs w:val="30"/>
        </w:rPr>
        <w:t>被告人邓子见从其银行账户上将人民币</w:t>
      </w:r>
      <w:r>
        <w:rPr>
          <w:rFonts w:hint="eastAsia"/>
          <w:sz w:val="30"/>
          <w:szCs w:val="30"/>
        </w:rPr>
        <w:t>20</w:t>
      </w:r>
      <w:r>
        <w:rPr>
          <w:rFonts w:hint="eastAsia"/>
          <w:sz w:val="30"/>
          <w:szCs w:val="30"/>
        </w:rPr>
        <w:t>万元通过转账到其朋友谢某的银行账户后</w:t>
      </w:r>
      <w:r>
        <w:rPr>
          <w:rFonts w:hint="eastAsia"/>
          <w:sz w:val="30"/>
          <w:szCs w:val="30"/>
        </w:rPr>
        <w:t>,</w:t>
      </w:r>
      <w:r>
        <w:rPr>
          <w:rFonts w:hint="eastAsia"/>
          <w:sz w:val="30"/>
          <w:szCs w:val="30"/>
        </w:rPr>
        <w:t>谢某于同日将该款转账到钟某</w:t>
      </w:r>
      <w:r>
        <w:rPr>
          <w:rFonts w:hint="eastAsia"/>
          <w:sz w:val="30"/>
          <w:szCs w:val="30"/>
        </w:rPr>
        <w:t>1</w:t>
      </w:r>
      <w:r>
        <w:rPr>
          <w:rFonts w:hint="eastAsia"/>
          <w:sz w:val="30"/>
          <w:szCs w:val="30"/>
        </w:rPr>
        <w:t>持有的以其女婿朱某名义开设的银行账户上。后钟某</w:t>
      </w:r>
      <w:r>
        <w:rPr>
          <w:rFonts w:hint="eastAsia"/>
          <w:sz w:val="30"/>
          <w:szCs w:val="30"/>
        </w:rPr>
        <w:t>1</w:t>
      </w:r>
      <w:r>
        <w:rPr>
          <w:rFonts w:hint="eastAsia"/>
          <w:sz w:val="30"/>
          <w:szCs w:val="30"/>
        </w:rPr>
        <w:t>告知段高标已收到了邓子见的</w:t>
      </w:r>
      <w:r>
        <w:rPr>
          <w:rFonts w:hint="eastAsia"/>
          <w:sz w:val="30"/>
          <w:szCs w:val="30"/>
        </w:rPr>
        <w:t>20</w:t>
      </w:r>
      <w:r>
        <w:rPr>
          <w:rFonts w:hint="eastAsia"/>
          <w:sz w:val="30"/>
          <w:szCs w:val="30"/>
        </w:rPr>
        <w:t>万元并问段高标如何处理，段高标表示该款由钟某</w:t>
      </w:r>
      <w:r>
        <w:rPr>
          <w:rFonts w:hint="eastAsia"/>
          <w:sz w:val="30"/>
          <w:szCs w:val="30"/>
        </w:rPr>
        <w:t>1</w:t>
      </w:r>
      <w:r>
        <w:rPr>
          <w:rFonts w:hint="eastAsia"/>
          <w:sz w:val="30"/>
          <w:szCs w:val="30"/>
        </w:rPr>
        <w:t>自己支配。</w:t>
      </w:r>
    </w:p>
    <w:p w:rsidR="00A727C8" w:rsidRDefault="00A727C8">
      <w:pPr>
        <w:spacing w:line="500" w:lineRule="atLeast"/>
        <w:ind w:firstLine="600"/>
        <w:divId w:val="343560077"/>
        <w:rPr>
          <w:rFonts w:hint="eastAsia"/>
          <w:sz w:val="30"/>
          <w:szCs w:val="30"/>
        </w:rPr>
      </w:pP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w:t>
      </w:r>
      <w:r>
        <w:rPr>
          <w:rFonts w:hint="eastAsia"/>
          <w:sz w:val="30"/>
          <w:szCs w:val="30"/>
        </w:rPr>
        <w:t>,</w:t>
      </w:r>
      <w:r>
        <w:rPr>
          <w:rFonts w:hint="eastAsia"/>
          <w:sz w:val="30"/>
          <w:szCs w:val="30"/>
        </w:rPr>
        <w:t>被告人邓子见在湖南省宜章县农商银行从其账户上取出人民币</w:t>
      </w:r>
      <w:r>
        <w:rPr>
          <w:rFonts w:hint="eastAsia"/>
          <w:sz w:val="30"/>
          <w:szCs w:val="30"/>
        </w:rPr>
        <w:t>20</w:t>
      </w:r>
      <w:r>
        <w:rPr>
          <w:rFonts w:hint="eastAsia"/>
          <w:sz w:val="30"/>
          <w:szCs w:val="30"/>
        </w:rPr>
        <w:t>万元后，放进了与钟某</w:t>
      </w:r>
      <w:r>
        <w:rPr>
          <w:rFonts w:hint="eastAsia"/>
          <w:sz w:val="30"/>
          <w:szCs w:val="30"/>
        </w:rPr>
        <w:t>1</w:t>
      </w:r>
      <w:r>
        <w:rPr>
          <w:rFonts w:hint="eastAsia"/>
          <w:sz w:val="30"/>
          <w:szCs w:val="30"/>
        </w:rPr>
        <w:t>一起来到该行柜台前的钟某</w:t>
      </w:r>
      <w:r>
        <w:rPr>
          <w:rFonts w:hint="eastAsia"/>
          <w:sz w:val="30"/>
          <w:szCs w:val="30"/>
        </w:rPr>
        <w:t>1</w:t>
      </w:r>
      <w:r>
        <w:rPr>
          <w:rFonts w:hint="eastAsia"/>
          <w:sz w:val="30"/>
          <w:szCs w:val="30"/>
        </w:rPr>
        <w:t>之妻子刘某的手提袋里，随后钟某</w:t>
      </w:r>
      <w:r>
        <w:rPr>
          <w:rFonts w:hint="eastAsia"/>
          <w:sz w:val="30"/>
          <w:szCs w:val="30"/>
        </w:rPr>
        <w:t>1</w:t>
      </w:r>
      <w:r>
        <w:rPr>
          <w:rFonts w:hint="eastAsia"/>
          <w:sz w:val="30"/>
          <w:szCs w:val="30"/>
        </w:rPr>
        <w:t>告知段高标已经收到了邓子见给的人民币</w:t>
      </w:r>
      <w:r>
        <w:rPr>
          <w:rFonts w:hint="eastAsia"/>
          <w:sz w:val="30"/>
          <w:szCs w:val="30"/>
        </w:rPr>
        <w:t>20</w:t>
      </w:r>
      <w:r>
        <w:rPr>
          <w:rFonts w:hint="eastAsia"/>
          <w:sz w:val="30"/>
          <w:szCs w:val="30"/>
        </w:rPr>
        <w:t>万元并问段高标如何处理，段高标表示其拿</w:t>
      </w:r>
      <w:r>
        <w:rPr>
          <w:rFonts w:hint="eastAsia"/>
          <w:sz w:val="30"/>
          <w:szCs w:val="30"/>
        </w:rPr>
        <w:t>10</w:t>
      </w:r>
      <w:r>
        <w:rPr>
          <w:rFonts w:hint="eastAsia"/>
          <w:sz w:val="30"/>
          <w:szCs w:val="30"/>
        </w:rPr>
        <w:t>万元，余下的</w:t>
      </w:r>
      <w:r>
        <w:rPr>
          <w:rFonts w:hint="eastAsia"/>
          <w:sz w:val="30"/>
          <w:szCs w:val="30"/>
        </w:rPr>
        <w:t>10</w:t>
      </w:r>
      <w:r>
        <w:rPr>
          <w:rFonts w:hint="eastAsia"/>
          <w:sz w:val="30"/>
          <w:szCs w:val="30"/>
        </w:rPr>
        <w:t>万元给钟某</w:t>
      </w:r>
      <w:r>
        <w:rPr>
          <w:rFonts w:hint="eastAsia"/>
          <w:sz w:val="30"/>
          <w:szCs w:val="30"/>
        </w:rPr>
        <w:t>1</w:t>
      </w:r>
      <w:r>
        <w:rPr>
          <w:rFonts w:hint="eastAsia"/>
          <w:sz w:val="30"/>
          <w:szCs w:val="30"/>
        </w:rPr>
        <w:t>。次日，钟某</w:t>
      </w:r>
      <w:r>
        <w:rPr>
          <w:rFonts w:hint="eastAsia"/>
          <w:sz w:val="30"/>
          <w:szCs w:val="30"/>
        </w:rPr>
        <w:t>1</w:t>
      </w:r>
      <w:r>
        <w:rPr>
          <w:rFonts w:hint="eastAsia"/>
          <w:sz w:val="30"/>
          <w:szCs w:val="30"/>
        </w:rPr>
        <w:t>在其家楼下将人民币</w:t>
      </w:r>
      <w:r>
        <w:rPr>
          <w:rFonts w:hint="eastAsia"/>
          <w:sz w:val="30"/>
          <w:szCs w:val="30"/>
        </w:rPr>
        <w:t>10</w:t>
      </w:r>
      <w:r>
        <w:rPr>
          <w:rFonts w:hint="eastAsia"/>
          <w:sz w:val="30"/>
          <w:szCs w:val="30"/>
        </w:rPr>
        <w:t>万元交给了段高标。</w:t>
      </w:r>
    </w:p>
    <w:p w:rsidR="00A727C8" w:rsidRDefault="00A727C8">
      <w:pPr>
        <w:spacing w:line="500" w:lineRule="atLeast"/>
        <w:ind w:firstLine="600"/>
        <w:divId w:val="44572653"/>
        <w:rPr>
          <w:rFonts w:hint="eastAsia"/>
          <w:sz w:val="30"/>
          <w:szCs w:val="30"/>
        </w:rPr>
      </w:pPr>
      <w:r>
        <w:rPr>
          <w:rFonts w:hint="eastAsia"/>
          <w:sz w:val="30"/>
          <w:szCs w:val="30"/>
        </w:rPr>
        <w:t>二、</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年，被告人邓子见在向连州市东陂镇中心卫生院销售医疗设备的过程中，先后三次送给该卫生院院长邓某</w:t>
      </w:r>
      <w:r>
        <w:rPr>
          <w:rFonts w:hint="eastAsia"/>
          <w:sz w:val="30"/>
          <w:szCs w:val="30"/>
        </w:rPr>
        <w:t>2</w:t>
      </w:r>
      <w:r>
        <w:rPr>
          <w:rFonts w:hint="eastAsia"/>
          <w:sz w:val="30"/>
          <w:szCs w:val="30"/>
        </w:rPr>
        <w:t>（已另案起诉）好处费共计人民币</w:t>
      </w:r>
      <w:r>
        <w:rPr>
          <w:rFonts w:hint="eastAsia"/>
          <w:sz w:val="30"/>
          <w:szCs w:val="30"/>
        </w:rPr>
        <w:t>7.7</w:t>
      </w:r>
      <w:r>
        <w:rPr>
          <w:rFonts w:hint="eastAsia"/>
          <w:sz w:val="30"/>
          <w:szCs w:val="30"/>
        </w:rPr>
        <w:t>万元。</w:t>
      </w:r>
    </w:p>
    <w:p w:rsidR="00A727C8" w:rsidRDefault="00A727C8">
      <w:pPr>
        <w:spacing w:line="500" w:lineRule="atLeast"/>
        <w:ind w:firstLine="600"/>
        <w:divId w:val="1409422054"/>
        <w:rPr>
          <w:rFonts w:hint="eastAsia"/>
          <w:sz w:val="30"/>
          <w:szCs w:val="30"/>
        </w:rPr>
      </w:pPr>
      <w:r>
        <w:rPr>
          <w:rFonts w:hint="eastAsia"/>
          <w:sz w:val="30"/>
          <w:szCs w:val="30"/>
        </w:rPr>
        <w:t>三、</w:t>
      </w:r>
      <w:r>
        <w:rPr>
          <w:rFonts w:hint="eastAsia"/>
          <w:sz w:val="30"/>
          <w:szCs w:val="30"/>
        </w:rPr>
        <w:t>2014</w:t>
      </w:r>
      <w:r>
        <w:rPr>
          <w:rFonts w:hint="eastAsia"/>
          <w:sz w:val="30"/>
          <w:szCs w:val="30"/>
        </w:rPr>
        <w:t>年年底，被告人邓子见在向连州市西岸镇中心卫生院销售医疗设备的过程中，送给该卫生院院长陈某（已另案起诉）回扣共计人民币</w:t>
      </w:r>
      <w:r>
        <w:rPr>
          <w:rFonts w:hint="eastAsia"/>
          <w:sz w:val="30"/>
          <w:szCs w:val="30"/>
        </w:rPr>
        <w:t>2.8</w:t>
      </w:r>
      <w:r>
        <w:rPr>
          <w:rFonts w:hint="eastAsia"/>
          <w:sz w:val="30"/>
          <w:szCs w:val="30"/>
        </w:rPr>
        <w:t>万元。</w:t>
      </w:r>
    </w:p>
    <w:p w:rsidR="00A727C8" w:rsidRDefault="00A727C8">
      <w:pPr>
        <w:spacing w:line="500" w:lineRule="atLeast"/>
        <w:ind w:firstLine="600"/>
        <w:divId w:val="187566699"/>
        <w:rPr>
          <w:rFonts w:hint="eastAsia"/>
          <w:sz w:val="30"/>
          <w:szCs w:val="30"/>
        </w:rPr>
      </w:pPr>
      <w:r>
        <w:rPr>
          <w:rFonts w:hint="eastAsia"/>
          <w:sz w:val="30"/>
          <w:szCs w:val="30"/>
        </w:rPr>
        <w:t>四、</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月，被告人邓子见在向连州市丰阳镇中心卫生院销售医疗设备的过程中，送给该卫生院院长黄某（另案处理）好处费共计人民币</w:t>
      </w:r>
      <w:r>
        <w:rPr>
          <w:rFonts w:hint="eastAsia"/>
          <w:sz w:val="30"/>
          <w:szCs w:val="30"/>
        </w:rPr>
        <w:t>1</w:t>
      </w:r>
      <w:r>
        <w:rPr>
          <w:rFonts w:hint="eastAsia"/>
          <w:sz w:val="30"/>
          <w:szCs w:val="30"/>
        </w:rPr>
        <w:t>万元。</w:t>
      </w:r>
    </w:p>
    <w:p w:rsidR="00A727C8" w:rsidRDefault="00A727C8">
      <w:pPr>
        <w:spacing w:line="500" w:lineRule="atLeast"/>
        <w:ind w:firstLine="600"/>
        <w:divId w:val="612253863"/>
        <w:rPr>
          <w:rFonts w:hint="eastAsia"/>
          <w:sz w:val="30"/>
          <w:szCs w:val="30"/>
        </w:rPr>
      </w:pPr>
      <w:r>
        <w:rPr>
          <w:rFonts w:hint="eastAsia"/>
          <w:sz w:val="30"/>
          <w:szCs w:val="30"/>
        </w:rPr>
        <w:t>原判认定上述事实，有受贿人段高标、钟某</w:t>
      </w:r>
      <w:r>
        <w:rPr>
          <w:rFonts w:hint="eastAsia"/>
          <w:sz w:val="30"/>
          <w:szCs w:val="30"/>
        </w:rPr>
        <w:t>1</w:t>
      </w:r>
      <w:r>
        <w:rPr>
          <w:rFonts w:hint="eastAsia"/>
          <w:sz w:val="30"/>
          <w:szCs w:val="30"/>
        </w:rPr>
        <w:t>、邓某</w:t>
      </w:r>
      <w:r>
        <w:rPr>
          <w:rFonts w:hint="eastAsia"/>
          <w:sz w:val="30"/>
          <w:szCs w:val="30"/>
        </w:rPr>
        <w:t>2</w:t>
      </w:r>
      <w:r>
        <w:rPr>
          <w:rFonts w:hint="eastAsia"/>
          <w:sz w:val="30"/>
          <w:szCs w:val="30"/>
        </w:rPr>
        <w:t>、陈某、黄某的陈述，证人成某、邓某</w:t>
      </w:r>
      <w:r>
        <w:rPr>
          <w:rFonts w:hint="eastAsia"/>
          <w:sz w:val="30"/>
          <w:szCs w:val="30"/>
        </w:rPr>
        <w:t>1</w:t>
      </w:r>
      <w:r>
        <w:rPr>
          <w:rFonts w:hint="eastAsia"/>
          <w:sz w:val="30"/>
          <w:szCs w:val="30"/>
        </w:rPr>
        <w:t>、朱某、吴某、刘某、李某、雷某、马某的证言，监控视频，相关采购合同、银行账户转账凭证、《关于邓子见涉嫌行贿的到案经过》、《户籍证明》及《人口信息查询表》、（</w:t>
      </w:r>
      <w:r>
        <w:rPr>
          <w:rFonts w:hint="eastAsia"/>
          <w:sz w:val="30"/>
          <w:szCs w:val="30"/>
        </w:rPr>
        <w:t>2015</w:t>
      </w:r>
      <w:r>
        <w:rPr>
          <w:rFonts w:hint="eastAsia"/>
          <w:sz w:val="30"/>
          <w:szCs w:val="30"/>
        </w:rPr>
        <w:t>）韶乳法刑初字第</w:t>
      </w:r>
      <w:r>
        <w:rPr>
          <w:rFonts w:hint="eastAsia"/>
          <w:sz w:val="30"/>
          <w:szCs w:val="30"/>
        </w:rPr>
        <w:t>27</w:t>
      </w:r>
      <w:r>
        <w:rPr>
          <w:rFonts w:hint="eastAsia"/>
          <w:sz w:val="30"/>
          <w:szCs w:val="30"/>
        </w:rPr>
        <w:t>号《刑事判决书》等书证证实。</w:t>
      </w:r>
    </w:p>
    <w:p w:rsidR="00A727C8" w:rsidRDefault="00A727C8">
      <w:pPr>
        <w:spacing w:line="500" w:lineRule="atLeast"/>
        <w:ind w:firstLine="600"/>
        <w:divId w:val="1416708810"/>
        <w:rPr>
          <w:rFonts w:hint="eastAsia"/>
          <w:sz w:val="30"/>
          <w:szCs w:val="30"/>
        </w:rPr>
      </w:pPr>
      <w:r>
        <w:rPr>
          <w:rFonts w:hint="eastAsia"/>
          <w:sz w:val="30"/>
          <w:szCs w:val="30"/>
        </w:rPr>
        <w:t>上诉人邓子见上诉提出其对原判认定其送钱给段高标、钟某</w:t>
      </w:r>
      <w:r>
        <w:rPr>
          <w:rFonts w:hint="eastAsia"/>
          <w:sz w:val="30"/>
          <w:szCs w:val="30"/>
        </w:rPr>
        <w:t>1</w:t>
      </w:r>
      <w:r>
        <w:rPr>
          <w:rFonts w:hint="eastAsia"/>
          <w:sz w:val="30"/>
          <w:szCs w:val="30"/>
        </w:rPr>
        <w:t>、邓某</w:t>
      </w:r>
      <w:r>
        <w:rPr>
          <w:rFonts w:hint="eastAsia"/>
          <w:sz w:val="30"/>
          <w:szCs w:val="30"/>
        </w:rPr>
        <w:t>2</w:t>
      </w:r>
      <w:r>
        <w:rPr>
          <w:rFonts w:hint="eastAsia"/>
          <w:sz w:val="30"/>
          <w:szCs w:val="30"/>
        </w:rPr>
        <w:t>、陈某、黄某的事实没有异议，但是认为其行为系广州健鹏商贸发展有限公司和广州卓某医疗科技有限公司的行为，其行贿是为公司获取业务利益，是单位行贿。上诉人邓子见认为原判定性不准确，量刑过重，请二审改判。</w:t>
      </w:r>
    </w:p>
    <w:p w:rsidR="00A727C8" w:rsidRDefault="00A727C8">
      <w:pPr>
        <w:spacing w:line="500" w:lineRule="atLeast"/>
        <w:ind w:firstLine="600"/>
        <w:divId w:val="1372724759"/>
        <w:rPr>
          <w:rFonts w:hint="eastAsia"/>
          <w:sz w:val="30"/>
          <w:szCs w:val="30"/>
        </w:rPr>
      </w:pPr>
      <w:r>
        <w:rPr>
          <w:rFonts w:hint="eastAsia"/>
          <w:sz w:val="30"/>
          <w:szCs w:val="30"/>
        </w:rPr>
        <w:t>上诉人邓子见提供了钟某</w:t>
      </w:r>
      <w:r>
        <w:rPr>
          <w:rFonts w:hint="eastAsia"/>
          <w:sz w:val="30"/>
          <w:szCs w:val="30"/>
        </w:rPr>
        <w:t>1</w:t>
      </w:r>
      <w:r>
        <w:rPr>
          <w:rFonts w:hint="eastAsia"/>
          <w:sz w:val="30"/>
          <w:szCs w:val="30"/>
        </w:rPr>
        <w:t>在看守所内所书写的要求邓子见串供的纸条、广州健鹏商贸发展有限公司和广州卓某医疗科技有限公司投案自首的交代、工商银行业务回单、公司股东和持股情况说明、邓子见立功举报材料，拟证明邓子见一审之所以不认罪是因为邓子见与钟某</w:t>
      </w:r>
      <w:r>
        <w:rPr>
          <w:rFonts w:hint="eastAsia"/>
          <w:sz w:val="30"/>
          <w:szCs w:val="30"/>
        </w:rPr>
        <w:t>1</w:t>
      </w:r>
      <w:r>
        <w:rPr>
          <w:rFonts w:hint="eastAsia"/>
          <w:sz w:val="30"/>
          <w:szCs w:val="30"/>
        </w:rPr>
        <w:t>在看守所内实施了串供所致，邓子见的行贿行为系单位行为，邓子见提供举报他人犯罪线索，要求查证以立功。</w:t>
      </w:r>
    </w:p>
    <w:p w:rsidR="00A727C8" w:rsidRDefault="00A727C8">
      <w:pPr>
        <w:spacing w:line="500" w:lineRule="atLeast"/>
        <w:ind w:firstLine="600"/>
        <w:divId w:val="1755323684"/>
        <w:rPr>
          <w:rFonts w:hint="eastAsia"/>
          <w:sz w:val="30"/>
          <w:szCs w:val="30"/>
        </w:rPr>
      </w:pPr>
      <w:r>
        <w:rPr>
          <w:rFonts w:hint="eastAsia"/>
          <w:sz w:val="30"/>
          <w:szCs w:val="30"/>
        </w:rPr>
        <w:t>出庭履行职务的检察员发表意见认为，一审认定邓子见送钱给段高标、钟某</w:t>
      </w:r>
      <w:r>
        <w:rPr>
          <w:rFonts w:hint="eastAsia"/>
          <w:sz w:val="30"/>
          <w:szCs w:val="30"/>
        </w:rPr>
        <w:t>1</w:t>
      </w:r>
      <w:r>
        <w:rPr>
          <w:rFonts w:hint="eastAsia"/>
          <w:sz w:val="30"/>
          <w:szCs w:val="30"/>
        </w:rPr>
        <w:t>、邓某</w:t>
      </w:r>
      <w:r>
        <w:rPr>
          <w:rFonts w:hint="eastAsia"/>
          <w:sz w:val="30"/>
          <w:szCs w:val="30"/>
        </w:rPr>
        <w:t>2</w:t>
      </w:r>
      <w:r>
        <w:rPr>
          <w:rFonts w:hint="eastAsia"/>
          <w:sz w:val="30"/>
          <w:szCs w:val="30"/>
        </w:rPr>
        <w:t>、陈某、黄某的犯罪事实是清楚的，鉴于二审产生了新的证据，对邓子见行贿的罪名定性请二审根据新证据以及本案事实裁判。</w:t>
      </w:r>
    </w:p>
    <w:p w:rsidR="00A727C8" w:rsidRDefault="00A727C8">
      <w:pPr>
        <w:spacing w:line="500" w:lineRule="atLeast"/>
        <w:ind w:firstLine="600"/>
        <w:divId w:val="61217151"/>
        <w:rPr>
          <w:rFonts w:hint="eastAsia"/>
          <w:sz w:val="30"/>
          <w:szCs w:val="30"/>
        </w:rPr>
      </w:pPr>
      <w:r>
        <w:rPr>
          <w:rFonts w:hint="eastAsia"/>
          <w:sz w:val="30"/>
          <w:szCs w:val="30"/>
        </w:rPr>
        <w:t>二审期间，本院对李某、邓某</w:t>
      </w:r>
      <w:r>
        <w:rPr>
          <w:rFonts w:hint="eastAsia"/>
          <w:sz w:val="30"/>
          <w:szCs w:val="30"/>
        </w:rPr>
        <w:t>3</w:t>
      </w:r>
      <w:r>
        <w:rPr>
          <w:rFonts w:hint="eastAsia"/>
          <w:sz w:val="30"/>
          <w:szCs w:val="30"/>
        </w:rPr>
        <w:t>、邓某</w:t>
      </w:r>
      <w:r>
        <w:rPr>
          <w:rFonts w:hint="eastAsia"/>
          <w:sz w:val="30"/>
          <w:szCs w:val="30"/>
        </w:rPr>
        <w:t>4</w:t>
      </w:r>
      <w:r>
        <w:rPr>
          <w:rFonts w:hint="eastAsia"/>
          <w:sz w:val="30"/>
          <w:szCs w:val="30"/>
        </w:rPr>
        <w:t>进行了查询，李某、邓某</w:t>
      </w:r>
      <w:r>
        <w:rPr>
          <w:rFonts w:hint="eastAsia"/>
          <w:sz w:val="30"/>
          <w:szCs w:val="30"/>
        </w:rPr>
        <w:t>3</w:t>
      </w:r>
      <w:r>
        <w:rPr>
          <w:rFonts w:hint="eastAsia"/>
          <w:sz w:val="30"/>
          <w:szCs w:val="30"/>
        </w:rPr>
        <w:t>、邓某</w:t>
      </w:r>
      <w:r>
        <w:rPr>
          <w:rFonts w:hint="eastAsia"/>
          <w:sz w:val="30"/>
          <w:szCs w:val="30"/>
        </w:rPr>
        <w:t>4</w:t>
      </w:r>
      <w:r>
        <w:rPr>
          <w:rFonts w:hint="eastAsia"/>
          <w:sz w:val="30"/>
          <w:szCs w:val="30"/>
        </w:rPr>
        <w:t>均认为邓子见系广州健鹏商贸发展有限公司、广州卓某医疗科技有限公司的实际经营者。本院二审期间对上诉人的讯问笔录以及检察员提供的二审期间对上诉人邓子见的讯问笔录证明邓子见承认送钱给段高标、钟某</w:t>
      </w:r>
      <w:r>
        <w:rPr>
          <w:rFonts w:hint="eastAsia"/>
          <w:sz w:val="30"/>
          <w:szCs w:val="30"/>
        </w:rPr>
        <w:t>1</w:t>
      </w:r>
      <w:r>
        <w:rPr>
          <w:rFonts w:hint="eastAsia"/>
          <w:sz w:val="30"/>
          <w:szCs w:val="30"/>
        </w:rPr>
        <w:t>、邓某</w:t>
      </w:r>
      <w:r>
        <w:rPr>
          <w:rFonts w:hint="eastAsia"/>
          <w:sz w:val="30"/>
          <w:szCs w:val="30"/>
        </w:rPr>
        <w:t>2</w:t>
      </w:r>
      <w:r>
        <w:rPr>
          <w:rFonts w:hint="eastAsia"/>
          <w:sz w:val="30"/>
          <w:szCs w:val="30"/>
        </w:rPr>
        <w:t>、陈某、黄某的犯罪事实。</w:t>
      </w:r>
    </w:p>
    <w:p w:rsidR="00A727C8" w:rsidRDefault="00A727C8">
      <w:pPr>
        <w:spacing w:line="500" w:lineRule="atLeast"/>
        <w:ind w:firstLine="600"/>
        <w:divId w:val="934941423"/>
        <w:rPr>
          <w:rFonts w:hint="eastAsia"/>
          <w:sz w:val="30"/>
          <w:szCs w:val="30"/>
        </w:rPr>
      </w:pPr>
      <w:r>
        <w:rPr>
          <w:rFonts w:hint="eastAsia"/>
          <w:sz w:val="30"/>
          <w:szCs w:val="30"/>
        </w:rPr>
        <w:t>经审理查明：</w:t>
      </w:r>
    </w:p>
    <w:p w:rsidR="00A727C8" w:rsidRDefault="00A727C8">
      <w:pPr>
        <w:spacing w:line="500" w:lineRule="atLeast"/>
        <w:ind w:firstLine="600"/>
        <w:divId w:val="1872374109"/>
        <w:rPr>
          <w:rFonts w:hint="eastAsia"/>
          <w:sz w:val="30"/>
          <w:szCs w:val="30"/>
        </w:rPr>
      </w:pPr>
      <w:r>
        <w:rPr>
          <w:rFonts w:hint="eastAsia"/>
          <w:sz w:val="30"/>
          <w:szCs w:val="30"/>
        </w:rPr>
        <w:t>上诉人邓子见系广州健鹏商贸发展有限公司、广州卓某医疗科技有限公司的控股股东、业务经理，在经营广州健鹏商贸发展有限公司、广州卓某医疗科技有限公司期间，为谋取不正当利益，在公司销售医疗器材过程中，多次向多名国家工作人员行贿共计人民币</w:t>
      </w:r>
      <w:r>
        <w:rPr>
          <w:rFonts w:hint="eastAsia"/>
          <w:sz w:val="30"/>
          <w:szCs w:val="30"/>
        </w:rPr>
        <w:t>71.5</w:t>
      </w:r>
      <w:r>
        <w:rPr>
          <w:rFonts w:hint="eastAsia"/>
          <w:sz w:val="30"/>
          <w:szCs w:val="30"/>
        </w:rPr>
        <w:t>万元，具体犯罪事实如下：</w:t>
      </w:r>
    </w:p>
    <w:p w:rsidR="00A727C8" w:rsidRDefault="00A727C8">
      <w:pPr>
        <w:spacing w:line="500" w:lineRule="atLeast"/>
        <w:ind w:firstLine="600"/>
        <w:divId w:val="1499954645"/>
        <w:rPr>
          <w:rFonts w:hint="eastAsia"/>
          <w:sz w:val="30"/>
          <w:szCs w:val="30"/>
        </w:rPr>
      </w:pPr>
      <w:r>
        <w:rPr>
          <w:rFonts w:hint="eastAsia"/>
          <w:sz w:val="30"/>
          <w:szCs w:val="30"/>
        </w:rPr>
        <w:t>一、</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上诉人邓子见在为广州健鹏商贸发展有限公司、广州卓某医疗科技有限公司向连州市卫生系统销售医疗设备过程中，送给时任连州市卫生和计划生育局局长段高标（已判刑）及其关系人钟毅（另案追究刑事责任）好处费共计人民币</w:t>
      </w:r>
      <w:r>
        <w:rPr>
          <w:rFonts w:hint="eastAsia"/>
          <w:sz w:val="30"/>
          <w:szCs w:val="30"/>
        </w:rPr>
        <w:t>60</w:t>
      </w:r>
      <w:r>
        <w:rPr>
          <w:rFonts w:hint="eastAsia"/>
          <w:sz w:val="30"/>
          <w:szCs w:val="30"/>
        </w:rPr>
        <w:t>万元（其中钟某</w:t>
      </w:r>
      <w:r>
        <w:rPr>
          <w:rFonts w:hint="eastAsia"/>
          <w:sz w:val="30"/>
          <w:szCs w:val="30"/>
        </w:rPr>
        <w:t>1</w:t>
      </w:r>
      <w:r>
        <w:rPr>
          <w:rFonts w:hint="eastAsia"/>
          <w:sz w:val="30"/>
          <w:szCs w:val="30"/>
        </w:rPr>
        <w:t>分得受贿款人民币</w:t>
      </w:r>
      <w:r>
        <w:rPr>
          <w:rFonts w:hint="eastAsia"/>
          <w:sz w:val="30"/>
          <w:szCs w:val="30"/>
        </w:rPr>
        <w:t>10</w:t>
      </w:r>
      <w:r>
        <w:rPr>
          <w:rFonts w:hint="eastAsia"/>
          <w:sz w:val="30"/>
          <w:szCs w:val="30"/>
        </w:rPr>
        <w:t>万元）。其具体行贿的情况如下</w:t>
      </w:r>
      <w:r>
        <w:rPr>
          <w:rFonts w:hint="eastAsia"/>
          <w:sz w:val="30"/>
          <w:szCs w:val="30"/>
        </w:rPr>
        <w:t>:</w:t>
      </w:r>
    </w:p>
    <w:p w:rsidR="00A727C8" w:rsidRDefault="00A727C8">
      <w:pPr>
        <w:spacing w:line="500" w:lineRule="atLeast"/>
        <w:ind w:firstLine="600"/>
        <w:divId w:val="293370767"/>
        <w:rPr>
          <w:rFonts w:hint="eastAsia"/>
          <w:sz w:val="30"/>
          <w:szCs w:val="30"/>
        </w:rPr>
      </w:pPr>
      <w:r>
        <w:rPr>
          <w:rFonts w:hint="eastAsia"/>
          <w:sz w:val="30"/>
          <w:szCs w:val="30"/>
        </w:rPr>
        <w:t>（一）</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w:t>
      </w:r>
      <w:r>
        <w:rPr>
          <w:rFonts w:hint="eastAsia"/>
          <w:sz w:val="30"/>
          <w:szCs w:val="30"/>
        </w:rPr>
        <w:t>,</w:t>
      </w:r>
      <w:r>
        <w:rPr>
          <w:rFonts w:hint="eastAsia"/>
          <w:sz w:val="30"/>
          <w:szCs w:val="30"/>
        </w:rPr>
        <w:t>上诉人邓子见从其个人账户上将人民币</w:t>
      </w:r>
      <w:r>
        <w:rPr>
          <w:rFonts w:hint="eastAsia"/>
          <w:sz w:val="30"/>
          <w:szCs w:val="30"/>
        </w:rPr>
        <w:t>20</w:t>
      </w:r>
      <w:r>
        <w:rPr>
          <w:rFonts w:hint="eastAsia"/>
          <w:sz w:val="30"/>
          <w:szCs w:val="30"/>
        </w:rPr>
        <w:t>万元通过银行转账到其公司出纳员吴某的个人账户后</w:t>
      </w:r>
      <w:r>
        <w:rPr>
          <w:rFonts w:hint="eastAsia"/>
          <w:sz w:val="30"/>
          <w:szCs w:val="30"/>
        </w:rPr>
        <w:t>,</w:t>
      </w:r>
      <w:r>
        <w:rPr>
          <w:rFonts w:hint="eastAsia"/>
          <w:sz w:val="30"/>
          <w:szCs w:val="30"/>
        </w:rPr>
        <w:t>吴某按照邓子见的指示于同日将该款转账到钟某</w:t>
      </w:r>
      <w:r>
        <w:rPr>
          <w:rFonts w:hint="eastAsia"/>
          <w:sz w:val="30"/>
          <w:szCs w:val="30"/>
        </w:rPr>
        <w:t>1</w:t>
      </w:r>
      <w:r>
        <w:rPr>
          <w:rFonts w:hint="eastAsia"/>
          <w:sz w:val="30"/>
          <w:szCs w:val="30"/>
        </w:rPr>
        <w:t>持有的以其女婿朱某名义开设的银行账户上。</w:t>
      </w:r>
      <w:r>
        <w:rPr>
          <w:rFonts w:hint="eastAsia"/>
          <w:sz w:val="30"/>
          <w:szCs w:val="30"/>
        </w:rPr>
        <w:t>4</w:t>
      </w:r>
      <w:r>
        <w:rPr>
          <w:rFonts w:hint="eastAsia"/>
          <w:sz w:val="30"/>
          <w:szCs w:val="30"/>
        </w:rPr>
        <w:t>月</w:t>
      </w:r>
      <w:r>
        <w:rPr>
          <w:rFonts w:hint="eastAsia"/>
          <w:sz w:val="30"/>
          <w:szCs w:val="30"/>
        </w:rPr>
        <w:t>18</w:t>
      </w:r>
      <w:r>
        <w:rPr>
          <w:rFonts w:hint="eastAsia"/>
          <w:sz w:val="30"/>
          <w:szCs w:val="30"/>
        </w:rPr>
        <w:t>日，钟某</w:t>
      </w:r>
      <w:r>
        <w:rPr>
          <w:rFonts w:hint="eastAsia"/>
          <w:sz w:val="30"/>
          <w:szCs w:val="30"/>
        </w:rPr>
        <w:t>1</w:t>
      </w:r>
      <w:r>
        <w:rPr>
          <w:rFonts w:hint="eastAsia"/>
          <w:sz w:val="30"/>
          <w:szCs w:val="30"/>
        </w:rPr>
        <w:t>通过其女婿朱某从该银行账户取出</w:t>
      </w:r>
      <w:r>
        <w:rPr>
          <w:rFonts w:hint="eastAsia"/>
          <w:sz w:val="30"/>
          <w:szCs w:val="30"/>
        </w:rPr>
        <w:t>20</w:t>
      </w:r>
      <w:r>
        <w:rPr>
          <w:rFonts w:hint="eastAsia"/>
          <w:sz w:val="30"/>
          <w:szCs w:val="30"/>
        </w:rPr>
        <w:t>万元，随后钟某</w:t>
      </w:r>
      <w:r>
        <w:rPr>
          <w:rFonts w:hint="eastAsia"/>
          <w:sz w:val="30"/>
          <w:szCs w:val="30"/>
        </w:rPr>
        <w:t>1</w:t>
      </w:r>
      <w:r>
        <w:rPr>
          <w:rFonts w:hint="eastAsia"/>
          <w:sz w:val="30"/>
          <w:szCs w:val="30"/>
        </w:rPr>
        <w:t>来到连州市花园酒店附近将</w:t>
      </w:r>
      <w:r>
        <w:rPr>
          <w:rFonts w:hint="eastAsia"/>
          <w:sz w:val="30"/>
          <w:szCs w:val="30"/>
        </w:rPr>
        <w:t>20</w:t>
      </w:r>
      <w:r>
        <w:rPr>
          <w:rFonts w:hint="eastAsia"/>
          <w:sz w:val="30"/>
          <w:szCs w:val="30"/>
        </w:rPr>
        <w:t>万元交给了段高标。</w:t>
      </w:r>
    </w:p>
    <w:p w:rsidR="00A727C8" w:rsidRDefault="00A727C8">
      <w:pPr>
        <w:spacing w:line="500" w:lineRule="atLeast"/>
        <w:ind w:firstLine="600"/>
        <w:divId w:val="949508092"/>
        <w:rPr>
          <w:rFonts w:hint="eastAsia"/>
          <w:sz w:val="30"/>
          <w:szCs w:val="30"/>
        </w:rPr>
      </w:pPr>
      <w:r>
        <w:rPr>
          <w:rFonts w:hint="eastAsia"/>
          <w:sz w:val="30"/>
          <w:szCs w:val="30"/>
        </w:rPr>
        <w:t>（二）</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w:t>
      </w:r>
      <w:r>
        <w:rPr>
          <w:rFonts w:hint="eastAsia"/>
          <w:sz w:val="30"/>
          <w:szCs w:val="30"/>
        </w:rPr>
        <w:t>,</w:t>
      </w:r>
      <w:r>
        <w:rPr>
          <w:rFonts w:hint="eastAsia"/>
          <w:sz w:val="30"/>
          <w:szCs w:val="30"/>
        </w:rPr>
        <w:t>上诉人邓子见从其银行账户上将人民币</w:t>
      </w:r>
      <w:r>
        <w:rPr>
          <w:rFonts w:hint="eastAsia"/>
          <w:sz w:val="30"/>
          <w:szCs w:val="30"/>
        </w:rPr>
        <w:t>20</w:t>
      </w:r>
      <w:r>
        <w:rPr>
          <w:rFonts w:hint="eastAsia"/>
          <w:sz w:val="30"/>
          <w:szCs w:val="30"/>
        </w:rPr>
        <w:t>万元通过转账到其朋友谢某的银行账户后</w:t>
      </w:r>
      <w:r>
        <w:rPr>
          <w:rFonts w:hint="eastAsia"/>
          <w:sz w:val="30"/>
          <w:szCs w:val="30"/>
        </w:rPr>
        <w:t>,</w:t>
      </w:r>
      <w:r>
        <w:rPr>
          <w:rFonts w:hint="eastAsia"/>
          <w:sz w:val="30"/>
          <w:szCs w:val="30"/>
        </w:rPr>
        <w:t>谢某于同日将该款转账到钟某</w:t>
      </w:r>
      <w:r>
        <w:rPr>
          <w:rFonts w:hint="eastAsia"/>
          <w:sz w:val="30"/>
          <w:szCs w:val="30"/>
        </w:rPr>
        <w:t>1</w:t>
      </w:r>
      <w:r>
        <w:rPr>
          <w:rFonts w:hint="eastAsia"/>
          <w:sz w:val="30"/>
          <w:szCs w:val="30"/>
        </w:rPr>
        <w:t>持有的以其女婿朱某名义开设的银行账户上。后钟某</w:t>
      </w:r>
      <w:r>
        <w:rPr>
          <w:rFonts w:hint="eastAsia"/>
          <w:sz w:val="30"/>
          <w:szCs w:val="30"/>
        </w:rPr>
        <w:t>1</w:t>
      </w:r>
      <w:r>
        <w:rPr>
          <w:rFonts w:hint="eastAsia"/>
          <w:sz w:val="30"/>
          <w:szCs w:val="30"/>
        </w:rPr>
        <w:t>告知段高标已收到了</w:t>
      </w:r>
      <w:r>
        <w:rPr>
          <w:rFonts w:hint="eastAsia"/>
          <w:sz w:val="30"/>
          <w:szCs w:val="30"/>
        </w:rPr>
        <w:t>20</w:t>
      </w:r>
      <w:r>
        <w:rPr>
          <w:rFonts w:hint="eastAsia"/>
          <w:sz w:val="30"/>
          <w:szCs w:val="30"/>
        </w:rPr>
        <w:t>万元并问段高标如何处理，段高标表示其将该款送与钟某</w:t>
      </w:r>
      <w:r>
        <w:rPr>
          <w:rFonts w:hint="eastAsia"/>
          <w:sz w:val="30"/>
          <w:szCs w:val="30"/>
        </w:rPr>
        <w:t>1</w:t>
      </w:r>
      <w:r>
        <w:rPr>
          <w:rFonts w:hint="eastAsia"/>
          <w:sz w:val="30"/>
          <w:szCs w:val="30"/>
        </w:rPr>
        <w:t>支配。</w:t>
      </w:r>
    </w:p>
    <w:p w:rsidR="00A727C8" w:rsidRDefault="00A727C8">
      <w:pPr>
        <w:spacing w:line="500" w:lineRule="atLeast"/>
        <w:ind w:firstLine="600"/>
        <w:divId w:val="2072313979"/>
        <w:rPr>
          <w:rFonts w:hint="eastAsia"/>
          <w:sz w:val="30"/>
          <w:szCs w:val="30"/>
        </w:rPr>
      </w:pPr>
      <w:r>
        <w:rPr>
          <w:rFonts w:hint="eastAsia"/>
          <w:sz w:val="30"/>
          <w:szCs w:val="30"/>
        </w:rPr>
        <w:t>（三）</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w:t>
      </w:r>
      <w:r>
        <w:rPr>
          <w:rFonts w:hint="eastAsia"/>
          <w:sz w:val="30"/>
          <w:szCs w:val="30"/>
        </w:rPr>
        <w:t>,</w:t>
      </w:r>
      <w:r>
        <w:rPr>
          <w:rFonts w:hint="eastAsia"/>
          <w:sz w:val="30"/>
          <w:szCs w:val="30"/>
        </w:rPr>
        <w:t>上诉人邓子见在湖南省宜章县农商银行从其账户上取出人民币</w:t>
      </w:r>
      <w:r>
        <w:rPr>
          <w:rFonts w:hint="eastAsia"/>
          <w:sz w:val="30"/>
          <w:szCs w:val="30"/>
        </w:rPr>
        <w:t>20</w:t>
      </w:r>
      <w:r>
        <w:rPr>
          <w:rFonts w:hint="eastAsia"/>
          <w:sz w:val="30"/>
          <w:szCs w:val="30"/>
        </w:rPr>
        <w:t>万元后，放进了与钟某</w:t>
      </w:r>
      <w:r>
        <w:rPr>
          <w:rFonts w:hint="eastAsia"/>
          <w:sz w:val="30"/>
          <w:szCs w:val="30"/>
        </w:rPr>
        <w:t>1</w:t>
      </w:r>
      <w:r>
        <w:rPr>
          <w:rFonts w:hint="eastAsia"/>
          <w:sz w:val="30"/>
          <w:szCs w:val="30"/>
        </w:rPr>
        <w:t>一起来到该行柜台前的钟某</w:t>
      </w:r>
      <w:r>
        <w:rPr>
          <w:rFonts w:hint="eastAsia"/>
          <w:sz w:val="30"/>
          <w:szCs w:val="30"/>
        </w:rPr>
        <w:t>1</w:t>
      </w:r>
      <w:r>
        <w:rPr>
          <w:rFonts w:hint="eastAsia"/>
          <w:sz w:val="30"/>
          <w:szCs w:val="30"/>
        </w:rPr>
        <w:t>之妻子刘某的手提袋里，随后钟某</w:t>
      </w:r>
      <w:r>
        <w:rPr>
          <w:rFonts w:hint="eastAsia"/>
          <w:sz w:val="30"/>
          <w:szCs w:val="30"/>
        </w:rPr>
        <w:t>1</w:t>
      </w:r>
      <w:r>
        <w:rPr>
          <w:rFonts w:hint="eastAsia"/>
          <w:sz w:val="30"/>
          <w:szCs w:val="30"/>
        </w:rPr>
        <w:t>告知段高标已经收到了邓子见给的人民币</w:t>
      </w:r>
      <w:r>
        <w:rPr>
          <w:rFonts w:hint="eastAsia"/>
          <w:sz w:val="30"/>
          <w:szCs w:val="30"/>
        </w:rPr>
        <w:t>20</w:t>
      </w:r>
      <w:r>
        <w:rPr>
          <w:rFonts w:hint="eastAsia"/>
          <w:sz w:val="30"/>
          <w:szCs w:val="30"/>
        </w:rPr>
        <w:t>万元并问段高标如何处理，段高标表示其拿</w:t>
      </w:r>
      <w:r>
        <w:rPr>
          <w:rFonts w:hint="eastAsia"/>
          <w:sz w:val="30"/>
          <w:szCs w:val="30"/>
        </w:rPr>
        <w:t>10</w:t>
      </w:r>
      <w:r>
        <w:rPr>
          <w:rFonts w:hint="eastAsia"/>
          <w:sz w:val="30"/>
          <w:szCs w:val="30"/>
        </w:rPr>
        <w:t>万元，余下的</w:t>
      </w:r>
      <w:r>
        <w:rPr>
          <w:rFonts w:hint="eastAsia"/>
          <w:sz w:val="30"/>
          <w:szCs w:val="30"/>
        </w:rPr>
        <w:t>10</w:t>
      </w:r>
      <w:r>
        <w:rPr>
          <w:rFonts w:hint="eastAsia"/>
          <w:sz w:val="30"/>
          <w:szCs w:val="30"/>
        </w:rPr>
        <w:t>万元分给钟某</w:t>
      </w:r>
      <w:r>
        <w:rPr>
          <w:rFonts w:hint="eastAsia"/>
          <w:sz w:val="30"/>
          <w:szCs w:val="30"/>
        </w:rPr>
        <w:t>1</w:t>
      </w:r>
      <w:r>
        <w:rPr>
          <w:rFonts w:hint="eastAsia"/>
          <w:sz w:val="30"/>
          <w:szCs w:val="30"/>
        </w:rPr>
        <w:t>。次日，钟某</w:t>
      </w:r>
      <w:r>
        <w:rPr>
          <w:rFonts w:hint="eastAsia"/>
          <w:sz w:val="30"/>
          <w:szCs w:val="30"/>
        </w:rPr>
        <w:t>1</w:t>
      </w:r>
      <w:r>
        <w:rPr>
          <w:rFonts w:hint="eastAsia"/>
          <w:sz w:val="30"/>
          <w:szCs w:val="30"/>
        </w:rPr>
        <w:t>在其家楼下将人民币</w:t>
      </w:r>
      <w:r>
        <w:rPr>
          <w:rFonts w:hint="eastAsia"/>
          <w:sz w:val="30"/>
          <w:szCs w:val="30"/>
        </w:rPr>
        <w:t>10</w:t>
      </w:r>
      <w:r>
        <w:rPr>
          <w:rFonts w:hint="eastAsia"/>
          <w:sz w:val="30"/>
          <w:szCs w:val="30"/>
        </w:rPr>
        <w:t>万元交给了段高标。</w:t>
      </w:r>
    </w:p>
    <w:p w:rsidR="00A727C8" w:rsidRDefault="00A727C8">
      <w:pPr>
        <w:spacing w:line="500" w:lineRule="atLeast"/>
        <w:ind w:firstLine="600"/>
        <w:divId w:val="37046843"/>
        <w:rPr>
          <w:rFonts w:hint="eastAsia"/>
          <w:sz w:val="30"/>
          <w:szCs w:val="30"/>
        </w:rPr>
      </w:pPr>
      <w:r>
        <w:rPr>
          <w:rFonts w:hint="eastAsia"/>
          <w:sz w:val="30"/>
          <w:szCs w:val="30"/>
        </w:rPr>
        <w:t>二、</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年，上诉人邓子见在为广州卓某医疗科技有限公司向连州市东陂镇中心卫生院销售医疗设备的过程中，先后三次送给该卫生院院长邓某</w:t>
      </w:r>
      <w:r>
        <w:rPr>
          <w:rFonts w:hint="eastAsia"/>
          <w:sz w:val="30"/>
          <w:szCs w:val="30"/>
        </w:rPr>
        <w:t>2</w:t>
      </w:r>
      <w:r>
        <w:rPr>
          <w:rFonts w:hint="eastAsia"/>
          <w:sz w:val="30"/>
          <w:szCs w:val="30"/>
        </w:rPr>
        <w:t>（已另案处理）好处费共计人民币</w:t>
      </w:r>
      <w:r>
        <w:rPr>
          <w:rFonts w:hint="eastAsia"/>
          <w:sz w:val="30"/>
          <w:szCs w:val="30"/>
        </w:rPr>
        <w:t>7.7</w:t>
      </w:r>
      <w:r>
        <w:rPr>
          <w:rFonts w:hint="eastAsia"/>
          <w:sz w:val="30"/>
          <w:szCs w:val="30"/>
        </w:rPr>
        <w:t>万元。</w:t>
      </w:r>
    </w:p>
    <w:p w:rsidR="00A727C8" w:rsidRDefault="00A727C8">
      <w:pPr>
        <w:spacing w:line="500" w:lineRule="atLeast"/>
        <w:ind w:firstLine="600"/>
        <w:divId w:val="1210923379"/>
        <w:rPr>
          <w:rFonts w:hint="eastAsia"/>
          <w:sz w:val="30"/>
          <w:szCs w:val="30"/>
        </w:rPr>
      </w:pPr>
      <w:r>
        <w:rPr>
          <w:rFonts w:hint="eastAsia"/>
          <w:sz w:val="30"/>
          <w:szCs w:val="30"/>
        </w:rPr>
        <w:t>三、</w:t>
      </w:r>
      <w:r>
        <w:rPr>
          <w:rFonts w:hint="eastAsia"/>
          <w:sz w:val="30"/>
          <w:szCs w:val="30"/>
        </w:rPr>
        <w:t>2014</w:t>
      </w:r>
      <w:r>
        <w:rPr>
          <w:rFonts w:hint="eastAsia"/>
          <w:sz w:val="30"/>
          <w:szCs w:val="30"/>
        </w:rPr>
        <w:t>年年底，上诉人邓子见在为广州卓某医疗科技有限公司向连州市西岸镇中心卫生院销售医疗设备的过程中，送给该卫生院院长陈某（已另案处理）回扣共计人民币</w:t>
      </w:r>
      <w:r>
        <w:rPr>
          <w:rFonts w:hint="eastAsia"/>
          <w:sz w:val="30"/>
          <w:szCs w:val="30"/>
        </w:rPr>
        <w:t>2.8</w:t>
      </w:r>
      <w:r>
        <w:rPr>
          <w:rFonts w:hint="eastAsia"/>
          <w:sz w:val="30"/>
          <w:szCs w:val="30"/>
        </w:rPr>
        <w:t>万元。</w:t>
      </w:r>
    </w:p>
    <w:p w:rsidR="00A727C8" w:rsidRDefault="00A727C8">
      <w:pPr>
        <w:spacing w:line="500" w:lineRule="atLeast"/>
        <w:ind w:firstLine="600"/>
        <w:divId w:val="150222739"/>
        <w:rPr>
          <w:rFonts w:hint="eastAsia"/>
          <w:sz w:val="30"/>
          <w:szCs w:val="30"/>
        </w:rPr>
      </w:pPr>
      <w:r>
        <w:rPr>
          <w:rFonts w:hint="eastAsia"/>
          <w:sz w:val="30"/>
          <w:szCs w:val="30"/>
        </w:rPr>
        <w:t>四、</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月，上诉人邓子见在为广州健鹏商贸发展有限公司、广州卓某医疗科技有限公司向连州市丰阳镇中心卫生院销售医疗设备的过程中，送给该卫生院院长黄某（另案处理）好处费共计人民币</w:t>
      </w:r>
      <w:r>
        <w:rPr>
          <w:rFonts w:hint="eastAsia"/>
          <w:sz w:val="30"/>
          <w:szCs w:val="30"/>
        </w:rPr>
        <w:t>1</w:t>
      </w:r>
      <w:r>
        <w:rPr>
          <w:rFonts w:hint="eastAsia"/>
          <w:sz w:val="30"/>
          <w:szCs w:val="30"/>
        </w:rPr>
        <w:t>万元。</w:t>
      </w:r>
    </w:p>
    <w:p w:rsidR="00A727C8" w:rsidRDefault="00A727C8">
      <w:pPr>
        <w:spacing w:line="500" w:lineRule="atLeast"/>
        <w:ind w:firstLine="600"/>
        <w:divId w:val="144055441"/>
        <w:rPr>
          <w:rFonts w:hint="eastAsia"/>
          <w:sz w:val="30"/>
          <w:szCs w:val="30"/>
        </w:rPr>
      </w:pPr>
      <w:r>
        <w:rPr>
          <w:rFonts w:hint="eastAsia"/>
          <w:sz w:val="30"/>
          <w:szCs w:val="30"/>
        </w:rPr>
        <w:t>上述事实，有受贿人段高标、钟某</w:t>
      </w:r>
      <w:r>
        <w:rPr>
          <w:rFonts w:hint="eastAsia"/>
          <w:sz w:val="30"/>
          <w:szCs w:val="30"/>
        </w:rPr>
        <w:t>1</w:t>
      </w:r>
      <w:r>
        <w:rPr>
          <w:rFonts w:hint="eastAsia"/>
          <w:sz w:val="30"/>
          <w:szCs w:val="30"/>
        </w:rPr>
        <w:t>、邓某</w:t>
      </w:r>
      <w:r>
        <w:rPr>
          <w:rFonts w:hint="eastAsia"/>
          <w:sz w:val="30"/>
          <w:szCs w:val="30"/>
        </w:rPr>
        <w:t>2</w:t>
      </w:r>
      <w:r>
        <w:rPr>
          <w:rFonts w:hint="eastAsia"/>
          <w:sz w:val="30"/>
          <w:szCs w:val="30"/>
        </w:rPr>
        <w:t>、陈某、黄某的陈述，证人成某、邓某</w:t>
      </w:r>
      <w:r>
        <w:rPr>
          <w:rFonts w:hint="eastAsia"/>
          <w:sz w:val="30"/>
          <w:szCs w:val="30"/>
        </w:rPr>
        <w:t>1</w:t>
      </w:r>
      <w:r>
        <w:rPr>
          <w:rFonts w:hint="eastAsia"/>
          <w:sz w:val="30"/>
          <w:szCs w:val="30"/>
        </w:rPr>
        <w:t>、朱某、吴某、刘某、李某、雷某、马某的证言，监控视频，《广州健鹏商贸发展有限公司销售合同》、《广州卓某医疗科技有限公司销售合同》、《政府采购合同书》、《政府集中采购项目委托代理协议》、《技术规格与要求》、《血凝分析仪技术参数》、《</w:t>
      </w:r>
      <w:r>
        <w:rPr>
          <w:rFonts w:hint="eastAsia"/>
          <w:sz w:val="30"/>
          <w:szCs w:val="30"/>
        </w:rPr>
        <w:t>MI-921DTP</w:t>
      </w:r>
      <w:r>
        <w:rPr>
          <w:rFonts w:hint="eastAsia"/>
          <w:sz w:val="30"/>
          <w:szCs w:val="30"/>
        </w:rPr>
        <w:t>电解质分析仪性能特点及技术指标》及《销售货物清单》、《增值税普通发票》、中标通知书、广州卓某医疗科技有限公司出具的《证明》、《中国农业银行卡交易明细清单》、《中国农业银行个人结算业务申请书》、中国建设银行宜章县支行府前街分理处的《取款凭条》、中国建设银行阳山某分理处的《银行卡客户交易查询</w:t>
      </w:r>
      <w:r>
        <w:rPr>
          <w:rFonts w:hint="eastAsia"/>
          <w:sz w:val="30"/>
          <w:szCs w:val="30"/>
        </w:rPr>
        <w:t>/</w:t>
      </w:r>
      <w:r>
        <w:rPr>
          <w:rFonts w:hint="eastAsia"/>
          <w:sz w:val="30"/>
          <w:szCs w:val="30"/>
        </w:rPr>
        <w:t>打印清单》及《转账凭条》、中国建设银行宜章中夏广场支行的《银行卡客户交易查询</w:t>
      </w:r>
      <w:r>
        <w:rPr>
          <w:rFonts w:hint="eastAsia"/>
          <w:sz w:val="30"/>
          <w:szCs w:val="30"/>
        </w:rPr>
        <w:t>/</w:t>
      </w:r>
      <w:r>
        <w:rPr>
          <w:rFonts w:hint="eastAsia"/>
          <w:sz w:val="30"/>
          <w:szCs w:val="30"/>
        </w:rPr>
        <w:t>打印表》、《营业执照》（副本）、广州健鹏商贸发展有限公司出具的《证明》、广州卓某科技有限公司出具的《证明》及广州市工商行政管理局白某分局的《准予变更登记（备案）通知书》、连州市人大常委会连人常</w:t>
      </w:r>
      <w:r>
        <w:rPr>
          <w:rFonts w:hint="eastAsia"/>
          <w:sz w:val="30"/>
          <w:szCs w:val="30"/>
        </w:rPr>
        <w:t>[2011]23</w:t>
      </w:r>
      <w:r>
        <w:rPr>
          <w:rFonts w:hint="eastAsia"/>
          <w:sz w:val="30"/>
          <w:szCs w:val="30"/>
        </w:rPr>
        <w:t>号文件、连州市卫生局连某</w:t>
      </w:r>
      <w:r>
        <w:rPr>
          <w:rFonts w:hint="eastAsia"/>
          <w:sz w:val="30"/>
          <w:szCs w:val="30"/>
        </w:rPr>
        <w:t>[2011]55</w:t>
      </w:r>
      <w:r>
        <w:rPr>
          <w:rFonts w:hint="eastAsia"/>
          <w:sz w:val="30"/>
          <w:szCs w:val="30"/>
        </w:rPr>
        <w:t>号及连州市卫生和计划生育局连某计</w:t>
      </w:r>
      <w:r>
        <w:rPr>
          <w:rFonts w:hint="eastAsia"/>
          <w:sz w:val="30"/>
          <w:szCs w:val="30"/>
        </w:rPr>
        <w:t>[2014]83</w:t>
      </w:r>
      <w:r>
        <w:rPr>
          <w:rFonts w:hint="eastAsia"/>
          <w:sz w:val="30"/>
          <w:szCs w:val="30"/>
        </w:rPr>
        <w:t>号文件、《关于邓子见涉嫌行贿的到案经过》、《户籍证明》及《人口信息</w:t>
      </w:r>
      <w:r>
        <w:rPr>
          <w:rFonts w:hint="eastAsia"/>
          <w:sz w:val="30"/>
          <w:szCs w:val="30"/>
        </w:rPr>
        <w:t>查询表》、（</w:t>
      </w:r>
      <w:r>
        <w:rPr>
          <w:rFonts w:hint="eastAsia"/>
          <w:sz w:val="30"/>
          <w:szCs w:val="30"/>
        </w:rPr>
        <w:t>2015</w:t>
      </w:r>
      <w:r>
        <w:rPr>
          <w:rFonts w:hint="eastAsia"/>
          <w:sz w:val="30"/>
          <w:szCs w:val="30"/>
        </w:rPr>
        <w:t>）韶乳法刑初字第</w:t>
      </w:r>
      <w:r>
        <w:rPr>
          <w:rFonts w:hint="eastAsia"/>
          <w:sz w:val="30"/>
          <w:szCs w:val="30"/>
        </w:rPr>
        <w:t>27</w:t>
      </w:r>
      <w:r>
        <w:rPr>
          <w:rFonts w:hint="eastAsia"/>
          <w:sz w:val="30"/>
          <w:szCs w:val="30"/>
        </w:rPr>
        <w:t>号《刑事判决书》、钟某</w:t>
      </w:r>
      <w:r>
        <w:rPr>
          <w:rFonts w:hint="eastAsia"/>
          <w:sz w:val="30"/>
          <w:szCs w:val="30"/>
        </w:rPr>
        <w:t>1</w:t>
      </w:r>
      <w:r>
        <w:rPr>
          <w:rFonts w:hint="eastAsia"/>
          <w:sz w:val="30"/>
          <w:szCs w:val="30"/>
        </w:rPr>
        <w:t>在看守所内所书写的要求邓子见串供的纸条、广州健鹏商贸发展有限公司和广州卓某医疗科技有限公司投案自首的交代、工商银行业务回单、公司股东和持股情况说明等书证以及上诉人邓子见的供述等证据证实。</w:t>
      </w:r>
    </w:p>
    <w:p w:rsidR="00A727C8" w:rsidRDefault="00A727C8">
      <w:pPr>
        <w:spacing w:line="500" w:lineRule="atLeast"/>
        <w:ind w:firstLine="600"/>
        <w:divId w:val="1763984967"/>
        <w:rPr>
          <w:rFonts w:hint="eastAsia"/>
          <w:sz w:val="30"/>
          <w:szCs w:val="30"/>
        </w:rPr>
      </w:pPr>
      <w:r>
        <w:rPr>
          <w:rFonts w:hint="eastAsia"/>
          <w:sz w:val="30"/>
          <w:szCs w:val="30"/>
        </w:rPr>
        <w:t>对于上诉人邓子见所提的其行贿行为是为公司利益，应属于单位行贿的上诉理由。经查，广州健鹏商贸发展有限公司、广州卓某医疗科技有限公司均是具有法人资格的公司，具备法人治理组织结构，本案中上诉人邓子见行贿所用资金来源于该两公司收益，具体采购招投标也是由该两公司参与实施，本案中的行贿所得利益首先归于该两公司，上诉人邓子见是该两公司事实上的实际控制人及日常经营决策人，并且兼任该两公司经理，对该两家单位意志的形成起决定、批准作用。综合分析，上诉人邓子见作为广州健鹏商贸发展有限公司、广州卓某医疗科技有限公司的实际控制人，直接授意、决定、实施单位行贿行为，属于直接负责的主管人员，应承担相应的单位行贿法律责任。上诉人邓子见的前述上诉理由成立，本院予以采信。</w:t>
      </w:r>
    </w:p>
    <w:p w:rsidR="00A727C8" w:rsidRDefault="00A727C8">
      <w:pPr>
        <w:spacing w:line="500" w:lineRule="atLeast"/>
        <w:ind w:firstLine="600"/>
        <w:divId w:val="855928049"/>
        <w:rPr>
          <w:rFonts w:hint="eastAsia"/>
          <w:sz w:val="30"/>
          <w:szCs w:val="30"/>
        </w:rPr>
      </w:pPr>
      <w:r>
        <w:rPr>
          <w:rFonts w:hint="eastAsia"/>
          <w:sz w:val="30"/>
          <w:szCs w:val="30"/>
        </w:rPr>
        <w:t>对于上诉人邓子见举报他人犯罪的线索本院已移交有关部门调查，尚没有查证结果，因此不能认定上诉人有立功情节，若在上诉人邓子见服刑期间内查证属实，可以作为对其刑罚执行期间减刑的依据。</w:t>
      </w:r>
    </w:p>
    <w:p w:rsidR="00A727C8" w:rsidRDefault="00A727C8">
      <w:pPr>
        <w:spacing w:line="500" w:lineRule="atLeast"/>
        <w:ind w:firstLine="600"/>
        <w:divId w:val="253441439"/>
        <w:rPr>
          <w:rFonts w:hint="eastAsia"/>
          <w:sz w:val="30"/>
          <w:szCs w:val="30"/>
        </w:rPr>
      </w:pPr>
      <w:r>
        <w:rPr>
          <w:rFonts w:hint="eastAsia"/>
          <w:sz w:val="30"/>
          <w:szCs w:val="30"/>
        </w:rPr>
        <w:t>本院认为，上诉人邓子见作为广州健鹏商贸发展有限公司、广州卓某医疗科技有限公司的实际控制人，为该两公司谋取不正当利益，给予国家工作人员以财物，其行为已构成单位行贿罪，应依法惩处。上诉人邓子见作为该两单位直接负责的主管人员承担责任。原判认定的基本事实清楚，证据确实、充分，审判程序合法，但认定的罪名不当，个别行贿细节认定不准确，本院在查清事实后改判。上诉人邓子见因犯行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广东省乳源瑶族自治县人民法院判处有期徒刑二年，缓刑三年，在缓刑考验期限内又发现上诉人在判决之前还有单位行贿的罪行没有判决，并且在缓刑考验期限内又犯新的单位行贿罪，依法应当对上诉人撤销缓刑，实行数罪并罚。</w:t>
      </w:r>
    </w:p>
    <w:p w:rsidR="00A727C8" w:rsidRDefault="00A727C8">
      <w:pPr>
        <w:spacing w:line="500" w:lineRule="atLeast"/>
        <w:ind w:firstLine="600"/>
        <w:divId w:val="551963384"/>
        <w:rPr>
          <w:rFonts w:hint="eastAsia"/>
          <w:sz w:val="30"/>
          <w:szCs w:val="30"/>
        </w:rPr>
      </w:pPr>
      <w:r>
        <w:rPr>
          <w:rFonts w:hint="eastAsia"/>
          <w:sz w:val="30"/>
          <w:szCs w:val="30"/>
        </w:rPr>
        <w:t>根据上诉人邓子见犯罪的事实、犯罪的性质、情节和对于社会的危害程度，依照《中华人民共和国刑法》第三百九十三条、第七十七条、第三十条、第六十九条及《最高人民法院关于审理单位犯罪案件具体应用法律有关问题的解释》第一条以及《中华人民共和国刑事诉讼法》第二百二十五条第一款第三项的规定，判决如下：</w:t>
      </w:r>
    </w:p>
    <w:p w:rsidR="00A727C8" w:rsidRDefault="00A727C8">
      <w:pPr>
        <w:spacing w:line="500" w:lineRule="atLeast"/>
        <w:ind w:firstLine="600"/>
        <w:divId w:val="651518369"/>
        <w:rPr>
          <w:rFonts w:hint="eastAsia"/>
          <w:sz w:val="30"/>
          <w:szCs w:val="30"/>
        </w:rPr>
      </w:pPr>
      <w:r>
        <w:rPr>
          <w:rFonts w:hint="eastAsia"/>
          <w:sz w:val="30"/>
          <w:szCs w:val="30"/>
        </w:rPr>
        <w:t>一、撤销连州市人民法院（</w:t>
      </w:r>
      <w:r>
        <w:rPr>
          <w:rFonts w:hint="eastAsia"/>
          <w:sz w:val="30"/>
          <w:szCs w:val="30"/>
        </w:rPr>
        <w:t>2016</w:t>
      </w:r>
      <w:r>
        <w:rPr>
          <w:rFonts w:hint="eastAsia"/>
          <w:sz w:val="30"/>
          <w:szCs w:val="30"/>
        </w:rPr>
        <w:t>）粤</w:t>
      </w:r>
      <w:r>
        <w:rPr>
          <w:rFonts w:hint="eastAsia"/>
          <w:sz w:val="30"/>
          <w:szCs w:val="30"/>
        </w:rPr>
        <w:t>1882</w:t>
      </w:r>
      <w:r>
        <w:rPr>
          <w:rFonts w:hint="eastAsia"/>
          <w:sz w:val="30"/>
          <w:szCs w:val="30"/>
        </w:rPr>
        <w:t>刑初</w:t>
      </w:r>
      <w:r>
        <w:rPr>
          <w:rFonts w:hint="eastAsia"/>
          <w:sz w:val="30"/>
          <w:szCs w:val="30"/>
        </w:rPr>
        <w:t>187</w:t>
      </w:r>
      <w:r>
        <w:rPr>
          <w:rFonts w:hint="eastAsia"/>
          <w:sz w:val="30"/>
          <w:szCs w:val="30"/>
        </w:rPr>
        <w:t>号刑事判决；</w:t>
      </w:r>
    </w:p>
    <w:p w:rsidR="00A727C8" w:rsidRDefault="00A727C8">
      <w:pPr>
        <w:spacing w:line="500" w:lineRule="atLeast"/>
        <w:ind w:firstLine="600"/>
        <w:divId w:val="179659479"/>
        <w:rPr>
          <w:rFonts w:hint="eastAsia"/>
          <w:sz w:val="30"/>
          <w:szCs w:val="30"/>
        </w:rPr>
      </w:pPr>
      <w:r>
        <w:rPr>
          <w:rFonts w:hint="eastAsia"/>
          <w:sz w:val="30"/>
          <w:szCs w:val="30"/>
        </w:rPr>
        <w:t>二、撤销广东省乳源瑶族自治县人民法院（</w:t>
      </w:r>
      <w:r>
        <w:rPr>
          <w:rFonts w:hint="eastAsia"/>
          <w:sz w:val="30"/>
          <w:szCs w:val="30"/>
        </w:rPr>
        <w:t>2015</w:t>
      </w:r>
      <w:r>
        <w:rPr>
          <w:rFonts w:hint="eastAsia"/>
          <w:sz w:val="30"/>
          <w:szCs w:val="30"/>
        </w:rPr>
        <w:t>）韶乳法刑初字第</w:t>
      </w:r>
      <w:r>
        <w:rPr>
          <w:rFonts w:hint="eastAsia"/>
          <w:sz w:val="30"/>
          <w:szCs w:val="30"/>
        </w:rPr>
        <w:t>27</w:t>
      </w:r>
      <w:r>
        <w:rPr>
          <w:rFonts w:hint="eastAsia"/>
          <w:sz w:val="30"/>
          <w:szCs w:val="30"/>
        </w:rPr>
        <w:t>号刑事判决中对罪犯邓子见所犯行贿罪判处有期徒刑二年缓刑三年的缓刑执行部分；</w:t>
      </w:r>
    </w:p>
    <w:p w:rsidR="00A727C8" w:rsidRDefault="00A727C8">
      <w:pPr>
        <w:spacing w:line="500" w:lineRule="atLeast"/>
        <w:ind w:firstLine="600"/>
        <w:divId w:val="1742560129"/>
        <w:rPr>
          <w:rFonts w:hint="eastAsia"/>
          <w:sz w:val="30"/>
          <w:szCs w:val="30"/>
        </w:rPr>
      </w:pPr>
      <w:r>
        <w:rPr>
          <w:rFonts w:hint="eastAsia"/>
          <w:sz w:val="30"/>
          <w:szCs w:val="30"/>
        </w:rPr>
        <w:t>三、上诉人邓子见犯单位行贿罪，判处有期徒刑一年六个月，并处罚金人民币十万元；与原犯行贿罪被广东省乳源瑶族自治县人民法院判处有期徒刑二年的刑罚实行数罪并罚，决定执行有期徒刑三年，并处罚金人民币十万元。</w:t>
      </w:r>
    </w:p>
    <w:p w:rsidR="00A727C8" w:rsidRDefault="00A727C8">
      <w:pPr>
        <w:spacing w:line="500" w:lineRule="atLeast"/>
        <w:ind w:firstLine="600"/>
        <w:divId w:val="1955096408"/>
        <w:rPr>
          <w:rFonts w:hint="eastAsia"/>
          <w:sz w:val="30"/>
          <w:szCs w:val="30"/>
        </w:rPr>
      </w:pPr>
      <w:r>
        <w:rPr>
          <w:rFonts w:hint="eastAsia"/>
          <w:sz w:val="30"/>
          <w:szCs w:val="30"/>
        </w:rPr>
        <w:t>（刑期从判决执行之日起计算。判决执行以前先行羁押的，羁押一日折抵刑期一日，上诉人原犯行贿罪已被羁押的</w:t>
      </w:r>
      <w:r>
        <w:rPr>
          <w:rFonts w:hint="eastAsia"/>
          <w:sz w:val="30"/>
          <w:szCs w:val="30"/>
        </w:rPr>
        <w:t>3</w:t>
      </w:r>
      <w:r>
        <w:rPr>
          <w:rFonts w:hint="eastAsia"/>
          <w:sz w:val="30"/>
          <w:szCs w:val="30"/>
        </w:rPr>
        <w:t>个月予以折抵，即从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日止。罚金应从本判决发生法律效力之日起十日内缴纳，期满不缴纳的，强制缴纳。）</w:t>
      </w:r>
    </w:p>
    <w:p w:rsidR="00A727C8" w:rsidRDefault="00A727C8">
      <w:pPr>
        <w:spacing w:line="500" w:lineRule="atLeast"/>
        <w:ind w:firstLine="600"/>
        <w:divId w:val="1385106002"/>
        <w:rPr>
          <w:rFonts w:hint="eastAsia"/>
          <w:sz w:val="30"/>
          <w:szCs w:val="30"/>
        </w:rPr>
      </w:pPr>
      <w:r>
        <w:rPr>
          <w:rFonts w:hint="eastAsia"/>
          <w:sz w:val="30"/>
          <w:szCs w:val="30"/>
        </w:rPr>
        <w:t>本判决为终审判决。</w:t>
      </w:r>
    </w:p>
    <w:p w:rsidR="00A727C8" w:rsidRDefault="00A727C8">
      <w:pPr>
        <w:spacing w:line="500" w:lineRule="atLeast"/>
        <w:jc w:val="right"/>
        <w:divId w:val="1780950146"/>
        <w:rPr>
          <w:rFonts w:hint="eastAsia"/>
          <w:sz w:val="30"/>
          <w:szCs w:val="30"/>
        </w:rPr>
      </w:pPr>
      <w:r>
        <w:rPr>
          <w:rFonts w:hint="eastAsia"/>
          <w:sz w:val="30"/>
          <w:szCs w:val="30"/>
        </w:rPr>
        <w:t>审判长　王　瑶</w:t>
      </w:r>
    </w:p>
    <w:p w:rsidR="00A727C8" w:rsidRDefault="00A727C8">
      <w:pPr>
        <w:spacing w:line="500" w:lineRule="atLeast"/>
        <w:jc w:val="right"/>
        <w:divId w:val="834688064"/>
        <w:rPr>
          <w:rFonts w:hint="eastAsia"/>
          <w:sz w:val="30"/>
          <w:szCs w:val="30"/>
        </w:rPr>
      </w:pPr>
      <w:r>
        <w:rPr>
          <w:rFonts w:hint="eastAsia"/>
          <w:sz w:val="30"/>
          <w:szCs w:val="30"/>
        </w:rPr>
        <w:t>审判员　罗立兵</w:t>
      </w:r>
    </w:p>
    <w:p w:rsidR="00A727C8" w:rsidRDefault="00A727C8">
      <w:pPr>
        <w:spacing w:line="500" w:lineRule="atLeast"/>
        <w:jc w:val="right"/>
        <w:divId w:val="784815948"/>
        <w:rPr>
          <w:rFonts w:hint="eastAsia"/>
          <w:sz w:val="30"/>
          <w:szCs w:val="30"/>
        </w:rPr>
      </w:pPr>
      <w:r>
        <w:rPr>
          <w:rFonts w:hint="eastAsia"/>
          <w:sz w:val="30"/>
          <w:szCs w:val="30"/>
        </w:rPr>
        <w:t>审判员　何昭敏</w:t>
      </w:r>
    </w:p>
    <w:p w:rsidR="00A727C8" w:rsidRDefault="00A727C8">
      <w:pPr>
        <w:spacing w:line="500" w:lineRule="atLeast"/>
        <w:jc w:val="right"/>
        <w:divId w:val="457801249"/>
        <w:rPr>
          <w:rFonts w:hint="eastAsia"/>
          <w:sz w:val="30"/>
          <w:szCs w:val="30"/>
        </w:rPr>
      </w:pPr>
      <w:r>
        <w:rPr>
          <w:rFonts w:hint="eastAsia"/>
          <w:sz w:val="30"/>
          <w:szCs w:val="30"/>
        </w:rPr>
        <w:t>二〇一七年十月三十一日</w:t>
      </w:r>
    </w:p>
    <w:p w:rsidR="00A727C8" w:rsidRDefault="00A727C8">
      <w:pPr>
        <w:spacing w:line="500" w:lineRule="atLeast"/>
        <w:ind w:firstLine="600"/>
        <w:divId w:val="1553347658"/>
        <w:rPr>
          <w:rFonts w:hint="eastAsia"/>
          <w:sz w:val="30"/>
          <w:szCs w:val="30"/>
        </w:rPr>
      </w:pPr>
      <w:r>
        <w:rPr>
          <w:rFonts w:hint="eastAsia"/>
          <w:sz w:val="30"/>
          <w:szCs w:val="30"/>
        </w:rPr>
        <w:t>法官助理黄水妹</w:t>
      </w:r>
    </w:p>
    <w:p w:rsidR="00A727C8" w:rsidRDefault="00A727C8">
      <w:pPr>
        <w:spacing w:line="500" w:lineRule="atLeast"/>
        <w:ind w:firstLine="600"/>
        <w:divId w:val="366373147"/>
        <w:rPr>
          <w:rFonts w:hint="eastAsia"/>
          <w:sz w:val="30"/>
          <w:szCs w:val="30"/>
        </w:rPr>
      </w:pPr>
      <w:r>
        <w:rPr>
          <w:rFonts w:hint="eastAsia"/>
          <w:sz w:val="30"/>
          <w:szCs w:val="30"/>
        </w:rPr>
        <w:t>书记员柯漫</w:t>
      </w:r>
    </w:p>
    <w:p w:rsidR="00A727C8" w:rsidRDefault="00A727C8">
      <w:pPr>
        <w:spacing w:line="500" w:lineRule="atLeast"/>
        <w:ind w:firstLine="600"/>
        <w:divId w:val="1696692770"/>
        <w:rPr>
          <w:rFonts w:hint="eastAsia"/>
          <w:sz w:val="30"/>
          <w:szCs w:val="30"/>
        </w:rPr>
      </w:pPr>
      <w:r>
        <w:rPr>
          <w:rFonts w:hint="eastAsia"/>
          <w:sz w:val="30"/>
          <w:szCs w:val="30"/>
        </w:rPr>
        <w:t>附相关主要法律规定：</w:t>
      </w:r>
    </w:p>
    <w:p w:rsidR="00A727C8" w:rsidRDefault="00A727C8">
      <w:pPr>
        <w:spacing w:line="500" w:lineRule="atLeast"/>
        <w:ind w:firstLine="600"/>
        <w:divId w:val="296878607"/>
        <w:rPr>
          <w:rFonts w:hint="eastAsia"/>
          <w:sz w:val="30"/>
          <w:szCs w:val="30"/>
        </w:rPr>
      </w:pPr>
      <w:r>
        <w:rPr>
          <w:rFonts w:hint="eastAsia"/>
          <w:sz w:val="30"/>
          <w:szCs w:val="30"/>
        </w:rPr>
        <w:t>《中华人民共和国刑法》</w:t>
      </w:r>
    </w:p>
    <w:p w:rsidR="00A727C8" w:rsidRDefault="00A727C8">
      <w:pPr>
        <w:spacing w:line="500" w:lineRule="atLeast"/>
        <w:ind w:firstLine="600"/>
        <w:divId w:val="299455946"/>
        <w:rPr>
          <w:rFonts w:hint="eastAsia"/>
          <w:sz w:val="30"/>
          <w:szCs w:val="30"/>
        </w:rPr>
      </w:pPr>
      <w:r>
        <w:rPr>
          <w:rFonts w:hint="eastAsia"/>
          <w:sz w:val="30"/>
          <w:szCs w:val="30"/>
        </w:rPr>
        <w:t>第三百九十三条【单位行贿罪】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rsidR="00A727C8" w:rsidRDefault="00A727C8">
      <w:pPr>
        <w:spacing w:line="500" w:lineRule="atLeast"/>
        <w:ind w:firstLine="600"/>
        <w:divId w:val="1283075299"/>
        <w:rPr>
          <w:rFonts w:hint="eastAsia"/>
          <w:sz w:val="30"/>
          <w:szCs w:val="30"/>
        </w:rPr>
      </w:pPr>
      <w:r>
        <w:rPr>
          <w:rFonts w:hint="eastAsia"/>
          <w:sz w:val="30"/>
          <w:szCs w:val="30"/>
        </w:rPr>
        <w:t>第七十七条【缓刑的撤销及其处理】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rsidR="00A727C8" w:rsidRDefault="00A727C8">
      <w:pPr>
        <w:spacing w:line="500" w:lineRule="atLeast"/>
        <w:ind w:firstLine="600"/>
        <w:divId w:val="253326197"/>
        <w:rPr>
          <w:rFonts w:hint="eastAsia"/>
          <w:sz w:val="30"/>
          <w:szCs w:val="30"/>
        </w:rPr>
      </w:pPr>
      <w:r>
        <w:rPr>
          <w:rFonts w:hint="eastAsia"/>
          <w:sz w:val="30"/>
          <w:szCs w:val="30"/>
        </w:rPr>
        <w:t>被宣告缓刑的犯罪分子，在缓刑考验期限内，违反法律、行政法规或者国务院有关部门关于缓刑的监督管理规定，或者违反人民法院判决中的禁止令，情节严重的，应当撤销缓刑，执行原判刑罚。</w:t>
      </w:r>
    </w:p>
    <w:p w:rsidR="00A727C8" w:rsidRDefault="00A727C8">
      <w:pPr>
        <w:spacing w:line="500" w:lineRule="atLeast"/>
        <w:ind w:firstLine="600"/>
        <w:divId w:val="1837650780"/>
        <w:rPr>
          <w:rFonts w:hint="eastAsia"/>
          <w:sz w:val="30"/>
          <w:szCs w:val="30"/>
        </w:rPr>
      </w:pPr>
      <w:r>
        <w:rPr>
          <w:rFonts w:hint="eastAsia"/>
          <w:sz w:val="30"/>
          <w:szCs w:val="30"/>
        </w:rPr>
        <w:t>第六十九条【数罪并罚的一般原则】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A727C8" w:rsidRDefault="00A727C8">
      <w:pPr>
        <w:spacing w:line="500" w:lineRule="atLeast"/>
        <w:ind w:firstLine="600"/>
        <w:divId w:val="591209496"/>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A727C8" w:rsidRDefault="00A727C8">
      <w:pPr>
        <w:spacing w:line="500" w:lineRule="atLeast"/>
        <w:ind w:firstLine="600"/>
        <w:divId w:val="942155586"/>
        <w:rPr>
          <w:rFonts w:hint="eastAsia"/>
          <w:sz w:val="30"/>
          <w:szCs w:val="30"/>
        </w:rPr>
      </w:pPr>
      <w:r>
        <w:rPr>
          <w:rFonts w:hint="eastAsia"/>
          <w:sz w:val="30"/>
          <w:szCs w:val="30"/>
        </w:rPr>
        <w:t>数罪中有判处附加刑的，附加刑仍须执行，其中附加刑种类相同的，合并执行，种类不同的，分别执行。</w:t>
      </w:r>
    </w:p>
    <w:p w:rsidR="00A727C8" w:rsidRDefault="00A727C8">
      <w:pPr>
        <w:spacing w:line="500" w:lineRule="atLeast"/>
        <w:ind w:firstLine="600"/>
        <w:divId w:val="545022944"/>
        <w:rPr>
          <w:rFonts w:hint="eastAsia"/>
          <w:sz w:val="30"/>
          <w:szCs w:val="30"/>
        </w:rPr>
      </w:pPr>
      <w:r>
        <w:rPr>
          <w:rFonts w:hint="eastAsia"/>
          <w:sz w:val="30"/>
          <w:szCs w:val="30"/>
        </w:rPr>
        <w:t>《中华人民共和国刑事诉讼法》</w:t>
      </w:r>
    </w:p>
    <w:p w:rsidR="00A727C8" w:rsidRDefault="00A727C8">
      <w:pPr>
        <w:spacing w:line="500" w:lineRule="atLeast"/>
        <w:ind w:firstLine="600"/>
        <w:divId w:val="484736527"/>
        <w:rPr>
          <w:rFonts w:hint="eastAsia"/>
          <w:sz w:val="30"/>
          <w:szCs w:val="30"/>
        </w:rPr>
      </w:pPr>
      <w:r>
        <w:rPr>
          <w:rFonts w:hint="eastAsia"/>
          <w:sz w:val="30"/>
          <w:szCs w:val="30"/>
        </w:rPr>
        <w:t>第二百二十五条第二审人民法院对不服第一审判决的上诉、抗诉案件，经过审理后，应当按照下列情形分别处理：</w:t>
      </w:r>
    </w:p>
    <w:p w:rsidR="00A727C8" w:rsidRDefault="00A727C8">
      <w:pPr>
        <w:spacing w:line="500" w:lineRule="atLeast"/>
        <w:ind w:firstLine="600"/>
        <w:divId w:val="112762738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原判决认定事实和适用法律正确、量刑适当的，应当裁定驳回上诉或者抗诉，维持原判；</w:t>
      </w:r>
    </w:p>
    <w:p w:rsidR="00A727C8" w:rsidRDefault="00A727C8">
      <w:pPr>
        <w:spacing w:line="500" w:lineRule="atLeast"/>
        <w:ind w:firstLine="600"/>
        <w:divId w:val="189557917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原判决认定事实没有错误，但适用法律有错误，或者量刑不当的，应当改判；</w:t>
      </w:r>
    </w:p>
    <w:p w:rsidR="00A727C8" w:rsidRDefault="00A727C8">
      <w:pPr>
        <w:spacing w:line="500" w:lineRule="atLeast"/>
        <w:ind w:firstLine="600"/>
        <w:divId w:val="83638565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原判决事实不清楚或者证据不足的，可以在查清事实后改判；也可以裁定撤销原判，发回原审人民法院重新审判。</w:t>
      </w:r>
    </w:p>
    <w:p w:rsidR="00A727C8" w:rsidRDefault="00A727C8">
      <w:pPr>
        <w:spacing w:line="500" w:lineRule="atLeast"/>
        <w:ind w:firstLine="600"/>
        <w:divId w:val="1862622091"/>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rsidR="00A727C8" w:rsidRDefault="00A727C8">
      <w:pPr>
        <w:spacing w:line="500" w:lineRule="atLeast"/>
        <w:ind w:firstLine="600"/>
        <w:divId w:val="256988363"/>
        <w:rPr>
          <w:rFonts w:hint="eastAsia"/>
          <w:sz w:val="30"/>
          <w:szCs w:val="30"/>
        </w:rPr>
      </w:pPr>
      <w:r>
        <w:rPr>
          <w:rFonts w:hint="eastAsia"/>
          <w:sz w:val="30"/>
          <w:szCs w:val="30"/>
        </w:rPr>
        <w:t>《最高人民法院关于审理单位犯罪案件具体应用法律有关问题的解释》</w:t>
      </w:r>
    </w:p>
    <w:p w:rsidR="00A727C8" w:rsidRDefault="00A727C8">
      <w:pPr>
        <w:spacing w:line="500" w:lineRule="atLeast"/>
        <w:ind w:firstLine="600"/>
        <w:divId w:val="390931591"/>
        <w:rPr>
          <w:rFonts w:hint="eastAsia"/>
          <w:sz w:val="30"/>
          <w:szCs w:val="30"/>
        </w:rPr>
      </w:pPr>
      <w:r>
        <w:rPr>
          <w:rFonts w:hint="eastAsia"/>
          <w:sz w:val="30"/>
          <w:szCs w:val="30"/>
        </w:rPr>
        <w:t>第一条刑法第三十条规定的公司、企业、事业单位，既包括国有、集体所有的公司、企业、事业单位，也包括依法设立的合资经营、合作经营企业和具有法人资格的独资、私营等公司、企业、事业单位。</w:t>
      </w:r>
    </w:p>
    <w:p w:rsidR="00A727C8" w:rsidRDefault="00A727C8">
      <w:pPr>
        <w:spacing w:line="500" w:lineRule="atLeast"/>
        <w:ind w:firstLine="600"/>
        <w:divId w:val="1657370169"/>
        <w:rPr>
          <w:rFonts w:hint="eastAsia"/>
          <w:sz w:val="30"/>
          <w:szCs w:val="30"/>
        </w:rPr>
      </w:pPr>
      <w:r>
        <w:rPr>
          <w:rFonts w:hint="eastAsia"/>
          <w:sz w:val="30"/>
          <w:szCs w:val="30"/>
        </w:rPr>
        <w:t>-10-</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727C8" w:rsidRDefault="00A727C8" w:rsidP="00A727C8">
      <w:pPr>
        <w:rPr>
          <w:rFonts w:hint="eastAsia"/>
        </w:rPr>
      </w:pPr>
      <w:r>
        <w:separator/>
      </w:r>
    </w:p>
  </w:endnote>
  <w:endnote w:type="continuationSeparator" w:id="0">
    <w:p w:rsidR="00A727C8" w:rsidRDefault="00A727C8" w:rsidP="00A727C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727C8" w:rsidRDefault="00A727C8" w:rsidP="00A727C8">
      <w:pPr>
        <w:rPr>
          <w:rFonts w:hint="eastAsia"/>
        </w:rPr>
      </w:pPr>
      <w:r>
        <w:separator/>
      </w:r>
    </w:p>
  </w:footnote>
  <w:footnote w:type="continuationSeparator" w:id="0">
    <w:p w:rsidR="00A727C8" w:rsidRDefault="00A727C8" w:rsidP="00A727C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27C8"/>
    <w:rsid w:val="007235DD"/>
    <w:rsid w:val="00A727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727C8"/>
    <w:pPr>
      <w:tabs>
        <w:tab w:val="center" w:pos="4153"/>
        <w:tab w:val="right" w:pos="8306"/>
      </w:tabs>
      <w:snapToGrid w:val="0"/>
      <w:jc w:val="center"/>
    </w:pPr>
    <w:rPr>
      <w:sz w:val="18"/>
      <w:szCs w:val="18"/>
    </w:rPr>
  </w:style>
  <w:style w:type="character" w:customStyle="1" w:styleId="a4">
    <w:name w:val="页眉 字符"/>
    <w:basedOn w:val="a0"/>
    <w:link w:val="a3"/>
    <w:uiPriority w:val="99"/>
    <w:rsid w:val="00A727C8"/>
    <w:rPr>
      <w:rFonts w:ascii="宋体" w:eastAsia="宋体" w:hAnsi="宋体" w:cs="宋体"/>
      <w:sz w:val="18"/>
      <w:szCs w:val="18"/>
    </w:rPr>
  </w:style>
  <w:style w:type="paragraph" w:styleId="a5">
    <w:name w:val="footer"/>
    <w:basedOn w:val="a"/>
    <w:link w:val="a6"/>
    <w:uiPriority w:val="99"/>
    <w:unhideWhenUsed/>
    <w:rsid w:val="00A727C8"/>
    <w:pPr>
      <w:tabs>
        <w:tab w:val="center" w:pos="4153"/>
        <w:tab w:val="right" w:pos="8306"/>
      </w:tabs>
      <w:snapToGrid w:val="0"/>
    </w:pPr>
    <w:rPr>
      <w:sz w:val="18"/>
      <w:szCs w:val="18"/>
    </w:rPr>
  </w:style>
  <w:style w:type="character" w:customStyle="1" w:styleId="a6">
    <w:name w:val="页脚 字符"/>
    <w:basedOn w:val="a0"/>
    <w:link w:val="a5"/>
    <w:uiPriority w:val="99"/>
    <w:rsid w:val="00A727C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46843">
      <w:marLeft w:val="0"/>
      <w:marRight w:val="0"/>
      <w:marTop w:val="10"/>
      <w:marBottom w:val="10"/>
      <w:divBdr>
        <w:top w:val="none" w:sz="0" w:space="0" w:color="auto"/>
        <w:left w:val="none" w:sz="0" w:space="0" w:color="auto"/>
        <w:bottom w:val="none" w:sz="0" w:space="0" w:color="auto"/>
        <w:right w:val="none" w:sz="0" w:space="0" w:color="auto"/>
      </w:divBdr>
    </w:div>
    <w:div w:id="44572653">
      <w:marLeft w:val="0"/>
      <w:marRight w:val="0"/>
      <w:marTop w:val="10"/>
      <w:marBottom w:val="10"/>
      <w:divBdr>
        <w:top w:val="none" w:sz="0" w:space="0" w:color="auto"/>
        <w:left w:val="none" w:sz="0" w:space="0" w:color="auto"/>
        <w:bottom w:val="none" w:sz="0" w:space="0" w:color="auto"/>
        <w:right w:val="none" w:sz="0" w:space="0" w:color="auto"/>
      </w:divBdr>
    </w:div>
    <w:div w:id="61217151">
      <w:marLeft w:val="0"/>
      <w:marRight w:val="0"/>
      <w:marTop w:val="10"/>
      <w:marBottom w:val="10"/>
      <w:divBdr>
        <w:top w:val="none" w:sz="0" w:space="0" w:color="auto"/>
        <w:left w:val="none" w:sz="0" w:space="0" w:color="auto"/>
        <w:bottom w:val="none" w:sz="0" w:space="0" w:color="auto"/>
        <w:right w:val="none" w:sz="0" w:space="0" w:color="auto"/>
      </w:divBdr>
    </w:div>
    <w:div w:id="117572695">
      <w:marLeft w:val="0"/>
      <w:marRight w:val="0"/>
      <w:marTop w:val="10"/>
      <w:marBottom w:val="10"/>
      <w:divBdr>
        <w:top w:val="none" w:sz="0" w:space="0" w:color="auto"/>
        <w:left w:val="none" w:sz="0" w:space="0" w:color="auto"/>
        <w:bottom w:val="none" w:sz="0" w:space="0" w:color="auto"/>
        <w:right w:val="none" w:sz="0" w:space="0" w:color="auto"/>
      </w:divBdr>
    </w:div>
    <w:div w:id="140394418">
      <w:marLeft w:val="0"/>
      <w:marRight w:val="0"/>
      <w:marTop w:val="10"/>
      <w:marBottom w:val="10"/>
      <w:divBdr>
        <w:top w:val="none" w:sz="0" w:space="0" w:color="auto"/>
        <w:left w:val="none" w:sz="0" w:space="0" w:color="auto"/>
        <w:bottom w:val="none" w:sz="0" w:space="0" w:color="auto"/>
        <w:right w:val="none" w:sz="0" w:space="0" w:color="auto"/>
      </w:divBdr>
    </w:div>
    <w:div w:id="144055441">
      <w:marLeft w:val="0"/>
      <w:marRight w:val="0"/>
      <w:marTop w:val="10"/>
      <w:marBottom w:val="10"/>
      <w:divBdr>
        <w:top w:val="none" w:sz="0" w:space="0" w:color="auto"/>
        <w:left w:val="none" w:sz="0" w:space="0" w:color="auto"/>
        <w:bottom w:val="none" w:sz="0" w:space="0" w:color="auto"/>
        <w:right w:val="none" w:sz="0" w:space="0" w:color="auto"/>
      </w:divBdr>
    </w:div>
    <w:div w:id="150222739">
      <w:marLeft w:val="0"/>
      <w:marRight w:val="0"/>
      <w:marTop w:val="10"/>
      <w:marBottom w:val="10"/>
      <w:divBdr>
        <w:top w:val="none" w:sz="0" w:space="0" w:color="auto"/>
        <w:left w:val="none" w:sz="0" w:space="0" w:color="auto"/>
        <w:bottom w:val="none" w:sz="0" w:space="0" w:color="auto"/>
        <w:right w:val="none" w:sz="0" w:space="0" w:color="auto"/>
      </w:divBdr>
    </w:div>
    <w:div w:id="179659479">
      <w:marLeft w:val="0"/>
      <w:marRight w:val="0"/>
      <w:marTop w:val="10"/>
      <w:marBottom w:val="10"/>
      <w:divBdr>
        <w:top w:val="none" w:sz="0" w:space="0" w:color="auto"/>
        <w:left w:val="none" w:sz="0" w:space="0" w:color="auto"/>
        <w:bottom w:val="none" w:sz="0" w:space="0" w:color="auto"/>
        <w:right w:val="none" w:sz="0" w:space="0" w:color="auto"/>
      </w:divBdr>
    </w:div>
    <w:div w:id="187566699">
      <w:marLeft w:val="0"/>
      <w:marRight w:val="0"/>
      <w:marTop w:val="10"/>
      <w:marBottom w:val="10"/>
      <w:divBdr>
        <w:top w:val="none" w:sz="0" w:space="0" w:color="auto"/>
        <w:left w:val="none" w:sz="0" w:space="0" w:color="auto"/>
        <w:bottom w:val="none" w:sz="0" w:space="0" w:color="auto"/>
        <w:right w:val="none" w:sz="0" w:space="0" w:color="auto"/>
      </w:divBdr>
    </w:div>
    <w:div w:id="207648094">
      <w:marLeft w:val="0"/>
      <w:marRight w:val="0"/>
      <w:marTop w:val="10"/>
      <w:marBottom w:val="10"/>
      <w:divBdr>
        <w:top w:val="none" w:sz="0" w:space="0" w:color="auto"/>
        <w:left w:val="none" w:sz="0" w:space="0" w:color="auto"/>
        <w:bottom w:val="none" w:sz="0" w:space="0" w:color="auto"/>
        <w:right w:val="none" w:sz="0" w:space="0" w:color="auto"/>
      </w:divBdr>
    </w:div>
    <w:div w:id="253326197">
      <w:marLeft w:val="0"/>
      <w:marRight w:val="0"/>
      <w:marTop w:val="10"/>
      <w:marBottom w:val="10"/>
      <w:divBdr>
        <w:top w:val="none" w:sz="0" w:space="0" w:color="auto"/>
        <w:left w:val="none" w:sz="0" w:space="0" w:color="auto"/>
        <w:bottom w:val="none" w:sz="0" w:space="0" w:color="auto"/>
        <w:right w:val="none" w:sz="0" w:space="0" w:color="auto"/>
      </w:divBdr>
    </w:div>
    <w:div w:id="253441439">
      <w:marLeft w:val="0"/>
      <w:marRight w:val="0"/>
      <w:marTop w:val="10"/>
      <w:marBottom w:val="10"/>
      <w:divBdr>
        <w:top w:val="none" w:sz="0" w:space="0" w:color="auto"/>
        <w:left w:val="none" w:sz="0" w:space="0" w:color="auto"/>
        <w:bottom w:val="none" w:sz="0" w:space="0" w:color="auto"/>
        <w:right w:val="none" w:sz="0" w:space="0" w:color="auto"/>
      </w:divBdr>
    </w:div>
    <w:div w:id="256988363">
      <w:marLeft w:val="0"/>
      <w:marRight w:val="0"/>
      <w:marTop w:val="10"/>
      <w:marBottom w:val="10"/>
      <w:divBdr>
        <w:top w:val="none" w:sz="0" w:space="0" w:color="auto"/>
        <w:left w:val="none" w:sz="0" w:space="0" w:color="auto"/>
        <w:bottom w:val="none" w:sz="0" w:space="0" w:color="auto"/>
        <w:right w:val="none" w:sz="0" w:space="0" w:color="auto"/>
      </w:divBdr>
    </w:div>
    <w:div w:id="293370767">
      <w:marLeft w:val="0"/>
      <w:marRight w:val="0"/>
      <w:marTop w:val="10"/>
      <w:marBottom w:val="10"/>
      <w:divBdr>
        <w:top w:val="none" w:sz="0" w:space="0" w:color="auto"/>
        <w:left w:val="none" w:sz="0" w:space="0" w:color="auto"/>
        <w:bottom w:val="none" w:sz="0" w:space="0" w:color="auto"/>
        <w:right w:val="none" w:sz="0" w:space="0" w:color="auto"/>
      </w:divBdr>
    </w:div>
    <w:div w:id="296878607">
      <w:marLeft w:val="0"/>
      <w:marRight w:val="0"/>
      <w:marTop w:val="10"/>
      <w:marBottom w:val="10"/>
      <w:divBdr>
        <w:top w:val="none" w:sz="0" w:space="0" w:color="auto"/>
        <w:left w:val="none" w:sz="0" w:space="0" w:color="auto"/>
        <w:bottom w:val="none" w:sz="0" w:space="0" w:color="auto"/>
        <w:right w:val="none" w:sz="0" w:space="0" w:color="auto"/>
      </w:divBdr>
    </w:div>
    <w:div w:id="299455946">
      <w:marLeft w:val="0"/>
      <w:marRight w:val="0"/>
      <w:marTop w:val="10"/>
      <w:marBottom w:val="10"/>
      <w:divBdr>
        <w:top w:val="none" w:sz="0" w:space="0" w:color="auto"/>
        <w:left w:val="none" w:sz="0" w:space="0" w:color="auto"/>
        <w:bottom w:val="none" w:sz="0" w:space="0" w:color="auto"/>
        <w:right w:val="none" w:sz="0" w:space="0" w:color="auto"/>
      </w:divBdr>
    </w:div>
    <w:div w:id="343560077">
      <w:marLeft w:val="0"/>
      <w:marRight w:val="0"/>
      <w:marTop w:val="10"/>
      <w:marBottom w:val="10"/>
      <w:divBdr>
        <w:top w:val="none" w:sz="0" w:space="0" w:color="auto"/>
        <w:left w:val="none" w:sz="0" w:space="0" w:color="auto"/>
        <w:bottom w:val="none" w:sz="0" w:space="0" w:color="auto"/>
        <w:right w:val="none" w:sz="0" w:space="0" w:color="auto"/>
      </w:divBdr>
    </w:div>
    <w:div w:id="366373147">
      <w:marLeft w:val="0"/>
      <w:marRight w:val="0"/>
      <w:marTop w:val="10"/>
      <w:marBottom w:val="10"/>
      <w:divBdr>
        <w:top w:val="none" w:sz="0" w:space="0" w:color="auto"/>
        <w:left w:val="none" w:sz="0" w:space="0" w:color="auto"/>
        <w:bottom w:val="none" w:sz="0" w:space="0" w:color="auto"/>
        <w:right w:val="none" w:sz="0" w:space="0" w:color="auto"/>
      </w:divBdr>
    </w:div>
    <w:div w:id="390931591">
      <w:marLeft w:val="0"/>
      <w:marRight w:val="0"/>
      <w:marTop w:val="10"/>
      <w:marBottom w:val="10"/>
      <w:divBdr>
        <w:top w:val="none" w:sz="0" w:space="0" w:color="auto"/>
        <w:left w:val="none" w:sz="0" w:space="0" w:color="auto"/>
        <w:bottom w:val="none" w:sz="0" w:space="0" w:color="auto"/>
        <w:right w:val="none" w:sz="0" w:space="0" w:color="auto"/>
      </w:divBdr>
    </w:div>
    <w:div w:id="457801249">
      <w:marLeft w:val="0"/>
      <w:marRight w:val="720"/>
      <w:marTop w:val="10"/>
      <w:marBottom w:val="10"/>
      <w:divBdr>
        <w:top w:val="none" w:sz="0" w:space="0" w:color="auto"/>
        <w:left w:val="none" w:sz="0" w:space="0" w:color="auto"/>
        <w:bottom w:val="none" w:sz="0" w:space="0" w:color="auto"/>
        <w:right w:val="none" w:sz="0" w:space="0" w:color="auto"/>
      </w:divBdr>
    </w:div>
    <w:div w:id="484736527">
      <w:marLeft w:val="0"/>
      <w:marRight w:val="0"/>
      <w:marTop w:val="10"/>
      <w:marBottom w:val="10"/>
      <w:divBdr>
        <w:top w:val="none" w:sz="0" w:space="0" w:color="auto"/>
        <w:left w:val="none" w:sz="0" w:space="0" w:color="auto"/>
        <w:bottom w:val="none" w:sz="0" w:space="0" w:color="auto"/>
        <w:right w:val="none" w:sz="0" w:space="0" w:color="auto"/>
      </w:divBdr>
    </w:div>
    <w:div w:id="545022944">
      <w:marLeft w:val="0"/>
      <w:marRight w:val="0"/>
      <w:marTop w:val="10"/>
      <w:marBottom w:val="10"/>
      <w:divBdr>
        <w:top w:val="none" w:sz="0" w:space="0" w:color="auto"/>
        <w:left w:val="none" w:sz="0" w:space="0" w:color="auto"/>
        <w:bottom w:val="none" w:sz="0" w:space="0" w:color="auto"/>
        <w:right w:val="none" w:sz="0" w:space="0" w:color="auto"/>
      </w:divBdr>
    </w:div>
    <w:div w:id="551963384">
      <w:marLeft w:val="0"/>
      <w:marRight w:val="0"/>
      <w:marTop w:val="10"/>
      <w:marBottom w:val="10"/>
      <w:divBdr>
        <w:top w:val="none" w:sz="0" w:space="0" w:color="auto"/>
        <w:left w:val="none" w:sz="0" w:space="0" w:color="auto"/>
        <w:bottom w:val="none" w:sz="0" w:space="0" w:color="auto"/>
        <w:right w:val="none" w:sz="0" w:space="0" w:color="auto"/>
      </w:divBdr>
    </w:div>
    <w:div w:id="591209496">
      <w:marLeft w:val="0"/>
      <w:marRight w:val="0"/>
      <w:marTop w:val="10"/>
      <w:marBottom w:val="10"/>
      <w:divBdr>
        <w:top w:val="none" w:sz="0" w:space="0" w:color="auto"/>
        <w:left w:val="none" w:sz="0" w:space="0" w:color="auto"/>
        <w:bottom w:val="none" w:sz="0" w:space="0" w:color="auto"/>
        <w:right w:val="none" w:sz="0" w:space="0" w:color="auto"/>
      </w:divBdr>
    </w:div>
    <w:div w:id="612253863">
      <w:marLeft w:val="0"/>
      <w:marRight w:val="0"/>
      <w:marTop w:val="10"/>
      <w:marBottom w:val="10"/>
      <w:divBdr>
        <w:top w:val="none" w:sz="0" w:space="0" w:color="auto"/>
        <w:left w:val="none" w:sz="0" w:space="0" w:color="auto"/>
        <w:bottom w:val="none" w:sz="0" w:space="0" w:color="auto"/>
        <w:right w:val="none" w:sz="0" w:space="0" w:color="auto"/>
      </w:divBdr>
    </w:div>
    <w:div w:id="651518369">
      <w:marLeft w:val="0"/>
      <w:marRight w:val="0"/>
      <w:marTop w:val="10"/>
      <w:marBottom w:val="10"/>
      <w:divBdr>
        <w:top w:val="none" w:sz="0" w:space="0" w:color="auto"/>
        <w:left w:val="none" w:sz="0" w:space="0" w:color="auto"/>
        <w:bottom w:val="none" w:sz="0" w:space="0" w:color="auto"/>
        <w:right w:val="none" w:sz="0" w:space="0" w:color="auto"/>
      </w:divBdr>
    </w:div>
    <w:div w:id="714548877">
      <w:marLeft w:val="0"/>
      <w:marRight w:val="0"/>
      <w:marTop w:val="10"/>
      <w:marBottom w:val="10"/>
      <w:divBdr>
        <w:top w:val="none" w:sz="0" w:space="0" w:color="auto"/>
        <w:left w:val="none" w:sz="0" w:space="0" w:color="auto"/>
        <w:bottom w:val="none" w:sz="0" w:space="0" w:color="auto"/>
        <w:right w:val="none" w:sz="0" w:space="0" w:color="auto"/>
      </w:divBdr>
    </w:div>
    <w:div w:id="750934874">
      <w:marLeft w:val="0"/>
      <w:marRight w:val="0"/>
      <w:marTop w:val="10"/>
      <w:marBottom w:val="10"/>
      <w:divBdr>
        <w:top w:val="none" w:sz="0" w:space="0" w:color="auto"/>
        <w:left w:val="none" w:sz="0" w:space="0" w:color="auto"/>
        <w:bottom w:val="none" w:sz="0" w:space="0" w:color="auto"/>
        <w:right w:val="none" w:sz="0" w:space="0" w:color="auto"/>
      </w:divBdr>
    </w:div>
    <w:div w:id="784815948">
      <w:marLeft w:val="0"/>
      <w:marRight w:val="720"/>
      <w:marTop w:val="10"/>
      <w:marBottom w:val="10"/>
      <w:divBdr>
        <w:top w:val="none" w:sz="0" w:space="0" w:color="auto"/>
        <w:left w:val="none" w:sz="0" w:space="0" w:color="auto"/>
        <w:bottom w:val="none" w:sz="0" w:space="0" w:color="auto"/>
        <w:right w:val="none" w:sz="0" w:space="0" w:color="auto"/>
      </w:divBdr>
    </w:div>
    <w:div w:id="834688064">
      <w:marLeft w:val="0"/>
      <w:marRight w:val="720"/>
      <w:marTop w:val="10"/>
      <w:marBottom w:val="10"/>
      <w:divBdr>
        <w:top w:val="none" w:sz="0" w:space="0" w:color="auto"/>
        <w:left w:val="none" w:sz="0" w:space="0" w:color="auto"/>
        <w:bottom w:val="none" w:sz="0" w:space="0" w:color="auto"/>
        <w:right w:val="none" w:sz="0" w:space="0" w:color="auto"/>
      </w:divBdr>
    </w:div>
    <w:div w:id="836385652">
      <w:marLeft w:val="0"/>
      <w:marRight w:val="0"/>
      <w:marTop w:val="10"/>
      <w:marBottom w:val="10"/>
      <w:divBdr>
        <w:top w:val="none" w:sz="0" w:space="0" w:color="auto"/>
        <w:left w:val="none" w:sz="0" w:space="0" w:color="auto"/>
        <w:bottom w:val="none" w:sz="0" w:space="0" w:color="auto"/>
        <w:right w:val="none" w:sz="0" w:space="0" w:color="auto"/>
      </w:divBdr>
    </w:div>
    <w:div w:id="855928049">
      <w:marLeft w:val="0"/>
      <w:marRight w:val="0"/>
      <w:marTop w:val="10"/>
      <w:marBottom w:val="10"/>
      <w:divBdr>
        <w:top w:val="none" w:sz="0" w:space="0" w:color="auto"/>
        <w:left w:val="none" w:sz="0" w:space="0" w:color="auto"/>
        <w:bottom w:val="none" w:sz="0" w:space="0" w:color="auto"/>
        <w:right w:val="none" w:sz="0" w:space="0" w:color="auto"/>
      </w:divBdr>
    </w:div>
    <w:div w:id="909078078">
      <w:marLeft w:val="0"/>
      <w:marRight w:val="0"/>
      <w:marTop w:val="10"/>
      <w:marBottom w:val="10"/>
      <w:divBdr>
        <w:top w:val="none" w:sz="0" w:space="0" w:color="auto"/>
        <w:left w:val="none" w:sz="0" w:space="0" w:color="auto"/>
        <w:bottom w:val="none" w:sz="0" w:space="0" w:color="auto"/>
        <w:right w:val="none" w:sz="0" w:space="0" w:color="auto"/>
      </w:divBdr>
    </w:div>
    <w:div w:id="934941423">
      <w:marLeft w:val="0"/>
      <w:marRight w:val="0"/>
      <w:marTop w:val="10"/>
      <w:marBottom w:val="10"/>
      <w:divBdr>
        <w:top w:val="none" w:sz="0" w:space="0" w:color="auto"/>
        <w:left w:val="none" w:sz="0" w:space="0" w:color="auto"/>
        <w:bottom w:val="none" w:sz="0" w:space="0" w:color="auto"/>
        <w:right w:val="none" w:sz="0" w:space="0" w:color="auto"/>
      </w:divBdr>
    </w:div>
    <w:div w:id="942155586">
      <w:marLeft w:val="0"/>
      <w:marRight w:val="0"/>
      <w:marTop w:val="10"/>
      <w:marBottom w:val="10"/>
      <w:divBdr>
        <w:top w:val="none" w:sz="0" w:space="0" w:color="auto"/>
        <w:left w:val="none" w:sz="0" w:space="0" w:color="auto"/>
        <w:bottom w:val="none" w:sz="0" w:space="0" w:color="auto"/>
        <w:right w:val="none" w:sz="0" w:space="0" w:color="auto"/>
      </w:divBdr>
    </w:div>
    <w:div w:id="949508092">
      <w:marLeft w:val="0"/>
      <w:marRight w:val="0"/>
      <w:marTop w:val="10"/>
      <w:marBottom w:val="10"/>
      <w:divBdr>
        <w:top w:val="none" w:sz="0" w:space="0" w:color="auto"/>
        <w:left w:val="none" w:sz="0" w:space="0" w:color="auto"/>
        <w:bottom w:val="none" w:sz="0" w:space="0" w:color="auto"/>
        <w:right w:val="none" w:sz="0" w:space="0" w:color="auto"/>
      </w:divBdr>
    </w:div>
    <w:div w:id="1127627389">
      <w:marLeft w:val="0"/>
      <w:marRight w:val="0"/>
      <w:marTop w:val="10"/>
      <w:marBottom w:val="10"/>
      <w:divBdr>
        <w:top w:val="none" w:sz="0" w:space="0" w:color="auto"/>
        <w:left w:val="none" w:sz="0" w:space="0" w:color="auto"/>
        <w:bottom w:val="none" w:sz="0" w:space="0" w:color="auto"/>
        <w:right w:val="none" w:sz="0" w:space="0" w:color="auto"/>
      </w:divBdr>
    </w:div>
    <w:div w:id="1210923379">
      <w:marLeft w:val="0"/>
      <w:marRight w:val="0"/>
      <w:marTop w:val="10"/>
      <w:marBottom w:val="10"/>
      <w:divBdr>
        <w:top w:val="none" w:sz="0" w:space="0" w:color="auto"/>
        <w:left w:val="none" w:sz="0" w:space="0" w:color="auto"/>
        <w:bottom w:val="none" w:sz="0" w:space="0" w:color="auto"/>
        <w:right w:val="none" w:sz="0" w:space="0" w:color="auto"/>
      </w:divBdr>
    </w:div>
    <w:div w:id="1265336104">
      <w:marLeft w:val="0"/>
      <w:marRight w:val="0"/>
      <w:marTop w:val="10"/>
      <w:marBottom w:val="10"/>
      <w:divBdr>
        <w:top w:val="none" w:sz="0" w:space="0" w:color="auto"/>
        <w:left w:val="none" w:sz="0" w:space="0" w:color="auto"/>
        <w:bottom w:val="none" w:sz="0" w:space="0" w:color="auto"/>
        <w:right w:val="none" w:sz="0" w:space="0" w:color="auto"/>
      </w:divBdr>
    </w:div>
    <w:div w:id="1283075299">
      <w:marLeft w:val="0"/>
      <w:marRight w:val="0"/>
      <w:marTop w:val="10"/>
      <w:marBottom w:val="10"/>
      <w:divBdr>
        <w:top w:val="none" w:sz="0" w:space="0" w:color="auto"/>
        <w:left w:val="none" w:sz="0" w:space="0" w:color="auto"/>
        <w:bottom w:val="none" w:sz="0" w:space="0" w:color="auto"/>
        <w:right w:val="none" w:sz="0" w:space="0" w:color="auto"/>
      </w:divBdr>
    </w:div>
    <w:div w:id="1372724759">
      <w:marLeft w:val="0"/>
      <w:marRight w:val="0"/>
      <w:marTop w:val="10"/>
      <w:marBottom w:val="10"/>
      <w:divBdr>
        <w:top w:val="none" w:sz="0" w:space="0" w:color="auto"/>
        <w:left w:val="none" w:sz="0" w:space="0" w:color="auto"/>
        <w:bottom w:val="none" w:sz="0" w:space="0" w:color="auto"/>
        <w:right w:val="none" w:sz="0" w:space="0" w:color="auto"/>
      </w:divBdr>
    </w:div>
    <w:div w:id="1385106002">
      <w:marLeft w:val="0"/>
      <w:marRight w:val="0"/>
      <w:marTop w:val="10"/>
      <w:marBottom w:val="10"/>
      <w:divBdr>
        <w:top w:val="none" w:sz="0" w:space="0" w:color="auto"/>
        <w:left w:val="none" w:sz="0" w:space="0" w:color="auto"/>
        <w:bottom w:val="none" w:sz="0" w:space="0" w:color="auto"/>
        <w:right w:val="none" w:sz="0" w:space="0" w:color="auto"/>
      </w:divBdr>
    </w:div>
    <w:div w:id="1409422054">
      <w:marLeft w:val="0"/>
      <w:marRight w:val="0"/>
      <w:marTop w:val="10"/>
      <w:marBottom w:val="10"/>
      <w:divBdr>
        <w:top w:val="none" w:sz="0" w:space="0" w:color="auto"/>
        <w:left w:val="none" w:sz="0" w:space="0" w:color="auto"/>
        <w:bottom w:val="none" w:sz="0" w:space="0" w:color="auto"/>
        <w:right w:val="none" w:sz="0" w:space="0" w:color="auto"/>
      </w:divBdr>
    </w:div>
    <w:div w:id="1416708810">
      <w:marLeft w:val="0"/>
      <w:marRight w:val="0"/>
      <w:marTop w:val="10"/>
      <w:marBottom w:val="10"/>
      <w:divBdr>
        <w:top w:val="none" w:sz="0" w:space="0" w:color="auto"/>
        <w:left w:val="none" w:sz="0" w:space="0" w:color="auto"/>
        <w:bottom w:val="none" w:sz="0" w:space="0" w:color="auto"/>
        <w:right w:val="none" w:sz="0" w:space="0" w:color="auto"/>
      </w:divBdr>
    </w:div>
    <w:div w:id="1499954645">
      <w:marLeft w:val="0"/>
      <w:marRight w:val="0"/>
      <w:marTop w:val="10"/>
      <w:marBottom w:val="10"/>
      <w:divBdr>
        <w:top w:val="none" w:sz="0" w:space="0" w:color="auto"/>
        <w:left w:val="none" w:sz="0" w:space="0" w:color="auto"/>
        <w:bottom w:val="none" w:sz="0" w:space="0" w:color="auto"/>
        <w:right w:val="none" w:sz="0" w:space="0" w:color="auto"/>
      </w:divBdr>
    </w:div>
    <w:div w:id="1542136569">
      <w:marLeft w:val="0"/>
      <w:marRight w:val="0"/>
      <w:marTop w:val="10"/>
      <w:marBottom w:val="10"/>
      <w:divBdr>
        <w:top w:val="none" w:sz="0" w:space="0" w:color="auto"/>
        <w:left w:val="none" w:sz="0" w:space="0" w:color="auto"/>
        <w:bottom w:val="none" w:sz="0" w:space="0" w:color="auto"/>
        <w:right w:val="none" w:sz="0" w:space="0" w:color="auto"/>
      </w:divBdr>
    </w:div>
    <w:div w:id="1553347658">
      <w:marLeft w:val="0"/>
      <w:marRight w:val="0"/>
      <w:marTop w:val="10"/>
      <w:marBottom w:val="10"/>
      <w:divBdr>
        <w:top w:val="none" w:sz="0" w:space="0" w:color="auto"/>
        <w:left w:val="none" w:sz="0" w:space="0" w:color="auto"/>
        <w:bottom w:val="none" w:sz="0" w:space="0" w:color="auto"/>
        <w:right w:val="none" w:sz="0" w:space="0" w:color="auto"/>
      </w:divBdr>
    </w:div>
    <w:div w:id="1657370169">
      <w:marLeft w:val="0"/>
      <w:marRight w:val="0"/>
      <w:marTop w:val="10"/>
      <w:marBottom w:val="10"/>
      <w:divBdr>
        <w:top w:val="none" w:sz="0" w:space="0" w:color="auto"/>
        <w:left w:val="none" w:sz="0" w:space="0" w:color="auto"/>
        <w:bottom w:val="none" w:sz="0" w:space="0" w:color="auto"/>
        <w:right w:val="none" w:sz="0" w:space="0" w:color="auto"/>
      </w:divBdr>
    </w:div>
    <w:div w:id="1696692770">
      <w:marLeft w:val="0"/>
      <w:marRight w:val="0"/>
      <w:marTop w:val="10"/>
      <w:marBottom w:val="10"/>
      <w:divBdr>
        <w:top w:val="none" w:sz="0" w:space="0" w:color="auto"/>
        <w:left w:val="none" w:sz="0" w:space="0" w:color="auto"/>
        <w:bottom w:val="none" w:sz="0" w:space="0" w:color="auto"/>
        <w:right w:val="none" w:sz="0" w:space="0" w:color="auto"/>
      </w:divBdr>
    </w:div>
    <w:div w:id="1742560129">
      <w:marLeft w:val="0"/>
      <w:marRight w:val="0"/>
      <w:marTop w:val="10"/>
      <w:marBottom w:val="10"/>
      <w:divBdr>
        <w:top w:val="none" w:sz="0" w:space="0" w:color="auto"/>
        <w:left w:val="none" w:sz="0" w:space="0" w:color="auto"/>
        <w:bottom w:val="none" w:sz="0" w:space="0" w:color="auto"/>
        <w:right w:val="none" w:sz="0" w:space="0" w:color="auto"/>
      </w:divBdr>
    </w:div>
    <w:div w:id="1755323684">
      <w:marLeft w:val="0"/>
      <w:marRight w:val="0"/>
      <w:marTop w:val="10"/>
      <w:marBottom w:val="10"/>
      <w:divBdr>
        <w:top w:val="none" w:sz="0" w:space="0" w:color="auto"/>
        <w:left w:val="none" w:sz="0" w:space="0" w:color="auto"/>
        <w:bottom w:val="none" w:sz="0" w:space="0" w:color="auto"/>
        <w:right w:val="none" w:sz="0" w:space="0" w:color="auto"/>
      </w:divBdr>
    </w:div>
    <w:div w:id="1763984967">
      <w:marLeft w:val="0"/>
      <w:marRight w:val="0"/>
      <w:marTop w:val="10"/>
      <w:marBottom w:val="10"/>
      <w:divBdr>
        <w:top w:val="none" w:sz="0" w:space="0" w:color="auto"/>
        <w:left w:val="none" w:sz="0" w:space="0" w:color="auto"/>
        <w:bottom w:val="none" w:sz="0" w:space="0" w:color="auto"/>
        <w:right w:val="none" w:sz="0" w:space="0" w:color="auto"/>
      </w:divBdr>
    </w:div>
    <w:div w:id="1780950146">
      <w:marLeft w:val="0"/>
      <w:marRight w:val="720"/>
      <w:marTop w:val="10"/>
      <w:marBottom w:val="10"/>
      <w:divBdr>
        <w:top w:val="none" w:sz="0" w:space="0" w:color="auto"/>
        <w:left w:val="none" w:sz="0" w:space="0" w:color="auto"/>
        <w:bottom w:val="none" w:sz="0" w:space="0" w:color="auto"/>
        <w:right w:val="none" w:sz="0" w:space="0" w:color="auto"/>
      </w:divBdr>
    </w:div>
    <w:div w:id="1832017379">
      <w:marLeft w:val="0"/>
      <w:marRight w:val="0"/>
      <w:marTop w:val="10"/>
      <w:marBottom w:val="10"/>
      <w:divBdr>
        <w:top w:val="none" w:sz="0" w:space="0" w:color="auto"/>
        <w:left w:val="none" w:sz="0" w:space="0" w:color="auto"/>
        <w:bottom w:val="none" w:sz="0" w:space="0" w:color="auto"/>
        <w:right w:val="none" w:sz="0" w:space="0" w:color="auto"/>
      </w:divBdr>
    </w:div>
    <w:div w:id="1837650780">
      <w:marLeft w:val="0"/>
      <w:marRight w:val="0"/>
      <w:marTop w:val="10"/>
      <w:marBottom w:val="10"/>
      <w:divBdr>
        <w:top w:val="none" w:sz="0" w:space="0" w:color="auto"/>
        <w:left w:val="none" w:sz="0" w:space="0" w:color="auto"/>
        <w:bottom w:val="none" w:sz="0" w:space="0" w:color="auto"/>
        <w:right w:val="none" w:sz="0" w:space="0" w:color="auto"/>
      </w:divBdr>
    </w:div>
    <w:div w:id="1862622091">
      <w:marLeft w:val="0"/>
      <w:marRight w:val="0"/>
      <w:marTop w:val="10"/>
      <w:marBottom w:val="10"/>
      <w:divBdr>
        <w:top w:val="none" w:sz="0" w:space="0" w:color="auto"/>
        <w:left w:val="none" w:sz="0" w:space="0" w:color="auto"/>
        <w:bottom w:val="none" w:sz="0" w:space="0" w:color="auto"/>
        <w:right w:val="none" w:sz="0" w:space="0" w:color="auto"/>
      </w:divBdr>
    </w:div>
    <w:div w:id="1872374109">
      <w:marLeft w:val="0"/>
      <w:marRight w:val="0"/>
      <w:marTop w:val="10"/>
      <w:marBottom w:val="10"/>
      <w:divBdr>
        <w:top w:val="none" w:sz="0" w:space="0" w:color="auto"/>
        <w:left w:val="none" w:sz="0" w:space="0" w:color="auto"/>
        <w:bottom w:val="none" w:sz="0" w:space="0" w:color="auto"/>
        <w:right w:val="none" w:sz="0" w:space="0" w:color="auto"/>
      </w:divBdr>
    </w:div>
    <w:div w:id="1895579176">
      <w:marLeft w:val="0"/>
      <w:marRight w:val="0"/>
      <w:marTop w:val="10"/>
      <w:marBottom w:val="10"/>
      <w:divBdr>
        <w:top w:val="none" w:sz="0" w:space="0" w:color="auto"/>
        <w:left w:val="none" w:sz="0" w:space="0" w:color="auto"/>
        <w:bottom w:val="none" w:sz="0" w:space="0" w:color="auto"/>
        <w:right w:val="none" w:sz="0" w:space="0" w:color="auto"/>
      </w:divBdr>
    </w:div>
    <w:div w:id="1903831330">
      <w:marLeft w:val="0"/>
      <w:marRight w:val="0"/>
      <w:marTop w:val="10"/>
      <w:marBottom w:val="10"/>
      <w:divBdr>
        <w:top w:val="none" w:sz="0" w:space="0" w:color="auto"/>
        <w:left w:val="none" w:sz="0" w:space="0" w:color="auto"/>
        <w:bottom w:val="none" w:sz="0" w:space="0" w:color="auto"/>
        <w:right w:val="none" w:sz="0" w:space="0" w:color="auto"/>
      </w:divBdr>
    </w:div>
    <w:div w:id="1952122537">
      <w:marLeft w:val="0"/>
      <w:marRight w:val="0"/>
      <w:marTop w:val="10"/>
      <w:marBottom w:val="10"/>
      <w:divBdr>
        <w:top w:val="none" w:sz="0" w:space="0" w:color="auto"/>
        <w:left w:val="none" w:sz="0" w:space="0" w:color="auto"/>
        <w:bottom w:val="none" w:sz="0" w:space="0" w:color="auto"/>
        <w:right w:val="none" w:sz="0" w:space="0" w:color="auto"/>
      </w:divBdr>
    </w:div>
    <w:div w:id="1955096408">
      <w:marLeft w:val="0"/>
      <w:marRight w:val="0"/>
      <w:marTop w:val="10"/>
      <w:marBottom w:val="10"/>
      <w:divBdr>
        <w:top w:val="none" w:sz="0" w:space="0" w:color="auto"/>
        <w:left w:val="none" w:sz="0" w:space="0" w:color="auto"/>
        <w:bottom w:val="none" w:sz="0" w:space="0" w:color="auto"/>
        <w:right w:val="none" w:sz="0" w:space="0" w:color="auto"/>
      </w:divBdr>
    </w:div>
    <w:div w:id="20723139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900</Words>
  <Characters>5131</Characters>
  <Application>Microsoft Office Word</Application>
  <DocSecurity>0</DocSecurity>
  <Lines>42</Lines>
  <Paragraphs>12</Paragraphs>
  <ScaleCrop>false</ScaleCrop>
  <Company/>
  <LinksUpToDate>false</LinksUpToDate>
  <CharactersWithSpaces>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