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720AA" w14:textId="77777777" w:rsidR="00464BE5" w:rsidRDefault="00464BE5">
      <w:pPr>
        <w:spacing w:line="500" w:lineRule="atLeast"/>
        <w:jc w:val="center"/>
        <w:divId w:val="663969316"/>
        <w:rPr>
          <w:rFonts w:ascii="黑体" w:eastAsia="黑体" w:hAnsi="黑体"/>
          <w:sz w:val="36"/>
          <w:szCs w:val="36"/>
        </w:rPr>
      </w:pPr>
      <w:r>
        <w:rPr>
          <w:rFonts w:ascii="黑体" w:eastAsia="黑体" w:hAnsi="黑体" w:hint="eastAsia"/>
          <w:sz w:val="36"/>
          <w:szCs w:val="36"/>
        </w:rPr>
        <w:t>广东省阳山县人民法院</w:t>
      </w:r>
    </w:p>
    <w:p w14:paraId="65ACF04C" w14:textId="77777777" w:rsidR="00464BE5" w:rsidRDefault="00464BE5">
      <w:pPr>
        <w:spacing w:line="500" w:lineRule="atLeast"/>
        <w:jc w:val="center"/>
        <w:divId w:val="102166871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68B8BF2" w14:textId="77777777" w:rsidR="00464BE5" w:rsidRDefault="00464BE5">
      <w:pPr>
        <w:spacing w:line="500" w:lineRule="atLeast"/>
        <w:jc w:val="right"/>
        <w:divId w:val="801768829"/>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1823</w:t>
      </w:r>
      <w:r>
        <w:rPr>
          <w:rFonts w:hint="eastAsia"/>
          <w:sz w:val="30"/>
          <w:szCs w:val="30"/>
        </w:rPr>
        <w:t>刑初</w:t>
      </w:r>
      <w:r>
        <w:rPr>
          <w:rFonts w:hint="eastAsia"/>
          <w:sz w:val="30"/>
          <w:szCs w:val="30"/>
        </w:rPr>
        <w:t>54</w:t>
      </w:r>
      <w:r>
        <w:rPr>
          <w:rFonts w:hint="eastAsia"/>
          <w:sz w:val="30"/>
          <w:szCs w:val="30"/>
        </w:rPr>
        <w:t>号</w:t>
      </w:r>
    </w:p>
    <w:p w14:paraId="228491D1" w14:textId="77777777" w:rsidR="00464BE5" w:rsidRDefault="00464BE5">
      <w:pPr>
        <w:spacing w:line="500" w:lineRule="atLeast"/>
        <w:ind w:firstLine="600"/>
        <w:divId w:val="538398644"/>
        <w:rPr>
          <w:rFonts w:hint="eastAsia"/>
          <w:sz w:val="30"/>
          <w:szCs w:val="30"/>
        </w:rPr>
      </w:pPr>
      <w:r>
        <w:rPr>
          <w:rFonts w:hint="eastAsia"/>
          <w:sz w:val="30"/>
          <w:szCs w:val="30"/>
        </w:rPr>
        <w:t>公诉机关阳山县人民检察院。</w:t>
      </w:r>
    </w:p>
    <w:p w14:paraId="52DABCAA" w14:textId="77777777" w:rsidR="00464BE5" w:rsidRDefault="00464BE5">
      <w:pPr>
        <w:spacing w:line="500" w:lineRule="atLeast"/>
        <w:ind w:firstLine="600"/>
        <w:divId w:val="1293754647"/>
        <w:rPr>
          <w:rFonts w:hint="eastAsia"/>
          <w:sz w:val="30"/>
          <w:szCs w:val="30"/>
        </w:rPr>
      </w:pPr>
      <w:r>
        <w:rPr>
          <w:rFonts w:hint="eastAsia"/>
          <w:sz w:val="30"/>
          <w:szCs w:val="30"/>
        </w:rPr>
        <w:t>被告人邓秀丽，男，</w:t>
      </w:r>
      <w:r>
        <w:rPr>
          <w:rFonts w:hint="eastAsia"/>
          <w:sz w:val="30"/>
          <w:szCs w:val="30"/>
        </w:rPr>
        <w:t>1966</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日出生，广东省阳山县人，汉族，小学文化，住广东省阳山县。</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日因犯非法占用农用地罪，被本院判处有期徒刑三年，缓刑四年，并处罚金人民币八千元，缓刑考验期限至</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日因涉嫌行贿罪被阳山县人民检察院决定取保候审，</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日被本院决定取保候审，</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日被依法逮捕。现羁押于阳山县看守所。</w:t>
      </w:r>
    </w:p>
    <w:p w14:paraId="2C84B960" w14:textId="77777777" w:rsidR="00464BE5" w:rsidRDefault="00464BE5">
      <w:pPr>
        <w:spacing w:line="500" w:lineRule="atLeast"/>
        <w:ind w:firstLine="600"/>
        <w:divId w:val="162013679"/>
        <w:rPr>
          <w:rFonts w:hint="eastAsia"/>
          <w:sz w:val="30"/>
          <w:szCs w:val="30"/>
        </w:rPr>
      </w:pPr>
      <w:r>
        <w:rPr>
          <w:rFonts w:hint="eastAsia"/>
          <w:sz w:val="30"/>
          <w:szCs w:val="30"/>
        </w:rPr>
        <w:t>指定辩护人李婧，阳山县法律援助处指派的广东捷高律师事务所律师。</w:t>
      </w:r>
    </w:p>
    <w:p w14:paraId="7AC855C3" w14:textId="77777777" w:rsidR="00464BE5" w:rsidRDefault="00464BE5">
      <w:pPr>
        <w:spacing w:line="500" w:lineRule="atLeast"/>
        <w:ind w:firstLine="600"/>
        <w:divId w:val="1560482296"/>
        <w:rPr>
          <w:rFonts w:hint="eastAsia"/>
          <w:sz w:val="30"/>
          <w:szCs w:val="30"/>
        </w:rPr>
      </w:pPr>
      <w:r>
        <w:rPr>
          <w:rFonts w:hint="eastAsia"/>
          <w:sz w:val="30"/>
          <w:szCs w:val="30"/>
        </w:rPr>
        <w:t>阳山县人民检察院以阳检诉刑诉〔</w:t>
      </w:r>
      <w:r>
        <w:rPr>
          <w:rFonts w:hint="eastAsia"/>
          <w:sz w:val="30"/>
          <w:szCs w:val="30"/>
        </w:rPr>
        <w:t>2018</w:t>
      </w:r>
      <w:r>
        <w:rPr>
          <w:rFonts w:hint="eastAsia"/>
          <w:sz w:val="30"/>
          <w:szCs w:val="30"/>
        </w:rPr>
        <w:t>〕</w:t>
      </w:r>
      <w:r>
        <w:rPr>
          <w:rFonts w:hint="eastAsia"/>
          <w:sz w:val="30"/>
          <w:szCs w:val="30"/>
        </w:rPr>
        <w:t>60</w:t>
      </w:r>
      <w:r>
        <w:rPr>
          <w:rFonts w:hint="eastAsia"/>
          <w:sz w:val="30"/>
          <w:szCs w:val="30"/>
        </w:rPr>
        <w:t>号起诉书指控被告人邓秀丽犯行贿罪于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日向本院提起公诉。本院审查后于当天立案，并依法组成合议庭，于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日公开开庭审理了本案。阳山县人民检察院指派检察员陈杰飞出庭支持公诉，被告人邓秀丽及其辩护人李婧到庭参加诉讼。经清远市中级人民法院批准，本案延长审理期限三个月。现已审理终结。</w:t>
      </w:r>
    </w:p>
    <w:p w14:paraId="728F1B63" w14:textId="77777777" w:rsidR="00464BE5" w:rsidRDefault="00464BE5">
      <w:pPr>
        <w:spacing w:line="500" w:lineRule="atLeast"/>
        <w:divId w:val="1393040437"/>
        <w:rPr>
          <w:rFonts w:hint="eastAsia"/>
          <w:sz w:val="30"/>
          <w:szCs w:val="30"/>
        </w:rPr>
      </w:pPr>
      <w:r>
        <w:rPr>
          <w:rFonts w:hint="eastAsia"/>
          <w:sz w:val="30"/>
          <w:szCs w:val="30"/>
        </w:rPr>
        <w:t>公诉机关指控：</w:t>
      </w:r>
    </w:p>
    <w:p w14:paraId="771AA769" w14:textId="77777777" w:rsidR="00464BE5" w:rsidRDefault="00464BE5">
      <w:pPr>
        <w:spacing w:line="500" w:lineRule="atLeast"/>
        <w:ind w:firstLine="600"/>
        <w:divId w:val="638729583"/>
        <w:rPr>
          <w:rFonts w:hint="eastAsia"/>
          <w:sz w:val="30"/>
          <w:szCs w:val="30"/>
        </w:rPr>
      </w:pP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年期间，被告人邓秀丽为了感谢时任太平镇党委委员兼人大副主席毛某帮助其顺利地承接到</w:t>
      </w:r>
      <w:r>
        <w:rPr>
          <w:rFonts w:hint="eastAsia"/>
          <w:sz w:val="30"/>
          <w:szCs w:val="30"/>
        </w:rPr>
        <w:t>2015</w:t>
      </w:r>
      <w:r>
        <w:rPr>
          <w:rFonts w:hint="eastAsia"/>
          <w:sz w:val="30"/>
          <w:szCs w:val="30"/>
        </w:rPr>
        <w:t>年阳山县太平镇城乡建设用地增减挂钩工程等项目，并在工程的验收以及工程款的划拨等方面提供的帮助，先后在</w:t>
      </w:r>
      <w:r>
        <w:rPr>
          <w:rFonts w:hint="eastAsia"/>
          <w:sz w:val="30"/>
          <w:szCs w:val="30"/>
        </w:rPr>
        <w:t>2015</w:t>
      </w:r>
      <w:r>
        <w:rPr>
          <w:rFonts w:hint="eastAsia"/>
          <w:sz w:val="30"/>
          <w:szCs w:val="30"/>
        </w:rPr>
        <w:t>年</w:t>
      </w:r>
      <w:r>
        <w:rPr>
          <w:rFonts w:hint="eastAsia"/>
          <w:sz w:val="30"/>
          <w:szCs w:val="30"/>
        </w:rPr>
        <w:t>9</w:t>
      </w:r>
      <w:r>
        <w:rPr>
          <w:rFonts w:hint="eastAsia"/>
          <w:sz w:val="30"/>
          <w:szCs w:val="30"/>
        </w:rPr>
        <w:t>月份的一天、</w:t>
      </w:r>
      <w:r>
        <w:rPr>
          <w:rFonts w:hint="eastAsia"/>
          <w:sz w:val="30"/>
          <w:szCs w:val="30"/>
        </w:rPr>
        <w:t>2016</w:t>
      </w:r>
      <w:r>
        <w:rPr>
          <w:rFonts w:hint="eastAsia"/>
          <w:sz w:val="30"/>
          <w:szCs w:val="30"/>
        </w:rPr>
        <w:t>年</w:t>
      </w:r>
      <w:r>
        <w:rPr>
          <w:rFonts w:hint="eastAsia"/>
          <w:sz w:val="30"/>
          <w:szCs w:val="30"/>
        </w:rPr>
        <w:t>1</w:t>
      </w:r>
      <w:r>
        <w:rPr>
          <w:rFonts w:hint="eastAsia"/>
          <w:sz w:val="30"/>
          <w:szCs w:val="30"/>
        </w:rPr>
        <w:t>月份的一天分两次在毛某居住的清远市城市花园家中共送给毛某人民币</w:t>
      </w:r>
      <w:r>
        <w:rPr>
          <w:rFonts w:hint="eastAsia"/>
          <w:sz w:val="30"/>
          <w:szCs w:val="30"/>
        </w:rPr>
        <w:t>45</w:t>
      </w:r>
      <w:r>
        <w:rPr>
          <w:rFonts w:hint="eastAsia"/>
          <w:sz w:val="30"/>
          <w:szCs w:val="30"/>
        </w:rPr>
        <w:t>万元。</w:t>
      </w:r>
    </w:p>
    <w:p w14:paraId="5495707D" w14:textId="77777777" w:rsidR="00464BE5" w:rsidRDefault="00464BE5">
      <w:pPr>
        <w:spacing w:line="500" w:lineRule="atLeast"/>
        <w:ind w:firstLine="600"/>
        <w:divId w:val="1660428798"/>
        <w:rPr>
          <w:rFonts w:hint="eastAsia"/>
          <w:sz w:val="30"/>
          <w:szCs w:val="30"/>
        </w:rPr>
      </w:pPr>
      <w:r>
        <w:rPr>
          <w:rFonts w:hint="eastAsia"/>
          <w:sz w:val="30"/>
          <w:szCs w:val="30"/>
        </w:rPr>
        <w:lastRenderedPageBreak/>
        <w:t>公诉机关为指控被告人邓秀丽的上述犯罪事实，提供了如下证据：</w:t>
      </w:r>
      <w:r>
        <w:rPr>
          <w:rFonts w:hint="eastAsia"/>
          <w:sz w:val="30"/>
          <w:szCs w:val="30"/>
        </w:rPr>
        <w:t>1</w:t>
      </w:r>
      <w:r>
        <w:rPr>
          <w:rFonts w:hint="eastAsia"/>
          <w:sz w:val="30"/>
          <w:szCs w:val="30"/>
        </w:rPr>
        <w:t>、被告人邓秀丽的供述与辩解</w:t>
      </w:r>
      <w:r>
        <w:rPr>
          <w:rFonts w:hint="eastAsia"/>
          <w:sz w:val="30"/>
          <w:szCs w:val="30"/>
        </w:rPr>
        <w:t>;2</w:t>
      </w:r>
      <w:r>
        <w:rPr>
          <w:rFonts w:hint="eastAsia"/>
          <w:sz w:val="30"/>
          <w:szCs w:val="30"/>
        </w:rPr>
        <w:t>、受贿人毛某的供述、证人李某、莫某的证言；</w:t>
      </w:r>
      <w:r>
        <w:rPr>
          <w:rFonts w:hint="eastAsia"/>
          <w:sz w:val="30"/>
          <w:szCs w:val="30"/>
        </w:rPr>
        <w:t>3</w:t>
      </w:r>
      <w:r>
        <w:rPr>
          <w:rFonts w:hint="eastAsia"/>
          <w:sz w:val="30"/>
          <w:szCs w:val="30"/>
        </w:rPr>
        <w:t>、立案决定书、取保候审决定书、增减挂钩工程合同书、改造复垦施工合同书、复绿违法用地合同书、验收报告、银行明细、任职证明、到案经过、户籍证明等；</w:t>
      </w:r>
    </w:p>
    <w:p w14:paraId="0409434E" w14:textId="77777777" w:rsidR="00464BE5" w:rsidRDefault="00464BE5">
      <w:pPr>
        <w:spacing w:line="500" w:lineRule="atLeast"/>
        <w:ind w:firstLine="600"/>
        <w:divId w:val="224919927"/>
        <w:rPr>
          <w:rFonts w:hint="eastAsia"/>
          <w:sz w:val="30"/>
          <w:szCs w:val="30"/>
        </w:rPr>
      </w:pPr>
      <w:r>
        <w:rPr>
          <w:rFonts w:hint="eastAsia"/>
          <w:sz w:val="30"/>
          <w:szCs w:val="30"/>
        </w:rPr>
        <w:t>公诉机关认为，被告人邓秀丽在经济往来中，违反国家规定，给予国家工作人员以财物，数额较大，其行为已触犯了《中华人民共和国刑法》第三百八十九条第二款之规定，犯罪事实清楚，证据确实充分，应当以行贿罪追究其刑事责任。鉴于被告人邓秀丽在缓刑考验期限内再犯新罪，应当撤销缓刑，把前罪和后罪实行数罪并罚。</w:t>
      </w:r>
    </w:p>
    <w:p w14:paraId="7267BD48" w14:textId="77777777" w:rsidR="00464BE5" w:rsidRDefault="00464BE5">
      <w:pPr>
        <w:spacing w:line="500" w:lineRule="atLeast"/>
        <w:ind w:firstLine="600"/>
        <w:divId w:val="1141001228"/>
        <w:rPr>
          <w:rFonts w:hint="eastAsia"/>
          <w:sz w:val="30"/>
          <w:szCs w:val="30"/>
        </w:rPr>
      </w:pPr>
      <w:r>
        <w:rPr>
          <w:rFonts w:hint="eastAsia"/>
          <w:sz w:val="30"/>
          <w:szCs w:val="30"/>
        </w:rPr>
        <w:t>被告人邓秀丽及其辩护人均对公诉机关指控的犯罪事实以及罪名没有异议。</w:t>
      </w:r>
    </w:p>
    <w:p w14:paraId="10D56AF8" w14:textId="77777777" w:rsidR="00464BE5" w:rsidRDefault="00464BE5">
      <w:pPr>
        <w:spacing w:line="500" w:lineRule="atLeast"/>
        <w:ind w:firstLine="600"/>
        <w:divId w:val="108089581"/>
        <w:rPr>
          <w:rFonts w:hint="eastAsia"/>
          <w:sz w:val="30"/>
          <w:szCs w:val="30"/>
        </w:rPr>
      </w:pPr>
      <w:r>
        <w:rPr>
          <w:rFonts w:hint="eastAsia"/>
          <w:sz w:val="30"/>
          <w:szCs w:val="30"/>
        </w:rPr>
        <w:t>辩护人提出的辩护意见是：</w:t>
      </w:r>
      <w:r>
        <w:rPr>
          <w:rFonts w:hint="eastAsia"/>
          <w:sz w:val="30"/>
          <w:szCs w:val="30"/>
        </w:rPr>
        <w:t>1</w:t>
      </w:r>
      <w:r>
        <w:rPr>
          <w:rFonts w:hint="eastAsia"/>
          <w:sz w:val="30"/>
          <w:szCs w:val="30"/>
        </w:rPr>
        <w:t>、被告人邓秀丽在未被采取强制措施的情形下，主动交代司法机关未掌握的犯罪事实，构成自首；</w:t>
      </w:r>
      <w:r>
        <w:rPr>
          <w:rFonts w:hint="eastAsia"/>
          <w:sz w:val="30"/>
          <w:szCs w:val="30"/>
        </w:rPr>
        <w:t>2</w:t>
      </w:r>
      <w:r>
        <w:rPr>
          <w:rFonts w:hint="eastAsia"/>
          <w:sz w:val="30"/>
          <w:szCs w:val="30"/>
        </w:rPr>
        <w:t>、被告人邓秀丽在被追诉前主动交代行贿行为，可以从轻或者减轻处罚；</w:t>
      </w:r>
      <w:r>
        <w:rPr>
          <w:rFonts w:hint="eastAsia"/>
          <w:sz w:val="30"/>
          <w:szCs w:val="30"/>
        </w:rPr>
        <w:t>3</w:t>
      </w:r>
      <w:r>
        <w:rPr>
          <w:rFonts w:hint="eastAsia"/>
          <w:sz w:val="30"/>
          <w:szCs w:val="30"/>
        </w:rPr>
        <w:t>、被告人邓秀丽自</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日被通知到检察院，第一次接受调查开始，就如实反映了涉案事实，其后供述一致比较稳定，应当视为如实供述自己的罪行，属于坦白，又当庭自愿认罪，可以从轻处罚。</w:t>
      </w:r>
    </w:p>
    <w:p w14:paraId="667570A7" w14:textId="77777777" w:rsidR="00464BE5" w:rsidRDefault="00464BE5">
      <w:pPr>
        <w:spacing w:line="500" w:lineRule="atLeast"/>
        <w:ind w:firstLine="600"/>
        <w:divId w:val="709720684"/>
        <w:rPr>
          <w:rFonts w:hint="eastAsia"/>
          <w:sz w:val="30"/>
          <w:szCs w:val="30"/>
        </w:rPr>
      </w:pPr>
      <w:r>
        <w:rPr>
          <w:rFonts w:hint="eastAsia"/>
          <w:sz w:val="30"/>
          <w:szCs w:val="30"/>
        </w:rPr>
        <w:t>经审理查明：</w:t>
      </w:r>
    </w:p>
    <w:p w14:paraId="426F983A" w14:textId="77777777" w:rsidR="00464BE5" w:rsidRDefault="00464BE5">
      <w:pPr>
        <w:spacing w:line="500" w:lineRule="atLeast"/>
        <w:ind w:firstLine="600"/>
        <w:divId w:val="603422709"/>
        <w:rPr>
          <w:rFonts w:hint="eastAsia"/>
          <w:sz w:val="30"/>
          <w:szCs w:val="30"/>
        </w:rPr>
      </w:pP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年期间，被告人邓秀丽为了感谢时任太平镇人大副主席毛某帮助其顺利承接到阳山县太平镇城乡建设用地增减挂钩工程等项目，并在工程的验收以及工程款的划拨等方面提供的帮助，先后在</w:t>
      </w:r>
      <w:r>
        <w:rPr>
          <w:rFonts w:hint="eastAsia"/>
          <w:sz w:val="30"/>
          <w:szCs w:val="30"/>
        </w:rPr>
        <w:t>2015</w:t>
      </w:r>
      <w:r>
        <w:rPr>
          <w:rFonts w:hint="eastAsia"/>
          <w:sz w:val="30"/>
          <w:szCs w:val="30"/>
        </w:rPr>
        <w:t>年</w:t>
      </w:r>
      <w:r>
        <w:rPr>
          <w:rFonts w:hint="eastAsia"/>
          <w:sz w:val="30"/>
          <w:szCs w:val="30"/>
        </w:rPr>
        <w:t>9</w:t>
      </w:r>
      <w:r>
        <w:rPr>
          <w:rFonts w:hint="eastAsia"/>
          <w:sz w:val="30"/>
          <w:szCs w:val="30"/>
        </w:rPr>
        <w:t>月份的一天、</w:t>
      </w:r>
      <w:r>
        <w:rPr>
          <w:rFonts w:hint="eastAsia"/>
          <w:sz w:val="30"/>
          <w:szCs w:val="30"/>
        </w:rPr>
        <w:t>2016</w:t>
      </w:r>
      <w:r>
        <w:rPr>
          <w:rFonts w:hint="eastAsia"/>
          <w:sz w:val="30"/>
          <w:szCs w:val="30"/>
        </w:rPr>
        <w:t>年</w:t>
      </w:r>
      <w:r>
        <w:rPr>
          <w:rFonts w:hint="eastAsia"/>
          <w:sz w:val="30"/>
          <w:szCs w:val="30"/>
        </w:rPr>
        <w:t>1</w:t>
      </w:r>
      <w:r>
        <w:rPr>
          <w:rFonts w:hint="eastAsia"/>
          <w:sz w:val="30"/>
          <w:szCs w:val="30"/>
        </w:rPr>
        <w:t>月份的一天分两次共送给毛某人民币</w:t>
      </w:r>
      <w:r>
        <w:rPr>
          <w:rFonts w:hint="eastAsia"/>
          <w:sz w:val="30"/>
          <w:szCs w:val="30"/>
        </w:rPr>
        <w:t>45</w:t>
      </w:r>
      <w:r>
        <w:rPr>
          <w:rFonts w:hint="eastAsia"/>
          <w:sz w:val="30"/>
          <w:szCs w:val="30"/>
        </w:rPr>
        <w:t>万元。</w:t>
      </w:r>
    </w:p>
    <w:p w14:paraId="4E2FAF94" w14:textId="77777777" w:rsidR="00464BE5" w:rsidRDefault="00464BE5">
      <w:pPr>
        <w:spacing w:line="500" w:lineRule="atLeast"/>
        <w:ind w:firstLine="600"/>
        <w:divId w:val="240335439"/>
        <w:rPr>
          <w:rFonts w:hint="eastAsia"/>
          <w:sz w:val="30"/>
          <w:szCs w:val="30"/>
        </w:rPr>
      </w:pPr>
      <w:r>
        <w:rPr>
          <w:rFonts w:hint="eastAsia"/>
          <w:sz w:val="30"/>
          <w:szCs w:val="30"/>
        </w:rPr>
        <w:t>毛介尧于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日接受阳山县人民检察院调查时，供述被告人邓秀丽在</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年期间，先后两次送给其及其他领导共计人民币</w:t>
      </w:r>
      <w:r>
        <w:rPr>
          <w:rFonts w:hint="eastAsia"/>
          <w:sz w:val="30"/>
          <w:szCs w:val="30"/>
        </w:rPr>
        <w:t>50</w:t>
      </w:r>
      <w:r>
        <w:rPr>
          <w:rFonts w:hint="eastAsia"/>
          <w:sz w:val="30"/>
          <w:szCs w:val="30"/>
        </w:rPr>
        <w:t>万元。被告人邓秀丽于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日接受阳山县人民检察院询问时，仅供述其于</w:t>
      </w:r>
      <w:r>
        <w:rPr>
          <w:rFonts w:hint="eastAsia"/>
          <w:sz w:val="30"/>
          <w:szCs w:val="30"/>
        </w:rPr>
        <w:t>2016</w:t>
      </w:r>
      <w:r>
        <w:rPr>
          <w:rFonts w:hint="eastAsia"/>
          <w:sz w:val="30"/>
          <w:szCs w:val="30"/>
        </w:rPr>
        <w:t>年的一天，送给毛某人民币</w:t>
      </w:r>
      <w:r>
        <w:rPr>
          <w:rFonts w:hint="eastAsia"/>
          <w:sz w:val="30"/>
          <w:szCs w:val="30"/>
        </w:rPr>
        <w:t>3</w:t>
      </w:r>
      <w:r>
        <w:rPr>
          <w:rFonts w:hint="eastAsia"/>
          <w:sz w:val="30"/>
          <w:szCs w:val="30"/>
        </w:rPr>
        <w:t>万元用于请测量队吃饭。阳山县人民检察院于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日对被告人邓秀丽涉嫌行贿罪一案立案侦查。被告人邓秀丽于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日接受阳山县人民检察院的讯问时，供述其于</w:t>
      </w:r>
      <w:r>
        <w:rPr>
          <w:rFonts w:hint="eastAsia"/>
          <w:sz w:val="30"/>
          <w:szCs w:val="30"/>
        </w:rPr>
        <w:t>2015</w:t>
      </w:r>
      <w:r>
        <w:rPr>
          <w:rFonts w:hint="eastAsia"/>
          <w:sz w:val="30"/>
          <w:szCs w:val="30"/>
        </w:rPr>
        <w:t>年分两次送给毛某人民币</w:t>
      </w:r>
      <w:r>
        <w:rPr>
          <w:rFonts w:hint="eastAsia"/>
          <w:sz w:val="30"/>
          <w:szCs w:val="30"/>
        </w:rPr>
        <w:t>35</w:t>
      </w:r>
      <w:r>
        <w:rPr>
          <w:rFonts w:hint="eastAsia"/>
          <w:sz w:val="30"/>
          <w:szCs w:val="30"/>
        </w:rPr>
        <w:t>万元。</w:t>
      </w:r>
    </w:p>
    <w:p w14:paraId="166F97AF" w14:textId="77777777" w:rsidR="00464BE5" w:rsidRDefault="00464BE5">
      <w:pPr>
        <w:spacing w:line="500" w:lineRule="atLeast"/>
        <w:ind w:firstLine="600"/>
        <w:divId w:val="316881705"/>
        <w:rPr>
          <w:rFonts w:hint="eastAsia"/>
          <w:sz w:val="30"/>
          <w:szCs w:val="30"/>
        </w:rPr>
      </w:pPr>
      <w:r>
        <w:rPr>
          <w:rFonts w:hint="eastAsia"/>
          <w:sz w:val="30"/>
          <w:szCs w:val="30"/>
        </w:rPr>
        <w:t>另查明，被告人邓秀丽于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日因犯非法占用农用地罪被本院判处有期徒刑三年，缓刑四年，并处罚金人民币八千元（已缴纳）。缓刑考验期限自</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日止。被告人邓秀丽在该案中未被羁押过。</w:t>
      </w:r>
    </w:p>
    <w:p w14:paraId="521AE306" w14:textId="77777777" w:rsidR="00464BE5" w:rsidRDefault="00464BE5">
      <w:pPr>
        <w:spacing w:line="500" w:lineRule="atLeast"/>
        <w:ind w:firstLine="600"/>
        <w:divId w:val="602347473"/>
        <w:rPr>
          <w:rFonts w:hint="eastAsia"/>
          <w:sz w:val="30"/>
          <w:szCs w:val="30"/>
        </w:rPr>
      </w:pPr>
      <w:r>
        <w:rPr>
          <w:rFonts w:hint="eastAsia"/>
          <w:sz w:val="30"/>
          <w:szCs w:val="30"/>
        </w:rPr>
        <w:t>上述事实，被告人邓秀丽在开庭审理过程中亦无异议，且有被告人邓秀丽的供述与辩解，有受贿人毛某的供述，有证人李某、莫某的证言，有城乡建设用地增减挂钩试点工作合同书，验收报告书，阳山县太平镇财政所提供的施工费明细表及工程款支付凭证，取款凭证，中共太平镇委员会出具的毛某个人基本情况证明，干部信息采集表，干部任免审批表，阳山县人力资源和社会保障局任职通知，关于调整太平镇领导班子成员</w:t>
      </w:r>
      <w:r>
        <w:rPr>
          <w:rFonts w:hint="eastAsia"/>
          <w:sz w:val="30"/>
          <w:szCs w:val="30"/>
        </w:rPr>
        <w:t>2015</w:t>
      </w:r>
      <w:r>
        <w:rPr>
          <w:rFonts w:hint="eastAsia"/>
          <w:sz w:val="30"/>
          <w:szCs w:val="30"/>
        </w:rPr>
        <w:t>年工作分工的通知，公务员登记表，刑事判决书，执行通知书，社区矫正期满鉴定表，户籍证明以及到案经过等证据予以证实。</w:t>
      </w:r>
    </w:p>
    <w:p w14:paraId="6C843DD6" w14:textId="77777777" w:rsidR="00464BE5" w:rsidRDefault="00464BE5">
      <w:pPr>
        <w:spacing w:line="500" w:lineRule="atLeast"/>
        <w:ind w:firstLine="600"/>
        <w:divId w:val="1261521020"/>
        <w:rPr>
          <w:rFonts w:hint="eastAsia"/>
          <w:sz w:val="30"/>
          <w:szCs w:val="30"/>
        </w:rPr>
      </w:pPr>
      <w:r>
        <w:rPr>
          <w:rFonts w:hint="eastAsia"/>
          <w:sz w:val="30"/>
          <w:szCs w:val="30"/>
        </w:rPr>
        <w:t>以上证据经法庭举证、质证，来源清楚，收集程序合法，证据内容均能互相印证上述事实，本院予以确认。</w:t>
      </w:r>
    </w:p>
    <w:p w14:paraId="284520B9" w14:textId="77777777" w:rsidR="00464BE5" w:rsidRDefault="00464BE5">
      <w:pPr>
        <w:spacing w:line="500" w:lineRule="atLeast"/>
        <w:ind w:firstLine="600"/>
        <w:divId w:val="1301307092"/>
        <w:rPr>
          <w:rFonts w:hint="eastAsia"/>
          <w:sz w:val="30"/>
          <w:szCs w:val="30"/>
        </w:rPr>
      </w:pPr>
      <w:r>
        <w:rPr>
          <w:rFonts w:hint="eastAsia"/>
          <w:sz w:val="30"/>
          <w:szCs w:val="30"/>
        </w:rPr>
        <w:t>本院认为，被告人邓秀丽在经济往来中，给予国家工作人员以财物，数额较大，其行为已构成行贿罪。公诉机关指控被告人邓秀丽犯行贿罪，事实清楚，证据确实、充分，本院予以支持。被告人邓秀丽归案后如实供述自己的犯罪事实，有坦白情节，依法可对其从轻处罚。鉴于被告人邓秀丽在缓刑考验期限内犯新罪，应当对新犯的罪作出判决，把前罪和后罪所判处的刑罚，依照《中华人民共和国刑法》第六十九条的规定，实行数罪并罚。</w:t>
      </w:r>
    </w:p>
    <w:p w14:paraId="7F0514EC" w14:textId="77777777" w:rsidR="00464BE5" w:rsidRDefault="00464BE5">
      <w:pPr>
        <w:spacing w:line="500" w:lineRule="atLeast"/>
        <w:ind w:firstLine="600"/>
        <w:divId w:val="453640534"/>
        <w:rPr>
          <w:rFonts w:hint="eastAsia"/>
          <w:sz w:val="30"/>
          <w:szCs w:val="30"/>
        </w:rPr>
      </w:pPr>
      <w:r>
        <w:rPr>
          <w:rFonts w:hint="eastAsia"/>
          <w:sz w:val="30"/>
          <w:szCs w:val="30"/>
        </w:rPr>
        <w:t>对于被告人邓秀丽的辩护人提出被告人邓秀丽虽不是主动投案，但在人身自由尚未受限时，能够如实供述司法机关还未掌握的犯罪事实，应当以自首论；以及在被追诉前主动交代行贿行为的辩护意见。经查，被告人邓秀丽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日接受阳山县人民检察院询问时，仅供述其于</w:t>
      </w:r>
      <w:r>
        <w:rPr>
          <w:rFonts w:hint="eastAsia"/>
          <w:sz w:val="30"/>
          <w:szCs w:val="30"/>
        </w:rPr>
        <w:t>2016</w:t>
      </w:r>
      <w:r>
        <w:rPr>
          <w:rFonts w:hint="eastAsia"/>
          <w:sz w:val="30"/>
          <w:szCs w:val="30"/>
        </w:rPr>
        <w:t>年的一天，送给毛某人民币</w:t>
      </w:r>
      <w:r>
        <w:rPr>
          <w:rFonts w:hint="eastAsia"/>
          <w:sz w:val="30"/>
          <w:szCs w:val="30"/>
        </w:rPr>
        <w:t>3</w:t>
      </w:r>
      <w:r>
        <w:rPr>
          <w:rFonts w:hint="eastAsia"/>
          <w:sz w:val="30"/>
          <w:szCs w:val="30"/>
        </w:rPr>
        <w:t>万元用于请测量队吃饭。阳山县人民检察院于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日对被告人邓秀丽涉嫌行贿罪一案立案侦查。而受贿人毛介尧于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日接受阳山县人民检察院调查时，已经供述被告人邓秀丽在</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年期间，先后两次送给其及其他领导共计人民币</w:t>
      </w:r>
      <w:r>
        <w:rPr>
          <w:rFonts w:hint="eastAsia"/>
          <w:sz w:val="30"/>
          <w:szCs w:val="30"/>
        </w:rPr>
        <w:t>50</w:t>
      </w:r>
      <w:r>
        <w:rPr>
          <w:rFonts w:hint="eastAsia"/>
          <w:sz w:val="30"/>
          <w:szCs w:val="30"/>
        </w:rPr>
        <w:t>万元。可见，受贿人先于被告人邓秀丽供述其收受被告人邓秀丽的犯罪事实，在被告人邓秀丽供述其向毛某行贿的犯罪事实前，司法机关已经掌握了被告人邓秀丽的罪行。被告人邓秀丽行为不符合《中华人民共和国刑法》第六十七条第二款的规定，其行为不符合自首的构成要件；另根据《最高人民法院、最高人民检察院关于办理行贿刑事案件具体应用法律若干问题的解释》第十三条规定“被追诉前”，是指检察机关对行贿人的行贿行为刑事立案前。本案中，被告人邓秀丽在检察机关对其行贿行为刑事立案前仅供述其送给毛某人民币</w:t>
      </w:r>
      <w:r>
        <w:rPr>
          <w:rFonts w:hint="eastAsia"/>
          <w:sz w:val="30"/>
          <w:szCs w:val="30"/>
        </w:rPr>
        <w:t>3</w:t>
      </w:r>
      <w:r>
        <w:rPr>
          <w:rFonts w:hint="eastAsia"/>
          <w:sz w:val="30"/>
          <w:szCs w:val="30"/>
        </w:rPr>
        <w:t>万元用于请测量队吃饭，并未如实供述其犯罪事实。可见，被告人邓秀丽的行为并不适用《中华人民共和国刑法》第三百九十条二款中“行贿人在被追诉前主动交代行贿行为的，可以从轻或者减轻处罚”的规定。因此，本院对辩护人提出的</w:t>
      </w:r>
      <w:r>
        <w:rPr>
          <w:rFonts w:hint="eastAsia"/>
          <w:sz w:val="30"/>
          <w:szCs w:val="30"/>
        </w:rPr>
        <w:t>上述辩护意见不予采纳。</w:t>
      </w:r>
    </w:p>
    <w:p w14:paraId="01009906" w14:textId="77777777" w:rsidR="00464BE5" w:rsidRDefault="00464BE5">
      <w:pPr>
        <w:spacing w:line="500" w:lineRule="atLeast"/>
        <w:ind w:firstLine="600"/>
        <w:divId w:val="1406030510"/>
        <w:rPr>
          <w:rFonts w:hint="eastAsia"/>
          <w:sz w:val="30"/>
          <w:szCs w:val="30"/>
        </w:rPr>
      </w:pPr>
      <w:r>
        <w:rPr>
          <w:rFonts w:hint="eastAsia"/>
          <w:sz w:val="30"/>
          <w:szCs w:val="30"/>
        </w:rPr>
        <w:t>对于被告人邓秀丽的辩护人提出被告人邓秀丽有坦白情节，当庭自愿认罪，可以从轻处罚的辩护意见。经查属实，于法有据，本院予以采纳。</w:t>
      </w:r>
    </w:p>
    <w:p w14:paraId="0EFB3541" w14:textId="77777777" w:rsidR="00464BE5" w:rsidRDefault="00464BE5">
      <w:pPr>
        <w:spacing w:line="500" w:lineRule="atLeast"/>
        <w:ind w:firstLine="600"/>
        <w:divId w:val="2005161168"/>
        <w:rPr>
          <w:rFonts w:hint="eastAsia"/>
          <w:sz w:val="30"/>
          <w:szCs w:val="30"/>
        </w:rPr>
      </w:pPr>
      <w:r>
        <w:rPr>
          <w:rFonts w:hint="eastAsia"/>
          <w:sz w:val="30"/>
          <w:szCs w:val="30"/>
        </w:rPr>
        <w:t>根据被告人邓秀丽的犯罪事实、情节以及认罪态度，依照《中华人民共和国刑法》第三百八十九条、第三百九十条第一款、第二款、第五十二条、第五十三条、第七十七条第一款、第六十九条，《最高人民法院、最高人民检察院关于办理贪污贿赂刑事案件适用法律若干问题的解释》第七条第一款、第十九条第二款的规定，判决如下：</w:t>
      </w:r>
    </w:p>
    <w:p w14:paraId="5636A953" w14:textId="77777777" w:rsidR="00464BE5" w:rsidRDefault="00464BE5">
      <w:pPr>
        <w:spacing w:line="500" w:lineRule="atLeast"/>
        <w:ind w:firstLine="600"/>
        <w:divId w:val="1452624466"/>
        <w:rPr>
          <w:rFonts w:hint="eastAsia"/>
          <w:sz w:val="30"/>
          <w:szCs w:val="30"/>
        </w:rPr>
      </w:pPr>
      <w:r>
        <w:rPr>
          <w:rFonts w:hint="eastAsia"/>
          <w:sz w:val="30"/>
          <w:szCs w:val="30"/>
        </w:rPr>
        <w:t>一、撤销本院（</w:t>
      </w:r>
      <w:r>
        <w:rPr>
          <w:rFonts w:hint="eastAsia"/>
          <w:sz w:val="30"/>
          <w:szCs w:val="30"/>
        </w:rPr>
        <w:t>2012</w:t>
      </w:r>
      <w:r>
        <w:rPr>
          <w:rFonts w:hint="eastAsia"/>
          <w:sz w:val="30"/>
          <w:szCs w:val="30"/>
        </w:rPr>
        <w:t>）清阳法刑初字第</w:t>
      </w:r>
      <w:r>
        <w:rPr>
          <w:rFonts w:hint="eastAsia"/>
          <w:sz w:val="30"/>
          <w:szCs w:val="30"/>
        </w:rPr>
        <w:t>139</w:t>
      </w:r>
      <w:r>
        <w:rPr>
          <w:rFonts w:hint="eastAsia"/>
          <w:sz w:val="30"/>
          <w:szCs w:val="30"/>
        </w:rPr>
        <w:t>号刑事判决判处被告人邓秀丽缓刑部分。</w:t>
      </w:r>
    </w:p>
    <w:p w14:paraId="0A0AA8AA" w14:textId="77777777" w:rsidR="00464BE5" w:rsidRDefault="00464BE5">
      <w:pPr>
        <w:spacing w:line="500" w:lineRule="atLeast"/>
        <w:ind w:firstLine="600"/>
        <w:divId w:val="1093353334"/>
        <w:rPr>
          <w:rFonts w:hint="eastAsia"/>
          <w:sz w:val="30"/>
          <w:szCs w:val="30"/>
        </w:rPr>
      </w:pPr>
      <w:r>
        <w:rPr>
          <w:rFonts w:hint="eastAsia"/>
          <w:sz w:val="30"/>
          <w:szCs w:val="30"/>
        </w:rPr>
        <w:t>二、被告人邓秀丽犯行贿罪，判处有期徒刑一年，并处罚金人民币十万元，与原判有期徒刑三年，并处罚金人民币八千元（已缴纳），数罪并罚，决定执行有期徒刑三年六个月，并处罚金人民币十万元八千元（其中的人民币八千元已缴纳）。</w:t>
      </w:r>
    </w:p>
    <w:p w14:paraId="55F532E9" w14:textId="77777777" w:rsidR="00464BE5" w:rsidRDefault="00464BE5">
      <w:pPr>
        <w:spacing w:line="500" w:lineRule="atLeast"/>
        <w:ind w:firstLine="600"/>
        <w:divId w:val="44967208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日止；罚金应自本判决生效第二日起十日内缴纳。）</w:t>
      </w:r>
    </w:p>
    <w:p w14:paraId="3AAEF47A" w14:textId="77777777" w:rsidR="00464BE5" w:rsidRDefault="00464BE5">
      <w:pPr>
        <w:spacing w:line="500" w:lineRule="atLeast"/>
        <w:ind w:firstLine="600"/>
        <w:divId w:val="825170232"/>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如不服本判决，可在接到判决书的第二日起十日内，通过本院或者直接向广东省清远市中级人民法院提出上诉。书面上诉的，应当提交上诉状正本一份，副本二份。</w:t>
      </w:r>
    </w:p>
    <w:p w14:paraId="64E5D25F" w14:textId="77777777" w:rsidR="00464BE5" w:rsidRDefault="00464BE5">
      <w:pPr>
        <w:spacing w:line="500" w:lineRule="atLeast"/>
        <w:jc w:val="right"/>
        <w:divId w:val="2028022729"/>
        <w:rPr>
          <w:rFonts w:hint="eastAsia"/>
          <w:sz w:val="30"/>
          <w:szCs w:val="30"/>
        </w:rPr>
      </w:pPr>
      <w:r>
        <w:rPr>
          <w:rFonts w:hint="eastAsia"/>
          <w:sz w:val="30"/>
          <w:szCs w:val="30"/>
        </w:rPr>
        <w:t>审　判　长　　汤杏君</w:t>
      </w:r>
    </w:p>
    <w:p w14:paraId="5FC46F7C" w14:textId="77777777" w:rsidR="00464BE5" w:rsidRDefault="00464BE5">
      <w:pPr>
        <w:spacing w:line="500" w:lineRule="atLeast"/>
        <w:jc w:val="right"/>
        <w:divId w:val="1477992049"/>
        <w:rPr>
          <w:rFonts w:hint="eastAsia"/>
          <w:sz w:val="30"/>
          <w:szCs w:val="30"/>
        </w:rPr>
      </w:pPr>
      <w:r>
        <w:rPr>
          <w:rFonts w:hint="eastAsia"/>
          <w:sz w:val="30"/>
          <w:szCs w:val="30"/>
        </w:rPr>
        <w:t>审　判　员　　黄扬林</w:t>
      </w:r>
    </w:p>
    <w:p w14:paraId="0DF5D43F" w14:textId="77777777" w:rsidR="00464BE5" w:rsidRDefault="00464BE5">
      <w:pPr>
        <w:spacing w:line="500" w:lineRule="atLeast"/>
        <w:jc w:val="right"/>
        <w:divId w:val="698821091"/>
        <w:rPr>
          <w:rFonts w:hint="eastAsia"/>
          <w:sz w:val="30"/>
          <w:szCs w:val="30"/>
        </w:rPr>
      </w:pPr>
      <w:r>
        <w:rPr>
          <w:rFonts w:hint="eastAsia"/>
          <w:sz w:val="30"/>
          <w:szCs w:val="30"/>
        </w:rPr>
        <w:t>人民陪审员　　马剑英</w:t>
      </w:r>
    </w:p>
    <w:p w14:paraId="2ADC3374" w14:textId="77777777" w:rsidR="00464BE5" w:rsidRDefault="00464BE5">
      <w:pPr>
        <w:spacing w:line="500" w:lineRule="atLeast"/>
        <w:jc w:val="right"/>
        <w:divId w:val="1836408492"/>
        <w:rPr>
          <w:rFonts w:hint="eastAsia"/>
          <w:sz w:val="30"/>
          <w:szCs w:val="30"/>
        </w:rPr>
      </w:pPr>
      <w:r>
        <w:rPr>
          <w:rFonts w:hint="eastAsia"/>
          <w:sz w:val="30"/>
          <w:szCs w:val="30"/>
        </w:rPr>
        <w:t>二〇一八年十月二十六日</w:t>
      </w:r>
    </w:p>
    <w:p w14:paraId="5CAEB651" w14:textId="77777777" w:rsidR="00464BE5" w:rsidRDefault="00464BE5">
      <w:pPr>
        <w:spacing w:line="500" w:lineRule="atLeast"/>
        <w:ind w:firstLine="600"/>
        <w:divId w:val="208958220"/>
        <w:rPr>
          <w:rFonts w:hint="eastAsia"/>
          <w:sz w:val="30"/>
          <w:szCs w:val="30"/>
        </w:rPr>
      </w:pPr>
      <w:r>
        <w:rPr>
          <w:rFonts w:hint="eastAsia"/>
          <w:sz w:val="30"/>
          <w:szCs w:val="30"/>
        </w:rPr>
        <w:t>法官助理梁健娥</w:t>
      </w:r>
    </w:p>
    <w:p w14:paraId="35951EB6" w14:textId="77777777" w:rsidR="00464BE5" w:rsidRDefault="00464BE5">
      <w:pPr>
        <w:spacing w:line="500" w:lineRule="atLeast"/>
        <w:ind w:firstLine="600"/>
        <w:divId w:val="1049842809"/>
        <w:rPr>
          <w:rFonts w:hint="eastAsia"/>
          <w:sz w:val="30"/>
          <w:szCs w:val="30"/>
        </w:rPr>
      </w:pPr>
      <w:r>
        <w:rPr>
          <w:rFonts w:hint="eastAsia"/>
          <w:sz w:val="30"/>
          <w:szCs w:val="30"/>
        </w:rPr>
        <w:t>书记员梁婉君</w:t>
      </w:r>
    </w:p>
    <w:p w14:paraId="34C80B6D" w14:textId="77777777" w:rsidR="00464BE5" w:rsidRDefault="00464BE5">
      <w:pPr>
        <w:spacing w:line="500" w:lineRule="atLeast"/>
        <w:ind w:firstLine="600"/>
        <w:divId w:val="1228344850"/>
        <w:rPr>
          <w:rFonts w:hint="eastAsia"/>
          <w:sz w:val="30"/>
          <w:szCs w:val="30"/>
        </w:rPr>
      </w:pPr>
      <w:r>
        <w:rPr>
          <w:rFonts w:hint="eastAsia"/>
          <w:sz w:val="30"/>
          <w:szCs w:val="30"/>
        </w:rPr>
        <w:t>附：相关法律条文</w:t>
      </w:r>
    </w:p>
    <w:p w14:paraId="796B303B" w14:textId="77777777" w:rsidR="00464BE5" w:rsidRDefault="00464BE5">
      <w:pPr>
        <w:spacing w:line="500" w:lineRule="atLeast"/>
        <w:ind w:firstLine="600"/>
        <w:divId w:val="1677461413"/>
        <w:rPr>
          <w:rFonts w:hint="eastAsia"/>
          <w:sz w:val="30"/>
          <w:szCs w:val="30"/>
        </w:rPr>
      </w:pPr>
      <w:r>
        <w:rPr>
          <w:rFonts w:hint="eastAsia"/>
          <w:sz w:val="30"/>
          <w:szCs w:val="30"/>
        </w:rPr>
        <w:t>《中华人民共和国刑法》</w:t>
      </w:r>
    </w:p>
    <w:p w14:paraId="20264D42" w14:textId="77777777" w:rsidR="00464BE5" w:rsidRDefault="00464BE5">
      <w:pPr>
        <w:spacing w:line="500" w:lineRule="atLeast"/>
        <w:ind w:firstLine="600"/>
        <w:divId w:val="1392078570"/>
        <w:rPr>
          <w:rFonts w:hint="eastAsia"/>
          <w:sz w:val="30"/>
          <w:szCs w:val="30"/>
        </w:rPr>
      </w:pPr>
      <w:r>
        <w:rPr>
          <w:rFonts w:hint="eastAsia"/>
          <w:sz w:val="30"/>
          <w:szCs w:val="30"/>
        </w:rPr>
        <w:t>第三百八十九条为谋取不正当利益，给予国家工作人员以财物的，是行贿罪。</w:t>
      </w:r>
    </w:p>
    <w:p w14:paraId="786EA055" w14:textId="77777777" w:rsidR="00464BE5" w:rsidRDefault="00464BE5">
      <w:pPr>
        <w:spacing w:line="500" w:lineRule="atLeast"/>
        <w:ind w:firstLine="600"/>
        <w:divId w:val="666323646"/>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4709E865" w14:textId="77777777" w:rsidR="00464BE5" w:rsidRDefault="00464BE5">
      <w:pPr>
        <w:spacing w:line="500" w:lineRule="atLeast"/>
        <w:ind w:firstLine="600"/>
        <w:divId w:val="96021643"/>
        <w:rPr>
          <w:rFonts w:hint="eastAsia"/>
          <w:sz w:val="30"/>
          <w:szCs w:val="30"/>
        </w:rPr>
      </w:pPr>
      <w:r>
        <w:rPr>
          <w:rFonts w:hint="eastAsia"/>
          <w:sz w:val="30"/>
          <w:szCs w:val="30"/>
        </w:rPr>
        <w:t>因被勒索给予国家工作人员以财物，没有获得不正当利益的，不是行贿。</w:t>
      </w:r>
    </w:p>
    <w:p w14:paraId="62254CEC" w14:textId="77777777" w:rsidR="00464BE5" w:rsidRDefault="00464BE5">
      <w:pPr>
        <w:spacing w:line="500" w:lineRule="atLeast"/>
        <w:ind w:firstLine="600"/>
        <w:divId w:val="1529444828"/>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14:paraId="4C04D898" w14:textId="77777777" w:rsidR="00464BE5" w:rsidRDefault="00464BE5">
      <w:pPr>
        <w:spacing w:line="500" w:lineRule="atLeast"/>
        <w:ind w:firstLine="600"/>
        <w:divId w:val="524707384"/>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14:paraId="70F61768" w14:textId="77777777" w:rsidR="00464BE5" w:rsidRDefault="00464BE5">
      <w:pPr>
        <w:spacing w:line="500" w:lineRule="atLeast"/>
        <w:ind w:firstLine="600"/>
        <w:divId w:val="670835389"/>
        <w:rPr>
          <w:rFonts w:hint="eastAsia"/>
          <w:sz w:val="30"/>
          <w:szCs w:val="30"/>
        </w:rPr>
      </w:pPr>
      <w:r>
        <w:rPr>
          <w:rFonts w:hint="eastAsia"/>
          <w:sz w:val="30"/>
          <w:szCs w:val="30"/>
        </w:rPr>
        <w:t>第五十二条判处罚金，应当根据犯罪情节决定罚金数额。</w:t>
      </w:r>
    </w:p>
    <w:p w14:paraId="2BECE8F8" w14:textId="77777777" w:rsidR="00464BE5" w:rsidRDefault="00464BE5">
      <w:pPr>
        <w:spacing w:line="500" w:lineRule="atLeast"/>
        <w:ind w:firstLine="600"/>
        <w:divId w:val="1368219526"/>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3AB2330F" w14:textId="77777777" w:rsidR="00464BE5" w:rsidRDefault="00464BE5">
      <w:pPr>
        <w:spacing w:line="500" w:lineRule="atLeast"/>
        <w:ind w:firstLine="600"/>
        <w:divId w:val="699820166"/>
        <w:rPr>
          <w:rFonts w:hint="eastAsia"/>
          <w:sz w:val="30"/>
          <w:szCs w:val="30"/>
        </w:rPr>
      </w:pPr>
      <w:r>
        <w:rPr>
          <w:rFonts w:hint="eastAsia"/>
          <w:sz w:val="30"/>
          <w:szCs w:val="30"/>
        </w:rPr>
        <w:t>由于遭遇不能抗拒的灾祸等原因缴纳确实有困难的，经人民法院裁定，可以延期缴纳、酌情减少或者免除。</w:t>
      </w:r>
    </w:p>
    <w:p w14:paraId="615D8C6E" w14:textId="77777777" w:rsidR="00464BE5" w:rsidRDefault="00464BE5">
      <w:pPr>
        <w:spacing w:line="500" w:lineRule="atLeast"/>
        <w:ind w:firstLine="600"/>
        <w:divId w:val="192889495"/>
        <w:rPr>
          <w:rFonts w:hint="eastAsia"/>
          <w:sz w:val="30"/>
          <w:szCs w:val="30"/>
        </w:rPr>
      </w:pPr>
      <w:r>
        <w:rPr>
          <w:rFonts w:hint="eastAsia"/>
          <w:sz w:val="30"/>
          <w:szCs w:val="30"/>
        </w:rPr>
        <w:t>第七十七条被宣告缓刑的犯罪分子，在缓刑考验期限内犯新罪或者发现判决宣告以前还有其他罪没有判决的，应当撤销缓刑，对新犯的罪或者新发现的罪作出判决，把前罪和后罪所判处的刑罚，依照本法第六十九条的规定，决定执行的刑罚。</w:t>
      </w:r>
    </w:p>
    <w:p w14:paraId="5CE14AD3" w14:textId="77777777" w:rsidR="00464BE5" w:rsidRDefault="00464BE5">
      <w:pPr>
        <w:spacing w:line="500" w:lineRule="atLeast"/>
        <w:ind w:firstLine="600"/>
        <w:divId w:val="1222130093"/>
        <w:rPr>
          <w:rFonts w:hint="eastAsia"/>
          <w:sz w:val="30"/>
          <w:szCs w:val="30"/>
        </w:rPr>
      </w:pPr>
      <w:r>
        <w:rPr>
          <w:rFonts w:hint="eastAsia"/>
          <w:sz w:val="30"/>
          <w:szCs w:val="30"/>
        </w:rPr>
        <w:t>被宣告缓刑的犯罪分子，在缓刑考验期限内，违反法律、行政法规或者国务院有关部门关于缓刑的监督管理规定，或者违反人民法院判决中的禁止令，情节严重的，应当撤销缓刑，执行原判刑罚。</w:t>
      </w:r>
    </w:p>
    <w:p w14:paraId="4A006BF3" w14:textId="77777777" w:rsidR="00464BE5" w:rsidRDefault="00464BE5">
      <w:pPr>
        <w:spacing w:line="500" w:lineRule="atLeast"/>
        <w:ind w:firstLine="600"/>
        <w:divId w:val="716510420"/>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0D3A2751" w14:textId="77777777" w:rsidR="00464BE5" w:rsidRDefault="00464BE5">
      <w:pPr>
        <w:spacing w:line="500" w:lineRule="atLeast"/>
        <w:ind w:firstLine="600"/>
        <w:divId w:val="519660433"/>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0B030055" w14:textId="77777777" w:rsidR="00464BE5" w:rsidRDefault="00464BE5">
      <w:pPr>
        <w:spacing w:line="500" w:lineRule="atLeast"/>
        <w:ind w:firstLine="600"/>
        <w:divId w:val="1688291712"/>
        <w:rPr>
          <w:rFonts w:hint="eastAsia"/>
          <w:sz w:val="30"/>
          <w:szCs w:val="30"/>
        </w:rPr>
      </w:pPr>
      <w:r>
        <w:rPr>
          <w:rFonts w:hint="eastAsia"/>
          <w:sz w:val="30"/>
          <w:szCs w:val="30"/>
        </w:rPr>
        <w:t>数罪中有判处附加刑的，附加刑仍须执行，其中附加刑种类相同的，合并执行，种类不同的，分别执行。</w:t>
      </w:r>
    </w:p>
    <w:p w14:paraId="0D306F4F" w14:textId="77777777" w:rsidR="00464BE5" w:rsidRDefault="00464BE5">
      <w:pPr>
        <w:spacing w:line="500" w:lineRule="atLeast"/>
        <w:ind w:firstLine="600"/>
        <w:divId w:val="1649092668"/>
        <w:rPr>
          <w:rFonts w:hint="eastAsia"/>
          <w:sz w:val="30"/>
          <w:szCs w:val="30"/>
        </w:rPr>
      </w:pPr>
      <w:r>
        <w:rPr>
          <w:rFonts w:hint="eastAsia"/>
          <w:sz w:val="30"/>
          <w:szCs w:val="30"/>
        </w:rPr>
        <w:t>《最高人民法院最高人民检察院关于办理贪污贿赂刑事案件适用法律若干问题的解释》</w:t>
      </w:r>
    </w:p>
    <w:p w14:paraId="162AE68B" w14:textId="77777777" w:rsidR="00464BE5" w:rsidRDefault="00464BE5">
      <w:pPr>
        <w:spacing w:line="500" w:lineRule="atLeast"/>
        <w:ind w:firstLine="600"/>
        <w:divId w:val="313529985"/>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14:paraId="06DB28DC" w14:textId="77777777" w:rsidR="00464BE5" w:rsidRDefault="00464BE5">
      <w:pPr>
        <w:spacing w:line="500" w:lineRule="atLeast"/>
        <w:ind w:firstLine="600"/>
        <w:divId w:val="1800830593"/>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14:paraId="20BB228A" w14:textId="77777777" w:rsidR="00464BE5" w:rsidRDefault="00464BE5">
      <w:pPr>
        <w:spacing w:line="500" w:lineRule="atLeast"/>
        <w:ind w:firstLine="600"/>
        <w:divId w:val="1162308860"/>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向三人以上行贿的；</w:t>
      </w:r>
    </w:p>
    <w:p w14:paraId="4628DED3" w14:textId="77777777" w:rsidR="00464BE5" w:rsidRDefault="00464BE5">
      <w:pPr>
        <w:spacing w:line="500" w:lineRule="atLeast"/>
        <w:ind w:firstLine="600"/>
        <w:divId w:val="904756049"/>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将违法所得用于行贿的；</w:t>
      </w:r>
    </w:p>
    <w:p w14:paraId="28F92490" w14:textId="77777777" w:rsidR="00464BE5" w:rsidRDefault="00464BE5">
      <w:pPr>
        <w:spacing w:line="500" w:lineRule="atLeast"/>
        <w:ind w:firstLine="600"/>
        <w:divId w:val="1966882539"/>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通过行贿谋取职务提拔、调整的；</w:t>
      </w:r>
    </w:p>
    <w:p w14:paraId="78FC6EF7" w14:textId="77777777" w:rsidR="00464BE5" w:rsidRDefault="00464BE5">
      <w:pPr>
        <w:spacing w:line="500" w:lineRule="atLeast"/>
        <w:ind w:firstLine="600"/>
        <w:divId w:val="1318682523"/>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向负有食品、药品、安全生产、环境保护等监督管理职责的国家工作人员行贿，实施非法活动的；</w:t>
      </w:r>
    </w:p>
    <w:p w14:paraId="073A04F3" w14:textId="77777777" w:rsidR="00464BE5" w:rsidRDefault="00464BE5">
      <w:pPr>
        <w:spacing w:line="500" w:lineRule="atLeast"/>
        <w:ind w:firstLine="600"/>
        <w:divId w:val="2024160637"/>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向司法工作人员行贿，影响司法公正的；</w:t>
      </w:r>
    </w:p>
    <w:p w14:paraId="57DCA4A2" w14:textId="77777777" w:rsidR="00464BE5" w:rsidRDefault="00464BE5">
      <w:pPr>
        <w:spacing w:line="500" w:lineRule="atLeast"/>
        <w:ind w:firstLine="600"/>
        <w:divId w:val="1973560543"/>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造成经济损失数额在五十万元以上不满一百万元的。</w:t>
      </w:r>
    </w:p>
    <w:p w14:paraId="46A4CA32" w14:textId="77777777" w:rsidR="00464BE5" w:rsidRDefault="00464BE5">
      <w:pPr>
        <w:spacing w:line="500" w:lineRule="atLeast"/>
        <w:ind w:firstLine="600"/>
        <w:divId w:val="436676657"/>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3AEDB6DB" w14:textId="77777777" w:rsidR="00464BE5" w:rsidRDefault="00464BE5">
      <w:pPr>
        <w:spacing w:line="500" w:lineRule="atLeast"/>
        <w:ind w:firstLine="600"/>
        <w:divId w:val="2054620135"/>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487BDB" w14:textId="77777777" w:rsidR="00464BE5" w:rsidRDefault="00464BE5" w:rsidP="00464BE5">
      <w:pPr>
        <w:rPr>
          <w:rFonts w:hint="eastAsia"/>
        </w:rPr>
      </w:pPr>
      <w:r>
        <w:separator/>
      </w:r>
    </w:p>
  </w:endnote>
  <w:endnote w:type="continuationSeparator" w:id="0">
    <w:p w14:paraId="5C98E38B" w14:textId="77777777" w:rsidR="00464BE5" w:rsidRDefault="00464BE5" w:rsidP="00464BE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FFF540" w14:textId="77777777" w:rsidR="00464BE5" w:rsidRDefault="00464BE5" w:rsidP="00464BE5">
      <w:pPr>
        <w:rPr>
          <w:rFonts w:hint="eastAsia"/>
        </w:rPr>
      </w:pPr>
      <w:r>
        <w:separator/>
      </w:r>
    </w:p>
  </w:footnote>
  <w:footnote w:type="continuationSeparator" w:id="0">
    <w:p w14:paraId="247C3B05" w14:textId="77777777" w:rsidR="00464BE5" w:rsidRDefault="00464BE5" w:rsidP="00464BE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64BE5"/>
    <w:rsid w:val="00464BE5"/>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39FBAA"/>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64BE5"/>
    <w:pPr>
      <w:tabs>
        <w:tab w:val="center" w:pos="4153"/>
        <w:tab w:val="right" w:pos="8306"/>
      </w:tabs>
      <w:snapToGrid w:val="0"/>
      <w:jc w:val="center"/>
    </w:pPr>
    <w:rPr>
      <w:sz w:val="18"/>
      <w:szCs w:val="18"/>
    </w:rPr>
  </w:style>
  <w:style w:type="character" w:customStyle="1" w:styleId="a4">
    <w:name w:val="页眉 字符"/>
    <w:basedOn w:val="a0"/>
    <w:link w:val="a3"/>
    <w:uiPriority w:val="99"/>
    <w:rsid w:val="00464BE5"/>
    <w:rPr>
      <w:rFonts w:ascii="宋体" w:eastAsia="宋体" w:hAnsi="宋体" w:cs="宋体"/>
      <w:sz w:val="18"/>
      <w:szCs w:val="18"/>
    </w:rPr>
  </w:style>
  <w:style w:type="paragraph" w:styleId="a5">
    <w:name w:val="footer"/>
    <w:basedOn w:val="a"/>
    <w:link w:val="a6"/>
    <w:uiPriority w:val="99"/>
    <w:unhideWhenUsed/>
    <w:rsid w:val="00464BE5"/>
    <w:pPr>
      <w:tabs>
        <w:tab w:val="center" w:pos="4153"/>
        <w:tab w:val="right" w:pos="8306"/>
      </w:tabs>
      <w:snapToGrid w:val="0"/>
    </w:pPr>
    <w:rPr>
      <w:sz w:val="18"/>
      <w:szCs w:val="18"/>
    </w:rPr>
  </w:style>
  <w:style w:type="character" w:customStyle="1" w:styleId="a6">
    <w:name w:val="页脚 字符"/>
    <w:basedOn w:val="a0"/>
    <w:link w:val="a5"/>
    <w:uiPriority w:val="99"/>
    <w:rsid w:val="00464BE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021643">
      <w:marLeft w:val="0"/>
      <w:marRight w:val="0"/>
      <w:marTop w:val="10"/>
      <w:marBottom w:val="10"/>
      <w:divBdr>
        <w:top w:val="none" w:sz="0" w:space="0" w:color="auto"/>
        <w:left w:val="none" w:sz="0" w:space="0" w:color="auto"/>
        <w:bottom w:val="none" w:sz="0" w:space="0" w:color="auto"/>
        <w:right w:val="none" w:sz="0" w:space="0" w:color="auto"/>
      </w:divBdr>
    </w:div>
    <w:div w:id="108089581">
      <w:marLeft w:val="0"/>
      <w:marRight w:val="0"/>
      <w:marTop w:val="10"/>
      <w:marBottom w:val="10"/>
      <w:divBdr>
        <w:top w:val="none" w:sz="0" w:space="0" w:color="auto"/>
        <w:left w:val="none" w:sz="0" w:space="0" w:color="auto"/>
        <w:bottom w:val="none" w:sz="0" w:space="0" w:color="auto"/>
        <w:right w:val="none" w:sz="0" w:space="0" w:color="auto"/>
      </w:divBdr>
    </w:div>
    <w:div w:id="162013679">
      <w:marLeft w:val="0"/>
      <w:marRight w:val="0"/>
      <w:marTop w:val="10"/>
      <w:marBottom w:val="10"/>
      <w:divBdr>
        <w:top w:val="none" w:sz="0" w:space="0" w:color="auto"/>
        <w:left w:val="none" w:sz="0" w:space="0" w:color="auto"/>
        <w:bottom w:val="none" w:sz="0" w:space="0" w:color="auto"/>
        <w:right w:val="none" w:sz="0" w:space="0" w:color="auto"/>
      </w:divBdr>
    </w:div>
    <w:div w:id="192889495">
      <w:marLeft w:val="0"/>
      <w:marRight w:val="0"/>
      <w:marTop w:val="10"/>
      <w:marBottom w:val="10"/>
      <w:divBdr>
        <w:top w:val="none" w:sz="0" w:space="0" w:color="auto"/>
        <w:left w:val="none" w:sz="0" w:space="0" w:color="auto"/>
        <w:bottom w:val="none" w:sz="0" w:space="0" w:color="auto"/>
        <w:right w:val="none" w:sz="0" w:space="0" w:color="auto"/>
      </w:divBdr>
    </w:div>
    <w:div w:id="208958220">
      <w:marLeft w:val="0"/>
      <w:marRight w:val="0"/>
      <w:marTop w:val="10"/>
      <w:marBottom w:val="10"/>
      <w:divBdr>
        <w:top w:val="none" w:sz="0" w:space="0" w:color="auto"/>
        <w:left w:val="none" w:sz="0" w:space="0" w:color="auto"/>
        <w:bottom w:val="none" w:sz="0" w:space="0" w:color="auto"/>
        <w:right w:val="none" w:sz="0" w:space="0" w:color="auto"/>
      </w:divBdr>
    </w:div>
    <w:div w:id="224919927">
      <w:marLeft w:val="0"/>
      <w:marRight w:val="0"/>
      <w:marTop w:val="10"/>
      <w:marBottom w:val="10"/>
      <w:divBdr>
        <w:top w:val="none" w:sz="0" w:space="0" w:color="auto"/>
        <w:left w:val="none" w:sz="0" w:space="0" w:color="auto"/>
        <w:bottom w:val="none" w:sz="0" w:space="0" w:color="auto"/>
        <w:right w:val="none" w:sz="0" w:space="0" w:color="auto"/>
      </w:divBdr>
    </w:div>
    <w:div w:id="240335439">
      <w:marLeft w:val="0"/>
      <w:marRight w:val="0"/>
      <w:marTop w:val="10"/>
      <w:marBottom w:val="10"/>
      <w:divBdr>
        <w:top w:val="none" w:sz="0" w:space="0" w:color="auto"/>
        <w:left w:val="none" w:sz="0" w:space="0" w:color="auto"/>
        <w:bottom w:val="none" w:sz="0" w:space="0" w:color="auto"/>
        <w:right w:val="none" w:sz="0" w:space="0" w:color="auto"/>
      </w:divBdr>
    </w:div>
    <w:div w:id="313529985">
      <w:marLeft w:val="0"/>
      <w:marRight w:val="0"/>
      <w:marTop w:val="10"/>
      <w:marBottom w:val="10"/>
      <w:divBdr>
        <w:top w:val="none" w:sz="0" w:space="0" w:color="auto"/>
        <w:left w:val="none" w:sz="0" w:space="0" w:color="auto"/>
        <w:bottom w:val="none" w:sz="0" w:space="0" w:color="auto"/>
        <w:right w:val="none" w:sz="0" w:space="0" w:color="auto"/>
      </w:divBdr>
    </w:div>
    <w:div w:id="316881705">
      <w:marLeft w:val="0"/>
      <w:marRight w:val="0"/>
      <w:marTop w:val="10"/>
      <w:marBottom w:val="10"/>
      <w:divBdr>
        <w:top w:val="none" w:sz="0" w:space="0" w:color="auto"/>
        <w:left w:val="none" w:sz="0" w:space="0" w:color="auto"/>
        <w:bottom w:val="none" w:sz="0" w:space="0" w:color="auto"/>
        <w:right w:val="none" w:sz="0" w:space="0" w:color="auto"/>
      </w:divBdr>
    </w:div>
    <w:div w:id="436676657">
      <w:marLeft w:val="0"/>
      <w:marRight w:val="0"/>
      <w:marTop w:val="10"/>
      <w:marBottom w:val="10"/>
      <w:divBdr>
        <w:top w:val="none" w:sz="0" w:space="0" w:color="auto"/>
        <w:left w:val="none" w:sz="0" w:space="0" w:color="auto"/>
        <w:bottom w:val="none" w:sz="0" w:space="0" w:color="auto"/>
        <w:right w:val="none" w:sz="0" w:space="0" w:color="auto"/>
      </w:divBdr>
    </w:div>
    <w:div w:id="449672088">
      <w:marLeft w:val="0"/>
      <w:marRight w:val="0"/>
      <w:marTop w:val="10"/>
      <w:marBottom w:val="10"/>
      <w:divBdr>
        <w:top w:val="none" w:sz="0" w:space="0" w:color="auto"/>
        <w:left w:val="none" w:sz="0" w:space="0" w:color="auto"/>
        <w:bottom w:val="none" w:sz="0" w:space="0" w:color="auto"/>
        <w:right w:val="none" w:sz="0" w:space="0" w:color="auto"/>
      </w:divBdr>
    </w:div>
    <w:div w:id="453640534">
      <w:marLeft w:val="0"/>
      <w:marRight w:val="0"/>
      <w:marTop w:val="10"/>
      <w:marBottom w:val="10"/>
      <w:divBdr>
        <w:top w:val="none" w:sz="0" w:space="0" w:color="auto"/>
        <w:left w:val="none" w:sz="0" w:space="0" w:color="auto"/>
        <w:bottom w:val="none" w:sz="0" w:space="0" w:color="auto"/>
        <w:right w:val="none" w:sz="0" w:space="0" w:color="auto"/>
      </w:divBdr>
    </w:div>
    <w:div w:id="519660433">
      <w:marLeft w:val="0"/>
      <w:marRight w:val="0"/>
      <w:marTop w:val="10"/>
      <w:marBottom w:val="10"/>
      <w:divBdr>
        <w:top w:val="none" w:sz="0" w:space="0" w:color="auto"/>
        <w:left w:val="none" w:sz="0" w:space="0" w:color="auto"/>
        <w:bottom w:val="none" w:sz="0" w:space="0" w:color="auto"/>
        <w:right w:val="none" w:sz="0" w:space="0" w:color="auto"/>
      </w:divBdr>
    </w:div>
    <w:div w:id="524707384">
      <w:marLeft w:val="0"/>
      <w:marRight w:val="0"/>
      <w:marTop w:val="10"/>
      <w:marBottom w:val="10"/>
      <w:divBdr>
        <w:top w:val="none" w:sz="0" w:space="0" w:color="auto"/>
        <w:left w:val="none" w:sz="0" w:space="0" w:color="auto"/>
        <w:bottom w:val="none" w:sz="0" w:space="0" w:color="auto"/>
        <w:right w:val="none" w:sz="0" w:space="0" w:color="auto"/>
      </w:divBdr>
    </w:div>
    <w:div w:id="538398644">
      <w:marLeft w:val="0"/>
      <w:marRight w:val="0"/>
      <w:marTop w:val="10"/>
      <w:marBottom w:val="10"/>
      <w:divBdr>
        <w:top w:val="none" w:sz="0" w:space="0" w:color="auto"/>
        <w:left w:val="none" w:sz="0" w:space="0" w:color="auto"/>
        <w:bottom w:val="none" w:sz="0" w:space="0" w:color="auto"/>
        <w:right w:val="none" w:sz="0" w:space="0" w:color="auto"/>
      </w:divBdr>
    </w:div>
    <w:div w:id="602347473">
      <w:marLeft w:val="0"/>
      <w:marRight w:val="0"/>
      <w:marTop w:val="10"/>
      <w:marBottom w:val="10"/>
      <w:divBdr>
        <w:top w:val="none" w:sz="0" w:space="0" w:color="auto"/>
        <w:left w:val="none" w:sz="0" w:space="0" w:color="auto"/>
        <w:bottom w:val="none" w:sz="0" w:space="0" w:color="auto"/>
        <w:right w:val="none" w:sz="0" w:space="0" w:color="auto"/>
      </w:divBdr>
    </w:div>
    <w:div w:id="603422709">
      <w:marLeft w:val="0"/>
      <w:marRight w:val="0"/>
      <w:marTop w:val="10"/>
      <w:marBottom w:val="10"/>
      <w:divBdr>
        <w:top w:val="none" w:sz="0" w:space="0" w:color="auto"/>
        <w:left w:val="none" w:sz="0" w:space="0" w:color="auto"/>
        <w:bottom w:val="none" w:sz="0" w:space="0" w:color="auto"/>
        <w:right w:val="none" w:sz="0" w:space="0" w:color="auto"/>
      </w:divBdr>
    </w:div>
    <w:div w:id="638729583">
      <w:marLeft w:val="0"/>
      <w:marRight w:val="0"/>
      <w:marTop w:val="10"/>
      <w:marBottom w:val="10"/>
      <w:divBdr>
        <w:top w:val="none" w:sz="0" w:space="0" w:color="auto"/>
        <w:left w:val="none" w:sz="0" w:space="0" w:color="auto"/>
        <w:bottom w:val="none" w:sz="0" w:space="0" w:color="auto"/>
        <w:right w:val="none" w:sz="0" w:space="0" w:color="auto"/>
      </w:divBdr>
    </w:div>
    <w:div w:id="663969316">
      <w:marLeft w:val="0"/>
      <w:marRight w:val="0"/>
      <w:marTop w:val="10"/>
      <w:marBottom w:val="10"/>
      <w:divBdr>
        <w:top w:val="none" w:sz="0" w:space="0" w:color="auto"/>
        <w:left w:val="none" w:sz="0" w:space="0" w:color="auto"/>
        <w:bottom w:val="none" w:sz="0" w:space="0" w:color="auto"/>
        <w:right w:val="none" w:sz="0" w:space="0" w:color="auto"/>
      </w:divBdr>
    </w:div>
    <w:div w:id="666323646">
      <w:marLeft w:val="0"/>
      <w:marRight w:val="0"/>
      <w:marTop w:val="10"/>
      <w:marBottom w:val="10"/>
      <w:divBdr>
        <w:top w:val="none" w:sz="0" w:space="0" w:color="auto"/>
        <w:left w:val="none" w:sz="0" w:space="0" w:color="auto"/>
        <w:bottom w:val="none" w:sz="0" w:space="0" w:color="auto"/>
        <w:right w:val="none" w:sz="0" w:space="0" w:color="auto"/>
      </w:divBdr>
    </w:div>
    <w:div w:id="670835389">
      <w:marLeft w:val="0"/>
      <w:marRight w:val="0"/>
      <w:marTop w:val="10"/>
      <w:marBottom w:val="10"/>
      <w:divBdr>
        <w:top w:val="none" w:sz="0" w:space="0" w:color="auto"/>
        <w:left w:val="none" w:sz="0" w:space="0" w:color="auto"/>
        <w:bottom w:val="none" w:sz="0" w:space="0" w:color="auto"/>
        <w:right w:val="none" w:sz="0" w:space="0" w:color="auto"/>
      </w:divBdr>
    </w:div>
    <w:div w:id="698821091">
      <w:marLeft w:val="0"/>
      <w:marRight w:val="720"/>
      <w:marTop w:val="10"/>
      <w:marBottom w:val="10"/>
      <w:divBdr>
        <w:top w:val="none" w:sz="0" w:space="0" w:color="auto"/>
        <w:left w:val="none" w:sz="0" w:space="0" w:color="auto"/>
        <w:bottom w:val="none" w:sz="0" w:space="0" w:color="auto"/>
        <w:right w:val="none" w:sz="0" w:space="0" w:color="auto"/>
      </w:divBdr>
    </w:div>
    <w:div w:id="699820166">
      <w:marLeft w:val="0"/>
      <w:marRight w:val="0"/>
      <w:marTop w:val="10"/>
      <w:marBottom w:val="10"/>
      <w:divBdr>
        <w:top w:val="none" w:sz="0" w:space="0" w:color="auto"/>
        <w:left w:val="none" w:sz="0" w:space="0" w:color="auto"/>
        <w:bottom w:val="none" w:sz="0" w:space="0" w:color="auto"/>
        <w:right w:val="none" w:sz="0" w:space="0" w:color="auto"/>
      </w:divBdr>
    </w:div>
    <w:div w:id="709720684">
      <w:marLeft w:val="0"/>
      <w:marRight w:val="0"/>
      <w:marTop w:val="10"/>
      <w:marBottom w:val="10"/>
      <w:divBdr>
        <w:top w:val="none" w:sz="0" w:space="0" w:color="auto"/>
        <w:left w:val="none" w:sz="0" w:space="0" w:color="auto"/>
        <w:bottom w:val="none" w:sz="0" w:space="0" w:color="auto"/>
        <w:right w:val="none" w:sz="0" w:space="0" w:color="auto"/>
      </w:divBdr>
    </w:div>
    <w:div w:id="716510420">
      <w:marLeft w:val="0"/>
      <w:marRight w:val="0"/>
      <w:marTop w:val="10"/>
      <w:marBottom w:val="10"/>
      <w:divBdr>
        <w:top w:val="none" w:sz="0" w:space="0" w:color="auto"/>
        <w:left w:val="none" w:sz="0" w:space="0" w:color="auto"/>
        <w:bottom w:val="none" w:sz="0" w:space="0" w:color="auto"/>
        <w:right w:val="none" w:sz="0" w:space="0" w:color="auto"/>
      </w:divBdr>
    </w:div>
    <w:div w:id="801768829">
      <w:marLeft w:val="0"/>
      <w:marRight w:val="0"/>
      <w:marTop w:val="10"/>
      <w:marBottom w:val="10"/>
      <w:divBdr>
        <w:top w:val="none" w:sz="0" w:space="0" w:color="auto"/>
        <w:left w:val="none" w:sz="0" w:space="0" w:color="auto"/>
        <w:bottom w:val="none" w:sz="0" w:space="0" w:color="auto"/>
        <w:right w:val="none" w:sz="0" w:space="0" w:color="auto"/>
      </w:divBdr>
    </w:div>
    <w:div w:id="825170232">
      <w:marLeft w:val="0"/>
      <w:marRight w:val="0"/>
      <w:marTop w:val="10"/>
      <w:marBottom w:val="10"/>
      <w:divBdr>
        <w:top w:val="none" w:sz="0" w:space="0" w:color="auto"/>
        <w:left w:val="none" w:sz="0" w:space="0" w:color="auto"/>
        <w:bottom w:val="none" w:sz="0" w:space="0" w:color="auto"/>
        <w:right w:val="none" w:sz="0" w:space="0" w:color="auto"/>
      </w:divBdr>
    </w:div>
    <w:div w:id="904756049">
      <w:marLeft w:val="0"/>
      <w:marRight w:val="0"/>
      <w:marTop w:val="10"/>
      <w:marBottom w:val="10"/>
      <w:divBdr>
        <w:top w:val="none" w:sz="0" w:space="0" w:color="auto"/>
        <w:left w:val="none" w:sz="0" w:space="0" w:color="auto"/>
        <w:bottom w:val="none" w:sz="0" w:space="0" w:color="auto"/>
        <w:right w:val="none" w:sz="0" w:space="0" w:color="auto"/>
      </w:divBdr>
    </w:div>
    <w:div w:id="1021668718">
      <w:marLeft w:val="0"/>
      <w:marRight w:val="0"/>
      <w:marTop w:val="10"/>
      <w:marBottom w:val="10"/>
      <w:divBdr>
        <w:top w:val="none" w:sz="0" w:space="0" w:color="auto"/>
        <w:left w:val="none" w:sz="0" w:space="0" w:color="auto"/>
        <w:bottom w:val="none" w:sz="0" w:space="0" w:color="auto"/>
        <w:right w:val="none" w:sz="0" w:space="0" w:color="auto"/>
      </w:divBdr>
    </w:div>
    <w:div w:id="1049842809">
      <w:marLeft w:val="0"/>
      <w:marRight w:val="0"/>
      <w:marTop w:val="10"/>
      <w:marBottom w:val="10"/>
      <w:divBdr>
        <w:top w:val="none" w:sz="0" w:space="0" w:color="auto"/>
        <w:left w:val="none" w:sz="0" w:space="0" w:color="auto"/>
        <w:bottom w:val="none" w:sz="0" w:space="0" w:color="auto"/>
        <w:right w:val="none" w:sz="0" w:space="0" w:color="auto"/>
      </w:divBdr>
    </w:div>
    <w:div w:id="1093353334">
      <w:marLeft w:val="0"/>
      <w:marRight w:val="0"/>
      <w:marTop w:val="10"/>
      <w:marBottom w:val="10"/>
      <w:divBdr>
        <w:top w:val="none" w:sz="0" w:space="0" w:color="auto"/>
        <w:left w:val="none" w:sz="0" w:space="0" w:color="auto"/>
        <w:bottom w:val="none" w:sz="0" w:space="0" w:color="auto"/>
        <w:right w:val="none" w:sz="0" w:space="0" w:color="auto"/>
      </w:divBdr>
    </w:div>
    <w:div w:id="1141001228">
      <w:marLeft w:val="0"/>
      <w:marRight w:val="0"/>
      <w:marTop w:val="10"/>
      <w:marBottom w:val="10"/>
      <w:divBdr>
        <w:top w:val="none" w:sz="0" w:space="0" w:color="auto"/>
        <w:left w:val="none" w:sz="0" w:space="0" w:color="auto"/>
        <w:bottom w:val="none" w:sz="0" w:space="0" w:color="auto"/>
        <w:right w:val="none" w:sz="0" w:space="0" w:color="auto"/>
      </w:divBdr>
    </w:div>
    <w:div w:id="1162308860">
      <w:marLeft w:val="0"/>
      <w:marRight w:val="0"/>
      <w:marTop w:val="10"/>
      <w:marBottom w:val="10"/>
      <w:divBdr>
        <w:top w:val="none" w:sz="0" w:space="0" w:color="auto"/>
        <w:left w:val="none" w:sz="0" w:space="0" w:color="auto"/>
        <w:bottom w:val="none" w:sz="0" w:space="0" w:color="auto"/>
        <w:right w:val="none" w:sz="0" w:space="0" w:color="auto"/>
      </w:divBdr>
    </w:div>
    <w:div w:id="1222130093">
      <w:marLeft w:val="0"/>
      <w:marRight w:val="0"/>
      <w:marTop w:val="10"/>
      <w:marBottom w:val="10"/>
      <w:divBdr>
        <w:top w:val="none" w:sz="0" w:space="0" w:color="auto"/>
        <w:left w:val="none" w:sz="0" w:space="0" w:color="auto"/>
        <w:bottom w:val="none" w:sz="0" w:space="0" w:color="auto"/>
        <w:right w:val="none" w:sz="0" w:space="0" w:color="auto"/>
      </w:divBdr>
    </w:div>
    <w:div w:id="1228344850">
      <w:marLeft w:val="0"/>
      <w:marRight w:val="0"/>
      <w:marTop w:val="10"/>
      <w:marBottom w:val="10"/>
      <w:divBdr>
        <w:top w:val="none" w:sz="0" w:space="0" w:color="auto"/>
        <w:left w:val="none" w:sz="0" w:space="0" w:color="auto"/>
        <w:bottom w:val="none" w:sz="0" w:space="0" w:color="auto"/>
        <w:right w:val="none" w:sz="0" w:space="0" w:color="auto"/>
      </w:divBdr>
    </w:div>
    <w:div w:id="1261521020">
      <w:marLeft w:val="0"/>
      <w:marRight w:val="0"/>
      <w:marTop w:val="10"/>
      <w:marBottom w:val="10"/>
      <w:divBdr>
        <w:top w:val="none" w:sz="0" w:space="0" w:color="auto"/>
        <w:left w:val="none" w:sz="0" w:space="0" w:color="auto"/>
        <w:bottom w:val="none" w:sz="0" w:space="0" w:color="auto"/>
        <w:right w:val="none" w:sz="0" w:space="0" w:color="auto"/>
      </w:divBdr>
    </w:div>
    <w:div w:id="1293754647">
      <w:marLeft w:val="0"/>
      <w:marRight w:val="0"/>
      <w:marTop w:val="10"/>
      <w:marBottom w:val="10"/>
      <w:divBdr>
        <w:top w:val="none" w:sz="0" w:space="0" w:color="auto"/>
        <w:left w:val="none" w:sz="0" w:space="0" w:color="auto"/>
        <w:bottom w:val="none" w:sz="0" w:space="0" w:color="auto"/>
        <w:right w:val="none" w:sz="0" w:space="0" w:color="auto"/>
      </w:divBdr>
    </w:div>
    <w:div w:id="1301307092">
      <w:marLeft w:val="0"/>
      <w:marRight w:val="0"/>
      <w:marTop w:val="10"/>
      <w:marBottom w:val="10"/>
      <w:divBdr>
        <w:top w:val="none" w:sz="0" w:space="0" w:color="auto"/>
        <w:left w:val="none" w:sz="0" w:space="0" w:color="auto"/>
        <w:bottom w:val="none" w:sz="0" w:space="0" w:color="auto"/>
        <w:right w:val="none" w:sz="0" w:space="0" w:color="auto"/>
      </w:divBdr>
    </w:div>
    <w:div w:id="1318682523">
      <w:marLeft w:val="0"/>
      <w:marRight w:val="0"/>
      <w:marTop w:val="10"/>
      <w:marBottom w:val="10"/>
      <w:divBdr>
        <w:top w:val="none" w:sz="0" w:space="0" w:color="auto"/>
        <w:left w:val="none" w:sz="0" w:space="0" w:color="auto"/>
        <w:bottom w:val="none" w:sz="0" w:space="0" w:color="auto"/>
        <w:right w:val="none" w:sz="0" w:space="0" w:color="auto"/>
      </w:divBdr>
    </w:div>
    <w:div w:id="1368219526">
      <w:marLeft w:val="0"/>
      <w:marRight w:val="0"/>
      <w:marTop w:val="10"/>
      <w:marBottom w:val="10"/>
      <w:divBdr>
        <w:top w:val="none" w:sz="0" w:space="0" w:color="auto"/>
        <w:left w:val="none" w:sz="0" w:space="0" w:color="auto"/>
        <w:bottom w:val="none" w:sz="0" w:space="0" w:color="auto"/>
        <w:right w:val="none" w:sz="0" w:space="0" w:color="auto"/>
      </w:divBdr>
    </w:div>
    <w:div w:id="1392078570">
      <w:marLeft w:val="0"/>
      <w:marRight w:val="0"/>
      <w:marTop w:val="10"/>
      <w:marBottom w:val="10"/>
      <w:divBdr>
        <w:top w:val="none" w:sz="0" w:space="0" w:color="auto"/>
        <w:left w:val="none" w:sz="0" w:space="0" w:color="auto"/>
        <w:bottom w:val="none" w:sz="0" w:space="0" w:color="auto"/>
        <w:right w:val="none" w:sz="0" w:space="0" w:color="auto"/>
      </w:divBdr>
    </w:div>
    <w:div w:id="1393040437">
      <w:marLeft w:val="0"/>
      <w:marRight w:val="0"/>
      <w:marTop w:val="10"/>
      <w:marBottom w:val="10"/>
      <w:divBdr>
        <w:top w:val="none" w:sz="0" w:space="0" w:color="auto"/>
        <w:left w:val="none" w:sz="0" w:space="0" w:color="auto"/>
        <w:bottom w:val="none" w:sz="0" w:space="0" w:color="auto"/>
        <w:right w:val="none" w:sz="0" w:space="0" w:color="auto"/>
      </w:divBdr>
    </w:div>
    <w:div w:id="1406030510">
      <w:marLeft w:val="0"/>
      <w:marRight w:val="0"/>
      <w:marTop w:val="10"/>
      <w:marBottom w:val="10"/>
      <w:divBdr>
        <w:top w:val="none" w:sz="0" w:space="0" w:color="auto"/>
        <w:left w:val="none" w:sz="0" w:space="0" w:color="auto"/>
        <w:bottom w:val="none" w:sz="0" w:space="0" w:color="auto"/>
        <w:right w:val="none" w:sz="0" w:space="0" w:color="auto"/>
      </w:divBdr>
    </w:div>
    <w:div w:id="1452624466">
      <w:marLeft w:val="0"/>
      <w:marRight w:val="0"/>
      <w:marTop w:val="10"/>
      <w:marBottom w:val="10"/>
      <w:divBdr>
        <w:top w:val="none" w:sz="0" w:space="0" w:color="auto"/>
        <w:left w:val="none" w:sz="0" w:space="0" w:color="auto"/>
        <w:bottom w:val="none" w:sz="0" w:space="0" w:color="auto"/>
        <w:right w:val="none" w:sz="0" w:space="0" w:color="auto"/>
      </w:divBdr>
    </w:div>
    <w:div w:id="1477992049">
      <w:marLeft w:val="0"/>
      <w:marRight w:val="720"/>
      <w:marTop w:val="10"/>
      <w:marBottom w:val="10"/>
      <w:divBdr>
        <w:top w:val="none" w:sz="0" w:space="0" w:color="auto"/>
        <w:left w:val="none" w:sz="0" w:space="0" w:color="auto"/>
        <w:bottom w:val="none" w:sz="0" w:space="0" w:color="auto"/>
        <w:right w:val="none" w:sz="0" w:space="0" w:color="auto"/>
      </w:divBdr>
    </w:div>
    <w:div w:id="1529444828">
      <w:marLeft w:val="0"/>
      <w:marRight w:val="0"/>
      <w:marTop w:val="10"/>
      <w:marBottom w:val="10"/>
      <w:divBdr>
        <w:top w:val="none" w:sz="0" w:space="0" w:color="auto"/>
        <w:left w:val="none" w:sz="0" w:space="0" w:color="auto"/>
        <w:bottom w:val="none" w:sz="0" w:space="0" w:color="auto"/>
        <w:right w:val="none" w:sz="0" w:space="0" w:color="auto"/>
      </w:divBdr>
    </w:div>
    <w:div w:id="1560482296">
      <w:marLeft w:val="0"/>
      <w:marRight w:val="0"/>
      <w:marTop w:val="10"/>
      <w:marBottom w:val="10"/>
      <w:divBdr>
        <w:top w:val="none" w:sz="0" w:space="0" w:color="auto"/>
        <w:left w:val="none" w:sz="0" w:space="0" w:color="auto"/>
        <w:bottom w:val="none" w:sz="0" w:space="0" w:color="auto"/>
        <w:right w:val="none" w:sz="0" w:space="0" w:color="auto"/>
      </w:divBdr>
    </w:div>
    <w:div w:id="1649092668">
      <w:marLeft w:val="0"/>
      <w:marRight w:val="0"/>
      <w:marTop w:val="10"/>
      <w:marBottom w:val="10"/>
      <w:divBdr>
        <w:top w:val="none" w:sz="0" w:space="0" w:color="auto"/>
        <w:left w:val="none" w:sz="0" w:space="0" w:color="auto"/>
        <w:bottom w:val="none" w:sz="0" w:space="0" w:color="auto"/>
        <w:right w:val="none" w:sz="0" w:space="0" w:color="auto"/>
      </w:divBdr>
    </w:div>
    <w:div w:id="1660428798">
      <w:marLeft w:val="0"/>
      <w:marRight w:val="0"/>
      <w:marTop w:val="10"/>
      <w:marBottom w:val="10"/>
      <w:divBdr>
        <w:top w:val="none" w:sz="0" w:space="0" w:color="auto"/>
        <w:left w:val="none" w:sz="0" w:space="0" w:color="auto"/>
        <w:bottom w:val="none" w:sz="0" w:space="0" w:color="auto"/>
        <w:right w:val="none" w:sz="0" w:space="0" w:color="auto"/>
      </w:divBdr>
    </w:div>
    <w:div w:id="1677461413">
      <w:marLeft w:val="0"/>
      <w:marRight w:val="0"/>
      <w:marTop w:val="10"/>
      <w:marBottom w:val="10"/>
      <w:divBdr>
        <w:top w:val="none" w:sz="0" w:space="0" w:color="auto"/>
        <w:left w:val="none" w:sz="0" w:space="0" w:color="auto"/>
        <w:bottom w:val="none" w:sz="0" w:space="0" w:color="auto"/>
        <w:right w:val="none" w:sz="0" w:space="0" w:color="auto"/>
      </w:divBdr>
    </w:div>
    <w:div w:id="1688291712">
      <w:marLeft w:val="0"/>
      <w:marRight w:val="0"/>
      <w:marTop w:val="10"/>
      <w:marBottom w:val="10"/>
      <w:divBdr>
        <w:top w:val="none" w:sz="0" w:space="0" w:color="auto"/>
        <w:left w:val="none" w:sz="0" w:space="0" w:color="auto"/>
        <w:bottom w:val="none" w:sz="0" w:space="0" w:color="auto"/>
        <w:right w:val="none" w:sz="0" w:space="0" w:color="auto"/>
      </w:divBdr>
    </w:div>
    <w:div w:id="1800830593">
      <w:marLeft w:val="0"/>
      <w:marRight w:val="0"/>
      <w:marTop w:val="10"/>
      <w:marBottom w:val="10"/>
      <w:divBdr>
        <w:top w:val="none" w:sz="0" w:space="0" w:color="auto"/>
        <w:left w:val="none" w:sz="0" w:space="0" w:color="auto"/>
        <w:bottom w:val="none" w:sz="0" w:space="0" w:color="auto"/>
        <w:right w:val="none" w:sz="0" w:space="0" w:color="auto"/>
      </w:divBdr>
    </w:div>
    <w:div w:id="1836408492">
      <w:marLeft w:val="0"/>
      <w:marRight w:val="720"/>
      <w:marTop w:val="10"/>
      <w:marBottom w:val="10"/>
      <w:divBdr>
        <w:top w:val="none" w:sz="0" w:space="0" w:color="auto"/>
        <w:left w:val="none" w:sz="0" w:space="0" w:color="auto"/>
        <w:bottom w:val="none" w:sz="0" w:space="0" w:color="auto"/>
        <w:right w:val="none" w:sz="0" w:space="0" w:color="auto"/>
      </w:divBdr>
    </w:div>
    <w:div w:id="1966882539">
      <w:marLeft w:val="0"/>
      <w:marRight w:val="0"/>
      <w:marTop w:val="10"/>
      <w:marBottom w:val="10"/>
      <w:divBdr>
        <w:top w:val="none" w:sz="0" w:space="0" w:color="auto"/>
        <w:left w:val="none" w:sz="0" w:space="0" w:color="auto"/>
        <w:bottom w:val="none" w:sz="0" w:space="0" w:color="auto"/>
        <w:right w:val="none" w:sz="0" w:space="0" w:color="auto"/>
      </w:divBdr>
    </w:div>
    <w:div w:id="1973560543">
      <w:marLeft w:val="0"/>
      <w:marRight w:val="0"/>
      <w:marTop w:val="10"/>
      <w:marBottom w:val="10"/>
      <w:divBdr>
        <w:top w:val="none" w:sz="0" w:space="0" w:color="auto"/>
        <w:left w:val="none" w:sz="0" w:space="0" w:color="auto"/>
        <w:bottom w:val="none" w:sz="0" w:space="0" w:color="auto"/>
        <w:right w:val="none" w:sz="0" w:space="0" w:color="auto"/>
      </w:divBdr>
    </w:div>
    <w:div w:id="2005161168">
      <w:marLeft w:val="0"/>
      <w:marRight w:val="0"/>
      <w:marTop w:val="10"/>
      <w:marBottom w:val="10"/>
      <w:divBdr>
        <w:top w:val="none" w:sz="0" w:space="0" w:color="auto"/>
        <w:left w:val="none" w:sz="0" w:space="0" w:color="auto"/>
        <w:bottom w:val="none" w:sz="0" w:space="0" w:color="auto"/>
        <w:right w:val="none" w:sz="0" w:space="0" w:color="auto"/>
      </w:divBdr>
    </w:div>
    <w:div w:id="2024160637">
      <w:marLeft w:val="0"/>
      <w:marRight w:val="0"/>
      <w:marTop w:val="10"/>
      <w:marBottom w:val="10"/>
      <w:divBdr>
        <w:top w:val="none" w:sz="0" w:space="0" w:color="auto"/>
        <w:left w:val="none" w:sz="0" w:space="0" w:color="auto"/>
        <w:bottom w:val="none" w:sz="0" w:space="0" w:color="auto"/>
        <w:right w:val="none" w:sz="0" w:space="0" w:color="auto"/>
      </w:divBdr>
    </w:div>
    <w:div w:id="2028022729">
      <w:marLeft w:val="0"/>
      <w:marRight w:val="720"/>
      <w:marTop w:val="10"/>
      <w:marBottom w:val="10"/>
      <w:divBdr>
        <w:top w:val="none" w:sz="0" w:space="0" w:color="auto"/>
        <w:left w:val="none" w:sz="0" w:space="0" w:color="auto"/>
        <w:bottom w:val="none" w:sz="0" w:space="0" w:color="auto"/>
        <w:right w:val="none" w:sz="0" w:space="0" w:color="auto"/>
      </w:divBdr>
    </w:div>
    <w:div w:id="205462013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706</Words>
  <Characters>4030</Characters>
  <Application>Microsoft Office Word</Application>
  <DocSecurity>0</DocSecurity>
  <Lines>33</Lines>
  <Paragraphs>9</Paragraphs>
  <ScaleCrop>false</ScaleCrop>
  <Company/>
  <LinksUpToDate>false</LinksUpToDate>
  <CharactersWithSpaces>4727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