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4D7E" w:rsidRDefault="00914D7E">
      <w:pPr>
        <w:spacing w:line="500" w:lineRule="atLeast"/>
        <w:jc w:val="center"/>
        <w:divId w:val="985937770"/>
        <w:rPr>
          <w:rFonts w:ascii="黑体" w:eastAsia="黑体" w:hAnsi="黑体"/>
          <w:sz w:val="36"/>
          <w:szCs w:val="36"/>
        </w:rPr>
      </w:pPr>
      <w:r>
        <w:rPr>
          <w:rFonts w:ascii="黑体" w:eastAsia="黑体" w:hAnsi="黑体" w:hint="eastAsia"/>
          <w:sz w:val="36"/>
          <w:szCs w:val="36"/>
        </w:rPr>
        <w:t>广东省广州市越秀区人民法院</w:t>
      </w:r>
    </w:p>
    <w:p w:rsidR="00914D7E" w:rsidRDefault="00914D7E">
      <w:pPr>
        <w:spacing w:line="500" w:lineRule="atLeast"/>
        <w:jc w:val="center"/>
        <w:divId w:val="16637761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14D7E" w:rsidRDefault="00914D7E">
      <w:pPr>
        <w:spacing w:line="500" w:lineRule="atLeast"/>
        <w:jc w:val="right"/>
        <w:divId w:val="1520773175"/>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1586</w:t>
      </w:r>
      <w:r>
        <w:rPr>
          <w:rFonts w:hint="eastAsia"/>
          <w:sz w:val="30"/>
          <w:szCs w:val="30"/>
        </w:rPr>
        <w:t>号</w:t>
      </w:r>
    </w:p>
    <w:p w:rsidR="00914D7E" w:rsidRDefault="00914D7E">
      <w:pPr>
        <w:spacing w:line="500" w:lineRule="atLeast"/>
        <w:ind w:firstLine="600"/>
        <w:divId w:val="1225988500"/>
        <w:rPr>
          <w:rFonts w:hint="eastAsia"/>
          <w:sz w:val="30"/>
          <w:szCs w:val="30"/>
        </w:rPr>
      </w:pPr>
      <w:r>
        <w:rPr>
          <w:rFonts w:hint="eastAsia"/>
          <w:sz w:val="30"/>
          <w:szCs w:val="30"/>
        </w:rPr>
        <w:t>公诉机关广东省广东省广州市越秀区人民检察院。</w:t>
      </w:r>
    </w:p>
    <w:p w:rsidR="00914D7E" w:rsidRDefault="00914D7E">
      <w:pPr>
        <w:spacing w:line="500" w:lineRule="atLeast"/>
        <w:ind w:firstLine="600"/>
        <w:divId w:val="1605652878"/>
        <w:rPr>
          <w:rFonts w:hint="eastAsia"/>
          <w:sz w:val="30"/>
          <w:szCs w:val="30"/>
        </w:rPr>
      </w:pPr>
      <w:r>
        <w:rPr>
          <w:rFonts w:hint="eastAsia"/>
          <w:sz w:val="30"/>
          <w:szCs w:val="30"/>
        </w:rPr>
        <w:t>被告人邝某平，女，</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日出生，汉族，出生地广东省广州市，文化程度大学本科，原系广州</w:t>
      </w:r>
      <w:r>
        <w:rPr>
          <w:rFonts w:hint="eastAsia"/>
          <w:sz w:val="30"/>
          <w:szCs w:val="30"/>
        </w:rPr>
        <w:t>xxx</w:t>
      </w:r>
      <w:r>
        <w:rPr>
          <w:rFonts w:hint="eastAsia"/>
          <w:sz w:val="30"/>
          <w:szCs w:val="30"/>
        </w:rPr>
        <w:t>有限公司客户服务中心业扩服务部主管，户籍地广州市海珠区。因本案于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日被广东省广州市越秀区人民检察院决定取保候审。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日被本院决定继续取保候审。</w:t>
      </w:r>
    </w:p>
    <w:p w:rsidR="00914D7E" w:rsidRDefault="00914D7E">
      <w:pPr>
        <w:spacing w:line="500" w:lineRule="atLeast"/>
        <w:ind w:firstLine="600"/>
        <w:divId w:val="1636911448"/>
        <w:rPr>
          <w:rFonts w:hint="eastAsia"/>
          <w:sz w:val="30"/>
          <w:szCs w:val="30"/>
        </w:rPr>
      </w:pPr>
      <w:r>
        <w:rPr>
          <w:rFonts w:hint="eastAsia"/>
          <w:sz w:val="30"/>
          <w:szCs w:val="30"/>
        </w:rPr>
        <w:t>辩护人郭韧强，广东五羊律师事务所律师。</w:t>
      </w:r>
    </w:p>
    <w:p w:rsidR="00914D7E" w:rsidRDefault="00914D7E">
      <w:pPr>
        <w:spacing w:line="500" w:lineRule="atLeast"/>
        <w:ind w:firstLine="600"/>
        <w:divId w:val="1157189427"/>
        <w:rPr>
          <w:rFonts w:hint="eastAsia"/>
          <w:sz w:val="30"/>
          <w:szCs w:val="30"/>
        </w:rPr>
      </w:pPr>
      <w:r>
        <w:rPr>
          <w:rFonts w:hint="eastAsia"/>
          <w:sz w:val="30"/>
          <w:szCs w:val="30"/>
        </w:rPr>
        <w:t>广东省广东省广州市越秀区人民检察院以越检公刑诉（</w:t>
      </w:r>
      <w:r>
        <w:rPr>
          <w:rFonts w:hint="eastAsia"/>
          <w:sz w:val="30"/>
          <w:szCs w:val="30"/>
        </w:rPr>
        <w:t>2013</w:t>
      </w:r>
      <w:r>
        <w:rPr>
          <w:rFonts w:hint="eastAsia"/>
          <w:sz w:val="30"/>
          <w:szCs w:val="30"/>
        </w:rPr>
        <w:t>）</w:t>
      </w:r>
      <w:r>
        <w:rPr>
          <w:rFonts w:hint="eastAsia"/>
          <w:sz w:val="30"/>
          <w:szCs w:val="30"/>
        </w:rPr>
        <w:t>1281</w:t>
      </w:r>
      <w:r>
        <w:rPr>
          <w:rFonts w:hint="eastAsia"/>
          <w:sz w:val="30"/>
          <w:szCs w:val="30"/>
        </w:rPr>
        <w:t>号起诉书指控被告人邝某平犯受贿罪，于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日向本院提起公诉，并于同日以穗越检刑诉量建（</w:t>
      </w:r>
      <w:r>
        <w:rPr>
          <w:rFonts w:hint="eastAsia"/>
          <w:sz w:val="30"/>
          <w:szCs w:val="30"/>
        </w:rPr>
        <w:t>2013</w:t>
      </w:r>
      <w:r>
        <w:rPr>
          <w:rFonts w:hint="eastAsia"/>
          <w:sz w:val="30"/>
          <w:szCs w:val="30"/>
        </w:rPr>
        <w:t>）</w:t>
      </w:r>
      <w:r>
        <w:rPr>
          <w:rFonts w:hint="eastAsia"/>
          <w:sz w:val="30"/>
          <w:szCs w:val="30"/>
        </w:rPr>
        <w:t>832</w:t>
      </w:r>
      <w:r>
        <w:rPr>
          <w:rFonts w:hint="eastAsia"/>
          <w:sz w:val="30"/>
          <w:szCs w:val="30"/>
        </w:rPr>
        <w:t>号量刑建议书提出量刑建议。本院于次日立案后，依法组成合议庭，公开开庭审理了本案。广东省广东省广州市越秀区人民检察院指派检察员陈文航出庭支持公诉，被告人邝某平及其辩护人郭韧强均到庭参加诉讼。现已审理终结。</w:t>
      </w:r>
    </w:p>
    <w:p w:rsidR="00914D7E" w:rsidRDefault="00914D7E">
      <w:pPr>
        <w:spacing w:line="500" w:lineRule="atLeast"/>
        <w:ind w:firstLine="600"/>
        <w:divId w:val="2055422367"/>
        <w:rPr>
          <w:rFonts w:hint="eastAsia"/>
          <w:sz w:val="30"/>
          <w:szCs w:val="30"/>
        </w:rPr>
      </w:pPr>
      <w:r>
        <w:rPr>
          <w:rFonts w:hint="eastAsia"/>
          <w:sz w:val="30"/>
          <w:szCs w:val="30"/>
        </w:rPr>
        <w:t>广东省广东省广州市越秀区人民检察院指控：</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年，被告人邝某平在先后担任广州市</w:t>
      </w:r>
      <w:r>
        <w:rPr>
          <w:rFonts w:hint="eastAsia"/>
          <w:sz w:val="30"/>
          <w:szCs w:val="30"/>
        </w:rPr>
        <w:t>XX</w:t>
      </w:r>
      <w:r>
        <w:rPr>
          <w:rFonts w:hint="eastAsia"/>
          <w:sz w:val="30"/>
          <w:szCs w:val="30"/>
        </w:rPr>
        <w:t>区</w:t>
      </w:r>
      <w:r>
        <w:rPr>
          <w:rFonts w:hint="eastAsia"/>
          <w:sz w:val="30"/>
          <w:szCs w:val="30"/>
        </w:rPr>
        <w:t>XX</w:t>
      </w:r>
      <w:r>
        <w:rPr>
          <w:rFonts w:hint="eastAsia"/>
          <w:sz w:val="30"/>
          <w:szCs w:val="30"/>
        </w:rPr>
        <w:t>局营业部营业综合管理专业工程师兼报装班班长、计划建设部配网规划专责、营业部副主任期间，利用其负责、分管相关供电工程的报批等职务便利，在与承包施工单位的工程业务往来过程中，非法收受刁某某等共计多名承包施工单位人员贿送的现金及购物卡共计价值</w:t>
      </w:r>
      <w:r>
        <w:rPr>
          <w:rFonts w:hint="eastAsia"/>
          <w:sz w:val="30"/>
          <w:szCs w:val="30"/>
        </w:rPr>
        <w:t>9.4</w:t>
      </w:r>
      <w:r>
        <w:rPr>
          <w:rFonts w:hint="eastAsia"/>
          <w:sz w:val="30"/>
          <w:szCs w:val="30"/>
        </w:rPr>
        <w:t>万元。具体犯罪事实分述如下：</w:t>
      </w:r>
    </w:p>
    <w:p w:rsidR="00914D7E" w:rsidRDefault="00914D7E">
      <w:pPr>
        <w:spacing w:line="500" w:lineRule="atLeast"/>
        <w:ind w:firstLine="600"/>
        <w:divId w:val="325403572"/>
        <w:rPr>
          <w:rFonts w:hint="eastAsia"/>
          <w:sz w:val="30"/>
          <w:szCs w:val="30"/>
        </w:rPr>
      </w:pPr>
      <w:r>
        <w:rPr>
          <w:rFonts w:hint="eastAsia"/>
          <w:sz w:val="30"/>
          <w:szCs w:val="30"/>
        </w:rPr>
        <w:t>一、</w:t>
      </w:r>
      <w:r>
        <w:rPr>
          <w:rFonts w:hint="eastAsia"/>
          <w:sz w:val="30"/>
          <w:szCs w:val="30"/>
        </w:rPr>
        <w:t>2003</w:t>
      </w:r>
      <w:r>
        <w:rPr>
          <w:rFonts w:hint="eastAsia"/>
          <w:sz w:val="30"/>
          <w:szCs w:val="30"/>
        </w:rPr>
        <w:t>年，被告人邝某平利用其分管</w:t>
      </w:r>
      <w:r>
        <w:rPr>
          <w:rFonts w:hint="eastAsia"/>
          <w:sz w:val="30"/>
          <w:szCs w:val="30"/>
        </w:rPr>
        <w:t>XXXX</w:t>
      </w:r>
      <w:r>
        <w:rPr>
          <w:rFonts w:hint="eastAsia"/>
          <w:sz w:val="30"/>
          <w:szCs w:val="30"/>
        </w:rPr>
        <w:t>局营业部业扩工作，审批电力工程项目等职务便利，帮助广州市</w:t>
      </w:r>
      <w:r>
        <w:rPr>
          <w:rFonts w:hint="eastAsia"/>
          <w:sz w:val="30"/>
          <w:szCs w:val="30"/>
        </w:rPr>
        <w:t>XX</w:t>
      </w:r>
      <w:r>
        <w:rPr>
          <w:rFonts w:hint="eastAsia"/>
          <w:sz w:val="30"/>
          <w:szCs w:val="30"/>
        </w:rPr>
        <w:t>局客户</w:t>
      </w:r>
      <w:r>
        <w:rPr>
          <w:rFonts w:hint="eastAsia"/>
          <w:sz w:val="30"/>
          <w:szCs w:val="30"/>
        </w:rPr>
        <w:lastRenderedPageBreak/>
        <w:t>服务中心主任助理曾某某（另案处理）的请托，为行贿人邢某的工程供电方案加快制定及审批进度，随后在江南大道穗花新村小区门口收受曾某某转交的贿送现金</w:t>
      </w:r>
      <w:r>
        <w:rPr>
          <w:rFonts w:hint="eastAsia"/>
          <w:sz w:val="30"/>
          <w:szCs w:val="30"/>
        </w:rPr>
        <w:t>1</w:t>
      </w:r>
      <w:r>
        <w:rPr>
          <w:rFonts w:hint="eastAsia"/>
          <w:sz w:val="30"/>
          <w:szCs w:val="30"/>
        </w:rPr>
        <w:t>万元。</w:t>
      </w:r>
    </w:p>
    <w:p w:rsidR="00914D7E" w:rsidRDefault="00914D7E">
      <w:pPr>
        <w:spacing w:line="500" w:lineRule="atLeast"/>
        <w:ind w:firstLine="600"/>
        <w:divId w:val="1843079107"/>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年间，被告人邝某平利用分管</w:t>
      </w:r>
      <w:r>
        <w:rPr>
          <w:rFonts w:hint="eastAsia"/>
          <w:sz w:val="30"/>
          <w:szCs w:val="30"/>
        </w:rPr>
        <w:t>XXXX</w:t>
      </w:r>
      <w:r>
        <w:rPr>
          <w:rFonts w:hint="eastAsia"/>
          <w:sz w:val="30"/>
          <w:szCs w:val="30"/>
        </w:rPr>
        <w:t>局营业部业扩工作，审批电力工程项目等职务便利，分多次收受承接工业大道北</w:t>
      </w:r>
      <w:r>
        <w:rPr>
          <w:rFonts w:hint="eastAsia"/>
          <w:sz w:val="30"/>
          <w:szCs w:val="30"/>
        </w:rPr>
        <w:t>XX</w:t>
      </w:r>
      <w:r>
        <w:rPr>
          <w:rFonts w:hint="eastAsia"/>
          <w:sz w:val="30"/>
          <w:szCs w:val="30"/>
        </w:rPr>
        <w:t>号用电报装项目、沥滘振兴大街</w:t>
      </w:r>
      <w:r>
        <w:rPr>
          <w:rFonts w:hint="eastAsia"/>
          <w:sz w:val="30"/>
          <w:szCs w:val="30"/>
        </w:rPr>
        <w:t>XX</w:t>
      </w:r>
      <w:r>
        <w:rPr>
          <w:rFonts w:hint="eastAsia"/>
          <w:sz w:val="30"/>
          <w:szCs w:val="30"/>
        </w:rPr>
        <w:t>号等用电报装项目的广州</w:t>
      </w:r>
      <w:r>
        <w:rPr>
          <w:rFonts w:hint="eastAsia"/>
          <w:sz w:val="30"/>
          <w:szCs w:val="30"/>
        </w:rPr>
        <w:t>XXXX</w:t>
      </w:r>
      <w:r>
        <w:rPr>
          <w:rFonts w:hint="eastAsia"/>
          <w:sz w:val="30"/>
          <w:szCs w:val="30"/>
        </w:rPr>
        <w:t>有限公司董事长刁某某（另案处理）贿送的现金</w:t>
      </w:r>
      <w:r>
        <w:rPr>
          <w:rFonts w:hint="eastAsia"/>
          <w:sz w:val="30"/>
          <w:szCs w:val="30"/>
        </w:rPr>
        <w:t>4</w:t>
      </w:r>
      <w:r>
        <w:rPr>
          <w:rFonts w:hint="eastAsia"/>
          <w:sz w:val="30"/>
          <w:szCs w:val="30"/>
        </w:rPr>
        <w:t>万元和价值</w:t>
      </w:r>
      <w:r>
        <w:rPr>
          <w:rFonts w:hint="eastAsia"/>
          <w:sz w:val="30"/>
          <w:szCs w:val="30"/>
        </w:rPr>
        <w:t>1</w:t>
      </w:r>
      <w:r>
        <w:rPr>
          <w:rFonts w:hint="eastAsia"/>
          <w:sz w:val="30"/>
          <w:szCs w:val="30"/>
        </w:rPr>
        <w:t>万元的购物卡。</w:t>
      </w:r>
    </w:p>
    <w:p w:rsidR="00914D7E" w:rsidRDefault="00914D7E">
      <w:pPr>
        <w:spacing w:line="500" w:lineRule="atLeast"/>
        <w:ind w:firstLine="600"/>
        <w:divId w:val="85152182"/>
        <w:rPr>
          <w:rFonts w:hint="eastAsia"/>
          <w:sz w:val="30"/>
          <w:szCs w:val="30"/>
        </w:rPr>
      </w:pPr>
      <w:r>
        <w:rPr>
          <w:rFonts w:hint="eastAsia"/>
          <w:sz w:val="30"/>
          <w:szCs w:val="30"/>
        </w:rPr>
        <w:t>三、</w:t>
      </w:r>
      <w:r>
        <w:rPr>
          <w:rFonts w:hint="eastAsia"/>
          <w:sz w:val="30"/>
          <w:szCs w:val="30"/>
        </w:rPr>
        <w:t>2010</w:t>
      </w:r>
      <w:r>
        <w:rPr>
          <w:rFonts w:hint="eastAsia"/>
          <w:sz w:val="30"/>
          <w:szCs w:val="30"/>
        </w:rPr>
        <w:t>年下半年，被告人邝某平利用分管</w:t>
      </w:r>
      <w:r>
        <w:rPr>
          <w:rFonts w:hint="eastAsia"/>
          <w:sz w:val="30"/>
          <w:szCs w:val="30"/>
        </w:rPr>
        <w:t>XXXX</w:t>
      </w:r>
      <w:r>
        <w:rPr>
          <w:rFonts w:hint="eastAsia"/>
          <w:sz w:val="30"/>
          <w:szCs w:val="30"/>
        </w:rPr>
        <w:t>局营业部业扩工作，审批电力工程项目等职务便利，收受承接项目用电工程的广州市</w:t>
      </w:r>
      <w:r>
        <w:rPr>
          <w:rFonts w:hint="eastAsia"/>
          <w:sz w:val="30"/>
          <w:szCs w:val="30"/>
        </w:rPr>
        <w:t>XXXXXXXX</w:t>
      </w:r>
      <w:r>
        <w:rPr>
          <w:rFonts w:hint="eastAsia"/>
          <w:sz w:val="30"/>
          <w:szCs w:val="30"/>
        </w:rPr>
        <w:t>有限公司总经理梁某某（另案处理）贿送的现金</w:t>
      </w:r>
      <w:r>
        <w:rPr>
          <w:rFonts w:hint="eastAsia"/>
          <w:sz w:val="30"/>
          <w:szCs w:val="30"/>
        </w:rPr>
        <w:t>1</w:t>
      </w:r>
      <w:r>
        <w:rPr>
          <w:rFonts w:hint="eastAsia"/>
          <w:sz w:val="30"/>
          <w:szCs w:val="30"/>
        </w:rPr>
        <w:t>万元。</w:t>
      </w:r>
    </w:p>
    <w:p w:rsidR="00914D7E" w:rsidRDefault="00914D7E">
      <w:pPr>
        <w:spacing w:line="500" w:lineRule="atLeast"/>
        <w:ind w:firstLine="600"/>
        <w:divId w:val="1496917627"/>
        <w:rPr>
          <w:rFonts w:hint="eastAsia"/>
          <w:sz w:val="30"/>
          <w:szCs w:val="30"/>
        </w:rPr>
      </w:pPr>
      <w:r>
        <w:rPr>
          <w:rFonts w:hint="eastAsia"/>
          <w:sz w:val="30"/>
          <w:szCs w:val="30"/>
        </w:rPr>
        <w:t>四、</w:t>
      </w:r>
      <w:r>
        <w:rPr>
          <w:rFonts w:hint="eastAsia"/>
          <w:sz w:val="30"/>
          <w:szCs w:val="30"/>
        </w:rPr>
        <w:t>2011</w:t>
      </w:r>
      <w:r>
        <w:rPr>
          <w:rFonts w:hint="eastAsia"/>
          <w:sz w:val="30"/>
          <w:szCs w:val="30"/>
        </w:rPr>
        <w:t>年年底，被告人邝某平利用分管</w:t>
      </w:r>
      <w:r>
        <w:rPr>
          <w:rFonts w:hint="eastAsia"/>
          <w:sz w:val="30"/>
          <w:szCs w:val="30"/>
        </w:rPr>
        <w:t>XXXX</w:t>
      </w:r>
      <w:r>
        <w:rPr>
          <w:rFonts w:hint="eastAsia"/>
          <w:sz w:val="30"/>
          <w:szCs w:val="30"/>
        </w:rPr>
        <w:t>局营业部业扩工作，审批电力工程项目等职务便利，在办公室收受承接大学城贝岗村商业项目用电工程的广州市</w:t>
      </w:r>
      <w:r>
        <w:rPr>
          <w:rFonts w:hint="eastAsia"/>
          <w:sz w:val="30"/>
          <w:szCs w:val="30"/>
        </w:rPr>
        <w:t>XXXXXXXX</w:t>
      </w:r>
      <w:r>
        <w:rPr>
          <w:rFonts w:hint="eastAsia"/>
          <w:sz w:val="30"/>
          <w:szCs w:val="30"/>
        </w:rPr>
        <w:t>有限公司副总经理唐某某（另案处理）贿送的现金</w:t>
      </w:r>
      <w:r>
        <w:rPr>
          <w:rFonts w:hint="eastAsia"/>
          <w:sz w:val="30"/>
          <w:szCs w:val="30"/>
        </w:rPr>
        <w:t>1</w:t>
      </w:r>
      <w:r>
        <w:rPr>
          <w:rFonts w:hint="eastAsia"/>
          <w:sz w:val="30"/>
          <w:szCs w:val="30"/>
        </w:rPr>
        <w:t>万元。</w:t>
      </w:r>
    </w:p>
    <w:p w:rsidR="00914D7E" w:rsidRDefault="00914D7E">
      <w:pPr>
        <w:spacing w:line="500" w:lineRule="atLeast"/>
        <w:ind w:firstLine="600"/>
        <w:divId w:val="1040126195"/>
        <w:rPr>
          <w:rFonts w:hint="eastAsia"/>
          <w:sz w:val="30"/>
          <w:szCs w:val="30"/>
        </w:rPr>
      </w:pPr>
      <w:r>
        <w:rPr>
          <w:rFonts w:hint="eastAsia"/>
          <w:sz w:val="30"/>
          <w:szCs w:val="30"/>
        </w:rPr>
        <w:t>五、</w:t>
      </w:r>
      <w:r>
        <w:rPr>
          <w:rFonts w:hint="eastAsia"/>
          <w:sz w:val="30"/>
          <w:szCs w:val="30"/>
        </w:rPr>
        <w:t>2011</w:t>
      </w:r>
      <w:r>
        <w:rPr>
          <w:rFonts w:hint="eastAsia"/>
          <w:sz w:val="30"/>
          <w:szCs w:val="30"/>
        </w:rPr>
        <w:t>年下半年，被告人邝某平利用分管</w:t>
      </w:r>
      <w:r>
        <w:rPr>
          <w:rFonts w:hint="eastAsia"/>
          <w:sz w:val="30"/>
          <w:szCs w:val="30"/>
        </w:rPr>
        <w:t>XXXX</w:t>
      </w:r>
      <w:r>
        <w:rPr>
          <w:rFonts w:hint="eastAsia"/>
          <w:sz w:val="30"/>
          <w:szCs w:val="30"/>
        </w:rPr>
        <w:t>局营业部业扩工作，审批电力工程项目等职务便利，在办公室收受承接项目用电工程的广州</w:t>
      </w:r>
      <w:r>
        <w:rPr>
          <w:rFonts w:hint="eastAsia"/>
          <w:sz w:val="30"/>
          <w:szCs w:val="30"/>
        </w:rPr>
        <w:t>XXXX</w:t>
      </w:r>
      <w:r>
        <w:rPr>
          <w:rFonts w:hint="eastAsia"/>
          <w:sz w:val="30"/>
          <w:szCs w:val="30"/>
        </w:rPr>
        <w:t>有限公司法人代表林某（另案处理）贿送的现金</w:t>
      </w:r>
      <w:r>
        <w:rPr>
          <w:rFonts w:hint="eastAsia"/>
          <w:sz w:val="30"/>
          <w:szCs w:val="30"/>
        </w:rPr>
        <w:t>4000</w:t>
      </w:r>
      <w:r>
        <w:rPr>
          <w:rFonts w:hint="eastAsia"/>
          <w:sz w:val="30"/>
          <w:szCs w:val="30"/>
        </w:rPr>
        <w:t>元。</w:t>
      </w:r>
    </w:p>
    <w:p w:rsidR="00914D7E" w:rsidRDefault="00914D7E">
      <w:pPr>
        <w:spacing w:line="500" w:lineRule="atLeast"/>
        <w:ind w:firstLine="600"/>
        <w:divId w:val="913128434"/>
        <w:rPr>
          <w:rFonts w:hint="eastAsia"/>
          <w:sz w:val="30"/>
          <w:szCs w:val="30"/>
        </w:rPr>
      </w:pPr>
      <w:r>
        <w:rPr>
          <w:rFonts w:hint="eastAsia"/>
          <w:sz w:val="30"/>
          <w:szCs w:val="30"/>
        </w:rPr>
        <w:t>六、</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年春节前后，被告人邝某平利用分管</w:t>
      </w:r>
      <w:r>
        <w:rPr>
          <w:rFonts w:hint="eastAsia"/>
          <w:sz w:val="30"/>
          <w:szCs w:val="30"/>
        </w:rPr>
        <w:t>XXXX</w:t>
      </w:r>
      <w:r>
        <w:rPr>
          <w:rFonts w:hint="eastAsia"/>
          <w:sz w:val="30"/>
          <w:szCs w:val="30"/>
        </w:rPr>
        <w:t>局营业部业扩工作，审批电力工程项目等职务便利，分两次收受承接项目用电工程的广州市</w:t>
      </w:r>
      <w:r>
        <w:rPr>
          <w:rFonts w:hint="eastAsia"/>
          <w:sz w:val="30"/>
          <w:szCs w:val="30"/>
        </w:rPr>
        <w:t>XXXXXXXXX</w:t>
      </w:r>
      <w:r>
        <w:rPr>
          <w:rFonts w:hint="eastAsia"/>
          <w:sz w:val="30"/>
          <w:szCs w:val="30"/>
        </w:rPr>
        <w:t>有限公司业务经理邝某某（另案处理）贿送的好处费合计现金</w:t>
      </w:r>
      <w:r>
        <w:rPr>
          <w:rFonts w:hint="eastAsia"/>
          <w:sz w:val="30"/>
          <w:szCs w:val="30"/>
        </w:rPr>
        <w:t>1</w:t>
      </w:r>
      <w:r>
        <w:rPr>
          <w:rFonts w:hint="eastAsia"/>
          <w:sz w:val="30"/>
          <w:szCs w:val="30"/>
        </w:rPr>
        <w:t>万元。</w:t>
      </w:r>
    </w:p>
    <w:p w:rsidR="00914D7E" w:rsidRDefault="00914D7E">
      <w:pPr>
        <w:spacing w:line="500" w:lineRule="atLeast"/>
        <w:ind w:firstLine="600"/>
        <w:divId w:val="1098136848"/>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日，被告人邝某平向广东省广州市越秀区人民检察院投案自首，并退缴全部违法所得。</w:t>
      </w:r>
    </w:p>
    <w:p w:rsidR="00914D7E" w:rsidRDefault="00914D7E">
      <w:pPr>
        <w:spacing w:line="500" w:lineRule="atLeast"/>
        <w:ind w:firstLine="600"/>
        <w:divId w:val="642468426"/>
        <w:rPr>
          <w:rFonts w:hint="eastAsia"/>
          <w:sz w:val="30"/>
          <w:szCs w:val="30"/>
        </w:rPr>
      </w:pPr>
      <w:r>
        <w:rPr>
          <w:rFonts w:hint="eastAsia"/>
          <w:sz w:val="30"/>
          <w:szCs w:val="30"/>
        </w:rPr>
        <w:t>公诉机关随案移送了证人证言、被告人供述及书证、视听资料等证据，并认为被告人邝某平身为国家工作人员，利用职务便利，为他人谋取利益，非法收受他人给予的好处费，数额巨大，其行为触犯了《中华人民共和国刑法》第三百八十五条第一款之规定，犯罪事实清楚，证据确实充分，应当以受贿罪追究其刑事责任。被告人邝某平犯罪后自动投案并如实供述自己的罪行，是自首，依法可以从轻或者减轻处罚。提请本院依法判处，并建议对被告人邝某平适用缓刑。</w:t>
      </w:r>
    </w:p>
    <w:p w:rsidR="00914D7E" w:rsidRDefault="00914D7E">
      <w:pPr>
        <w:spacing w:line="500" w:lineRule="atLeast"/>
        <w:ind w:firstLine="600"/>
        <w:divId w:val="207839346"/>
        <w:rPr>
          <w:rFonts w:hint="eastAsia"/>
          <w:sz w:val="30"/>
          <w:szCs w:val="30"/>
        </w:rPr>
      </w:pPr>
      <w:r>
        <w:rPr>
          <w:rFonts w:hint="eastAsia"/>
          <w:sz w:val="30"/>
          <w:szCs w:val="30"/>
        </w:rPr>
        <w:t>被告人邝某平对公诉机关指控的基本事实和罪名均无异议。其辩护人的辩护意见与被告人邝某平的辩解一致，请求法庭对被告人适用缓刑。</w:t>
      </w:r>
    </w:p>
    <w:p w:rsidR="00914D7E" w:rsidRDefault="00914D7E">
      <w:pPr>
        <w:spacing w:line="500" w:lineRule="atLeast"/>
        <w:ind w:firstLine="600"/>
        <w:divId w:val="508983289"/>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年，被告人邝某平在先后担任国有企业广州</w:t>
      </w:r>
      <w:r>
        <w:rPr>
          <w:rFonts w:hint="eastAsia"/>
          <w:sz w:val="30"/>
          <w:szCs w:val="30"/>
        </w:rPr>
        <w:t>XX</w:t>
      </w:r>
      <w:r>
        <w:rPr>
          <w:rFonts w:hint="eastAsia"/>
          <w:sz w:val="30"/>
          <w:szCs w:val="30"/>
        </w:rPr>
        <w:t>局有限公司</w:t>
      </w:r>
      <w:r>
        <w:rPr>
          <w:rFonts w:hint="eastAsia"/>
          <w:sz w:val="30"/>
          <w:szCs w:val="30"/>
        </w:rPr>
        <w:t>XXXX</w:t>
      </w:r>
      <w:r>
        <w:rPr>
          <w:rFonts w:hint="eastAsia"/>
          <w:sz w:val="30"/>
          <w:szCs w:val="30"/>
        </w:rPr>
        <w:t>局（以下简称</w:t>
      </w:r>
      <w:r>
        <w:rPr>
          <w:rFonts w:hint="eastAsia"/>
          <w:sz w:val="30"/>
          <w:szCs w:val="30"/>
        </w:rPr>
        <w:t>XXXX</w:t>
      </w:r>
      <w:r>
        <w:rPr>
          <w:rFonts w:hint="eastAsia"/>
          <w:sz w:val="30"/>
          <w:szCs w:val="30"/>
        </w:rPr>
        <w:t>局）营业部营业综合管理专业工程师兼报装班班长、计划建设部配网规划专责、营业部副主任期间，利用负责、分管相关供电工程的报装审批等职务便利，先后为多名业务关系人提供帮助，收受业务关系人贿送的现金及购物卡共计价值</w:t>
      </w:r>
      <w:r>
        <w:rPr>
          <w:rFonts w:hint="eastAsia"/>
          <w:sz w:val="30"/>
          <w:szCs w:val="30"/>
        </w:rPr>
        <w:t>94</w:t>
      </w:r>
      <w:r>
        <w:rPr>
          <w:rFonts w:hint="eastAsia"/>
          <w:sz w:val="30"/>
          <w:szCs w:val="30"/>
        </w:rPr>
        <w:t>，</w:t>
      </w:r>
      <w:r>
        <w:rPr>
          <w:rFonts w:hint="eastAsia"/>
          <w:sz w:val="30"/>
          <w:szCs w:val="30"/>
        </w:rPr>
        <w:t>000</w:t>
      </w:r>
      <w:r>
        <w:rPr>
          <w:rFonts w:hint="eastAsia"/>
          <w:sz w:val="30"/>
          <w:szCs w:val="30"/>
        </w:rPr>
        <w:t>元。具体分述如下：</w:t>
      </w:r>
    </w:p>
    <w:p w:rsidR="00914D7E" w:rsidRDefault="00914D7E">
      <w:pPr>
        <w:spacing w:line="500" w:lineRule="atLeast"/>
        <w:ind w:firstLine="600"/>
        <w:divId w:val="947272073"/>
        <w:rPr>
          <w:rFonts w:hint="eastAsia"/>
          <w:sz w:val="30"/>
          <w:szCs w:val="30"/>
        </w:rPr>
      </w:pPr>
      <w:r>
        <w:rPr>
          <w:rFonts w:hint="eastAsia"/>
          <w:sz w:val="30"/>
          <w:szCs w:val="30"/>
        </w:rPr>
        <w:t>一、</w:t>
      </w:r>
      <w:r>
        <w:rPr>
          <w:rFonts w:hint="eastAsia"/>
          <w:sz w:val="30"/>
          <w:szCs w:val="30"/>
        </w:rPr>
        <w:t>2003</w:t>
      </w:r>
      <w:r>
        <w:rPr>
          <w:rFonts w:hint="eastAsia"/>
          <w:sz w:val="30"/>
          <w:szCs w:val="30"/>
        </w:rPr>
        <w:t>年，被告人邝某平利用分管</w:t>
      </w:r>
      <w:r>
        <w:rPr>
          <w:rFonts w:hint="eastAsia"/>
          <w:sz w:val="30"/>
          <w:szCs w:val="30"/>
        </w:rPr>
        <w:t>XXXX</w:t>
      </w:r>
      <w:r>
        <w:rPr>
          <w:rFonts w:hint="eastAsia"/>
          <w:sz w:val="30"/>
          <w:szCs w:val="30"/>
        </w:rPr>
        <w:t>局营业部业扩工作，审批电力工程项目等职务便利，为邢某的工程供电方案加快制定及审批进度，收受行贿人曾某（另案处理）贿送的现金</w:t>
      </w:r>
      <w:r>
        <w:rPr>
          <w:rFonts w:hint="eastAsia"/>
          <w:sz w:val="30"/>
          <w:szCs w:val="30"/>
        </w:rPr>
        <w:t>1</w:t>
      </w:r>
      <w:r>
        <w:rPr>
          <w:rFonts w:hint="eastAsia"/>
          <w:sz w:val="30"/>
          <w:szCs w:val="30"/>
        </w:rPr>
        <w:t>万元。</w:t>
      </w:r>
    </w:p>
    <w:p w:rsidR="00914D7E" w:rsidRDefault="00914D7E">
      <w:pPr>
        <w:spacing w:line="500" w:lineRule="atLeast"/>
        <w:ind w:firstLine="600"/>
        <w:divId w:val="1715351758"/>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年间，被告人邝某平利用分管</w:t>
      </w:r>
      <w:r>
        <w:rPr>
          <w:rFonts w:hint="eastAsia"/>
          <w:sz w:val="30"/>
          <w:szCs w:val="30"/>
        </w:rPr>
        <w:t>XXXX</w:t>
      </w:r>
      <w:r>
        <w:rPr>
          <w:rFonts w:hint="eastAsia"/>
          <w:sz w:val="30"/>
          <w:szCs w:val="30"/>
        </w:rPr>
        <w:t>局营业部业扩工作，审批电力工程项目等职务便利，为行贿人刁某（另案处理）在工业大道北</w:t>
      </w:r>
      <w:r>
        <w:rPr>
          <w:rFonts w:hint="eastAsia"/>
          <w:sz w:val="30"/>
          <w:szCs w:val="30"/>
        </w:rPr>
        <w:t>XX</w:t>
      </w:r>
      <w:r>
        <w:rPr>
          <w:rFonts w:hint="eastAsia"/>
          <w:sz w:val="30"/>
          <w:szCs w:val="30"/>
        </w:rPr>
        <w:t>号用电报装项目、沥滘振兴大街</w:t>
      </w:r>
      <w:r>
        <w:rPr>
          <w:rFonts w:hint="eastAsia"/>
          <w:sz w:val="30"/>
          <w:szCs w:val="30"/>
        </w:rPr>
        <w:t>XX</w:t>
      </w:r>
      <w:r>
        <w:rPr>
          <w:rFonts w:hint="eastAsia"/>
          <w:sz w:val="30"/>
          <w:szCs w:val="30"/>
        </w:rPr>
        <w:t>号等用电报装项目中提供帮助，收受刁某贿送的现金</w:t>
      </w:r>
      <w:r>
        <w:rPr>
          <w:rFonts w:hint="eastAsia"/>
          <w:sz w:val="30"/>
          <w:szCs w:val="30"/>
        </w:rPr>
        <w:t>40</w:t>
      </w:r>
      <w:r>
        <w:rPr>
          <w:rFonts w:hint="eastAsia"/>
          <w:sz w:val="30"/>
          <w:szCs w:val="30"/>
        </w:rPr>
        <w:t>，</w:t>
      </w:r>
      <w:r>
        <w:rPr>
          <w:rFonts w:hint="eastAsia"/>
          <w:sz w:val="30"/>
          <w:szCs w:val="30"/>
        </w:rPr>
        <w:t>000</w:t>
      </w:r>
      <w:r>
        <w:rPr>
          <w:rFonts w:hint="eastAsia"/>
          <w:sz w:val="30"/>
          <w:szCs w:val="30"/>
        </w:rPr>
        <w:t>元和价值</w:t>
      </w:r>
      <w:r>
        <w:rPr>
          <w:rFonts w:hint="eastAsia"/>
          <w:sz w:val="30"/>
          <w:szCs w:val="30"/>
        </w:rPr>
        <w:t>10</w:t>
      </w:r>
      <w:r>
        <w:rPr>
          <w:rFonts w:hint="eastAsia"/>
          <w:sz w:val="30"/>
          <w:szCs w:val="30"/>
        </w:rPr>
        <w:t>，</w:t>
      </w:r>
      <w:r>
        <w:rPr>
          <w:rFonts w:hint="eastAsia"/>
          <w:sz w:val="30"/>
          <w:szCs w:val="30"/>
        </w:rPr>
        <w:t>000</w:t>
      </w:r>
      <w:r>
        <w:rPr>
          <w:rFonts w:hint="eastAsia"/>
          <w:sz w:val="30"/>
          <w:szCs w:val="30"/>
        </w:rPr>
        <w:t>元的购物卡。</w:t>
      </w:r>
    </w:p>
    <w:p w:rsidR="00914D7E" w:rsidRDefault="00914D7E">
      <w:pPr>
        <w:spacing w:line="500" w:lineRule="atLeast"/>
        <w:ind w:firstLine="600"/>
        <w:divId w:val="1846165169"/>
        <w:rPr>
          <w:rFonts w:hint="eastAsia"/>
          <w:sz w:val="30"/>
          <w:szCs w:val="30"/>
        </w:rPr>
      </w:pPr>
      <w:r>
        <w:rPr>
          <w:rFonts w:hint="eastAsia"/>
          <w:sz w:val="30"/>
          <w:szCs w:val="30"/>
        </w:rPr>
        <w:t>三、</w:t>
      </w:r>
      <w:r>
        <w:rPr>
          <w:rFonts w:hint="eastAsia"/>
          <w:sz w:val="30"/>
          <w:szCs w:val="30"/>
        </w:rPr>
        <w:t>2010</w:t>
      </w:r>
      <w:r>
        <w:rPr>
          <w:rFonts w:hint="eastAsia"/>
          <w:sz w:val="30"/>
          <w:szCs w:val="30"/>
        </w:rPr>
        <w:t>年下半年，被告人邝某平利用分管</w:t>
      </w:r>
      <w:r>
        <w:rPr>
          <w:rFonts w:hint="eastAsia"/>
          <w:sz w:val="30"/>
          <w:szCs w:val="30"/>
        </w:rPr>
        <w:t>XXXX</w:t>
      </w:r>
      <w:r>
        <w:rPr>
          <w:rFonts w:hint="eastAsia"/>
          <w:sz w:val="30"/>
          <w:szCs w:val="30"/>
        </w:rPr>
        <w:t>局营业部业扩工作，审批电力工程项目等职务便利，为广州市</w:t>
      </w:r>
      <w:r>
        <w:rPr>
          <w:rFonts w:hint="eastAsia"/>
          <w:sz w:val="30"/>
          <w:szCs w:val="30"/>
        </w:rPr>
        <w:t>XXXXXXX</w:t>
      </w:r>
      <w:r>
        <w:rPr>
          <w:rFonts w:hint="eastAsia"/>
          <w:sz w:val="30"/>
          <w:szCs w:val="30"/>
        </w:rPr>
        <w:t>有限公司总经理梁某（另案处理）在承接的项目用电工程中提供帮助，收受梁某贿送的现金</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rsidR="00914D7E" w:rsidRDefault="00914D7E">
      <w:pPr>
        <w:spacing w:line="500" w:lineRule="atLeast"/>
        <w:ind w:firstLine="600"/>
        <w:divId w:val="779183943"/>
        <w:rPr>
          <w:rFonts w:hint="eastAsia"/>
          <w:sz w:val="30"/>
          <w:szCs w:val="30"/>
        </w:rPr>
      </w:pPr>
      <w:r>
        <w:rPr>
          <w:rFonts w:hint="eastAsia"/>
          <w:sz w:val="30"/>
          <w:szCs w:val="30"/>
        </w:rPr>
        <w:t>四、</w:t>
      </w:r>
      <w:r>
        <w:rPr>
          <w:rFonts w:hint="eastAsia"/>
          <w:sz w:val="30"/>
          <w:szCs w:val="30"/>
        </w:rPr>
        <w:t>2011</w:t>
      </w:r>
      <w:r>
        <w:rPr>
          <w:rFonts w:hint="eastAsia"/>
          <w:sz w:val="30"/>
          <w:szCs w:val="30"/>
        </w:rPr>
        <w:t>年底，被告人邝某平利用分管</w:t>
      </w:r>
      <w:r>
        <w:rPr>
          <w:rFonts w:hint="eastAsia"/>
          <w:sz w:val="30"/>
          <w:szCs w:val="30"/>
        </w:rPr>
        <w:t>XXXX</w:t>
      </w:r>
      <w:r>
        <w:rPr>
          <w:rFonts w:hint="eastAsia"/>
          <w:sz w:val="30"/>
          <w:szCs w:val="30"/>
        </w:rPr>
        <w:t>局营业部业扩工作，审批电力工程项目等职务便利，为广州市</w:t>
      </w:r>
      <w:r>
        <w:rPr>
          <w:rFonts w:hint="eastAsia"/>
          <w:sz w:val="30"/>
          <w:szCs w:val="30"/>
        </w:rPr>
        <w:t>XXXXXXXX</w:t>
      </w:r>
      <w:r>
        <w:rPr>
          <w:rFonts w:hint="eastAsia"/>
          <w:sz w:val="30"/>
          <w:szCs w:val="30"/>
        </w:rPr>
        <w:t>有限公司副总经理唐某（另案处理）在承接的大学城</w:t>
      </w:r>
      <w:r>
        <w:rPr>
          <w:rFonts w:hint="eastAsia"/>
          <w:sz w:val="30"/>
          <w:szCs w:val="30"/>
        </w:rPr>
        <w:t>XX</w:t>
      </w:r>
      <w:r>
        <w:rPr>
          <w:rFonts w:hint="eastAsia"/>
          <w:sz w:val="30"/>
          <w:szCs w:val="30"/>
        </w:rPr>
        <w:t>村商业项目用电工程中提供帮助，收受唐某贿送的现金</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rsidR="00914D7E" w:rsidRDefault="00914D7E">
      <w:pPr>
        <w:spacing w:line="500" w:lineRule="atLeast"/>
        <w:ind w:firstLine="600"/>
        <w:divId w:val="810635909"/>
        <w:rPr>
          <w:rFonts w:hint="eastAsia"/>
          <w:sz w:val="30"/>
          <w:szCs w:val="30"/>
        </w:rPr>
      </w:pPr>
      <w:r>
        <w:rPr>
          <w:rFonts w:hint="eastAsia"/>
          <w:sz w:val="30"/>
          <w:szCs w:val="30"/>
        </w:rPr>
        <w:t>五、</w:t>
      </w:r>
      <w:r>
        <w:rPr>
          <w:rFonts w:hint="eastAsia"/>
          <w:sz w:val="30"/>
          <w:szCs w:val="30"/>
        </w:rPr>
        <w:t>2011</w:t>
      </w:r>
      <w:r>
        <w:rPr>
          <w:rFonts w:hint="eastAsia"/>
          <w:sz w:val="30"/>
          <w:szCs w:val="30"/>
        </w:rPr>
        <w:t>年下半年，被告人邝某平利用分管</w:t>
      </w:r>
      <w:r>
        <w:rPr>
          <w:rFonts w:hint="eastAsia"/>
          <w:sz w:val="30"/>
          <w:szCs w:val="30"/>
        </w:rPr>
        <w:t>XXXX</w:t>
      </w:r>
      <w:r>
        <w:rPr>
          <w:rFonts w:hint="eastAsia"/>
          <w:sz w:val="30"/>
          <w:szCs w:val="30"/>
        </w:rPr>
        <w:t>局营业部业扩工作，审批电力工程项目等职务便利，为广州</w:t>
      </w:r>
      <w:r>
        <w:rPr>
          <w:rFonts w:hint="eastAsia"/>
          <w:sz w:val="30"/>
          <w:szCs w:val="30"/>
        </w:rPr>
        <w:t>XXXX</w:t>
      </w:r>
      <w:r>
        <w:rPr>
          <w:rFonts w:hint="eastAsia"/>
          <w:sz w:val="30"/>
          <w:szCs w:val="30"/>
        </w:rPr>
        <w:t>有限公司法定代表人林某（另案处理）在海珠区承接的项目用电工程中提供帮助，收受林某贿送的现金</w:t>
      </w:r>
      <w:r>
        <w:rPr>
          <w:rFonts w:hint="eastAsia"/>
          <w:sz w:val="30"/>
          <w:szCs w:val="30"/>
        </w:rPr>
        <w:t>4</w:t>
      </w:r>
      <w:r>
        <w:rPr>
          <w:rFonts w:hint="eastAsia"/>
          <w:sz w:val="30"/>
          <w:szCs w:val="30"/>
        </w:rPr>
        <w:t>，</w:t>
      </w:r>
      <w:r>
        <w:rPr>
          <w:rFonts w:hint="eastAsia"/>
          <w:sz w:val="30"/>
          <w:szCs w:val="30"/>
        </w:rPr>
        <w:t>000</w:t>
      </w:r>
      <w:r>
        <w:rPr>
          <w:rFonts w:hint="eastAsia"/>
          <w:sz w:val="30"/>
          <w:szCs w:val="30"/>
        </w:rPr>
        <w:t>元。</w:t>
      </w:r>
    </w:p>
    <w:p w:rsidR="00914D7E" w:rsidRDefault="00914D7E">
      <w:pPr>
        <w:spacing w:line="500" w:lineRule="atLeast"/>
        <w:ind w:firstLine="600"/>
        <w:divId w:val="1248727353"/>
        <w:rPr>
          <w:rFonts w:hint="eastAsia"/>
          <w:sz w:val="30"/>
          <w:szCs w:val="30"/>
        </w:rPr>
      </w:pPr>
      <w:r>
        <w:rPr>
          <w:rFonts w:hint="eastAsia"/>
          <w:sz w:val="30"/>
          <w:szCs w:val="30"/>
        </w:rPr>
        <w:t>六、</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年春节前后，被告人邝某平利用分管</w:t>
      </w:r>
      <w:r>
        <w:rPr>
          <w:rFonts w:hint="eastAsia"/>
          <w:sz w:val="30"/>
          <w:szCs w:val="30"/>
        </w:rPr>
        <w:t>XXXX</w:t>
      </w:r>
      <w:r>
        <w:rPr>
          <w:rFonts w:hint="eastAsia"/>
          <w:sz w:val="30"/>
          <w:szCs w:val="30"/>
        </w:rPr>
        <w:t>局营业部业扩工作，审批电力工程项目等职务便利，为广州市</w:t>
      </w:r>
      <w:r>
        <w:rPr>
          <w:rFonts w:hint="eastAsia"/>
          <w:sz w:val="30"/>
          <w:szCs w:val="30"/>
        </w:rPr>
        <w:t>XXXXXXXX</w:t>
      </w:r>
      <w:r>
        <w:rPr>
          <w:rFonts w:hint="eastAsia"/>
          <w:sz w:val="30"/>
          <w:szCs w:val="30"/>
        </w:rPr>
        <w:t>有限公司业务经理邝某玲（另案处理）在承接的项目用电工程中提供帮助，收受邝某玲贿送的好处费合计现金</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rsidR="00914D7E" w:rsidRDefault="00914D7E">
      <w:pPr>
        <w:spacing w:line="500" w:lineRule="atLeast"/>
        <w:ind w:firstLine="600"/>
        <w:divId w:val="1453355925"/>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日，被告人邝某平向广东省广州市越秀区人民检察院投案自首，并退缴全部赃款。</w:t>
      </w:r>
    </w:p>
    <w:p w:rsidR="00914D7E" w:rsidRDefault="00914D7E">
      <w:pPr>
        <w:spacing w:line="500" w:lineRule="atLeast"/>
        <w:ind w:firstLine="600"/>
        <w:divId w:val="1339775029"/>
        <w:rPr>
          <w:rFonts w:hint="eastAsia"/>
          <w:sz w:val="30"/>
          <w:szCs w:val="30"/>
        </w:rPr>
      </w:pPr>
      <w:r>
        <w:rPr>
          <w:rFonts w:hint="eastAsia"/>
          <w:sz w:val="30"/>
          <w:szCs w:val="30"/>
        </w:rPr>
        <w:t>上述事实，被告人邝某平在开庭审理过程中亦无异议，且有证人刁某、邝某玲、唐某、梁某、林某、曾某的证言，广州</w:t>
      </w:r>
      <w:r>
        <w:rPr>
          <w:rFonts w:hint="eastAsia"/>
          <w:sz w:val="30"/>
          <w:szCs w:val="30"/>
        </w:rPr>
        <w:t>XXXX</w:t>
      </w:r>
      <w:r>
        <w:rPr>
          <w:rFonts w:hint="eastAsia"/>
          <w:sz w:val="30"/>
          <w:szCs w:val="30"/>
        </w:rPr>
        <w:t>有限公司人力资源部出具的证明、职务任免通知、干部履历表、广州市劳动合同、简历及工作情况证明，企业法人营业执照、企业国有资产占有产权登记表、组织机构代码证，供用电方案协议、广州</w:t>
      </w:r>
      <w:r>
        <w:rPr>
          <w:rFonts w:hint="eastAsia"/>
          <w:sz w:val="30"/>
          <w:szCs w:val="30"/>
        </w:rPr>
        <w:t>XXXX</w:t>
      </w:r>
      <w:r>
        <w:rPr>
          <w:rFonts w:hint="eastAsia"/>
          <w:sz w:val="30"/>
          <w:szCs w:val="30"/>
        </w:rPr>
        <w:t>任务处理单，广州</w:t>
      </w:r>
      <w:r>
        <w:rPr>
          <w:rFonts w:hint="eastAsia"/>
          <w:sz w:val="30"/>
          <w:szCs w:val="30"/>
        </w:rPr>
        <w:t>XXXX</w:t>
      </w:r>
      <w:r>
        <w:rPr>
          <w:rFonts w:hint="eastAsia"/>
          <w:sz w:val="30"/>
          <w:szCs w:val="30"/>
        </w:rPr>
        <w:t>有限公司专线及特殊用电项目呈批表、用电申请补充说明、客户报装用电联合审批意见表，承装电力设施许可证，立案决定书、破案报告，广东省暂时扣留、冻结财物收据，被告人邝某平的户籍材料，被告人邝某平的供述等证据证明，足以认定。</w:t>
      </w:r>
    </w:p>
    <w:p w:rsidR="00914D7E" w:rsidRDefault="00914D7E">
      <w:pPr>
        <w:spacing w:line="500" w:lineRule="atLeast"/>
        <w:ind w:firstLine="600"/>
        <w:divId w:val="136269435"/>
        <w:rPr>
          <w:rFonts w:hint="eastAsia"/>
          <w:sz w:val="30"/>
          <w:szCs w:val="30"/>
        </w:rPr>
      </w:pPr>
      <w:r>
        <w:rPr>
          <w:rFonts w:hint="eastAsia"/>
          <w:sz w:val="30"/>
          <w:szCs w:val="30"/>
        </w:rPr>
        <w:t>本院认为，被告人邝某平身为国家工作人员，利用职务便利，非法收受他人财物，为他人谋取利益，其行为已构成受贿罪。公诉机关指控被告人邝某平犯受贿罪的事实清楚，证据充分，罪名成立，本院予以支持。被告人邝某平犯罪后能投案自首，依法可以从轻或者减轻处罚。鉴于被告人邝某平有自首情节，且退出全部赃款，悔罪表现好，故依法对其减轻处罚并适用缓刑。公诉机关建议对被告人邝某平适用缓刑的量刑建议合理，本院予以采纳。被告人邝某平及其辩护人的相关从轻、减轻处罚的辩解、辩护意见成立，本院予以采纳。根据被告人邝某平的犯罪事实、情节及认罪态度，依照《中华人民共和国刑法》第九十三条第二款、第三百八十五条第一款、第三百八十六条、第三百八十三条第一款第（二）项、第六十七条第一款、第七十二条第一、三款、第七十三条第二、三款、第五十九条、第六十四条及《最高人民法院关于处理自首和立功具体应用法律若干问题的解释》第一条的规定，判决如下：</w:t>
      </w:r>
    </w:p>
    <w:p w:rsidR="00914D7E" w:rsidRDefault="00914D7E">
      <w:pPr>
        <w:spacing w:line="500" w:lineRule="atLeast"/>
        <w:ind w:firstLine="600"/>
        <w:divId w:val="1427968899"/>
        <w:rPr>
          <w:rFonts w:hint="eastAsia"/>
          <w:sz w:val="30"/>
          <w:szCs w:val="30"/>
        </w:rPr>
      </w:pPr>
      <w:r>
        <w:rPr>
          <w:rFonts w:hint="eastAsia"/>
          <w:sz w:val="30"/>
          <w:szCs w:val="30"/>
        </w:rPr>
        <w:t>一、被告人邝某平犯受贿罪，判处有期徒刑三年，缓刑四年，并处没收财产四万元。</w:t>
      </w:r>
    </w:p>
    <w:p w:rsidR="00914D7E" w:rsidRDefault="00914D7E">
      <w:pPr>
        <w:spacing w:line="500" w:lineRule="atLeast"/>
        <w:ind w:firstLine="600"/>
        <w:divId w:val="365057380"/>
        <w:rPr>
          <w:rFonts w:hint="eastAsia"/>
          <w:sz w:val="30"/>
          <w:szCs w:val="30"/>
        </w:rPr>
      </w:pPr>
      <w:r>
        <w:rPr>
          <w:rFonts w:hint="eastAsia"/>
          <w:sz w:val="30"/>
          <w:szCs w:val="30"/>
        </w:rPr>
        <w:t>（缓刑考验期从判决确定之日起计算；没收财产部分应于本判决发生法律效力之次日起五日内向本院一次缴纳。）</w:t>
      </w:r>
    </w:p>
    <w:p w:rsidR="00914D7E" w:rsidRDefault="00914D7E">
      <w:pPr>
        <w:spacing w:line="500" w:lineRule="atLeast"/>
        <w:ind w:firstLine="600"/>
        <w:divId w:val="2094472213"/>
        <w:rPr>
          <w:rFonts w:hint="eastAsia"/>
          <w:sz w:val="30"/>
          <w:szCs w:val="30"/>
        </w:rPr>
      </w:pPr>
      <w:r>
        <w:rPr>
          <w:rFonts w:hint="eastAsia"/>
          <w:sz w:val="30"/>
          <w:szCs w:val="30"/>
        </w:rPr>
        <w:t>二、扣押在案的款项</w:t>
      </w:r>
      <w:r>
        <w:rPr>
          <w:rFonts w:hint="eastAsia"/>
          <w:sz w:val="30"/>
          <w:szCs w:val="30"/>
        </w:rPr>
        <w:t>12</w:t>
      </w:r>
      <w:r>
        <w:rPr>
          <w:rFonts w:hint="eastAsia"/>
          <w:sz w:val="30"/>
          <w:szCs w:val="30"/>
        </w:rPr>
        <w:t>万元其中的</w:t>
      </w:r>
      <w:r>
        <w:rPr>
          <w:rFonts w:hint="eastAsia"/>
          <w:sz w:val="30"/>
          <w:szCs w:val="30"/>
        </w:rPr>
        <w:t>9.4</w:t>
      </w:r>
      <w:r>
        <w:rPr>
          <w:rFonts w:hint="eastAsia"/>
          <w:sz w:val="30"/>
          <w:szCs w:val="30"/>
        </w:rPr>
        <w:t>万元作违法所得，予以没收，余款</w:t>
      </w:r>
      <w:r>
        <w:rPr>
          <w:rFonts w:hint="eastAsia"/>
          <w:sz w:val="30"/>
          <w:szCs w:val="30"/>
        </w:rPr>
        <w:t>2.6</w:t>
      </w:r>
      <w:r>
        <w:rPr>
          <w:rFonts w:hint="eastAsia"/>
          <w:sz w:val="30"/>
          <w:szCs w:val="30"/>
        </w:rPr>
        <w:t>万元作没收财产，予以没收，均予上缴国库（本判项由扣押机关广东省广州市越秀区人民检察院代为执行）。</w:t>
      </w:r>
    </w:p>
    <w:p w:rsidR="00914D7E" w:rsidRDefault="00914D7E">
      <w:pPr>
        <w:spacing w:line="500" w:lineRule="atLeast"/>
        <w:ind w:firstLine="600"/>
        <w:divId w:val="192630375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914D7E" w:rsidRDefault="00914D7E">
      <w:pPr>
        <w:spacing w:line="500" w:lineRule="atLeast"/>
        <w:jc w:val="right"/>
        <w:divId w:val="395133514"/>
        <w:rPr>
          <w:rFonts w:hint="eastAsia"/>
          <w:sz w:val="30"/>
          <w:szCs w:val="30"/>
        </w:rPr>
      </w:pPr>
      <w:r>
        <w:rPr>
          <w:rFonts w:hint="eastAsia"/>
          <w:sz w:val="30"/>
          <w:szCs w:val="30"/>
        </w:rPr>
        <w:t>审　判　长　　林旭群</w:t>
      </w:r>
    </w:p>
    <w:p w:rsidR="00914D7E" w:rsidRDefault="00914D7E">
      <w:pPr>
        <w:spacing w:line="500" w:lineRule="atLeast"/>
        <w:jc w:val="right"/>
        <w:divId w:val="724722385"/>
        <w:rPr>
          <w:rFonts w:hint="eastAsia"/>
          <w:sz w:val="30"/>
          <w:szCs w:val="30"/>
        </w:rPr>
      </w:pPr>
      <w:r>
        <w:rPr>
          <w:rFonts w:hint="eastAsia"/>
          <w:sz w:val="30"/>
          <w:szCs w:val="30"/>
        </w:rPr>
        <w:t>人民陪审员　　程志雄</w:t>
      </w:r>
    </w:p>
    <w:p w:rsidR="00914D7E" w:rsidRDefault="00914D7E">
      <w:pPr>
        <w:spacing w:line="500" w:lineRule="atLeast"/>
        <w:jc w:val="right"/>
        <w:divId w:val="219558792"/>
        <w:rPr>
          <w:rFonts w:hint="eastAsia"/>
          <w:sz w:val="30"/>
          <w:szCs w:val="30"/>
        </w:rPr>
      </w:pPr>
      <w:r>
        <w:rPr>
          <w:rFonts w:hint="eastAsia"/>
          <w:sz w:val="30"/>
          <w:szCs w:val="30"/>
        </w:rPr>
        <w:t>人民陪审员　　沈绍棠</w:t>
      </w:r>
    </w:p>
    <w:p w:rsidR="00914D7E" w:rsidRDefault="00914D7E">
      <w:pPr>
        <w:spacing w:line="500" w:lineRule="atLeast"/>
        <w:jc w:val="right"/>
        <w:divId w:val="237790818"/>
        <w:rPr>
          <w:rFonts w:hint="eastAsia"/>
          <w:sz w:val="30"/>
          <w:szCs w:val="30"/>
        </w:rPr>
      </w:pPr>
      <w:r>
        <w:rPr>
          <w:rFonts w:hint="eastAsia"/>
          <w:sz w:val="30"/>
          <w:szCs w:val="30"/>
        </w:rPr>
        <w:t>二〇一三年十二月五日</w:t>
      </w:r>
    </w:p>
    <w:p w:rsidR="00914D7E" w:rsidRDefault="00914D7E">
      <w:pPr>
        <w:spacing w:line="500" w:lineRule="atLeast"/>
        <w:jc w:val="right"/>
        <w:divId w:val="1897429439"/>
        <w:rPr>
          <w:rFonts w:hint="eastAsia"/>
          <w:sz w:val="30"/>
          <w:szCs w:val="30"/>
        </w:rPr>
      </w:pPr>
      <w:r>
        <w:rPr>
          <w:rFonts w:hint="eastAsia"/>
          <w:sz w:val="30"/>
          <w:szCs w:val="30"/>
        </w:rPr>
        <w:t>书　记　员　　徐　婷</w:t>
      </w:r>
    </w:p>
    <w:p w:rsidR="00914D7E" w:rsidRDefault="00914D7E">
      <w:pPr>
        <w:spacing w:line="500" w:lineRule="atLeast"/>
        <w:ind w:firstLine="600"/>
        <w:divId w:val="793786765"/>
        <w:rPr>
          <w:rFonts w:hint="eastAsia"/>
          <w:sz w:val="30"/>
          <w:szCs w:val="30"/>
        </w:rPr>
      </w:pPr>
      <w:r>
        <w:rPr>
          <w:rFonts w:hint="eastAsia"/>
          <w:sz w:val="30"/>
          <w:szCs w:val="30"/>
        </w:rPr>
        <w:t>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4D7E" w:rsidRDefault="00914D7E" w:rsidP="00914D7E">
      <w:pPr>
        <w:rPr>
          <w:rFonts w:hint="eastAsia"/>
        </w:rPr>
      </w:pPr>
      <w:r>
        <w:separator/>
      </w:r>
    </w:p>
  </w:endnote>
  <w:endnote w:type="continuationSeparator" w:id="0">
    <w:p w:rsidR="00914D7E" w:rsidRDefault="00914D7E" w:rsidP="00914D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4D7E" w:rsidRDefault="00914D7E" w:rsidP="00914D7E">
      <w:pPr>
        <w:rPr>
          <w:rFonts w:hint="eastAsia"/>
        </w:rPr>
      </w:pPr>
      <w:r>
        <w:separator/>
      </w:r>
    </w:p>
  </w:footnote>
  <w:footnote w:type="continuationSeparator" w:id="0">
    <w:p w:rsidR="00914D7E" w:rsidRDefault="00914D7E" w:rsidP="00914D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4D7E"/>
    <w:rsid w:val="007235DD"/>
    <w:rsid w:val="00914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4D7E"/>
    <w:pPr>
      <w:tabs>
        <w:tab w:val="center" w:pos="4153"/>
        <w:tab w:val="right" w:pos="8306"/>
      </w:tabs>
      <w:snapToGrid w:val="0"/>
      <w:jc w:val="center"/>
    </w:pPr>
    <w:rPr>
      <w:sz w:val="18"/>
      <w:szCs w:val="18"/>
    </w:rPr>
  </w:style>
  <w:style w:type="character" w:customStyle="1" w:styleId="a4">
    <w:name w:val="页眉 字符"/>
    <w:basedOn w:val="a0"/>
    <w:link w:val="a3"/>
    <w:uiPriority w:val="99"/>
    <w:rsid w:val="00914D7E"/>
    <w:rPr>
      <w:rFonts w:ascii="宋体" w:eastAsia="宋体" w:hAnsi="宋体" w:cs="宋体"/>
      <w:sz w:val="18"/>
      <w:szCs w:val="18"/>
    </w:rPr>
  </w:style>
  <w:style w:type="paragraph" w:styleId="a5">
    <w:name w:val="footer"/>
    <w:basedOn w:val="a"/>
    <w:link w:val="a6"/>
    <w:uiPriority w:val="99"/>
    <w:unhideWhenUsed/>
    <w:rsid w:val="00914D7E"/>
    <w:pPr>
      <w:tabs>
        <w:tab w:val="center" w:pos="4153"/>
        <w:tab w:val="right" w:pos="8306"/>
      </w:tabs>
      <w:snapToGrid w:val="0"/>
    </w:pPr>
    <w:rPr>
      <w:sz w:val="18"/>
      <w:szCs w:val="18"/>
    </w:rPr>
  </w:style>
  <w:style w:type="character" w:customStyle="1" w:styleId="a6">
    <w:name w:val="页脚 字符"/>
    <w:basedOn w:val="a0"/>
    <w:link w:val="a5"/>
    <w:uiPriority w:val="99"/>
    <w:rsid w:val="00914D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2182">
      <w:marLeft w:val="0"/>
      <w:marRight w:val="0"/>
      <w:marTop w:val="10"/>
      <w:marBottom w:val="10"/>
      <w:divBdr>
        <w:top w:val="none" w:sz="0" w:space="0" w:color="auto"/>
        <w:left w:val="none" w:sz="0" w:space="0" w:color="auto"/>
        <w:bottom w:val="none" w:sz="0" w:space="0" w:color="auto"/>
        <w:right w:val="none" w:sz="0" w:space="0" w:color="auto"/>
      </w:divBdr>
    </w:div>
    <w:div w:id="136269435">
      <w:marLeft w:val="0"/>
      <w:marRight w:val="0"/>
      <w:marTop w:val="10"/>
      <w:marBottom w:val="10"/>
      <w:divBdr>
        <w:top w:val="none" w:sz="0" w:space="0" w:color="auto"/>
        <w:left w:val="none" w:sz="0" w:space="0" w:color="auto"/>
        <w:bottom w:val="none" w:sz="0" w:space="0" w:color="auto"/>
        <w:right w:val="none" w:sz="0" w:space="0" w:color="auto"/>
      </w:divBdr>
    </w:div>
    <w:div w:id="207839346">
      <w:marLeft w:val="0"/>
      <w:marRight w:val="0"/>
      <w:marTop w:val="10"/>
      <w:marBottom w:val="10"/>
      <w:divBdr>
        <w:top w:val="none" w:sz="0" w:space="0" w:color="auto"/>
        <w:left w:val="none" w:sz="0" w:space="0" w:color="auto"/>
        <w:bottom w:val="none" w:sz="0" w:space="0" w:color="auto"/>
        <w:right w:val="none" w:sz="0" w:space="0" w:color="auto"/>
      </w:divBdr>
    </w:div>
    <w:div w:id="219558792">
      <w:marLeft w:val="0"/>
      <w:marRight w:val="720"/>
      <w:marTop w:val="10"/>
      <w:marBottom w:val="10"/>
      <w:divBdr>
        <w:top w:val="none" w:sz="0" w:space="0" w:color="auto"/>
        <w:left w:val="none" w:sz="0" w:space="0" w:color="auto"/>
        <w:bottom w:val="none" w:sz="0" w:space="0" w:color="auto"/>
        <w:right w:val="none" w:sz="0" w:space="0" w:color="auto"/>
      </w:divBdr>
    </w:div>
    <w:div w:id="237790818">
      <w:marLeft w:val="0"/>
      <w:marRight w:val="720"/>
      <w:marTop w:val="10"/>
      <w:marBottom w:val="10"/>
      <w:divBdr>
        <w:top w:val="none" w:sz="0" w:space="0" w:color="auto"/>
        <w:left w:val="none" w:sz="0" w:space="0" w:color="auto"/>
        <w:bottom w:val="none" w:sz="0" w:space="0" w:color="auto"/>
        <w:right w:val="none" w:sz="0" w:space="0" w:color="auto"/>
      </w:divBdr>
    </w:div>
    <w:div w:id="325403572">
      <w:marLeft w:val="0"/>
      <w:marRight w:val="0"/>
      <w:marTop w:val="10"/>
      <w:marBottom w:val="10"/>
      <w:divBdr>
        <w:top w:val="none" w:sz="0" w:space="0" w:color="auto"/>
        <w:left w:val="none" w:sz="0" w:space="0" w:color="auto"/>
        <w:bottom w:val="none" w:sz="0" w:space="0" w:color="auto"/>
        <w:right w:val="none" w:sz="0" w:space="0" w:color="auto"/>
      </w:divBdr>
    </w:div>
    <w:div w:id="365057380">
      <w:marLeft w:val="0"/>
      <w:marRight w:val="0"/>
      <w:marTop w:val="10"/>
      <w:marBottom w:val="10"/>
      <w:divBdr>
        <w:top w:val="none" w:sz="0" w:space="0" w:color="auto"/>
        <w:left w:val="none" w:sz="0" w:space="0" w:color="auto"/>
        <w:bottom w:val="none" w:sz="0" w:space="0" w:color="auto"/>
        <w:right w:val="none" w:sz="0" w:space="0" w:color="auto"/>
      </w:divBdr>
    </w:div>
    <w:div w:id="395133514">
      <w:marLeft w:val="0"/>
      <w:marRight w:val="720"/>
      <w:marTop w:val="10"/>
      <w:marBottom w:val="10"/>
      <w:divBdr>
        <w:top w:val="none" w:sz="0" w:space="0" w:color="auto"/>
        <w:left w:val="none" w:sz="0" w:space="0" w:color="auto"/>
        <w:bottom w:val="none" w:sz="0" w:space="0" w:color="auto"/>
        <w:right w:val="none" w:sz="0" w:space="0" w:color="auto"/>
      </w:divBdr>
    </w:div>
    <w:div w:id="508983289">
      <w:marLeft w:val="0"/>
      <w:marRight w:val="0"/>
      <w:marTop w:val="10"/>
      <w:marBottom w:val="10"/>
      <w:divBdr>
        <w:top w:val="none" w:sz="0" w:space="0" w:color="auto"/>
        <w:left w:val="none" w:sz="0" w:space="0" w:color="auto"/>
        <w:bottom w:val="none" w:sz="0" w:space="0" w:color="auto"/>
        <w:right w:val="none" w:sz="0" w:space="0" w:color="auto"/>
      </w:divBdr>
    </w:div>
    <w:div w:id="642468426">
      <w:marLeft w:val="0"/>
      <w:marRight w:val="0"/>
      <w:marTop w:val="10"/>
      <w:marBottom w:val="10"/>
      <w:divBdr>
        <w:top w:val="none" w:sz="0" w:space="0" w:color="auto"/>
        <w:left w:val="none" w:sz="0" w:space="0" w:color="auto"/>
        <w:bottom w:val="none" w:sz="0" w:space="0" w:color="auto"/>
        <w:right w:val="none" w:sz="0" w:space="0" w:color="auto"/>
      </w:divBdr>
    </w:div>
    <w:div w:id="724722385">
      <w:marLeft w:val="0"/>
      <w:marRight w:val="720"/>
      <w:marTop w:val="10"/>
      <w:marBottom w:val="10"/>
      <w:divBdr>
        <w:top w:val="none" w:sz="0" w:space="0" w:color="auto"/>
        <w:left w:val="none" w:sz="0" w:space="0" w:color="auto"/>
        <w:bottom w:val="none" w:sz="0" w:space="0" w:color="auto"/>
        <w:right w:val="none" w:sz="0" w:space="0" w:color="auto"/>
      </w:divBdr>
    </w:div>
    <w:div w:id="779183943">
      <w:marLeft w:val="0"/>
      <w:marRight w:val="0"/>
      <w:marTop w:val="10"/>
      <w:marBottom w:val="10"/>
      <w:divBdr>
        <w:top w:val="none" w:sz="0" w:space="0" w:color="auto"/>
        <w:left w:val="none" w:sz="0" w:space="0" w:color="auto"/>
        <w:bottom w:val="none" w:sz="0" w:space="0" w:color="auto"/>
        <w:right w:val="none" w:sz="0" w:space="0" w:color="auto"/>
      </w:divBdr>
    </w:div>
    <w:div w:id="793786765">
      <w:marLeft w:val="0"/>
      <w:marRight w:val="0"/>
      <w:marTop w:val="10"/>
      <w:marBottom w:val="10"/>
      <w:divBdr>
        <w:top w:val="none" w:sz="0" w:space="0" w:color="auto"/>
        <w:left w:val="none" w:sz="0" w:space="0" w:color="auto"/>
        <w:bottom w:val="none" w:sz="0" w:space="0" w:color="auto"/>
        <w:right w:val="none" w:sz="0" w:space="0" w:color="auto"/>
      </w:divBdr>
    </w:div>
    <w:div w:id="810635909">
      <w:marLeft w:val="0"/>
      <w:marRight w:val="0"/>
      <w:marTop w:val="10"/>
      <w:marBottom w:val="10"/>
      <w:divBdr>
        <w:top w:val="none" w:sz="0" w:space="0" w:color="auto"/>
        <w:left w:val="none" w:sz="0" w:space="0" w:color="auto"/>
        <w:bottom w:val="none" w:sz="0" w:space="0" w:color="auto"/>
        <w:right w:val="none" w:sz="0" w:space="0" w:color="auto"/>
      </w:divBdr>
    </w:div>
    <w:div w:id="913128434">
      <w:marLeft w:val="0"/>
      <w:marRight w:val="0"/>
      <w:marTop w:val="10"/>
      <w:marBottom w:val="10"/>
      <w:divBdr>
        <w:top w:val="none" w:sz="0" w:space="0" w:color="auto"/>
        <w:left w:val="none" w:sz="0" w:space="0" w:color="auto"/>
        <w:bottom w:val="none" w:sz="0" w:space="0" w:color="auto"/>
        <w:right w:val="none" w:sz="0" w:space="0" w:color="auto"/>
      </w:divBdr>
    </w:div>
    <w:div w:id="947272073">
      <w:marLeft w:val="0"/>
      <w:marRight w:val="0"/>
      <w:marTop w:val="10"/>
      <w:marBottom w:val="10"/>
      <w:divBdr>
        <w:top w:val="none" w:sz="0" w:space="0" w:color="auto"/>
        <w:left w:val="none" w:sz="0" w:space="0" w:color="auto"/>
        <w:bottom w:val="none" w:sz="0" w:space="0" w:color="auto"/>
        <w:right w:val="none" w:sz="0" w:space="0" w:color="auto"/>
      </w:divBdr>
    </w:div>
    <w:div w:id="985937770">
      <w:marLeft w:val="0"/>
      <w:marRight w:val="0"/>
      <w:marTop w:val="10"/>
      <w:marBottom w:val="10"/>
      <w:divBdr>
        <w:top w:val="none" w:sz="0" w:space="0" w:color="auto"/>
        <w:left w:val="none" w:sz="0" w:space="0" w:color="auto"/>
        <w:bottom w:val="none" w:sz="0" w:space="0" w:color="auto"/>
        <w:right w:val="none" w:sz="0" w:space="0" w:color="auto"/>
      </w:divBdr>
    </w:div>
    <w:div w:id="1040126195">
      <w:marLeft w:val="0"/>
      <w:marRight w:val="0"/>
      <w:marTop w:val="10"/>
      <w:marBottom w:val="10"/>
      <w:divBdr>
        <w:top w:val="none" w:sz="0" w:space="0" w:color="auto"/>
        <w:left w:val="none" w:sz="0" w:space="0" w:color="auto"/>
        <w:bottom w:val="none" w:sz="0" w:space="0" w:color="auto"/>
        <w:right w:val="none" w:sz="0" w:space="0" w:color="auto"/>
      </w:divBdr>
    </w:div>
    <w:div w:id="1098136848">
      <w:marLeft w:val="0"/>
      <w:marRight w:val="0"/>
      <w:marTop w:val="10"/>
      <w:marBottom w:val="10"/>
      <w:divBdr>
        <w:top w:val="none" w:sz="0" w:space="0" w:color="auto"/>
        <w:left w:val="none" w:sz="0" w:space="0" w:color="auto"/>
        <w:bottom w:val="none" w:sz="0" w:space="0" w:color="auto"/>
        <w:right w:val="none" w:sz="0" w:space="0" w:color="auto"/>
      </w:divBdr>
    </w:div>
    <w:div w:id="1157189427">
      <w:marLeft w:val="0"/>
      <w:marRight w:val="0"/>
      <w:marTop w:val="10"/>
      <w:marBottom w:val="10"/>
      <w:divBdr>
        <w:top w:val="none" w:sz="0" w:space="0" w:color="auto"/>
        <w:left w:val="none" w:sz="0" w:space="0" w:color="auto"/>
        <w:bottom w:val="none" w:sz="0" w:space="0" w:color="auto"/>
        <w:right w:val="none" w:sz="0" w:space="0" w:color="auto"/>
      </w:divBdr>
    </w:div>
    <w:div w:id="1225988500">
      <w:marLeft w:val="0"/>
      <w:marRight w:val="0"/>
      <w:marTop w:val="10"/>
      <w:marBottom w:val="10"/>
      <w:divBdr>
        <w:top w:val="none" w:sz="0" w:space="0" w:color="auto"/>
        <w:left w:val="none" w:sz="0" w:space="0" w:color="auto"/>
        <w:bottom w:val="none" w:sz="0" w:space="0" w:color="auto"/>
        <w:right w:val="none" w:sz="0" w:space="0" w:color="auto"/>
      </w:divBdr>
    </w:div>
    <w:div w:id="1248727353">
      <w:marLeft w:val="0"/>
      <w:marRight w:val="0"/>
      <w:marTop w:val="10"/>
      <w:marBottom w:val="10"/>
      <w:divBdr>
        <w:top w:val="none" w:sz="0" w:space="0" w:color="auto"/>
        <w:left w:val="none" w:sz="0" w:space="0" w:color="auto"/>
        <w:bottom w:val="none" w:sz="0" w:space="0" w:color="auto"/>
        <w:right w:val="none" w:sz="0" w:space="0" w:color="auto"/>
      </w:divBdr>
    </w:div>
    <w:div w:id="1339775029">
      <w:marLeft w:val="0"/>
      <w:marRight w:val="0"/>
      <w:marTop w:val="10"/>
      <w:marBottom w:val="10"/>
      <w:divBdr>
        <w:top w:val="none" w:sz="0" w:space="0" w:color="auto"/>
        <w:left w:val="none" w:sz="0" w:space="0" w:color="auto"/>
        <w:bottom w:val="none" w:sz="0" w:space="0" w:color="auto"/>
        <w:right w:val="none" w:sz="0" w:space="0" w:color="auto"/>
      </w:divBdr>
    </w:div>
    <w:div w:id="1427968899">
      <w:marLeft w:val="0"/>
      <w:marRight w:val="0"/>
      <w:marTop w:val="10"/>
      <w:marBottom w:val="10"/>
      <w:divBdr>
        <w:top w:val="none" w:sz="0" w:space="0" w:color="auto"/>
        <w:left w:val="none" w:sz="0" w:space="0" w:color="auto"/>
        <w:bottom w:val="none" w:sz="0" w:space="0" w:color="auto"/>
        <w:right w:val="none" w:sz="0" w:space="0" w:color="auto"/>
      </w:divBdr>
    </w:div>
    <w:div w:id="1453355925">
      <w:marLeft w:val="0"/>
      <w:marRight w:val="0"/>
      <w:marTop w:val="10"/>
      <w:marBottom w:val="10"/>
      <w:divBdr>
        <w:top w:val="none" w:sz="0" w:space="0" w:color="auto"/>
        <w:left w:val="none" w:sz="0" w:space="0" w:color="auto"/>
        <w:bottom w:val="none" w:sz="0" w:space="0" w:color="auto"/>
        <w:right w:val="none" w:sz="0" w:space="0" w:color="auto"/>
      </w:divBdr>
    </w:div>
    <w:div w:id="1496917627">
      <w:marLeft w:val="0"/>
      <w:marRight w:val="0"/>
      <w:marTop w:val="10"/>
      <w:marBottom w:val="10"/>
      <w:divBdr>
        <w:top w:val="none" w:sz="0" w:space="0" w:color="auto"/>
        <w:left w:val="none" w:sz="0" w:space="0" w:color="auto"/>
        <w:bottom w:val="none" w:sz="0" w:space="0" w:color="auto"/>
        <w:right w:val="none" w:sz="0" w:space="0" w:color="auto"/>
      </w:divBdr>
    </w:div>
    <w:div w:id="1520773175">
      <w:marLeft w:val="0"/>
      <w:marRight w:val="0"/>
      <w:marTop w:val="10"/>
      <w:marBottom w:val="10"/>
      <w:divBdr>
        <w:top w:val="none" w:sz="0" w:space="0" w:color="auto"/>
        <w:left w:val="none" w:sz="0" w:space="0" w:color="auto"/>
        <w:bottom w:val="none" w:sz="0" w:space="0" w:color="auto"/>
        <w:right w:val="none" w:sz="0" w:space="0" w:color="auto"/>
      </w:divBdr>
    </w:div>
    <w:div w:id="1605652878">
      <w:marLeft w:val="0"/>
      <w:marRight w:val="0"/>
      <w:marTop w:val="10"/>
      <w:marBottom w:val="10"/>
      <w:divBdr>
        <w:top w:val="none" w:sz="0" w:space="0" w:color="auto"/>
        <w:left w:val="none" w:sz="0" w:space="0" w:color="auto"/>
        <w:bottom w:val="none" w:sz="0" w:space="0" w:color="auto"/>
        <w:right w:val="none" w:sz="0" w:space="0" w:color="auto"/>
      </w:divBdr>
    </w:div>
    <w:div w:id="1636911448">
      <w:marLeft w:val="0"/>
      <w:marRight w:val="0"/>
      <w:marTop w:val="10"/>
      <w:marBottom w:val="10"/>
      <w:divBdr>
        <w:top w:val="none" w:sz="0" w:space="0" w:color="auto"/>
        <w:left w:val="none" w:sz="0" w:space="0" w:color="auto"/>
        <w:bottom w:val="none" w:sz="0" w:space="0" w:color="auto"/>
        <w:right w:val="none" w:sz="0" w:space="0" w:color="auto"/>
      </w:divBdr>
    </w:div>
    <w:div w:id="1663776167">
      <w:marLeft w:val="0"/>
      <w:marRight w:val="0"/>
      <w:marTop w:val="10"/>
      <w:marBottom w:val="10"/>
      <w:divBdr>
        <w:top w:val="none" w:sz="0" w:space="0" w:color="auto"/>
        <w:left w:val="none" w:sz="0" w:space="0" w:color="auto"/>
        <w:bottom w:val="none" w:sz="0" w:space="0" w:color="auto"/>
        <w:right w:val="none" w:sz="0" w:space="0" w:color="auto"/>
      </w:divBdr>
    </w:div>
    <w:div w:id="1715351758">
      <w:marLeft w:val="0"/>
      <w:marRight w:val="0"/>
      <w:marTop w:val="10"/>
      <w:marBottom w:val="10"/>
      <w:divBdr>
        <w:top w:val="none" w:sz="0" w:space="0" w:color="auto"/>
        <w:left w:val="none" w:sz="0" w:space="0" w:color="auto"/>
        <w:bottom w:val="none" w:sz="0" w:space="0" w:color="auto"/>
        <w:right w:val="none" w:sz="0" w:space="0" w:color="auto"/>
      </w:divBdr>
    </w:div>
    <w:div w:id="1843079107">
      <w:marLeft w:val="0"/>
      <w:marRight w:val="0"/>
      <w:marTop w:val="10"/>
      <w:marBottom w:val="10"/>
      <w:divBdr>
        <w:top w:val="none" w:sz="0" w:space="0" w:color="auto"/>
        <w:left w:val="none" w:sz="0" w:space="0" w:color="auto"/>
        <w:bottom w:val="none" w:sz="0" w:space="0" w:color="auto"/>
        <w:right w:val="none" w:sz="0" w:space="0" w:color="auto"/>
      </w:divBdr>
    </w:div>
    <w:div w:id="1846165169">
      <w:marLeft w:val="0"/>
      <w:marRight w:val="0"/>
      <w:marTop w:val="10"/>
      <w:marBottom w:val="10"/>
      <w:divBdr>
        <w:top w:val="none" w:sz="0" w:space="0" w:color="auto"/>
        <w:left w:val="none" w:sz="0" w:space="0" w:color="auto"/>
        <w:bottom w:val="none" w:sz="0" w:space="0" w:color="auto"/>
        <w:right w:val="none" w:sz="0" w:space="0" w:color="auto"/>
      </w:divBdr>
    </w:div>
    <w:div w:id="1897429439">
      <w:marLeft w:val="0"/>
      <w:marRight w:val="720"/>
      <w:marTop w:val="10"/>
      <w:marBottom w:val="10"/>
      <w:divBdr>
        <w:top w:val="none" w:sz="0" w:space="0" w:color="auto"/>
        <w:left w:val="none" w:sz="0" w:space="0" w:color="auto"/>
        <w:bottom w:val="none" w:sz="0" w:space="0" w:color="auto"/>
        <w:right w:val="none" w:sz="0" w:space="0" w:color="auto"/>
      </w:divBdr>
    </w:div>
    <w:div w:id="1926303759">
      <w:marLeft w:val="0"/>
      <w:marRight w:val="0"/>
      <w:marTop w:val="10"/>
      <w:marBottom w:val="10"/>
      <w:divBdr>
        <w:top w:val="none" w:sz="0" w:space="0" w:color="auto"/>
        <w:left w:val="none" w:sz="0" w:space="0" w:color="auto"/>
        <w:bottom w:val="none" w:sz="0" w:space="0" w:color="auto"/>
        <w:right w:val="none" w:sz="0" w:space="0" w:color="auto"/>
      </w:divBdr>
    </w:div>
    <w:div w:id="2055422367">
      <w:marLeft w:val="0"/>
      <w:marRight w:val="0"/>
      <w:marTop w:val="10"/>
      <w:marBottom w:val="10"/>
      <w:divBdr>
        <w:top w:val="none" w:sz="0" w:space="0" w:color="auto"/>
        <w:left w:val="none" w:sz="0" w:space="0" w:color="auto"/>
        <w:bottom w:val="none" w:sz="0" w:space="0" w:color="auto"/>
        <w:right w:val="none" w:sz="0" w:space="0" w:color="auto"/>
      </w:divBdr>
    </w:div>
    <w:div w:id="20944722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