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1D10" w:rsidRDefault="009B1D10">
      <w:pPr>
        <w:spacing w:line="500" w:lineRule="atLeast"/>
        <w:jc w:val="center"/>
        <w:divId w:val="398672928"/>
        <w:rPr>
          <w:rFonts w:ascii="黑体" w:eastAsia="黑体" w:hAnsi="黑体"/>
          <w:sz w:val="36"/>
          <w:szCs w:val="36"/>
        </w:rPr>
      </w:pPr>
      <w:r>
        <w:rPr>
          <w:rFonts w:ascii="黑体" w:eastAsia="黑体" w:hAnsi="黑体" w:hint="eastAsia"/>
          <w:sz w:val="36"/>
          <w:szCs w:val="36"/>
        </w:rPr>
        <w:t>广东省江门市中级人民法院</w:t>
      </w:r>
    </w:p>
    <w:p w:rsidR="009B1D10" w:rsidRDefault="009B1D10">
      <w:pPr>
        <w:spacing w:line="500" w:lineRule="atLeast"/>
        <w:jc w:val="center"/>
        <w:divId w:val="3506920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B1D10" w:rsidRDefault="009B1D10">
      <w:pPr>
        <w:spacing w:line="500" w:lineRule="atLeast"/>
        <w:jc w:val="right"/>
        <w:divId w:val="14121228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刑终</w:t>
      </w:r>
      <w:r>
        <w:rPr>
          <w:rFonts w:hint="eastAsia"/>
          <w:sz w:val="30"/>
          <w:szCs w:val="30"/>
        </w:rPr>
        <w:t>72</w:t>
      </w:r>
      <w:r>
        <w:rPr>
          <w:rFonts w:hint="eastAsia"/>
          <w:sz w:val="30"/>
          <w:szCs w:val="30"/>
        </w:rPr>
        <w:t>号</w:t>
      </w:r>
    </w:p>
    <w:p w:rsidR="009B1D10" w:rsidRDefault="009B1D10">
      <w:pPr>
        <w:spacing w:line="500" w:lineRule="atLeast"/>
        <w:ind w:firstLine="600"/>
        <w:divId w:val="1286421931"/>
        <w:rPr>
          <w:rFonts w:hint="eastAsia"/>
          <w:sz w:val="30"/>
          <w:szCs w:val="30"/>
        </w:rPr>
      </w:pPr>
      <w:r>
        <w:rPr>
          <w:rFonts w:hint="eastAsia"/>
          <w:sz w:val="30"/>
          <w:szCs w:val="30"/>
        </w:rPr>
        <w:t>原公诉机关江门市蓬江区人民检察院。</w:t>
      </w:r>
    </w:p>
    <w:p w:rsidR="009B1D10" w:rsidRDefault="009B1D10">
      <w:pPr>
        <w:spacing w:line="500" w:lineRule="atLeast"/>
        <w:ind w:firstLine="600"/>
        <w:divId w:val="1684162651"/>
        <w:rPr>
          <w:rFonts w:hint="eastAsia"/>
          <w:sz w:val="30"/>
          <w:szCs w:val="30"/>
        </w:rPr>
      </w:pPr>
      <w:r>
        <w:rPr>
          <w:rFonts w:hint="eastAsia"/>
          <w:sz w:val="30"/>
          <w:szCs w:val="30"/>
        </w:rPr>
        <w:t>上诉人（原审被告人）邝辅之，男，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日出生于广东省江门市，汉族，文化程度大学，原系江门市建筑设计院有限公司副院长，原户籍所在地广东省江门市蓬江区，现住江门市蓬江区。因本案于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日被羁押，次日被刑事拘留，同月</w:t>
      </w:r>
      <w:r>
        <w:rPr>
          <w:rFonts w:hint="eastAsia"/>
          <w:sz w:val="30"/>
          <w:szCs w:val="30"/>
        </w:rPr>
        <w:t>30</w:t>
      </w:r>
      <w:r>
        <w:rPr>
          <w:rFonts w:hint="eastAsia"/>
          <w:sz w:val="30"/>
          <w:szCs w:val="30"/>
        </w:rPr>
        <w:t>日被逮捕。现羁押于广东省江门市看守所。</w:t>
      </w:r>
    </w:p>
    <w:p w:rsidR="009B1D10" w:rsidRDefault="009B1D10">
      <w:pPr>
        <w:spacing w:line="500" w:lineRule="atLeast"/>
        <w:ind w:firstLine="600"/>
        <w:divId w:val="2055962273"/>
        <w:rPr>
          <w:rFonts w:hint="eastAsia"/>
          <w:sz w:val="30"/>
          <w:szCs w:val="30"/>
        </w:rPr>
      </w:pPr>
      <w:r>
        <w:rPr>
          <w:rFonts w:hint="eastAsia"/>
          <w:sz w:val="30"/>
          <w:szCs w:val="30"/>
        </w:rPr>
        <w:t>辩护人关仕平，广东立信律师事务所律师。</w:t>
      </w:r>
    </w:p>
    <w:p w:rsidR="009B1D10" w:rsidRDefault="009B1D10">
      <w:pPr>
        <w:spacing w:line="500" w:lineRule="atLeast"/>
        <w:ind w:firstLine="600"/>
        <w:divId w:val="626355931"/>
        <w:rPr>
          <w:rFonts w:hint="eastAsia"/>
          <w:sz w:val="30"/>
          <w:szCs w:val="30"/>
        </w:rPr>
      </w:pPr>
      <w:r>
        <w:rPr>
          <w:rFonts w:hint="eastAsia"/>
          <w:sz w:val="30"/>
          <w:szCs w:val="30"/>
        </w:rPr>
        <w:t>辩护人邝日勇，广东五邑律师事务所律师。</w:t>
      </w:r>
    </w:p>
    <w:p w:rsidR="009B1D10" w:rsidRDefault="009B1D10">
      <w:pPr>
        <w:spacing w:line="500" w:lineRule="atLeast"/>
        <w:ind w:firstLine="600"/>
        <w:divId w:val="1726223950"/>
        <w:rPr>
          <w:rFonts w:hint="eastAsia"/>
          <w:sz w:val="30"/>
          <w:szCs w:val="30"/>
        </w:rPr>
      </w:pPr>
      <w:r>
        <w:rPr>
          <w:rFonts w:hint="eastAsia"/>
          <w:sz w:val="30"/>
          <w:szCs w:val="30"/>
        </w:rPr>
        <w:t>江门市蓬江区人民法院审理江门市蓬江区人民检察院指控原审被告人邝辅之犯受贿、贪污、非法持有枪支罪一案，于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日作出（</w:t>
      </w:r>
      <w:r>
        <w:rPr>
          <w:rFonts w:hint="eastAsia"/>
          <w:sz w:val="30"/>
          <w:szCs w:val="30"/>
        </w:rPr>
        <w:t>2015</w:t>
      </w:r>
      <w:r>
        <w:rPr>
          <w:rFonts w:hint="eastAsia"/>
          <w:sz w:val="30"/>
          <w:szCs w:val="30"/>
        </w:rPr>
        <w:t>）江蓬法刑初字第</w:t>
      </w:r>
      <w:r>
        <w:rPr>
          <w:rFonts w:hint="eastAsia"/>
          <w:sz w:val="30"/>
          <w:szCs w:val="30"/>
        </w:rPr>
        <w:t>171</w:t>
      </w:r>
      <w:r>
        <w:rPr>
          <w:rFonts w:hint="eastAsia"/>
          <w:sz w:val="30"/>
          <w:szCs w:val="30"/>
        </w:rPr>
        <w:t>号刑事判决，原审被告人邝辅之不服提出上诉。广东省江门市中级人民法院于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2015</w:t>
      </w:r>
      <w:r>
        <w:rPr>
          <w:rFonts w:hint="eastAsia"/>
          <w:sz w:val="30"/>
          <w:szCs w:val="30"/>
        </w:rPr>
        <w:t>）江中法刑二终字第</w:t>
      </w:r>
      <w:r>
        <w:rPr>
          <w:rFonts w:hint="eastAsia"/>
          <w:sz w:val="30"/>
          <w:szCs w:val="30"/>
        </w:rPr>
        <w:t>107</w:t>
      </w:r>
      <w:r>
        <w:rPr>
          <w:rFonts w:hint="eastAsia"/>
          <w:sz w:val="30"/>
          <w:szCs w:val="30"/>
        </w:rPr>
        <w:t>号刑事裁定，将本案发回重审。江门市蓬江区人民法院依法另行组成合议庭进行了审理，于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72</w:t>
      </w:r>
      <w:r>
        <w:rPr>
          <w:rFonts w:hint="eastAsia"/>
          <w:sz w:val="30"/>
          <w:szCs w:val="30"/>
        </w:rPr>
        <w:t>号刑事判决。原审被告人邝辅之不服，提出上诉。本院依法组成合议庭，于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日公开开庭进行了审理。广东省江门市人民检察院指派检察员谷俊仙出庭履行职务，上诉人邝辅之及其辩护人关仕平到庭参加诉讼。现已审理终结。</w:t>
      </w:r>
    </w:p>
    <w:p w:rsidR="009B1D10" w:rsidRDefault="009B1D10">
      <w:pPr>
        <w:spacing w:line="500" w:lineRule="atLeast"/>
        <w:ind w:firstLine="600"/>
        <w:divId w:val="947396971"/>
        <w:rPr>
          <w:rFonts w:hint="eastAsia"/>
          <w:sz w:val="30"/>
          <w:szCs w:val="30"/>
        </w:rPr>
      </w:pPr>
      <w:r>
        <w:rPr>
          <w:rFonts w:hint="eastAsia"/>
          <w:sz w:val="30"/>
          <w:szCs w:val="30"/>
        </w:rPr>
        <w:t>原审判决认定：（一）受贿事实</w:t>
      </w:r>
    </w:p>
    <w:p w:rsidR="009B1D10" w:rsidRDefault="009B1D10">
      <w:pPr>
        <w:spacing w:line="500" w:lineRule="atLeast"/>
        <w:ind w:firstLine="600"/>
        <w:divId w:val="384528409"/>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年期间，被告人邝辅之受江门市建筑设计院委派担任江门市半岛华庭开发有限公司（下称半岛华庭）</w:t>
      </w:r>
      <w:r>
        <w:rPr>
          <w:rFonts w:hint="eastAsia"/>
          <w:sz w:val="30"/>
          <w:szCs w:val="30"/>
        </w:rPr>
        <w:t>C</w:t>
      </w:r>
      <w:r>
        <w:rPr>
          <w:rFonts w:hint="eastAsia"/>
          <w:sz w:val="30"/>
          <w:szCs w:val="30"/>
        </w:rPr>
        <w:t>、</w:t>
      </w:r>
      <w:r>
        <w:rPr>
          <w:rFonts w:hint="eastAsia"/>
          <w:sz w:val="30"/>
          <w:szCs w:val="30"/>
        </w:rPr>
        <w:t>D</w:t>
      </w:r>
      <w:r>
        <w:rPr>
          <w:rFonts w:hint="eastAsia"/>
          <w:sz w:val="30"/>
          <w:szCs w:val="30"/>
        </w:rPr>
        <w:t>区工程项目的设计负责人期间，利用其掌握在该工程项目的</w:t>
      </w:r>
      <w:r>
        <w:rPr>
          <w:rFonts w:hint="eastAsia"/>
          <w:sz w:val="30"/>
          <w:szCs w:val="30"/>
        </w:rPr>
        <w:lastRenderedPageBreak/>
        <w:t>房屋建筑工程和市政基础设施工程竣工验收备案表上签名的权力，于</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月份分两次收取朱某</w:t>
      </w:r>
      <w:r>
        <w:rPr>
          <w:rFonts w:hint="eastAsia"/>
          <w:sz w:val="30"/>
          <w:szCs w:val="30"/>
        </w:rPr>
        <w:t>1</w:t>
      </w:r>
      <w:r>
        <w:rPr>
          <w:rFonts w:hint="eastAsia"/>
          <w:sz w:val="30"/>
          <w:szCs w:val="30"/>
        </w:rPr>
        <w:t>给予的好处费人民币（下同）</w:t>
      </w:r>
      <w:r>
        <w:rPr>
          <w:rFonts w:hint="eastAsia"/>
          <w:sz w:val="30"/>
          <w:szCs w:val="30"/>
        </w:rPr>
        <w:t>20</w:t>
      </w:r>
      <w:r>
        <w:rPr>
          <w:rFonts w:hint="eastAsia"/>
          <w:sz w:val="30"/>
          <w:szCs w:val="30"/>
        </w:rPr>
        <w:t>万元。</w:t>
      </w:r>
    </w:p>
    <w:p w:rsidR="009B1D10" w:rsidRDefault="009B1D10">
      <w:pPr>
        <w:spacing w:line="500" w:lineRule="atLeast"/>
        <w:ind w:firstLine="600"/>
        <w:divId w:val="386688590"/>
        <w:rPr>
          <w:rFonts w:hint="eastAsia"/>
          <w:sz w:val="30"/>
          <w:szCs w:val="30"/>
        </w:rPr>
      </w:pPr>
      <w:r>
        <w:rPr>
          <w:rFonts w:hint="eastAsia"/>
          <w:sz w:val="30"/>
          <w:szCs w:val="30"/>
        </w:rPr>
        <w:t>（二）贪污事实</w:t>
      </w:r>
    </w:p>
    <w:p w:rsidR="009B1D10" w:rsidRDefault="009B1D10">
      <w:pPr>
        <w:spacing w:line="500" w:lineRule="atLeast"/>
        <w:ind w:firstLine="600"/>
        <w:divId w:val="1810435896"/>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年期间，被告人邝辅之在任江门市建筑设计院副院长期间，与广东省阳春绵登房地产开发有限公司商谈绵登新城</w:t>
      </w:r>
      <w:r>
        <w:rPr>
          <w:rFonts w:hint="eastAsia"/>
          <w:sz w:val="30"/>
          <w:szCs w:val="30"/>
        </w:rPr>
        <w:t>10</w:t>
      </w:r>
      <w:r>
        <w:rPr>
          <w:rFonts w:hint="eastAsia"/>
          <w:sz w:val="30"/>
          <w:szCs w:val="30"/>
        </w:rPr>
        <w:t>区的设计项目。该设计项目总价为</w:t>
      </w:r>
      <w:r>
        <w:rPr>
          <w:rFonts w:hint="eastAsia"/>
          <w:sz w:val="30"/>
          <w:szCs w:val="30"/>
        </w:rPr>
        <w:t>163.42</w:t>
      </w:r>
      <w:r>
        <w:rPr>
          <w:rFonts w:hint="eastAsia"/>
          <w:sz w:val="30"/>
          <w:szCs w:val="30"/>
        </w:rPr>
        <w:t>万元，被告人邝辅之要求广东省阳春绵登房地产开发有限公司将该设计合同拆分两份：其中一份与江门市建筑设计院签订的建设工程设计合同，标的为</w:t>
      </w:r>
      <w:r>
        <w:rPr>
          <w:rFonts w:hint="eastAsia"/>
          <w:sz w:val="30"/>
          <w:szCs w:val="30"/>
        </w:rPr>
        <w:t>114.78</w:t>
      </w:r>
      <w:r>
        <w:rPr>
          <w:rFonts w:hint="eastAsia"/>
          <w:sz w:val="30"/>
          <w:szCs w:val="30"/>
        </w:rPr>
        <w:t>万元；另一份与被告人邝辅之私人签订的设计咨询协议书，标的为人民币</w:t>
      </w:r>
      <w:r>
        <w:rPr>
          <w:rFonts w:hint="eastAsia"/>
          <w:sz w:val="30"/>
          <w:szCs w:val="30"/>
        </w:rPr>
        <w:t>48.64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日，广东省阳春绵登房地产开发有限公司按上述协议书的约定分三次共转账</w:t>
      </w:r>
      <w:r>
        <w:rPr>
          <w:rFonts w:hint="eastAsia"/>
          <w:sz w:val="30"/>
          <w:szCs w:val="30"/>
        </w:rPr>
        <w:t>44.4910</w:t>
      </w:r>
      <w:r>
        <w:rPr>
          <w:rFonts w:hint="eastAsia"/>
          <w:sz w:val="30"/>
          <w:szCs w:val="30"/>
        </w:rPr>
        <w:t>万元至被告人邝辅之的个人银行账户内。</w:t>
      </w:r>
    </w:p>
    <w:p w:rsidR="009B1D10" w:rsidRDefault="009B1D10">
      <w:pPr>
        <w:spacing w:line="500" w:lineRule="atLeast"/>
        <w:ind w:firstLine="600"/>
        <w:divId w:val="1375349369"/>
        <w:rPr>
          <w:rFonts w:hint="eastAsia"/>
          <w:sz w:val="30"/>
          <w:szCs w:val="30"/>
        </w:rPr>
      </w:pPr>
      <w:r>
        <w:rPr>
          <w:rFonts w:hint="eastAsia"/>
          <w:sz w:val="30"/>
          <w:szCs w:val="30"/>
        </w:rPr>
        <w:t>（三）非法持有枪支的事实</w:t>
      </w:r>
    </w:p>
    <w:p w:rsidR="009B1D10" w:rsidRDefault="009B1D10">
      <w:pPr>
        <w:spacing w:line="500" w:lineRule="atLeast"/>
        <w:ind w:firstLine="600"/>
        <w:divId w:val="1768039781"/>
        <w:rPr>
          <w:rFonts w:hint="eastAsia"/>
          <w:sz w:val="30"/>
          <w:szCs w:val="30"/>
        </w:rPr>
      </w:pPr>
      <w:r>
        <w:rPr>
          <w:rFonts w:hint="eastAsia"/>
          <w:sz w:val="30"/>
          <w:szCs w:val="30"/>
        </w:rPr>
        <w:t>被告人邝辅之在明知自己不具备持枪资格的情况下，仍将三支气枪存放在自己居住的长庚里</w:t>
      </w:r>
      <w:r>
        <w:rPr>
          <w:rFonts w:hint="eastAsia"/>
          <w:sz w:val="30"/>
          <w:szCs w:val="30"/>
        </w:rPr>
        <w:t>73</w:t>
      </w:r>
      <w:r>
        <w:rPr>
          <w:rFonts w:hint="eastAsia"/>
          <w:sz w:val="30"/>
          <w:szCs w:val="30"/>
        </w:rPr>
        <w:t>号家里。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日，侦查人员在邝辅之家中搜出气枪三支、弹药</w:t>
      </w:r>
      <w:r>
        <w:rPr>
          <w:rFonts w:hint="eastAsia"/>
          <w:sz w:val="30"/>
          <w:szCs w:val="30"/>
        </w:rPr>
        <w:t>50</w:t>
      </w:r>
      <w:r>
        <w:rPr>
          <w:rFonts w:hint="eastAsia"/>
          <w:sz w:val="30"/>
          <w:szCs w:val="30"/>
        </w:rPr>
        <w:t>发。经鉴定，被告人邝辅之非法持有的三支气枪均系枪支。</w:t>
      </w:r>
    </w:p>
    <w:p w:rsidR="009B1D10" w:rsidRDefault="009B1D10">
      <w:pPr>
        <w:spacing w:line="500" w:lineRule="atLeast"/>
        <w:ind w:firstLine="600"/>
        <w:divId w:val="658731074"/>
        <w:rPr>
          <w:rFonts w:hint="eastAsia"/>
          <w:sz w:val="30"/>
          <w:szCs w:val="30"/>
        </w:rPr>
      </w:pPr>
      <w:r>
        <w:rPr>
          <w:rFonts w:hint="eastAsia"/>
          <w:sz w:val="30"/>
          <w:szCs w:val="30"/>
        </w:rPr>
        <w:t>原审判决认定上述事实的证据，有证人证言、相关文件及批复、相关书证、鉴定结论，以及被告人的供述等证据在卷佐证。</w:t>
      </w:r>
    </w:p>
    <w:p w:rsidR="009B1D10" w:rsidRDefault="009B1D10">
      <w:pPr>
        <w:spacing w:line="500" w:lineRule="atLeast"/>
        <w:ind w:firstLine="600"/>
        <w:divId w:val="1245987964"/>
        <w:rPr>
          <w:rFonts w:hint="eastAsia"/>
          <w:sz w:val="30"/>
          <w:szCs w:val="30"/>
        </w:rPr>
      </w:pPr>
      <w:r>
        <w:rPr>
          <w:rFonts w:hint="eastAsia"/>
          <w:sz w:val="30"/>
          <w:szCs w:val="30"/>
        </w:rPr>
        <w:t>原审判决认为，被告人邝辅之无视国家法律，身为国家工作人员，利用职务上的便利，侵吞公款人民币</w:t>
      </w:r>
      <w:r>
        <w:rPr>
          <w:rFonts w:hint="eastAsia"/>
          <w:sz w:val="30"/>
          <w:szCs w:val="30"/>
        </w:rPr>
        <w:t>44.491</w:t>
      </w:r>
      <w:r>
        <w:rPr>
          <w:rFonts w:hint="eastAsia"/>
          <w:sz w:val="30"/>
          <w:szCs w:val="30"/>
        </w:rPr>
        <w:t>万元，非法收受他人财物共人民币</w:t>
      </w:r>
      <w:r>
        <w:rPr>
          <w:rFonts w:hint="eastAsia"/>
          <w:sz w:val="30"/>
          <w:szCs w:val="30"/>
        </w:rPr>
        <w:t>20</w:t>
      </w:r>
      <w:r>
        <w:rPr>
          <w:rFonts w:hint="eastAsia"/>
          <w:sz w:val="30"/>
          <w:szCs w:val="30"/>
        </w:rPr>
        <w:t>万元；同时还违反枪支管理规定，非法持有以压缩气体为动力的非军用枪支</w:t>
      </w:r>
      <w:r>
        <w:rPr>
          <w:rFonts w:hint="eastAsia"/>
          <w:sz w:val="30"/>
          <w:szCs w:val="30"/>
        </w:rPr>
        <w:t>3</w:t>
      </w:r>
      <w:r>
        <w:rPr>
          <w:rFonts w:hint="eastAsia"/>
          <w:sz w:val="30"/>
          <w:szCs w:val="30"/>
        </w:rPr>
        <w:t>支，其行为已分别构成贪污罪、受贿罪、非法持有枪支罪，依法应数罪并罚。公诉机关指控被告人邝辅之收受苏某</w:t>
      </w:r>
      <w:r>
        <w:rPr>
          <w:rFonts w:hint="eastAsia"/>
          <w:sz w:val="30"/>
          <w:szCs w:val="30"/>
        </w:rPr>
        <w:t>1</w:t>
      </w:r>
      <w:r>
        <w:rPr>
          <w:rFonts w:hint="eastAsia"/>
          <w:sz w:val="30"/>
          <w:szCs w:val="30"/>
        </w:rPr>
        <w:t>人民币</w:t>
      </w:r>
      <w:r>
        <w:rPr>
          <w:rFonts w:hint="eastAsia"/>
          <w:sz w:val="30"/>
          <w:szCs w:val="30"/>
        </w:rPr>
        <w:t>6</w:t>
      </w:r>
      <w:r>
        <w:rPr>
          <w:rFonts w:hint="eastAsia"/>
          <w:sz w:val="30"/>
          <w:szCs w:val="30"/>
        </w:rPr>
        <w:t>万元的事实，证据不足，不予认定。依照《中华人民共和国刑法》第十二条、第一百二十八条第一款、第三百八十二条第一款、第三百八十五条第一款、第三百八十三条第一款、第三百八十六条、第九十三条、第五十二条、第五十三条、第六十九条、第六十四条及《最高人民法院最高人民检察院关于办理贪污贿赂刑事案件适用法律若干问题的解释》第二条第一款、第十九条之规定，作出如下判决：</w:t>
      </w:r>
      <w:r>
        <w:rPr>
          <w:rFonts w:hint="eastAsia"/>
          <w:sz w:val="30"/>
          <w:szCs w:val="30"/>
        </w:rPr>
        <w:t>1.</w:t>
      </w:r>
      <w:r>
        <w:rPr>
          <w:rFonts w:hint="eastAsia"/>
          <w:sz w:val="30"/>
          <w:szCs w:val="30"/>
        </w:rPr>
        <w:t>被告人邝辅之犯贪污罪判处有期徒刑四年，并处罚金人民币</w:t>
      </w:r>
      <w:r>
        <w:rPr>
          <w:rFonts w:hint="eastAsia"/>
          <w:sz w:val="30"/>
          <w:szCs w:val="30"/>
        </w:rPr>
        <w:t>250000</w:t>
      </w:r>
      <w:r>
        <w:rPr>
          <w:rFonts w:hint="eastAsia"/>
          <w:sz w:val="30"/>
          <w:szCs w:val="30"/>
        </w:rPr>
        <w:t>元；犯受贿罪，判处有期徒刑三年六个月，并处罚金人民币</w:t>
      </w:r>
      <w:r>
        <w:rPr>
          <w:rFonts w:hint="eastAsia"/>
          <w:sz w:val="30"/>
          <w:szCs w:val="30"/>
        </w:rPr>
        <w:t>200000</w:t>
      </w:r>
      <w:r>
        <w:rPr>
          <w:rFonts w:hint="eastAsia"/>
          <w:sz w:val="30"/>
          <w:szCs w:val="30"/>
        </w:rPr>
        <w:t>元；犯非法持有枪支罪判处有期徒刑一年。总和刑期八年六个月，并处罚金人民币</w:t>
      </w:r>
      <w:r>
        <w:rPr>
          <w:rFonts w:hint="eastAsia"/>
          <w:sz w:val="30"/>
          <w:szCs w:val="30"/>
        </w:rPr>
        <w:t>450000</w:t>
      </w:r>
      <w:r>
        <w:rPr>
          <w:rFonts w:hint="eastAsia"/>
          <w:sz w:val="30"/>
          <w:szCs w:val="30"/>
        </w:rPr>
        <w:t>元，数罪并罚，决定执行有期徒刑七年，并处罚金人民币</w:t>
      </w:r>
      <w:r>
        <w:rPr>
          <w:rFonts w:hint="eastAsia"/>
          <w:sz w:val="30"/>
          <w:szCs w:val="30"/>
        </w:rPr>
        <w:t>450000</w:t>
      </w:r>
      <w:r>
        <w:rPr>
          <w:rFonts w:hint="eastAsia"/>
          <w:sz w:val="30"/>
          <w:szCs w:val="30"/>
        </w:rPr>
        <w:t>元。</w:t>
      </w:r>
      <w:r>
        <w:rPr>
          <w:rFonts w:hint="eastAsia"/>
          <w:sz w:val="30"/>
          <w:szCs w:val="30"/>
        </w:rPr>
        <w:t>2.</w:t>
      </w:r>
      <w:r>
        <w:rPr>
          <w:rFonts w:hint="eastAsia"/>
          <w:sz w:val="30"/>
          <w:szCs w:val="30"/>
        </w:rPr>
        <w:t>被告人邝辅之非法收受朱某</w:t>
      </w:r>
      <w:r>
        <w:rPr>
          <w:rFonts w:hint="eastAsia"/>
          <w:sz w:val="30"/>
          <w:szCs w:val="30"/>
        </w:rPr>
        <w:t>1</w:t>
      </w:r>
      <w:r>
        <w:rPr>
          <w:rFonts w:hint="eastAsia"/>
          <w:sz w:val="30"/>
          <w:szCs w:val="30"/>
        </w:rPr>
        <w:t>的人民币</w:t>
      </w:r>
      <w:r>
        <w:rPr>
          <w:rFonts w:hint="eastAsia"/>
          <w:sz w:val="30"/>
          <w:szCs w:val="30"/>
        </w:rPr>
        <w:t>200000</w:t>
      </w:r>
      <w:r>
        <w:rPr>
          <w:rFonts w:hint="eastAsia"/>
          <w:sz w:val="30"/>
          <w:szCs w:val="30"/>
        </w:rPr>
        <w:t>元，是违法所得，继续追缴并上缴国库。</w:t>
      </w:r>
      <w:r>
        <w:rPr>
          <w:rFonts w:hint="eastAsia"/>
          <w:sz w:val="30"/>
          <w:szCs w:val="30"/>
        </w:rPr>
        <w:t>3.</w:t>
      </w:r>
      <w:r>
        <w:rPr>
          <w:rFonts w:hint="eastAsia"/>
          <w:sz w:val="30"/>
          <w:szCs w:val="30"/>
        </w:rPr>
        <w:t>责令被告人邝辅之于本判决生效后十日内赔偿被害单位江门市建筑设计院有限公司人民</w:t>
      </w:r>
      <w:r>
        <w:rPr>
          <w:rFonts w:hint="eastAsia"/>
          <w:sz w:val="30"/>
          <w:szCs w:val="30"/>
        </w:rPr>
        <w:t>币</w:t>
      </w:r>
      <w:r>
        <w:rPr>
          <w:rFonts w:hint="eastAsia"/>
          <w:sz w:val="30"/>
          <w:szCs w:val="30"/>
        </w:rPr>
        <w:t>444910</w:t>
      </w:r>
      <w:r>
        <w:rPr>
          <w:rFonts w:hint="eastAsia"/>
          <w:sz w:val="30"/>
          <w:szCs w:val="30"/>
        </w:rPr>
        <w:t>元。</w:t>
      </w:r>
    </w:p>
    <w:p w:rsidR="009B1D10" w:rsidRDefault="009B1D10">
      <w:pPr>
        <w:spacing w:line="500" w:lineRule="atLeast"/>
        <w:ind w:firstLine="600"/>
        <w:divId w:val="1824196965"/>
        <w:rPr>
          <w:rFonts w:hint="eastAsia"/>
          <w:sz w:val="30"/>
          <w:szCs w:val="30"/>
        </w:rPr>
      </w:pPr>
      <w:r>
        <w:rPr>
          <w:rFonts w:hint="eastAsia"/>
          <w:sz w:val="30"/>
          <w:szCs w:val="30"/>
        </w:rPr>
        <w:t>上诉人邝辅之上诉称：</w:t>
      </w:r>
    </w:p>
    <w:p w:rsidR="009B1D10" w:rsidRDefault="009B1D10">
      <w:pPr>
        <w:spacing w:line="500" w:lineRule="atLeast"/>
        <w:ind w:firstLine="600"/>
        <w:divId w:val="1736660862"/>
        <w:rPr>
          <w:rFonts w:hint="eastAsia"/>
          <w:sz w:val="30"/>
          <w:szCs w:val="30"/>
        </w:rPr>
      </w:pPr>
      <w:r>
        <w:rPr>
          <w:rFonts w:hint="eastAsia"/>
          <w:sz w:val="30"/>
          <w:szCs w:val="30"/>
        </w:rPr>
        <w:t>（一）一审判决认定其是中国国家工作人员身份是错误的。其</w:t>
      </w:r>
      <w:r>
        <w:rPr>
          <w:rFonts w:hint="eastAsia"/>
          <w:sz w:val="30"/>
          <w:szCs w:val="30"/>
        </w:rPr>
        <w:t>1998</w:t>
      </w:r>
      <w:r>
        <w:rPr>
          <w:rFonts w:hint="eastAsia"/>
          <w:sz w:val="30"/>
          <w:szCs w:val="30"/>
        </w:rPr>
        <w:t>年取得中国政府批准，注销中国户籍后，合法离开中国，移民美国。后江门市建筑设计院出于设计资质的需要，极力聘请其回设计院工作。在其工作期间，都没有再接受过中国政府的任何任命。其</w:t>
      </w:r>
      <w:r>
        <w:rPr>
          <w:rFonts w:hint="eastAsia"/>
          <w:sz w:val="30"/>
          <w:szCs w:val="30"/>
        </w:rPr>
        <w:t>2007</w:t>
      </w:r>
      <w:r>
        <w:rPr>
          <w:rFonts w:hint="eastAsia"/>
          <w:sz w:val="30"/>
          <w:szCs w:val="30"/>
        </w:rPr>
        <w:t>年加入美国国籍后，已在中国驻美国旧金山领事馆注销了中国国籍。</w:t>
      </w:r>
    </w:p>
    <w:p w:rsidR="009B1D10" w:rsidRDefault="009B1D10">
      <w:pPr>
        <w:spacing w:line="500" w:lineRule="atLeast"/>
        <w:ind w:firstLine="600"/>
        <w:divId w:val="479075172"/>
        <w:rPr>
          <w:rFonts w:hint="eastAsia"/>
          <w:sz w:val="30"/>
          <w:szCs w:val="30"/>
        </w:rPr>
      </w:pPr>
      <w:r>
        <w:rPr>
          <w:rFonts w:hint="eastAsia"/>
          <w:sz w:val="30"/>
          <w:szCs w:val="30"/>
        </w:rPr>
        <w:t>（二）一审判决认定其犯受贿罪事实不清，证据不足。</w:t>
      </w:r>
      <w:r>
        <w:rPr>
          <w:rFonts w:hint="eastAsia"/>
          <w:sz w:val="30"/>
          <w:szCs w:val="30"/>
        </w:rPr>
        <w:t>1.</w:t>
      </w:r>
      <w:r>
        <w:rPr>
          <w:rFonts w:hint="eastAsia"/>
          <w:sz w:val="30"/>
          <w:szCs w:val="30"/>
        </w:rPr>
        <w:t>相关证人证言证实，其是担任半岛华庭项目设计的负责人，项目负责是设计的一个工种，是不具备职权的技术工作，与其副院长的职务无关，不属于“从事公务”。</w:t>
      </w:r>
      <w:r>
        <w:rPr>
          <w:rFonts w:hint="eastAsia"/>
          <w:sz w:val="30"/>
          <w:szCs w:val="30"/>
        </w:rPr>
        <w:t>2.</w:t>
      </w:r>
      <w:r>
        <w:rPr>
          <w:rFonts w:hint="eastAsia"/>
          <w:sz w:val="30"/>
          <w:szCs w:val="30"/>
        </w:rPr>
        <w:t>证人谭某等人的证言可以证实，其可以在竣工验收备案表上签名，但在竣工验收备案表上签名不是其“掌握的权力”。</w:t>
      </w:r>
      <w:r>
        <w:rPr>
          <w:rFonts w:hint="eastAsia"/>
          <w:sz w:val="30"/>
          <w:szCs w:val="30"/>
        </w:rPr>
        <w:t>3.</w:t>
      </w:r>
      <w:r>
        <w:rPr>
          <w:rFonts w:hint="eastAsia"/>
          <w:sz w:val="30"/>
          <w:szCs w:val="30"/>
        </w:rPr>
        <w:t>朱某</w:t>
      </w:r>
      <w:r>
        <w:rPr>
          <w:rFonts w:hint="eastAsia"/>
          <w:sz w:val="30"/>
          <w:szCs w:val="30"/>
        </w:rPr>
        <w:t>1</w:t>
      </w:r>
      <w:r>
        <w:rPr>
          <w:rFonts w:hint="eastAsia"/>
          <w:sz w:val="30"/>
          <w:szCs w:val="30"/>
        </w:rPr>
        <w:t>未支付给其的顾问佣金和应付而未付给其的酬劳远远超过</w:t>
      </w:r>
      <w:r>
        <w:rPr>
          <w:rFonts w:hint="eastAsia"/>
          <w:sz w:val="30"/>
          <w:szCs w:val="30"/>
        </w:rPr>
        <w:t>20</w:t>
      </w:r>
      <w:r>
        <w:rPr>
          <w:rFonts w:hint="eastAsia"/>
          <w:sz w:val="30"/>
          <w:szCs w:val="30"/>
        </w:rPr>
        <w:t>万元，其收取的</w:t>
      </w:r>
      <w:r>
        <w:rPr>
          <w:rFonts w:hint="eastAsia"/>
          <w:sz w:val="30"/>
          <w:szCs w:val="30"/>
        </w:rPr>
        <w:t>20</w:t>
      </w:r>
      <w:r>
        <w:rPr>
          <w:rFonts w:hint="eastAsia"/>
          <w:sz w:val="30"/>
          <w:szCs w:val="30"/>
        </w:rPr>
        <w:t>万元，是朱某</w:t>
      </w:r>
      <w:r>
        <w:rPr>
          <w:rFonts w:hint="eastAsia"/>
          <w:sz w:val="30"/>
          <w:szCs w:val="30"/>
        </w:rPr>
        <w:t>1</w:t>
      </w:r>
      <w:r>
        <w:rPr>
          <w:rFonts w:hint="eastAsia"/>
          <w:sz w:val="30"/>
          <w:szCs w:val="30"/>
        </w:rPr>
        <w:t>给其的酬金，并非因涉案的项目，且其收钱后一周左右已退回给朱某</w:t>
      </w:r>
      <w:r>
        <w:rPr>
          <w:rFonts w:hint="eastAsia"/>
          <w:sz w:val="30"/>
          <w:szCs w:val="30"/>
        </w:rPr>
        <w:t>1</w:t>
      </w:r>
      <w:r>
        <w:rPr>
          <w:rFonts w:hint="eastAsia"/>
          <w:sz w:val="30"/>
          <w:szCs w:val="30"/>
        </w:rPr>
        <w:t>。</w:t>
      </w:r>
      <w:r>
        <w:rPr>
          <w:rFonts w:hint="eastAsia"/>
          <w:sz w:val="30"/>
          <w:szCs w:val="30"/>
        </w:rPr>
        <w:t>4.</w:t>
      </w:r>
      <w:r>
        <w:rPr>
          <w:rFonts w:hint="eastAsia"/>
          <w:sz w:val="30"/>
          <w:szCs w:val="30"/>
        </w:rPr>
        <w:t>其履行注册建筑师的职责，严格按照国家规范保证工程质量，将在工地现场看到的与设计图纸不符，特别是存在安全隐患的地方如实指出来，在没有完成整改的情况下，不同意办理竣工验收备案，不但没有违法或者过错，相反应当予以大力倡导。其是朱某</w:t>
      </w:r>
      <w:r>
        <w:rPr>
          <w:rFonts w:hint="eastAsia"/>
          <w:sz w:val="30"/>
          <w:szCs w:val="30"/>
        </w:rPr>
        <w:t>1</w:t>
      </w:r>
      <w:r>
        <w:rPr>
          <w:rFonts w:hint="eastAsia"/>
          <w:sz w:val="30"/>
          <w:szCs w:val="30"/>
        </w:rPr>
        <w:t>的法律顾问，但其没有和朱某</w:t>
      </w:r>
      <w:r>
        <w:rPr>
          <w:rFonts w:hint="eastAsia"/>
          <w:sz w:val="30"/>
          <w:szCs w:val="30"/>
        </w:rPr>
        <w:t>1</w:t>
      </w:r>
      <w:r>
        <w:rPr>
          <w:rFonts w:hint="eastAsia"/>
          <w:sz w:val="30"/>
          <w:szCs w:val="30"/>
        </w:rPr>
        <w:t>等人做违法分包工程和违反规范，使用不合格建筑材料蒙骗业主，其妨碍他们获取不正当利益，他们提供虚假证言和明显做局报复其。综上，其没有收受贿赂的主观故意，也没用利用职务索取贿赂或者接受他人财物为他人谋取利益的行为，其收受朱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万元是顾问佣金，且已主动退回，依法不构成受贿罪。</w:t>
      </w:r>
    </w:p>
    <w:p w:rsidR="009B1D10" w:rsidRDefault="009B1D10">
      <w:pPr>
        <w:spacing w:line="500" w:lineRule="atLeast"/>
        <w:ind w:firstLine="600"/>
        <w:divId w:val="1304895163"/>
        <w:rPr>
          <w:rFonts w:hint="eastAsia"/>
          <w:sz w:val="30"/>
          <w:szCs w:val="30"/>
        </w:rPr>
      </w:pPr>
      <w:r>
        <w:rPr>
          <w:rFonts w:hint="eastAsia"/>
          <w:sz w:val="30"/>
          <w:szCs w:val="30"/>
        </w:rPr>
        <w:t>（三）一审判决认定其犯贪污罪是认定事实错误。</w:t>
      </w:r>
      <w:r>
        <w:rPr>
          <w:rFonts w:hint="eastAsia"/>
          <w:sz w:val="30"/>
          <w:szCs w:val="30"/>
        </w:rPr>
        <w:t>1.</w:t>
      </w:r>
      <w:r>
        <w:rPr>
          <w:rFonts w:hint="eastAsia"/>
          <w:sz w:val="30"/>
          <w:szCs w:val="30"/>
        </w:rPr>
        <w:t>绵登新城</w:t>
      </w:r>
      <w:r>
        <w:rPr>
          <w:rFonts w:hint="eastAsia"/>
          <w:sz w:val="30"/>
          <w:szCs w:val="30"/>
        </w:rPr>
        <w:t>10</w:t>
      </w:r>
      <w:r>
        <w:rPr>
          <w:rFonts w:hint="eastAsia"/>
          <w:sz w:val="30"/>
          <w:szCs w:val="30"/>
        </w:rPr>
        <w:t>区设计合同是一个完整设计业务合同，是钱某</w:t>
      </w:r>
      <w:r>
        <w:rPr>
          <w:rFonts w:hint="eastAsia"/>
          <w:sz w:val="30"/>
          <w:szCs w:val="30"/>
        </w:rPr>
        <w:t>1</w:t>
      </w:r>
      <w:r>
        <w:rPr>
          <w:rFonts w:hint="eastAsia"/>
          <w:sz w:val="30"/>
          <w:szCs w:val="30"/>
        </w:rPr>
        <w:t>签订，不是上诉人想拆分就可以拆分的。证人钱某</w:t>
      </w:r>
      <w:r>
        <w:rPr>
          <w:rFonts w:hint="eastAsia"/>
          <w:sz w:val="30"/>
          <w:szCs w:val="30"/>
        </w:rPr>
        <w:t>1</w:t>
      </w:r>
      <w:r>
        <w:rPr>
          <w:rFonts w:hint="eastAsia"/>
          <w:sz w:val="30"/>
          <w:szCs w:val="30"/>
        </w:rPr>
        <w:t>、杨某的证言和绵登新城</w:t>
      </w:r>
      <w:r>
        <w:rPr>
          <w:rFonts w:hint="eastAsia"/>
          <w:sz w:val="30"/>
          <w:szCs w:val="30"/>
        </w:rPr>
        <w:t>10</w:t>
      </w:r>
      <w:r>
        <w:rPr>
          <w:rFonts w:hint="eastAsia"/>
          <w:sz w:val="30"/>
          <w:szCs w:val="30"/>
        </w:rPr>
        <w:t>区的设计图纸均可以证实，设计院设计人员所做的设计工作是设计合同约定的设计内容，设计院关于该项目应收设计费就是设计合同约定的价款。</w:t>
      </w:r>
      <w:r>
        <w:rPr>
          <w:rFonts w:hint="eastAsia"/>
          <w:sz w:val="30"/>
          <w:szCs w:val="30"/>
        </w:rPr>
        <w:t>2.</w:t>
      </w:r>
      <w:r>
        <w:rPr>
          <w:rFonts w:hint="eastAsia"/>
          <w:sz w:val="30"/>
          <w:szCs w:val="30"/>
        </w:rPr>
        <w:t>其收取麦某和通过绵登房地产开发公司支付给其的款项，是其给绵登新城房地产开发策划和投资咨询服务应得的劳务报酬。</w:t>
      </w:r>
      <w:r>
        <w:rPr>
          <w:rFonts w:hint="eastAsia"/>
          <w:sz w:val="30"/>
          <w:szCs w:val="30"/>
        </w:rPr>
        <w:t>3.</w:t>
      </w:r>
      <w:r>
        <w:rPr>
          <w:rFonts w:hint="eastAsia"/>
          <w:sz w:val="30"/>
          <w:szCs w:val="30"/>
        </w:rPr>
        <w:t>其的兼职收入不是“承接工程项目的接工费”，也不是“参与设计项目的职责工作部分”，更不是“设计院的经营收入”。综上，一审判决认定其行为构成贪污罪明显证据不足。</w:t>
      </w:r>
    </w:p>
    <w:p w:rsidR="009B1D10" w:rsidRDefault="009B1D10">
      <w:pPr>
        <w:spacing w:line="500" w:lineRule="atLeast"/>
        <w:ind w:firstLine="600"/>
        <w:divId w:val="2035840039"/>
        <w:rPr>
          <w:rFonts w:hint="eastAsia"/>
          <w:sz w:val="30"/>
          <w:szCs w:val="30"/>
        </w:rPr>
      </w:pPr>
      <w:r>
        <w:rPr>
          <w:rFonts w:hint="eastAsia"/>
          <w:sz w:val="30"/>
          <w:szCs w:val="30"/>
        </w:rPr>
        <w:t>（四）一审判决对其非法持有枪支罪量刑过重。</w:t>
      </w:r>
    </w:p>
    <w:p w:rsidR="009B1D10" w:rsidRDefault="009B1D10">
      <w:pPr>
        <w:spacing w:line="500" w:lineRule="atLeast"/>
        <w:ind w:firstLine="600"/>
        <w:divId w:val="674645946"/>
        <w:rPr>
          <w:rFonts w:hint="eastAsia"/>
          <w:sz w:val="30"/>
          <w:szCs w:val="30"/>
        </w:rPr>
      </w:pPr>
      <w:r>
        <w:rPr>
          <w:rFonts w:hint="eastAsia"/>
          <w:sz w:val="30"/>
          <w:szCs w:val="30"/>
        </w:rPr>
        <w:t>（五）一审法庭审理以侦查为中心，轻信证人证言、口供笔录，没有以书证、现场照片、实物证据作为依据，致使认定事实错误。</w:t>
      </w:r>
      <w:r>
        <w:rPr>
          <w:rFonts w:hint="eastAsia"/>
          <w:sz w:val="30"/>
          <w:szCs w:val="30"/>
        </w:rPr>
        <w:t>1.</w:t>
      </w:r>
      <w:r>
        <w:rPr>
          <w:rFonts w:hint="eastAsia"/>
          <w:sz w:val="30"/>
          <w:szCs w:val="30"/>
        </w:rPr>
        <w:t>相关证人证言都是先洗脱自己，并未将真实发生的事实讲出来，请求对定罪量刑有影响的证人出庭作证。</w:t>
      </w:r>
      <w:r>
        <w:rPr>
          <w:rFonts w:hint="eastAsia"/>
          <w:sz w:val="30"/>
          <w:szCs w:val="30"/>
        </w:rPr>
        <w:t>2.</w:t>
      </w:r>
      <w:r>
        <w:rPr>
          <w:rFonts w:hint="eastAsia"/>
          <w:sz w:val="30"/>
          <w:szCs w:val="30"/>
        </w:rPr>
        <w:t>其的供述也是因为身处特殊环境，精神承受极大的压力，同时受办案人员诱供、威胁的影响，完全不可能独立表达真实的事实真相，再加入办案人员断章取义及和讲述有所区别的记录，致使口供与事实不完全相符。事实上，其根本没有收取过苏某</w:t>
      </w:r>
      <w:r>
        <w:rPr>
          <w:rFonts w:hint="eastAsia"/>
          <w:sz w:val="30"/>
          <w:szCs w:val="30"/>
        </w:rPr>
        <w:t>1</w:t>
      </w:r>
      <w:r>
        <w:rPr>
          <w:rFonts w:hint="eastAsia"/>
          <w:sz w:val="30"/>
          <w:szCs w:val="30"/>
        </w:rPr>
        <w:t>的钱款。</w:t>
      </w:r>
    </w:p>
    <w:p w:rsidR="009B1D10" w:rsidRDefault="009B1D10">
      <w:pPr>
        <w:spacing w:line="500" w:lineRule="atLeast"/>
        <w:ind w:firstLine="600"/>
        <w:divId w:val="1455053024"/>
        <w:rPr>
          <w:rFonts w:hint="eastAsia"/>
          <w:sz w:val="30"/>
          <w:szCs w:val="30"/>
        </w:rPr>
      </w:pPr>
      <w:r>
        <w:rPr>
          <w:rFonts w:hint="eastAsia"/>
          <w:sz w:val="30"/>
          <w:szCs w:val="30"/>
        </w:rPr>
        <w:t>（六）侦查人员沿用“有罪推定”的观点，没有调查全部的事实真相，以及没有将证据全部移交法院，致使庭审认定事实错误。</w:t>
      </w:r>
    </w:p>
    <w:p w:rsidR="009B1D10" w:rsidRDefault="009B1D10">
      <w:pPr>
        <w:spacing w:line="500" w:lineRule="atLeast"/>
        <w:ind w:firstLine="600"/>
        <w:divId w:val="1031490890"/>
        <w:rPr>
          <w:rFonts w:hint="eastAsia"/>
          <w:sz w:val="30"/>
          <w:szCs w:val="30"/>
        </w:rPr>
      </w:pPr>
      <w:r>
        <w:rPr>
          <w:rFonts w:hint="eastAsia"/>
          <w:sz w:val="30"/>
          <w:szCs w:val="30"/>
        </w:rPr>
        <w:t>（七）其在庭审中提供的要求调查的三个证据线索，判决书没有做任何解释，现上诉人再提供这三个证据线索和证实因施工单位整改未完成，不能办理竣工验收备案的事实的证据线索。具体如下：</w:t>
      </w:r>
      <w:r>
        <w:rPr>
          <w:rFonts w:hint="eastAsia"/>
          <w:sz w:val="30"/>
          <w:szCs w:val="30"/>
        </w:rPr>
        <w:t>1.</w:t>
      </w:r>
      <w:r>
        <w:rPr>
          <w:rFonts w:hint="eastAsia"/>
          <w:sz w:val="30"/>
          <w:szCs w:val="30"/>
        </w:rPr>
        <w:t>半岛华庭</w:t>
      </w:r>
      <w:r>
        <w:rPr>
          <w:rFonts w:hint="eastAsia"/>
          <w:sz w:val="30"/>
          <w:szCs w:val="30"/>
        </w:rPr>
        <w:t>C</w:t>
      </w:r>
      <w:r>
        <w:rPr>
          <w:rFonts w:hint="eastAsia"/>
          <w:sz w:val="30"/>
          <w:szCs w:val="30"/>
        </w:rPr>
        <w:t>、</w:t>
      </w:r>
      <w:r>
        <w:rPr>
          <w:rFonts w:hint="eastAsia"/>
          <w:sz w:val="30"/>
          <w:szCs w:val="30"/>
        </w:rPr>
        <w:t>D</w:t>
      </w:r>
      <w:r>
        <w:rPr>
          <w:rFonts w:hint="eastAsia"/>
          <w:sz w:val="30"/>
          <w:szCs w:val="30"/>
        </w:rPr>
        <w:t>区现状的女儿墙栏杆和阳台栏杆；</w:t>
      </w:r>
      <w:r>
        <w:rPr>
          <w:rFonts w:hint="eastAsia"/>
          <w:sz w:val="30"/>
          <w:szCs w:val="30"/>
        </w:rPr>
        <w:t>2.</w:t>
      </w:r>
      <w:r>
        <w:rPr>
          <w:rFonts w:hint="eastAsia"/>
          <w:sz w:val="30"/>
          <w:szCs w:val="30"/>
        </w:rPr>
        <w:t>在半岛华庭</w:t>
      </w:r>
      <w:r>
        <w:rPr>
          <w:rFonts w:hint="eastAsia"/>
          <w:sz w:val="30"/>
          <w:szCs w:val="30"/>
        </w:rPr>
        <w:t>C</w:t>
      </w:r>
      <w:r>
        <w:rPr>
          <w:rFonts w:hint="eastAsia"/>
          <w:sz w:val="30"/>
          <w:szCs w:val="30"/>
        </w:rPr>
        <w:t>、</w:t>
      </w:r>
      <w:r>
        <w:rPr>
          <w:rFonts w:hint="eastAsia"/>
          <w:sz w:val="30"/>
          <w:szCs w:val="30"/>
        </w:rPr>
        <w:t>D</w:t>
      </w:r>
      <w:r>
        <w:rPr>
          <w:rFonts w:hint="eastAsia"/>
          <w:sz w:val="30"/>
          <w:szCs w:val="30"/>
        </w:rPr>
        <w:t>区工地现场拍摄的照片；</w:t>
      </w:r>
      <w:r>
        <w:rPr>
          <w:rFonts w:hint="eastAsia"/>
          <w:sz w:val="30"/>
          <w:szCs w:val="30"/>
        </w:rPr>
        <w:t>3.2015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日江门日报摘录“我市将开展专项执法行动”查处违法建设等行为；</w:t>
      </w:r>
      <w:r>
        <w:rPr>
          <w:rFonts w:hint="eastAsia"/>
          <w:sz w:val="30"/>
          <w:szCs w:val="30"/>
        </w:rPr>
        <w:t>4.</w:t>
      </w:r>
      <w:r>
        <w:rPr>
          <w:rFonts w:hint="eastAsia"/>
          <w:sz w:val="30"/>
          <w:szCs w:val="30"/>
        </w:rPr>
        <w:t>半岛华庭公司在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月召集施工方、监理方、设计方和质监站召开的“关于半岛华庭</w:t>
      </w:r>
      <w:r>
        <w:rPr>
          <w:rFonts w:hint="eastAsia"/>
          <w:sz w:val="30"/>
          <w:szCs w:val="30"/>
        </w:rPr>
        <w:t>C</w:t>
      </w:r>
      <w:r>
        <w:rPr>
          <w:rFonts w:hint="eastAsia"/>
          <w:sz w:val="30"/>
          <w:szCs w:val="30"/>
        </w:rPr>
        <w:t>、</w:t>
      </w:r>
      <w:r>
        <w:rPr>
          <w:rFonts w:hint="eastAsia"/>
          <w:sz w:val="30"/>
          <w:szCs w:val="30"/>
        </w:rPr>
        <w:t>D</w:t>
      </w:r>
      <w:r>
        <w:rPr>
          <w:rFonts w:hint="eastAsia"/>
          <w:sz w:val="30"/>
          <w:szCs w:val="30"/>
        </w:rPr>
        <w:t>区栏杆质量问题”现场会；</w:t>
      </w:r>
      <w:r>
        <w:rPr>
          <w:rFonts w:hint="eastAsia"/>
          <w:sz w:val="30"/>
          <w:szCs w:val="30"/>
        </w:rPr>
        <w:t>5.</w:t>
      </w:r>
      <w:r>
        <w:rPr>
          <w:rFonts w:hint="eastAsia"/>
          <w:sz w:val="30"/>
          <w:szCs w:val="30"/>
        </w:rPr>
        <w:t>住建局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月初召集各方主持召开“关于督促半岛华庭</w:t>
      </w:r>
      <w:r>
        <w:rPr>
          <w:rFonts w:hint="eastAsia"/>
          <w:sz w:val="30"/>
          <w:szCs w:val="30"/>
        </w:rPr>
        <w:t>C</w:t>
      </w:r>
      <w:r>
        <w:rPr>
          <w:rFonts w:hint="eastAsia"/>
          <w:sz w:val="30"/>
          <w:szCs w:val="30"/>
        </w:rPr>
        <w:t>、</w:t>
      </w:r>
      <w:r>
        <w:rPr>
          <w:rFonts w:hint="eastAsia"/>
          <w:sz w:val="30"/>
          <w:szCs w:val="30"/>
        </w:rPr>
        <w:t>D</w:t>
      </w:r>
      <w:r>
        <w:rPr>
          <w:rFonts w:hint="eastAsia"/>
          <w:sz w:val="30"/>
          <w:szCs w:val="30"/>
        </w:rPr>
        <w:t>区整改的会议”。</w:t>
      </w:r>
    </w:p>
    <w:p w:rsidR="009B1D10" w:rsidRDefault="009B1D10">
      <w:pPr>
        <w:spacing w:line="500" w:lineRule="atLeast"/>
        <w:ind w:firstLine="600"/>
        <w:divId w:val="887037397"/>
        <w:rPr>
          <w:rFonts w:hint="eastAsia"/>
          <w:sz w:val="30"/>
          <w:szCs w:val="30"/>
        </w:rPr>
      </w:pPr>
      <w:r>
        <w:rPr>
          <w:rFonts w:hint="eastAsia"/>
          <w:sz w:val="30"/>
          <w:szCs w:val="30"/>
        </w:rPr>
        <w:t>综上，请求二审法院查明事实真相，给其一个公正的判决。</w:t>
      </w:r>
    </w:p>
    <w:p w:rsidR="009B1D10" w:rsidRDefault="009B1D10">
      <w:pPr>
        <w:spacing w:line="500" w:lineRule="atLeast"/>
        <w:ind w:firstLine="600"/>
        <w:divId w:val="2069525214"/>
        <w:rPr>
          <w:rFonts w:hint="eastAsia"/>
          <w:sz w:val="30"/>
          <w:szCs w:val="30"/>
        </w:rPr>
      </w:pPr>
      <w:r>
        <w:rPr>
          <w:rFonts w:hint="eastAsia"/>
          <w:sz w:val="30"/>
          <w:szCs w:val="30"/>
        </w:rPr>
        <w:t>上诉人邝辅之的辩护人辩护提出：</w:t>
      </w:r>
    </w:p>
    <w:p w:rsidR="009B1D10" w:rsidRDefault="009B1D10">
      <w:pPr>
        <w:spacing w:line="500" w:lineRule="atLeast"/>
        <w:ind w:firstLine="600"/>
        <w:divId w:val="1312831957"/>
        <w:rPr>
          <w:rFonts w:hint="eastAsia"/>
          <w:sz w:val="30"/>
          <w:szCs w:val="30"/>
        </w:rPr>
      </w:pPr>
      <w:r>
        <w:rPr>
          <w:rFonts w:hint="eastAsia"/>
          <w:sz w:val="30"/>
          <w:szCs w:val="30"/>
        </w:rPr>
        <w:t>（一）邝辅之已丧失中国国籍，不具备国家工作人员的身份。</w:t>
      </w:r>
    </w:p>
    <w:p w:rsidR="009B1D10" w:rsidRDefault="009B1D10">
      <w:pPr>
        <w:spacing w:line="500" w:lineRule="atLeast"/>
        <w:ind w:firstLine="600"/>
        <w:divId w:val="1061516429"/>
        <w:rPr>
          <w:rFonts w:hint="eastAsia"/>
          <w:sz w:val="30"/>
          <w:szCs w:val="30"/>
        </w:rPr>
      </w:pPr>
      <w:r>
        <w:rPr>
          <w:rFonts w:hint="eastAsia"/>
          <w:sz w:val="30"/>
          <w:szCs w:val="30"/>
        </w:rPr>
        <w:t>1</w:t>
      </w:r>
      <w:r>
        <w:rPr>
          <w:rFonts w:hint="eastAsia"/>
          <w:sz w:val="30"/>
          <w:szCs w:val="30"/>
        </w:rPr>
        <w:t>、邝辅之已经合法取得美国公民身份。</w:t>
      </w:r>
    </w:p>
    <w:p w:rsidR="009B1D10" w:rsidRDefault="009B1D10">
      <w:pPr>
        <w:spacing w:line="500" w:lineRule="atLeast"/>
        <w:ind w:firstLine="600"/>
        <w:divId w:val="1724712782"/>
        <w:rPr>
          <w:rFonts w:hint="eastAsia"/>
          <w:sz w:val="30"/>
          <w:szCs w:val="30"/>
        </w:rPr>
      </w:pPr>
      <w:r>
        <w:rPr>
          <w:rFonts w:hint="eastAsia"/>
          <w:sz w:val="30"/>
          <w:szCs w:val="30"/>
        </w:rPr>
        <w:t>2</w:t>
      </w:r>
      <w:r>
        <w:rPr>
          <w:rFonts w:hint="eastAsia"/>
          <w:sz w:val="30"/>
          <w:szCs w:val="30"/>
        </w:rPr>
        <w:t>、邝辅之已丧失中国国籍，不具备中国公民身份。</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日，邝辅之在江门市公安局出入境办理了注销户籍手续时，获得由公安部出入境管理局盖章核发的《出国定居证明》，相关证据证实，江门市公安部门已经将邝辅之的户籍取消了。直至</w:t>
      </w:r>
      <w:r>
        <w:rPr>
          <w:rFonts w:hint="eastAsia"/>
          <w:sz w:val="30"/>
          <w:szCs w:val="30"/>
        </w:rPr>
        <w:t>2007</w:t>
      </w:r>
      <w:r>
        <w:rPr>
          <w:rFonts w:hint="eastAsia"/>
          <w:sz w:val="30"/>
          <w:szCs w:val="30"/>
        </w:rPr>
        <w:t>年，邝辅之申请加入美国国籍被批准，取得美国公民身份。邝辅之回国时到中国驻美国三藩市领事馆申请回国签证，领事馆要求邝辅之交回中国护照，邝辅之已不具有中国国籍。</w:t>
      </w:r>
    </w:p>
    <w:p w:rsidR="009B1D10" w:rsidRDefault="009B1D10">
      <w:pPr>
        <w:spacing w:line="500" w:lineRule="atLeast"/>
        <w:ind w:firstLine="600"/>
        <w:divId w:val="902253373"/>
        <w:rPr>
          <w:rFonts w:hint="eastAsia"/>
          <w:sz w:val="30"/>
          <w:szCs w:val="30"/>
        </w:rPr>
      </w:pPr>
      <w:r>
        <w:rPr>
          <w:rFonts w:hint="eastAsia"/>
          <w:sz w:val="30"/>
          <w:szCs w:val="30"/>
        </w:rPr>
        <w:t>3</w:t>
      </w:r>
      <w:r>
        <w:rPr>
          <w:rFonts w:hint="eastAsia"/>
          <w:sz w:val="30"/>
          <w:szCs w:val="30"/>
        </w:rPr>
        <w:t>、假设邝辅之的中国国籍没有被取消的话，那么公安部门为何在邝辅之</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日被抓后的几天，就马上取消了邝辅之的中国国籍，事实上邝辅之涉嫌犯罪不是取消国籍的理由。一审法院在无视邝辅之在</w:t>
      </w:r>
      <w:r>
        <w:rPr>
          <w:rFonts w:hint="eastAsia"/>
          <w:sz w:val="30"/>
          <w:szCs w:val="30"/>
        </w:rPr>
        <w:t>2007</w:t>
      </w:r>
      <w:r>
        <w:rPr>
          <w:rFonts w:hint="eastAsia"/>
          <w:sz w:val="30"/>
          <w:szCs w:val="30"/>
        </w:rPr>
        <w:t>年起进入中国时已丧失中国国籍的事实，不承认邝辅之是外国人，从而不适用最高院《关于适</w:t>
      </w:r>
      <w:r>
        <w:rPr>
          <w:rFonts w:hint="eastAsia"/>
          <w:sz w:val="30"/>
          <w:szCs w:val="30"/>
        </w:rPr>
        <w:t>用</w:t>
      </w:r>
      <w:r>
        <w:rPr>
          <w:rFonts w:hint="eastAsia"/>
          <w:sz w:val="30"/>
          <w:szCs w:val="30"/>
        </w:rPr>
        <w:t>的解释》第三百九十四条第一款规定是错误的。</w:t>
      </w:r>
    </w:p>
    <w:p w:rsidR="009B1D10" w:rsidRDefault="009B1D10">
      <w:pPr>
        <w:spacing w:line="500" w:lineRule="atLeast"/>
        <w:ind w:firstLine="600"/>
        <w:divId w:val="88123"/>
        <w:rPr>
          <w:rFonts w:hint="eastAsia"/>
          <w:sz w:val="30"/>
          <w:szCs w:val="30"/>
        </w:rPr>
      </w:pPr>
      <w:r>
        <w:rPr>
          <w:rFonts w:hint="eastAsia"/>
          <w:sz w:val="30"/>
          <w:szCs w:val="30"/>
        </w:rPr>
        <w:t>4.</w:t>
      </w:r>
      <w:r>
        <w:rPr>
          <w:rFonts w:hint="eastAsia"/>
          <w:sz w:val="30"/>
          <w:szCs w:val="30"/>
        </w:rPr>
        <w:t>既然邝辅之是美国公民的身份，只有被委托从事管理国有资产才能成为“国家工作人员”，但邝辅之没有被委托的事实，不能认定为“国家工作人员”。</w:t>
      </w:r>
    </w:p>
    <w:p w:rsidR="009B1D10" w:rsidRDefault="009B1D10">
      <w:pPr>
        <w:spacing w:line="500" w:lineRule="atLeast"/>
        <w:ind w:firstLine="600"/>
        <w:divId w:val="1934126230"/>
        <w:rPr>
          <w:rFonts w:hint="eastAsia"/>
          <w:sz w:val="30"/>
          <w:szCs w:val="30"/>
        </w:rPr>
      </w:pPr>
      <w:r>
        <w:rPr>
          <w:rFonts w:hint="eastAsia"/>
          <w:sz w:val="30"/>
          <w:szCs w:val="30"/>
        </w:rPr>
        <w:t>（二）邝辅之收取阳春绵登有限公司的</w:t>
      </w:r>
      <w:r>
        <w:rPr>
          <w:rFonts w:hint="eastAsia"/>
          <w:sz w:val="30"/>
          <w:szCs w:val="30"/>
        </w:rPr>
        <w:t>44</w:t>
      </w:r>
      <w:r>
        <w:rPr>
          <w:rFonts w:hint="eastAsia"/>
          <w:sz w:val="30"/>
          <w:szCs w:val="30"/>
        </w:rPr>
        <w:t>万多元不构成贪污罪。</w:t>
      </w:r>
    </w:p>
    <w:p w:rsidR="009B1D10" w:rsidRDefault="009B1D10">
      <w:pPr>
        <w:spacing w:line="500" w:lineRule="atLeast"/>
        <w:ind w:firstLine="600"/>
        <w:divId w:val="1660231405"/>
        <w:rPr>
          <w:rFonts w:hint="eastAsia"/>
          <w:sz w:val="30"/>
          <w:szCs w:val="30"/>
        </w:rPr>
      </w:pPr>
      <w:r>
        <w:rPr>
          <w:rFonts w:hint="eastAsia"/>
          <w:sz w:val="30"/>
          <w:szCs w:val="30"/>
        </w:rPr>
        <w:t>1</w:t>
      </w:r>
      <w:r>
        <w:rPr>
          <w:rFonts w:hint="eastAsia"/>
          <w:sz w:val="30"/>
          <w:szCs w:val="30"/>
        </w:rPr>
        <w:t>、麦某和的证言不能证明这些钱是应该由设计院收取的。</w:t>
      </w:r>
    </w:p>
    <w:p w:rsidR="009B1D10" w:rsidRDefault="009B1D10">
      <w:pPr>
        <w:spacing w:line="500" w:lineRule="atLeast"/>
        <w:ind w:firstLine="600"/>
        <w:divId w:val="1807352978"/>
        <w:rPr>
          <w:rFonts w:hint="eastAsia"/>
          <w:sz w:val="30"/>
          <w:szCs w:val="30"/>
        </w:rPr>
      </w:pPr>
      <w:r>
        <w:rPr>
          <w:rFonts w:hint="eastAsia"/>
          <w:sz w:val="30"/>
          <w:szCs w:val="30"/>
        </w:rPr>
        <w:t>2</w:t>
      </w:r>
      <w:r>
        <w:rPr>
          <w:rFonts w:hint="eastAsia"/>
          <w:sz w:val="30"/>
          <w:szCs w:val="30"/>
        </w:rPr>
        <w:t>、钱某</w:t>
      </w:r>
      <w:r>
        <w:rPr>
          <w:rFonts w:hint="eastAsia"/>
          <w:sz w:val="30"/>
          <w:szCs w:val="30"/>
        </w:rPr>
        <w:t>1</w:t>
      </w:r>
      <w:r>
        <w:rPr>
          <w:rFonts w:hint="eastAsia"/>
          <w:sz w:val="30"/>
          <w:szCs w:val="30"/>
        </w:rPr>
        <w:t>和杨某的证言证实不了是邝辅之将设计院与阳春绵登公司签订的第</w:t>
      </w:r>
      <w:r>
        <w:rPr>
          <w:rFonts w:hint="eastAsia"/>
          <w:sz w:val="30"/>
          <w:szCs w:val="30"/>
        </w:rPr>
        <w:t>10</w:t>
      </w:r>
      <w:r>
        <w:rPr>
          <w:rFonts w:hint="eastAsia"/>
          <w:sz w:val="30"/>
          <w:szCs w:val="30"/>
        </w:rPr>
        <w:t>区设计合同一分为二，从而贪污</w:t>
      </w:r>
      <w:r>
        <w:rPr>
          <w:rFonts w:hint="eastAsia"/>
          <w:sz w:val="30"/>
          <w:szCs w:val="30"/>
        </w:rPr>
        <w:t>44</w:t>
      </w:r>
      <w:r>
        <w:rPr>
          <w:rFonts w:hint="eastAsia"/>
          <w:sz w:val="30"/>
          <w:szCs w:val="30"/>
        </w:rPr>
        <w:t>万多元。</w:t>
      </w:r>
      <w:r>
        <w:rPr>
          <w:rFonts w:hint="eastAsia"/>
          <w:sz w:val="30"/>
          <w:szCs w:val="30"/>
        </w:rPr>
        <w:t>2009</w:t>
      </w:r>
      <w:r>
        <w:rPr>
          <w:rFonts w:hint="eastAsia"/>
          <w:sz w:val="30"/>
          <w:szCs w:val="30"/>
        </w:rPr>
        <w:t>年期间，绵登公司与阳春市当地的设计院的设计合同的价格是在</w:t>
      </w:r>
      <w:r>
        <w:rPr>
          <w:rFonts w:hint="eastAsia"/>
          <w:sz w:val="30"/>
          <w:szCs w:val="30"/>
        </w:rPr>
        <w:t>11</w:t>
      </w:r>
      <w:r>
        <w:rPr>
          <w:rFonts w:hint="eastAsia"/>
          <w:sz w:val="30"/>
          <w:szCs w:val="30"/>
        </w:rPr>
        <w:t>至</w:t>
      </w:r>
      <w:r>
        <w:rPr>
          <w:rFonts w:hint="eastAsia"/>
          <w:sz w:val="30"/>
          <w:szCs w:val="30"/>
        </w:rPr>
        <w:t>13</w:t>
      </w:r>
      <w:r>
        <w:rPr>
          <w:rFonts w:hint="eastAsia"/>
          <w:sz w:val="30"/>
          <w:szCs w:val="30"/>
        </w:rPr>
        <w:t>元每平方米的水平之间，说明该公司与江门建筑设计院约定的设计合同的价格是符合当时的价格水平的。</w:t>
      </w:r>
    </w:p>
    <w:p w:rsidR="009B1D10" w:rsidRDefault="009B1D10">
      <w:pPr>
        <w:spacing w:line="500" w:lineRule="atLeast"/>
        <w:ind w:firstLine="600"/>
        <w:divId w:val="1290471034"/>
        <w:rPr>
          <w:rFonts w:hint="eastAsia"/>
          <w:sz w:val="30"/>
          <w:szCs w:val="30"/>
        </w:rPr>
      </w:pPr>
      <w:r>
        <w:rPr>
          <w:rFonts w:hint="eastAsia"/>
          <w:sz w:val="30"/>
          <w:szCs w:val="30"/>
        </w:rPr>
        <w:t>3</w:t>
      </w:r>
      <w:r>
        <w:rPr>
          <w:rFonts w:hint="eastAsia"/>
          <w:sz w:val="30"/>
          <w:szCs w:val="30"/>
        </w:rPr>
        <w:t>、在改革开放环境中，专业人员利用自己的时间、专业知识“炒更”已经是司空见惯的事，其收入只要不损害国家、第三人的利益就是合法的。现有证据可以证实，邝辅之从</w:t>
      </w:r>
      <w:r>
        <w:rPr>
          <w:rFonts w:hint="eastAsia"/>
          <w:sz w:val="30"/>
          <w:szCs w:val="30"/>
        </w:rPr>
        <w:t>2007</w:t>
      </w:r>
      <w:r>
        <w:rPr>
          <w:rFonts w:hint="eastAsia"/>
          <w:sz w:val="30"/>
          <w:szCs w:val="30"/>
        </w:rPr>
        <w:t>年开始至</w:t>
      </w:r>
      <w:r>
        <w:rPr>
          <w:rFonts w:hint="eastAsia"/>
          <w:sz w:val="30"/>
          <w:szCs w:val="30"/>
        </w:rPr>
        <w:t>2009</w:t>
      </w:r>
      <w:r>
        <w:rPr>
          <w:rFonts w:hint="eastAsia"/>
          <w:sz w:val="30"/>
          <w:szCs w:val="30"/>
        </w:rPr>
        <w:t>年期间就已经为阳春绵登公司提供房地产开发的咨询、策划服务，不仅包括</w:t>
      </w:r>
      <w:r>
        <w:rPr>
          <w:rFonts w:hint="eastAsia"/>
          <w:sz w:val="30"/>
          <w:szCs w:val="30"/>
        </w:rPr>
        <w:t>10</w:t>
      </w:r>
      <w:r>
        <w:rPr>
          <w:rFonts w:hint="eastAsia"/>
          <w:sz w:val="30"/>
          <w:szCs w:val="30"/>
        </w:rPr>
        <w:t>区的策划、服务，而且包括前期</w:t>
      </w:r>
      <w:r>
        <w:rPr>
          <w:rFonts w:hint="eastAsia"/>
          <w:sz w:val="30"/>
          <w:szCs w:val="30"/>
        </w:rPr>
        <w:t>1</w:t>
      </w:r>
      <w:r>
        <w:rPr>
          <w:rFonts w:hint="eastAsia"/>
          <w:sz w:val="30"/>
          <w:szCs w:val="30"/>
        </w:rPr>
        <w:t>区、</w:t>
      </w:r>
      <w:r>
        <w:rPr>
          <w:rFonts w:hint="eastAsia"/>
          <w:sz w:val="30"/>
          <w:szCs w:val="30"/>
        </w:rPr>
        <w:t>2</w:t>
      </w:r>
      <w:r>
        <w:rPr>
          <w:rFonts w:hint="eastAsia"/>
          <w:sz w:val="30"/>
          <w:szCs w:val="30"/>
        </w:rPr>
        <w:t>区的咨询、策划服务。麦某和也具有打算向邝辅之支付咨询、策划费的意愿。</w:t>
      </w:r>
    </w:p>
    <w:p w:rsidR="009B1D10" w:rsidRDefault="009B1D10">
      <w:pPr>
        <w:spacing w:line="500" w:lineRule="atLeast"/>
        <w:ind w:firstLine="600"/>
        <w:divId w:val="61370217"/>
        <w:rPr>
          <w:rFonts w:hint="eastAsia"/>
          <w:sz w:val="30"/>
          <w:szCs w:val="30"/>
        </w:rPr>
      </w:pPr>
      <w:r>
        <w:rPr>
          <w:rFonts w:hint="eastAsia"/>
          <w:sz w:val="30"/>
          <w:szCs w:val="30"/>
        </w:rPr>
        <w:t>4</w:t>
      </w:r>
      <w:r>
        <w:rPr>
          <w:rFonts w:hint="eastAsia"/>
          <w:sz w:val="30"/>
          <w:szCs w:val="30"/>
        </w:rPr>
        <w:t>、贪污罪的特点是行为人采取秘密的手段窃取公款。</w:t>
      </w:r>
    </w:p>
    <w:p w:rsidR="009B1D10" w:rsidRDefault="009B1D10">
      <w:pPr>
        <w:spacing w:line="500" w:lineRule="atLeast"/>
        <w:ind w:firstLine="600"/>
        <w:divId w:val="1253469675"/>
        <w:rPr>
          <w:rFonts w:hint="eastAsia"/>
          <w:sz w:val="30"/>
          <w:szCs w:val="30"/>
        </w:rPr>
      </w:pPr>
      <w:r>
        <w:rPr>
          <w:rFonts w:hint="eastAsia"/>
          <w:sz w:val="30"/>
          <w:szCs w:val="30"/>
        </w:rPr>
        <w:t>（三）邝辅之收取朱某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万元不构成受贿。</w:t>
      </w:r>
    </w:p>
    <w:p w:rsidR="009B1D10" w:rsidRDefault="009B1D10">
      <w:pPr>
        <w:spacing w:line="500" w:lineRule="atLeast"/>
        <w:ind w:firstLine="600"/>
        <w:divId w:val="1966153528"/>
        <w:rPr>
          <w:rFonts w:hint="eastAsia"/>
          <w:sz w:val="30"/>
          <w:szCs w:val="30"/>
        </w:rPr>
      </w:pPr>
      <w:r>
        <w:rPr>
          <w:rFonts w:hint="eastAsia"/>
          <w:sz w:val="30"/>
          <w:szCs w:val="30"/>
        </w:rPr>
        <w:t>1</w:t>
      </w:r>
      <w:r>
        <w:rPr>
          <w:rFonts w:hint="eastAsia"/>
          <w:sz w:val="30"/>
          <w:szCs w:val="30"/>
        </w:rPr>
        <w:t>、朱某</w:t>
      </w:r>
      <w:r>
        <w:rPr>
          <w:rFonts w:hint="eastAsia"/>
          <w:sz w:val="30"/>
          <w:szCs w:val="30"/>
        </w:rPr>
        <w:t>1</w:t>
      </w:r>
      <w:r>
        <w:rPr>
          <w:rFonts w:hint="eastAsia"/>
          <w:sz w:val="30"/>
          <w:szCs w:val="30"/>
        </w:rPr>
        <w:t>为了蒙混过关，故意避开邝辅之，在没有达到要求的情况下把竣工验收报告签署了，然后叫邝辅之签署验收备案表。事实上，半岛华庭的工程的确存在质量问题，并非是邝辅之为了谋取私利故意刁难。经过第一次整改后，又在建设局领导的督促下经过一个多月的再次整改，符合了要求，邝辅之才签名的，并非收了好处费才签名。</w:t>
      </w:r>
    </w:p>
    <w:p w:rsidR="009B1D10" w:rsidRDefault="009B1D10">
      <w:pPr>
        <w:spacing w:line="500" w:lineRule="atLeast"/>
        <w:ind w:firstLine="600"/>
        <w:divId w:val="999620981"/>
        <w:rPr>
          <w:rFonts w:hint="eastAsia"/>
          <w:sz w:val="30"/>
          <w:szCs w:val="30"/>
        </w:rPr>
      </w:pPr>
      <w:r>
        <w:rPr>
          <w:rFonts w:hint="eastAsia"/>
          <w:sz w:val="30"/>
          <w:szCs w:val="30"/>
        </w:rPr>
        <w:t>2</w:t>
      </w:r>
      <w:r>
        <w:rPr>
          <w:rFonts w:hint="eastAsia"/>
          <w:sz w:val="30"/>
          <w:szCs w:val="30"/>
        </w:rPr>
        <w:t>、邝辅之收取朱某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万元是有理由、有对价的。从</w:t>
      </w:r>
      <w:r>
        <w:rPr>
          <w:rFonts w:hint="eastAsia"/>
          <w:sz w:val="30"/>
          <w:szCs w:val="30"/>
        </w:rPr>
        <w:t>2007</w:t>
      </w:r>
      <w:r>
        <w:rPr>
          <w:rFonts w:hint="eastAsia"/>
          <w:sz w:val="30"/>
          <w:szCs w:val="30"/>
        </w:rPr>
        <w:t>年以来，邝辅之在朱某</w:t>
      </w:r>
      <w:r>
        <w:rPr>
          <w:rFonts w:hint="eastAsia"/>
          <w:sz w:val="30"/>
          <w:szCs w:val="30"/>
        </w:rPr>
        <w:t>1</w:t>
      </w:r>
      <w:r>
        <w:rPr>
          <w:rFonts w:hint="eastAsia"/>
          <w:sz w:val="30"/>
          <w:szCs w:val="30"/>
        </w:rPr>
        <w:t>的公司兼职顾问是不争的事实，虽然从</w:t>
      </w:r>
      <w:r>
        <w:rPr>
          <w:rFonts w:hint="eastAsia"/>
          <w:sz w:val="30"/>
          <w:szCs w:val="30"/>
        </w:rPr>
        <w:t>2013</w:t>
      </w:r>
      <w:r>
        <w:rPr>
          <w:rFonts w:hint="eastAsia"/>
          <w:sz w:val="30"/>
          <w:szCs w:val="30"/>
        </w:rPr>
        <w:t>年的春节后，邝辅之与朱某</w:t>
      </w:r>
      <w:r>
        <w:rPr>
          <w:rFonts w:hint="eastAsia"/>
          <w:sz w:val="30"/>
          <w:szCs w:val="30"/>
        </w:rPr>
        <w:t>1</w:t>
      </w:r>
      <w:r>
        <w:rPr>
          <w:rFonts w:hint="eastAsia"/>
          <w:sz w:val="30"/>
          <w:szCs w:val="30"/>
        </w:rPr>
        <w:t>之间有矛盾，但原来的顾问没有明确终止，顾问费也没有确认结清。</w:t>
      </w:r>
    </w:p>
    <w:p w:rsidR="009B1D10" w:rsidRDefault="009B1D10">
      <w:pPr>
        <w:spacing w:line="500" w:lineRule="atLeast"/>
        <w:ind w:firstLine="600"/>
        <w:divId w:val="1938908163"/>
        <w:rPr>
          <w:rFonts w:hint="eastAsia"/>
          <w:sz w:val="30"/>
          <w:szCs w:val="30"/>
        </w:rPr>
      </w:pPr>
      <w:r>
        <w:rPr>
          <w:rFonts w:hint="eastAsia"/>
          <w:sz w:val="30"/>
          <w:szCs w:val="30"/>
        </w:rPr>
        <w:t>3</w:t>
      </w:r>
      <w:r>
        <w:rPr>
          <w:rFonts w:hint="eastAsia"/>
          <w:sz w:val="30"/>
          <w:szCs w:val="30"/>
        </w:rPr>
        <w:t>、在邝辅之收取朱某</w:t>
      </w:r>
      <w:r>
        <w:rPr>
          <w:rFonts w:hint="eastAsia"/>
          <w:sz w:val="30"/>
          <w:szCs w:val="30"/>
        </w:rPr>
        <w:t>120</w:t>
      </w:r>
      <w:r>
        <w:rPr>
          <w:rFonts w:hint="eastAsia"/>
          <w:sz w:val="30"/>
          <w:szCs w:val="30"/>
        </w:rPr>
        <w:t>万元中，要全面分析验收把关和工程质量之间的关系，分析邝辅之收钱的前因后果，收钱与验收之间的关系。</w:t>
      </w:r>
    </w:p>
    <w:p w:rsidR="009B1D10" w:rsidRDefault="009B1D10">
      <w:pPr>
        <w:spacing w:line="500" w:lineRule="atLeast"/>
        <w:ind w:firstLine="600"/>
        <w:divId w:val="2026208939"/>
        <w:rPr>
          <w:rFonts w:hint="eastAsia"/>
          <w:sz w:val="30"/>
          <w:szCs w:val="30"/>
        </w:rPr>
      </w:pPr>
      <w:r>
        <w:rPr>
          <w:rFonts w:hint="eastAsia"/>
          <w:sz w:val="30"/>
          <w:szCs w:val="30"/>
        </w:rPr>
        <w:t>（四）如果邝辅之收取阳春绵登公司的</w:t>
      </w:r>
      <w:r>
        <w:rPr>
          <w:rFonts w:hint="eastAsia"/>
          <w:sz w:val="30"/>
          <w:szCs w:val="30"/>
        </w:rPr>
        <w:t>44</w:t>
      </w:r>
      <w:r>
        <w:rPr>
          <w:rFonts w:hint="eastAsia"/>
          <w:sz w:val="30"/>
          <w:szCs w:val="30"/>
        </w:rPr>
        <w:t>万多元被认定为贪污罪和收受</w:t>
      </w:r>
      <w:r>
        <w:rPr>
          <w:rFonts w:hint="eastAsia"/>
          <w:sz w:val="30"/>
          <w:szCs w:val="30"/>
        </w:rPr>
        <w:t>20</w:t>
      </w:r>
      <w:r>
        <w:rPr>
          <w:rFonts w:hint="eastAsia"/>
          <w:sz w:val="30"/>
          <w:szCs w:val="30"/>
        </w:rPr>
        <w:t>万元被认定为受贿罪的话，邝辅之也具有自首的情节。</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日，邝辅之被检察院的工作人员带回检察院问话，但并没有向邝辅之出示过任何手续，直至次日下午四点才宣布对邝辅之刑事拘留。在次日四点之前，邝辅之已经说了收取朱某</w:t>
      </w:r>
      <w:r>
        <w:rPr>
          <w:rFonts w:hint="eastAsia"/>
          <w:sz w:val="30"/>
          <w:szCs w:val="30"/>
        </w:rPr>
        <w:t>120</w:t>
      </w:r>
      <w:r>
        <w:rPr>
          <w:rFonts w:hint="eastAsia"/>
          <w:sz w:val="30"/>
          <w:szCs w:val="30"/>
        </w:rPr>
        <w:t>万元和麦某和</w:t>
      </w:r>
      <w:r>
        <w:rPr>
          <w:rFonts w:hint="eastAsia"/>
          <w:sz w:val="30"/>
          <w:szCs w:val="30"/>
        </w:rPr>
        <w:t>40</w:t>
      </w:r>
      <w:r>
        <w:rPr>
          <w:rFonts w:hint="eastAsia"/>
          <w:sz w:val="30"/>
          <w:szCs w:val="30"/>
        </w:rPr>
        <w:t>多万元的事。邝辅之的行为符合刑法关于自首的规定，应当认定为自首。自首不是以检察院是否掌握了邝辅之的“犯罪”线索为界限，而是以是否采取强制措施为界限。邝辅之是在被采取强制措施之前已经交代了收取</w:t>
      </w:r>
      <w:r>
        <w:rPr>
          <w:rFonts w:hint="eastAsia"/>
          <w:sz w:val="30"/>
          <w:szCs w:val="30"/>
        </w:rPr>
        <w:t>20</w:t>
      </w:r>
      <w:r>
        <w:rPr>
          <w:rFonts w:hint="eastAsia"/>
          <w:sz w:val="30"/>
          <w:szCs w:val="30"/>
        </w:rPr>
        <w:t>万元的事实，而收取</w:t>
      </w:r>
      <w:r>
        <w:rPr>
          <w:rFonts w:hint="eastAsia"/>
          <w:sz w:val="30"/>
          <w:szCs w:val="30"/>
        </w:rPr>
        <w:t>44</w:t>
      </w:r>
      <w:r>
        <w:rPr>
          <w:rFonts w:hint="eastAsia"/>
          <w:sz w:val="30"/>
          <w:szCs w:val="30"/>
        </w:rPr>
        <w:t>万多元的事检察院连线索也不知道。</w:t>
      </w:r>
    </w:p>
    <w:p w:rsidR="009B1D10" w:rsidRDefault="009B1D10">
      <w:pPr>
        <w:spacing w:line="500" w:lineRule="atLeast"/>
        <w:ind w:firstLine="600"/>
        <w:divId w:val="354504022"/>
        <w:rPr>
          <w:rFonts w:hint="eastAsia"/>
          <w:sz w:val="30"/>
          <w:szCs w:val="30"/>
        </w:rPr>
      </w:pPr>
      <w:r>
        <w:rPr>
          <w:rFonts w:hint="eastAsia"/>
          <w:sz w:val="30"/>
          <w:szCs w:val="30"/>
        </w:rPr>
        <w:t>（五）邝辅之不构成非法持有枪支罪。邝辅之没有犯罪的主观故意。不管是邝辅之本人的供词，还是现场搜查笔录，都显示了三支枪已经长时间不用生锈、封尘，不可能是邝辅之用来打猎。在最早的两份口供中，虽然邝辅之承认了枪支是其购买的，其实这两份供词是办案民警引导邝辅之做出来的。全部内容都是办案警官写好让邝辅之签名的，是一份彻头彻尾的诱供供词。事实上，涉案的三支枪是邝辅之的大嫂李某</w:t>
      </w:r>
      <w:r>
        <w:rPr>
          <w:rFonts w:hint="eastAsia"/>
          <w:sz w:val="30"/>
          <w:szCs w:val="30"/>
        </w:rPr>
        <w:t>2</w:t>
      </w:r>
      <w:r>
        <w:rPr>
          <w:rFonts w:hint="eastAsia"/>
          <w:sz w:val="30"/>
          <w:szCs w:val="30"/>
        </w:rPr>
        <w:t>的。在</w:t>
      </w:r>
      <w:r>
        <w:rPr>
          <w:rFonts w:hint="eastAsia"/>
          <w:sz w:val="30"/>
          <w:szCs w:val="30"/>
        </w:rPr>
        <w:t>2001</w:t>
      </w:r>
      <w:r>
        <w:rPr>
          <w:rFonts w:hint="eastAsia"/>
          <w:sz w:val="30"/>
          <w:szCs w:val="30"/>
        </w:rPr>
        <w:t>年以前国家对枪支管制标准没有严格限制，当时这类型的气枪未纳入管制范围。</w:t>
      </w:r>
      <w:r>
        <w:rPr>
          <w:rFonts w:hint="eastAsia"/>
          <w:sz w:val="30"/>
          <w:szCs w:val="30"/>
        </w:rPr>
        <w:t>1998</w:t>
      </w:r>
      <w:r>
        <w:rPr>
          <w:rFonts w:hint="eastAsia"/>
          <w:sz w:val="30"/>
          <w:szCs w:val="30"/>
        </w:rPr>
        <w:t>年，李某</w:t>
      </w:r>
      <w:r>
        <w:rPr>
          <w:rFonts w:hint="eastAsia"/>
          <w:sz w:val="30"/>
          <w:szCs w:val="30"/>
        </w:rPr>
        <w:t>2</w:t>
      </w:r>
      <w:r>
        <w:rPr>
          <w:rFonts w:hint="eastAsia"/>
          <w:sz w:val="30"/>
          <w:szCs w:val="30"/>
        </w:rPr>
        <w:t>移民美国将三支枪存放在邝辅之家里，并非是邝辅之购买的，就算是，</w:t>
      </w:r>
      <w:r>
        <w:rPr>
          <w:rFonts w:hint="eastAsia"/>
          <w:sz w:val="30"/>
          <w:szCs w:val="30"/>
        </w:rPr>
        <w:t>10</w:t>
      </w:r>
      <w:r>
        <w:rPr>
          <w:rFonts w:hint="eastAsia"/>
          <w:sz w:val="30"/>
          <w:szCs w:val="30"/>
        </w:rPr>
        <w:t>年前该三支枪也没有纳入管制范围。</w:t>
      </w:r>
    </w:p>
    <w:p w:rsidR="009B1D10" w:rsidRDefault="009B1D10">
      <w:pPr>
        <w:spacing w:line="500" w:lineRule="atLeast"/>
        <w:ind w:firstLine="600"/>
        <w:divId w:val="236792975"/>
        <w:rPr>
          <w:rFonts w:hint="eastAsia"/>
          <w:sz w:val="30"/>
          <w:szCs w:val="30"/>
        </w:rPr>
      </w:pPr>
      <w:r>
        <w:rPr>
          <w:rFonts w:hint="eastAsia"/>
          <w:sz w:val="30"/>
          <w:szCs w:val="30"/>
        </w:rPr>
        <w:t>综上，恳请二审法院查明事实，作出公正的判决。</w:t>
      </w:r>
    </w:p>
    <w:p w:rsidR="009B1D10" w:rsidRDefault="009B1D10">
      <w:pPr>
        <w:spacing w:line="500" w:lineRule="atLeast"/>
        <w:ind w:firstLine="600"/>
        <w:divId w:val="1845051508"/>
        <w:rPr>
          <w:rFonts w:hint="eastAsia"/>
          <w:sz w:val="30"/>
          <w:szCs w:val="30"/>
        </w:rPr>
      </w:pPr>
      <w:r>
        <w:rPr>
          <w:rFonts w:hint="eastAsia"/>
          <w:sz w:val="30"/>
          <w:szCs w:val="30"/>
        </w:rPr>
        <w:t>上诉人邝辅之的辩护人在二审期间提交了下列证据：</w:t>
      </w:r>
      <w:r>
        <w:rPr>
          <w:rFonts w:hint="eastAsia"/>
          <w:sz w:val="30"/>
          <w:szCs w:val="30"/>
        </w:rPr>
        <w:t>1.</w:t>
      </w:r>
      <w:r>
        <w:rPr>
          <w:rFonts w:hint="eastAsia"/>
          <w:sz w:val="30"/>
          <w:szCs w:val="30"/>
        </w:rPr>
        <w:t>上诉人邝辅之已被剪角的中国护照、美国护照、美国公民证等证据；</w:t>
      </w:r>
      <w:r>
        <w:rPr>
          <w:rFonts w:hint="eastAsia"/>
          <w:sz w:val="30"/>
          <w:szCs w:val="30"/>
        </w:rPr>
        <w:t>2.</w:t>
      </w:r>
      <w:r>
        <w:rPr>
          <w:rFonts w:hint="eastAsia"/>
          <w:sz w:val="30"/>
          <w:szCs w:val="30"/>
        </w:rPr>
        <w:t>在原审期间移交出示过的出国定居证明、美国领事馆的文件，以及其他相关文件等证据。上述证据意在证实上诉人邝辅之是美国公民，不具有中国国籍。</w:t>
      </w:r>
      <w:r>
        <w:rPr>
          <w:rFonts w:hint="eastAsia"/>
          <w:sz w:val="30"/>
          <w:szCs w:val="30"/>
        </w:rPr>
        <w:t>3.</w:t>
      </w:r>
      <w:r>
        <w:rPr>
          <w:rFonts w:hint="eastAsia"/>
          <w:sz w:val="30"/>
          <w:szCs w:val="30"/>
        </w:rPr>
        <w:t>证人麦某和出庭作证，意在证实上诉人邝辅之的行为不构成贪污罪。另二审期间，上诉人邝辅之的辩护人申请证人钱某</w:t>
      </w:r>
      <w:r>
        <w:rPr>
          <w:rFonts w:hint="eastAsia"/>
          <w:sz w:val="30"/>
          <w:szCs w:val="30"/>
        </w:rPr>
        <w:t>1</w:t>
      </w:r>
      <w:r>
        <w:rPr>
          <w:rFonts w:hint="eastAsia"/>
          <w:sz w:val="30"/>
          <w:szCs w:val="30"/>
        </w:rPr>
        <w:t>、杨某等人出庭指证，本院根据上诉人的辩护人所提交的证人的联系地址、电话通知上述证人出庭作证，但上述证人均未到庭。</w:t>
      </w:r>
    </w:p>
    <w:p w:rsidR="009B1D10" w:rsidRDefault="009B1D10">
      <w:pPr>
        <w:spacing w:line="500" w:lineRule="atLeast"/>
        <w:ind w:firstLine="600"/>
        <w:divId w:val="1047992838"/>
        <w:rPr>
          <w:rFonts w:hint="eastAsia"/>
          <w:sz w:val="30"/>
          <w:szCs w:val="30"/>
        </w:rPr>
      </w:pPr>
      <w:r>
        <w:rPr>
          <w:rFonts w:hint="eastAsia"/>
          <w:sz w:val="30"/>
          <w:szCs w:val="30"/>
        </w:rPr>
        <w:t>出庭检察员认为，一审判决认定上诉人邝辅之犯受贿罪、贪污罪、非法持有枪支罪的定罪及量刑意见，符合事实及法律规定；上诉人邝辅之的行为不符合自首的构成要件，不应认定为自首。综上，原审判决对本案的认定符合事实及法律规定，上诉人邝辅之的上诉理由均不能成立，建议二审法院驳回上诉，维持原判。</w:t>
      </w:r>
    </w:p>
    <w:p w:rsidR="009B1D10" w:rsidRDefault="009B1D10">
      <w:pPr>
        <w:spacing w:line="500" w:lineRule="atLeast"/>
        <w:ind w:firstLine="600"/>
        <w:divId w:val="1502239007"/>
        <w:rPr>
          <w:rFonts w:hint="eastAsia"/>
          <w:sz w:val="30"/>
          <w:szCs w:val="30"/>
        </w:rPr>
      </w:pPr>
      <w:r>
        <w:rPr>
          <w:rFonts w:hint="eastAsia"/>
          <w:sz w:val="30"/>
          <w:szCs w:val="30"/>
        </w:rPr>
        <w:t>二审期间，江门市人民检察院提交了下列证据：</w:t>
      </w:r>
      <w:r>
        <w:rPr>
          <w:rFonts w:hint="eastAsia"/>
          <w:sz w:val="30"/>
          <w:szCs w:val="30"/>
        </w:rPr>
        <w:t>1.</w:t>
      </w:r>
      <w:r>
        <w:rPr>
          <w:rFonts w:hint="eastAsia"/>
          <w:sz w:val="30"/>
          <w:szCs w:val="30"/>
        </w:rPr>
        <w:t>破某经过，意在证实上诉人邝辅之不具有自首的情节；</w:t>
      </w:r>
      <w:r>
        <w:rPr>
          <w:rFonts w:hint="eastAsia"/>
          <w:sz w:val="30"/>
          <w:szCs w:val="30"/>
        </w:rPr>
        <w:t>2.</w:t>
      </w:r>
      <w:r>
        <w:rPr>
          <w:rFonts w:hint="eastAsia"/>
          <w:sz w:val="30"/>
          <w:szCs w:val="30"/>
        </w:rPr>
        <w:t>身份情况的说明以及相关证据材料，意在证实上诉人邝辅之具有国家工作人员身份，系中国国籍。</w:t>
      </w:r>
    </w:p>
    <w:p w:rsidR="009B1D10" w:rsidRDefault="009B1D10">
      <w:pPr>
        <w:spacing w:line="500" w:lineRule="atLeast"/>
        <w:ind w:firstLine="600"/>
        <w:divId w:val="732317457"/>
        <w:rPr>
          <w:rFonts w:hint="eastAsia"/>
          <w:sz w:val="30"/>
          <w:szCs w:val="30"/>
        </w:rPr>
      </w:pPr>
      <w:r>
        <w:rPr>
          <w:rFonts w:hint="eastAsia"/>
          <w:sz w:val="30"/>
          <w:szCs w:val="30"/>
        </w:rPr>
        <w:t>经审理查明：（一）受贿事实</w:t>
      </w:r>
    </w:p>
    <w:p w:rsidR="009B1D10" w:rsidRDefault="009B1D10">
      <w:pPr>
        <w:spacing w:line="500" w:lineRule="atLeast"/>
        <w:ind w:firstLine="600"/>
        <w:divId w:val="1826314256"/>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年期间，上诉人邝辅之受江门市建筑设计院委派担任江门市半岛华庭开发有限公司（下称半岛华庭）</w:t>
      </w:r>
      <w:r>
        <w:rPr>
          <w:rFonts w:hint="eastAsia"/>
          <w:sz w:val="30"/>
          <w:szCs w:val="30"/>
        </w:rPr>
        <w:t>C</w:t>
      </w:r>
      <w:r>
        <w:rPr>
          <w:rFonts w:hint="eastAsia"/>
          <w:sz w:val="30"/>
          <w:szCs w:val="30"/>
        </w:rPr>
        <w:t>、</w:t>
      </w:r>
      <w:r>
        <w:rPr>
          <w:rFonts w:hint="eastAsia"/>
          <w:sz w:val="30"/>
          <w:szCs w:val="30"/>
        </w:rPr>
        <w:t>D</w:t>
      </w:r>
      <w:r>
        <w:rPr>
          <w:rFonts w:hint="eastAsia"/>
          <w:sz w:val="30"/>
          <w:szCs w:val="30"/>
        </w:rPr>
        <w:t>区工程项目的设计负责人期间，利用其掌握在该工程项目的房屋建筑工程和市政基础设施工程竣工验收备案表上签名的权力，于</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月份分两次收取朱某</w:t>
      </w:r>
      <w:r>
        <w:rPr>
          <w:rFonts w:hint="eastAsia"/>
          <w:sz w:val="30"/>
          <w:szCs w:val="30"/>
        </w:rPr>
        <w:t>1</w:t>
      </w:r>
      <w:r>
        <w:rPr>
          <w:rFonts w:hint="eastAsia"/>
          <w:sz w:val="30"/>
          <w:szCs w:val="30"/>
        </w:rPr>
        <w:t>给予的好处费人民币（下同）</w:t>
      </w:r>
      <w:r>
        <w:rPr>
          <w:rFonts w:hint="eastAsia"/>
          <w:sz w:val="30"/>
          <w:szCs w:val="30"/>
        </w:rPr>
        <w:t>20</w:t>
      </w:r>
      <w:r>
        <w:rPr>
          <w:rFonts w:hint="eastAsia"/>
          <w:sz w:val="30"/>
          <w:szCs w:val="30"/>
        </w:rPr>
        <w:t>万元。</w:t>
      </w:r>
    </w:p>
    <w:p w:rsidR="009B1D10" w:rsidRDefault="009B1D10">
      <w:pPr>
        <w:spacing w:line="500" w:lineRule="atLeast"/>
        <w:ind w:firstLine="600"/>
        <w:divId w:val="2009358647"/>
        <w:rPr>
          <w:rFonts w:hint="eastAsia"/>
          <w:sz w:val="30"/>
          <w:szCs w:val="30"/>
        </w:rPr>
      </w:pPr>
      <w:r>
        <w:rPr>
          <w:rFonts w:hint="eastAsia"/>
          <w:sz w:val="30"/>
          <w:szCs w:val="30"/>
        </w:rPr>
        <w:t>上述事实，有原审经过庭审示证和质证的下列证据所证实：</w:t>
      </w:r>
    </w:p>
    <w:p w:rsidR="009B1D10" w:rsidRDefault="009B1D10">
      <w:pPr>
        <w:spacing w:line="500" w:lineRule="atLeast"/>
        <w:ind w:firstLine="600"/>
        <w:divId w:val="781265350"/>
        <w:rPr>
          <w:rFonts w:hint="eastAsia"/>
          <w:sz w:val="30"/>
          <w:szCs w:val="30"/>
        </w:rPr>
      </w:pPr>
      <w:r>
        <w:rPr>
          <w:rFonts w:hint="eastAsia"/>
          <w:sz w:val="30"/>
          <w:szCs w:val="30"/>
        </w:rPr>
        <w:t>1</w:t>
      </w:r>
      <w:r>
        <w:rPr>
          <w:rFonts w:hint="eastAsia"/>
          <w:sz w:val="30"/>
          <w:szCs w:val="30"/>
        </w:rPr>
        <w:t>、书证</w:t>
      </w:r>
    </w:p>
    <w:p w:rsidR="009B1D10" w:rsidRDefault="009B1D10">
      <w:pPr>
        <w:spacing w:line="500" w:lineRule="atLeast"/>
        <w:ind w:firstLine="600"/>
        <w:divId w:val="599143703"/>
        <w:rPr>
          <w:rFonts w:hint="eastAsia"/>
          <w:sz w:val="30"/>
          <w:szCs w:val="30"/>
        </w:rPr>
      </w:pPr>
      <w:r>
        <w:rPr>
          <w:rFonts w:hint="eastAsia"/>
          <w:sz w:val="30"/>
          <w:szCs w:val="30"/>
        </w:rPr>
        <w:t>（</w:t>
      </w:r>
      <w:r>
        <w:rPr>
          <w:rFonts w:hint="eastAsia"/>
          <w:sz w:val="30"/>
          <w:szCs w:val="30"/>
        </w:rPr>
        <w:t>1</w:t>
      </w:r>
      <w:r>
        <w:rPr>
          <w:rFonts w:hint="eastAsia"/>
          <w:sz w:val="30"/>
          <w:szCs w:val="30"/>
        </w:rPr>
        <w:t>）半岛华庭一期</w:t>
      </w:r>
      <w:r>
        <w:rPr>
          <w:rFonts w:hint="eastAsia"/>
          <w:sz w:val="30"/>
          <w:szCs w:val="30"/>
        </w:rPr>
        <w:t>C</w:t>
      </w:r>
      <w:r>
        <w:rPr>
          <w:rFonts w:hint="eastAsia"/>
          <w:sz w:val="30"/>
          <w:szCs w:val="30"/>
        </w:rPr>
        <w:t>区相关验收报告证实，</w:t>
      </w:r>
      <w:r>
        <w:rPr>
          <w:rFonts w:hint="eastAsia"/>
          <w:sz w:val="30"/>
          <w:szCs w:val="30"/>
        </w:rPr>
        <w:t>C</w:t>
      </w:r>
      <w:r>
        <w:rPr>
          <w:rFonts w:hint="eastAsia"/>
          <w:sz w:val="30"/>
          <w:szCs w:val="30"/>
        </w:rPr>
        <w:t>区大楼全部验收文件中，大部分验收文件为</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年完成，仅有邝辅之签名的验收报告为</w:t>
      </w:r>
      <w:r>
        <w:rPr>
          <w:rFonts w:hint="eastAsia"/>
          <w:sz w:val="30"/>
          <w:szCs w:val="30"/>
        </w:rPr>
        <w:t>2013</w:t>
      </w:r>
      <w:r>
        <w:rPr>
          <w:rFonts w:hint="eastAsia"/>
          <w:sz w:val="30"/>
          <w:szCs w:val="30"/>
        </w:rPr>
        <w:t>年完成，最终整体竣工验收日期为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p>
    <w:p w:rsidR="009B1D10" w:rsidRDefault="009B1D10">
      <w:pPr>
        <w:spacing w:line="500" w:lineRule="atLeast"/>
        <w:ind w:firstLine="600"/>
        <w:divId w:val="989600384"/>
        <w:rPr>
          <w:rFonts w:hint="eastAsia"/>
          <w:sz w:val="30"/>
          <w:szCs w:val="30"/>
        </w:rPr>
      </w:pPr>
      <w:r>
        <w:rPr>
          <w:rFonts w:hint="eastAsia"/>
          <w:sz w:val="30"/>
          <w:szCs w:val="30"/>
        </w:rPr>
        <w:t>（</w:t>
      </w:r>
      <w:r>
        <w:rPr>
          <w:rFonts w:hint="eastAsia"/>
          <w:sz w:val="30"/>
          <w:szCs w:val="30"/>
        </w:rPr>
        <w:t>2</w:t>
      </w:r>
      <w:r>
        <w:rPr>
          <w:rFonts w:hint="eastAsia"/>
          <w:sz w:val="30"/>
          <w:szCs w:val="30"/>
        </w:rPr>
        <w:t>）半岛华庭一期</w:t>
      </w:r>
      <w:r>
        <w:rPr>
          <w:rFonts w:hint="eastAsia"/>
          <w:sz w:val="30"/>
          <w:szCs w:val="30"/>
        </w:rPr>
        <w:t>D</w:t>
      </w:r>
      <w:r>
        <w:rPr>
          <w:rFonts w:hint="eastAsia"/>
          <w:sz w:val="30"/>
          <w:szCs w:val="30"/>
        </w:rPr>
        <w:t>区相关验收报告证实，</w:t>
      </w:r>
      <w:r>
        <w:rPr>
          <w:rFonts w:hint="eastAsia"/>
          <w:sz w:val="30"/>
          <w:szCs w:val="30"/>
        </w:rPr>
        <w:t>D</w:t>
      </w:r>
      <w:r>
        <w:rPr>
          <w:rFonts w:hint="eastAsia"/>
          <w:sz w:val="30"/>
          <w:szCs w:val="30"/>
        </w:rPr>
        <w:t>区大楼全部验收文件中大部分验收文件为</w:t>
      </w:r>
      <w:r>
        <w:rPr>
          <w:rFonts w:hint="eastAsia"/>
          <w:sz w:val="30"/>
          <w:szCs w:val="30"/>
        </w:rPr>
        <w:t>2011</w:t>
      </w:r>
      <w:r>
        <w:rPr>
          <w:rFonts w:hint="eastAsia"/>
          <w:sz w:val="30"/>
          <w:szCs w:val="30"/>
        </w:rPr>
        <w:t>年完成，仅有邝辅之签名的验收报告为</w:t>
      </w:r>
      <w:r>
        <w:rPr>
          <w:rFonts w:hint="eastAsia"/>
          <w:sz w:val="30"/>
          <w:szCs w:val="30"/>
        </w:rPr>
        <w:t>2013</w:t>
      </w:r>
      <w:r>
        <w:rPr>
          <w:rFonts w:hint="eastAsia"/>
          <w:sz w:val="30"/>
          <w:szCs w:val="30"/>
        </w:rPr>
        <w:t>年完成，最终整体竣工验收日期为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p>
    <w:p w:rsidR="009B1D10" w:rsidRDefault="009B1D10">
      <w:pPr>
        <w:spacing w:line="500" w:lineRule="atLeast"/>
        <w:ind w:firstLine="600"/>
        <w:divId w:val="597755933"/>
        <w:rPr>
          <w:rFonts w:hint="eastAsia"/>
          <w:sz w:val="30"/>
          <w:szCs w:val="30"/>
        </w:rPr>
      </w:pPr>
      <w:r>
        <w:rPr>
          <w:rFonts w:hint="eastAsia"/>
          <w:sz w:val="30"/>
          <w:szCs w:val="30"/>
        </w:rPr>
        <w:t>（</w:t>
      </w:r>
      <w:r>
        <w:rPr>
          <w:rFonts w:hint="eastAsia"/>
          <w:sz w:val="30"/>
          <w:szCs w:val="30"/>
        </w:rPr>
        <w:t>3</w:t>
      </w:r>
      <w:r>
        <w:rPr>
          <w:rFonts w:hint="eastAsia"/>
          <w:sz w:val="30"/>
          <w:szCs w:val="30"/>
        </w:rPr>
        <w:t>）房屋建筑工程和市政基础设施工程竣工验收备案表证实，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日，邝辅之签署意见为：阳台栏杆、女儿墙没有全部按图施工，存在安全隐患，不同意验收。</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日，邝辅之同意验收。</w:t>
      </w:r>
    </w:p>
    <w:p w:rsidR="009B1D10" w:rsidRDefault="009B1D10">
      <w:pPr>
        <w:spacing w:line="500" w:lineRule="atLeast"/>
        <w:ind w:firstLine="600"/>
        <w:divId w:val="1142388240"/>
        <w:rPr>
          <w:rFonts w:hint="eastAsia"/>
          <w:sz w:val="30"/>
          <w:szCs w:val="30"/>
        </w:rPr>
      </w:pPr>
      <w:r>
        <w:rPr>
          <w:rFonts w:hint="eastAsia"/>
          <w:sz w:val="30"/>
          <w:szCs w:val="30"/>
        </w:rPr>
        <w:t>（</w:t>
      </w:r>
      <w:r>
        <w:rPr>
          <w:rFonts w:hint="eastAsia"/>
          <w:sz w:val="30"/>
          <w:szCs w:val="30"/>
        </w:rPr>
        <w:t>4</w:t>
      </w:r>
      <w:r>
        <w:rPr>
          <w:rFonts w:hint="eastAsia"/>
          <w:sz w:val="30"/>
          <w:szCs w:val="30"/>
        </w:rPr>
        <w:t>）设计修改通知单证实，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日，由建筑设计院发半岛华庭，设计黄某</w:t>
      </w:r>
      <w:r>
        <w:rPr>
          <w:rFonts w:hint="eastAsia"/>
          <w:sz w:val="30"/>
          <w:szCs w:val="30"/>
        </w:rPr>
        <w:t>3</w:t>
      </w:r>
      <w:r>
        <w:rPr>
          <w:rFonts w:hint="eastAsia"/>
          <w:sz w:val="30"/>
          <w:szCs w:val="30"/>
        </w:rPr>
        <w:t>、审核朱某</w:t>
      </w:r>
      <w:r>
        <w:rPr>
          <w:rFonts w:hint="eastAsia"/>
          <w:sz w:val="30"/>
          <w:szCs w:val="30"/>
        </w:rPr>
        <w:t>4</w:t>
      </w:r>
      <w:r>
        <w:rPr>
          <w:rFonts w:hint="eastAsia"/>
          <w:sz w:val="30"/>
          <w:szCs w:val="30"/>
        </w:rPr>
        <w:t>，内容为栏杆修改；</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日，由建筑设计院发半岛华庭，设计区某文、审核梁某，内容为栏杆修改。</w:t>
      </w:r>
    </w:p>
    <w:p w:rsidR="009B1D10" w:rsidRDefault="009B1D10">
      <w:pPr>
        <w:spacing w:line="500" w:lineRule="atLeast"/>
        <w:ind w:firstLine="600"/>
        <w:divId w:val="1981226074"/>
        <w:rPr>
          <w:rFonts w:hint="eastAsia"/>
          <w:sz w:val="30"/>
          <w:szCs w:val="30"/>
        </w:rPr>
      </w:pPr>
      <w:r>
        <w:rPr>
          <w:rFonts w:hint="eastAsia"/>
          <w:sz w:val="30"/>
          <w:szCs w:val="30"/>
        </w:rPr>
        <w:t>（</w:t>
      </w:r>
      <w:r>
        <w:rPr>
          <w:rFonts w:hint="eastAsia"/>
          <w:sz w:val="30"/>
          <w:szCs w:val="30"/>
        </w:rPr>
        <w:t>5</w:t>
      </w:r>
      <w:r>
        <w:rPr>
          <w:rFonts w:hint="eastAsia"/>
          <w:sz w:val="30"/>
          <w:szCs w:val="30"/>
        </w:rPr>
        <w:t>）半岛华庭与江门市建筑设计院相关函件证实，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日，半岛华庭发展有限公司发函江门市建筑设计院要求该院尽快将一期</w:t>
      </w:r>
      <w:r>
        <w:rPr>
          <w:rFonts w:hint="eastAsia"/>
          <w:sz w:val="30"/>
          <w:szCs w:val="30"/>
        </w:rPr>
        <w:t>C</w:t>
      </w:r>
      <w:r>
        <w:rPr>
          <w:rFonts w:hint="eastAsia"/>
          <w:sz w:val="30"/>
          <w:szCs w:val="30"/>
        </w:rPr>
        <w:t>、</w:t>
      </w:r>
      <w:r>
        <w:rPr>
          <w:rFonts w:hint="eastAsia"/>
          <w:sz w:val="30"/>
          <w:szCs w:val="30"/>
        </w:rPr>
        <w:t>D</w:t>
      </w:r>
      <w:r>
        <w:rPr>
          <w:rFonts w:hint="eastAsia"/>
          <w:sz w:val="30"/>
          <w:szCs w:val="30"/>
        </w:rPr>
        <w:t>区《工程竣工验收备案表》盖章送回；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w:t>
      </w:r>
      <w:r>
        <w:rPr>
          <w:rFonts w:hint="eastAsia"/>
          <w:sz w:val="30"/>
          <w:szCs w:val="30"/>
        </w:rPr>
        <w:t>3</w:t>
      </w:r>
      <w:r>
        <w:rPr>
          <w:rFonts w:hint="eastAsia"/>
          <w:sz w:val="30"/>
          <w:szCs w:val="30"/>
        </w:rPr>
        <w:t>月</w:t>
      </w:r>
      <w:r>
        <w:rPr>
          <w:rFonts w:hint="eastAsia"/>
          <w:sz w:val="30"/>
          <w:szCs w:val="30"/>
        </w:rPr>
        <w:t>6</w:t>
      </w:r>
      <w:r>
        <w:rPr>
          <w:rFonts w:hint="eastAsia"/>
          <w:sz w:val="30"/>
          <w:szCs w:val="30"/>
        </w:rPr>
        <w:t>日，半岛华庭发展有限公司要求江门市建筑设计院更换项目负责人，同年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日，江门市建筑设计院答复不予更换；</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日，半岛华庭发函建设局申诉邝辅之关于半岛华庭一期商住楼的验收拖延行为。</w:t>
      </w:r>
    </w:p>
    <w:p w:rsidR="009B1D10" w:rsidRDefault="009B1D10">
      <w:pPr>
        <w:spacing w:line="500" w:lineRule="atLeast"/>
        <w:ind w:firstLine="600"/>
        <w:divId w:val="1067649787"/>
        <w:rPr>
          <w:rFonts w:hint="eastAsia"/>
          <w:sz w:val="30"/>
          <w:szCs w:val="30"/>
        </w:rPr>
      </w:pPr>
      <w:r>
        <w:rPr>
          <w:rFonts w:hint="eastAsia"/>
          <w:sz w:val="30"/>
          <w:szCs w:val="30"/>
        </w:rPr>
        <w:t>（</w:t>
      </w:r>
      <w:r>
        <w:rPr>
          <w:rFonts w:hint="eastAsia"/>
          <w:sz w:val="30"/>
          <w:szCs w:val="30"/>
        </w:rPr>
        <w:t>6</w:t>
      </w:r>
      <w:r>
        <w:rPr>
          <w:rFonts w:hint="eastAsia"/>
          <w:sz w:val="30"/>
          <w:szCs w:val="30"/>
        </w:rPr>
        <w:t>）扣押清单证实，江海区人民检察院自林某勤处扣押相关物品的情况。</w:t>
      </w:r>
    </w:p>
    <w:p w:rsidR="009B1D10" w:rsidRDefault="009B1D10">
      <w:pPr>
        <w:spacing w:line="500" w:lineRule="atLeast"/>
        <w:ind w:firstLine="600"/>
        <w:divId w:val="988166499"/>
        <w:rPr>
          <w:rFonts w:hint="eastAsia"/>
          <w:sz w:val="30"/>
          <w:szCs w:val="30"/>
        </w:rPr>
      </w:pPr>
      <w:r>
        <w:rPr>
          <w:rFonts w:hint="eastAsia"/>
          <w:sz w:val="30"/>
          <w:szCs w:val="30"/>
        </w:rPr>
        <w:t>（</w:t>
      </w:r>
      <w:r>
        <w:rPr>
          <w:rFonts w:hint="eastAsia"/>
          <w:sz w:val="30"/>
          <w:szCs w:val="30"/>
        </w:rPr>
        <w:t>7</w:t>
      </w:r>
      <w:r>
        <w:rPr>
          <w:rFonts w:hint="eastAsia"/>
          <w:sz w:val="30"/>
          <w:szCs w:val="30"/>
        </w:rPr>
        <w:t>）邝辅之寄给建设局（马某）局长关于半岛华庭一期</w:t>
      </w:r>
      <w:r>
        <w:rPr>
          <w:rFonts w:hint="eastAsia"/>
          <w:sz w:val="30"/>
          <w:szCs w:val="30"/>
        </w:rPr>
        <w:t>C</w:t>
      </w:r>
      <w:r>
        <w:rPr>
          <w:rFonts w:hint="eastAsia"/>
          <w:sz w:val="30"/>
          <w:szCs w:val="30"/>
        </w:rPr>
        <w:t>、</w:t>
      </w:r>
      <w:r>
        <w:rPr>
          <w:rFonts w:hint="eastAsia"/>
          <w:sz w:val="30"/>
          <w:szCs w:val="30"/>
        </w:rPr>
        <w:t>D</w:t>
      </w:r>
      <w:r>
        <w:rPr>
          <w:rFonts w:hint="eastAsia"/>
          <w:sz w:val="30"/>
          <w:szCs w:val="30"/>
        </w:rPr>
        <w:t>区工程项目竣工验收备案问题的汇报证实，邝辅之声称的护栏和女儿墙问题而导致不能通过验收。其中包括工作联系函、整改情况及图片等。</w:t>
      </w:r>
    </w:p>
    <w:p w:rsidR="009B1D10" w:rsidRDefault="009B1D10">
      <w:pPr>
        <w:spacing w:line="500" w:lineRule="atLeast"/>
        <w:ind w:firstLine="600"/>
        <w:divId w:val="388307190"/>
        <w:rPr>
          <w:rFonts w:hint="eastAsia"/>
          <w:sz w:val="30"/>
          <w:szCs w:val="30"/>
        </w:rPr>
      </w:pPr>
      <w:r>
        <w:rPr>
          <w:rFonts w:hint="eastAsia"/>
          <w:sz w:val="30"/>
          <w:szCs w:val="30"/>
        </w:rPr>
        <w:t>（</w:t>
      </w:r>
      <w:r>
        <w:rPr>
          <w:rFonts w:hint="eastAsia"/>
          <w:sz w:val="30"/>
          <w:szCs w:val="30"/>
        </w:rPr>
        <w:t>8</w:t>
      </w:r>
      <w:r>
        <w:rPr>
          <w:rFonts w:hint="eastAsia"/>
          <w:sz w:val="30"/>
          <w:szCs w:val="30"/>
        </w:rPr>
        <w:t>）关于邝辅之任半岛华庭设计项目负责人的说明证实，</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月，建筑设计院担任半岛华庭项目施工设计，安排邝辅之为项目负责人；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月，半岛华庭委托建筑设计院做人防地下室设计，安排邝辅之为项目负责人。</w:t>
      </w:r>
    </w:p>
    <w:p w:rsidR="009B1D10" w:rsidRDefault="009B1D10">
      <w:pPr>
        <w:spacing w:line="500" w:lineRule="atLeast"/>
        <w:ind w:firstLine="600"/>
        <w:divId w:val="922450238"/>
        <w:rPr>
          <w:rFonts w:hint="eastAsia"/>
          <w:sz w:val="30"/>
          <w:szCs w:val="30"/>
        </w:rPr>
      </w:pPr>
      <w:r>
        <w:rPr>
          <w:rFonts w:hint="eastAsia"/>
          <w:sz w:val="30"/>
          <w:szCs w:val="30"/>
        </w:rPr>
        <w:t>（</w:t>
      </w:r>
      <w:r>
        <w:rPr>
          <w:rFonts w:hint="eastAsia"/>
          <w:sz w:val="30"/>
          <w:szCs w:val="30"/>
        </w:rPr>
        <w:t>9</w:t>
      </w:r>
      <w:r>
        <w:rPr>
          <w:rFonts w:hint="eastAsia"/>
          <w:sz w:val="30"/>
          <w:szCs w:val="30"/>
        </w:rPr>
        <w:t>）珠海大潮幕墙实业有限公司工程施工承包合同、会签记录证实，邝辅之参与了半岛华庭的管理。</w:t>
      </w:r>
    </w:p>
    <w:p w:rsidR="009B1D10" w:rsidRDefault="009B1D10">
      <w:pPr>
        <w:spacing w:line="500" w:lineRule="atLeast"/>
        <w:ind w:firstLine="600"/>
        <w:divId w:val="2076589534"/>
        <w:rPr>
          <w:rFonts w:hint="eastAsia"/>
          <w:sz w:val="30"/>
          <w:szCs w:val="30"/>
        </w:rPr>
      </w:pPr>
      <w:r>
        <w:rPr>
          <w:rFonts w:hint="eastAsia"/>
          <w:sz w:val="30"/>
          <w:szCs w:val="30"/>
        </w:rPr>
        <w:t>（</w:t>
      </w:r>
      <w:r>
        <w:rPr>
          <w:rFonts w:hint="eastAsia"/>
          <w:sz w:val="30"/>
          <w:szCs w:val="30"/>
        </w:rPr>
        <w:t>11</w:t>
      </w:r>
      <w:r>
        <w:rPr>
          <w:rFonts w:hint="eastAsia"/>
          <w:sz w:val="30"/>
          <w:szCs w:val="30"/>
        </w:rPr>
        <w:t>）企业机读档案登记资料证实，江门半岛华庭发展有限公司的相关情况，法定代表人为朱某</w:t>
      </w:r>
      <w:r>
        <w:rPr>
          <w:rFonts w:hint="eastAsia"/>
          <w:sz w:val="30"/>
          <w:szCs w:val="30"/>
        </w:rPr>
        <w:t>1</w:t>
      </w:r>
      <w:r>
        <w:rPr>
          <w:rFonts w:hint="eastAsia"/>
          <w:sz w:val="30"/>
          <w:szCs w:val="30"/>
        </w:rPr>
        <w:t>。</w:t>
      </w:r>
    </w:p>
    <w:p w:rsidR="009B1D10" w:rsidRDefault="009B1D10">
      <w:pPr>
        <w:spacing w:line="500" w:lineRule="atLeast"/>
        <w:ind w:firstLine="600"/>
        <w:divId w:val="399979892"/>
        <w:rPr>
          <w:rFonts w:hint="eastAsia"/>
          <w:sz w:val="30"/>
          <w:szCs w:val="30"/>
        </w:rPr>
      </w:pPr>
      <w:r>
        <w:rPr>
          <w:rFonts w:hint="eastAsia"/>
          <w:sz w:val="30"/>
          <w:szCs w:val="30"/>
        </w:rPr>
        <w:t>（</w:t>
      </w:r>
      <w:r>
        <w:rPr>
          <w:rFonts w:hint="eastAsia"/>
          <w:sz w:val="30"/>
          <w:szCs w:val="30"/>
        </w:rPr>
        <w:t>12</w:t>
      </w:r>
      <w:r>
        <w:rPr>
          <w:rFonts w:hint="eastAsia"/>
          <w:sz w:val="30"/>
          <w:szCs w:val="30"/>
        </w:rPr>
        <w:t>）通话记录证实，被告人邝辅之（</w:t>
      </w:r>
      <w:r>
        <w:rPr>
          <w:rFonts w:hint="eastAsia"/>
          <w:sz w:val="30"/>
          <w:szCs w:val="30"/>
        </w:rPr>
        <w:t>138</w:t>
      </w:r>
      <w:r>
        <w:rPr>
          <w:rFonts w:hint="eastAsia"/>
          <w:sz w:val="30"/>
          <w:szCs w:val="30"/>
        </w:rPr>
        <w:t>××××</w:t>
      </w:r>
      <w:r>
        <w:rPr>
          <w:rFonts w:hint="eastAsia"/>
          <w:sz w:val="30"/>
          <w:szCs w:val="30"/>
        </w:rPr>
        <w:t>1622</w:t>
      </w:r>
      <w:r>
        <w:rPr>
          <w:rFonts w:hint="eastAsia"/>
          <w:sz w:val="30"/>
          <w:szCs w:val="30"/>
        </w:rPr>
        <w:t>）于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6</w:t>
      </w:r>
      <w:r>
        <w:rPr>
          <w:rFonts w:hint="eastAsia"/>
          <w:sz w:val="30"/>
          <w:szCs w:val="30"/>
        </w:rPr>
        <w:t>月</w:t>
      </w:r>
      <w:r>
        <w:rPr>
          <w:rFonts w:hint="eastAsia"/>
          <w:sz w:val="30"/>
          <w:szCs w:val="30"/>
        </w:rPr>
        <w:t>20</w:t>
      </w:r>
      <w:r>
        <w:rPr>
          <w:rFonts w:hint="eastAsia"/>
          <w:sz w:val="30"/>
          <w:szCs w:val="30"/>
        </w:rPr>
        <w:t>日与朱某</w:t>
      </w:r>
      <w:r>
        <w:rPr>
          <w:rFonts w:hint="eastAsia"/>
          <w:sz w:val="30"/>
          <w:szCs w:val="30"/>
        </w:rPr>
        <w:t>1</w:t>
      </w:r>
      <w:r>
        <w:rPr>
          <w:rFonts w:hint="eastAsia"/>
          <w:sz w:val="30"/>
          <w:szCs w:val="30"/>
        </w:rPr>
        <w:t>（</w:t>
      </w:r>
      <w:r>
        <w:rPr>
          <w:rFonts w:hint="eastAsia"/>
          <w:sz w:val="30"/>
          <w:szCs w:val="30"/>
        </w:rPr>
        <w:t>136</w:t>
      </w:r>
      <w:r>
        <w:rPr>
          <w:rFonts w:hint="eastAsia"/>
          <w:sz w:val="30"/>
          <w:szCs w:val="30"/>
        </w:rPr>
        <w:t>××××</w:t>
      </w:r>
      <w:r>
        <w:rPr>
          <w:rFonts w:hint="eastAsia"/>
          <w:sz w:val="30"/>
          <w:szCs w:val="30"/>
        </w:rPr>
        <w:t>7778</w:t>
      </w:r>
      <w:r>
        <w:rPr>
          <w:rFonts w:hint="eastAsia"/>
          <w:sz w:val="30"/>
          <w:szCs w:val="30"/>
        </w:rPr>
        <w:t>）、邓某</w:t>
      </w:r>
      <w:r>
        <w:rPr>
          <w:rFonts w:hint="eastAsia"/>
          <w:sz w:val="30"/>
          <w:szCs w:val="30"/>
        </w:rPr>
        <w:t>1</w:t>
      </w:r>
      <w:r>
        <w:rPr>
          <w:rFonts w:hint="eastAsia"/>
          <w:sz w:val="30"/>
          <w:szCs w:val="30"/>
        </w:rPr>
        <w:t>（</w:t>
      </w:r>
      <w:r>
        <w:rPr>
          <w:rFonts w:hint="eastAsia"/>
          <w:sz w:val="30"/>
          <w:szCs w:val="30"/>
        </w:rPr>
        <w:t>138</w:t>
      </w:r>
      <w:r>
        <w:rPr>
          <w:rFonts w:hint="eastAsia"/>
          <w:sz w:val="30"/>
          <w:szCs w:val="30"/>
        </w:rPr>
        <w:t>××××</w:t>
      </w:r>
      <w:r>
        <w:rPr>
          <w:rFonts w:hint="eastAsia"/>
          <w:sz w:val="30"/>
          <w:szCs w:val="30"/>
        </w:rPr>
        <w:t>9463</w:t>
      </w:r>
      <w:r>
        <w:rPr>
          <w:rFonts w:hint="eastAsia"/>
          <w:sz w:val="30"/>
          <w:szCs w:val="30"/>
        </w:rPr>
        <w:t>）有通话记录的情况。于同年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日后比较长时间没有发现其再与朱某</w:t>
      </w:r>
      <w:r>
        <w:rPr>
          <w:rFonts w:hint="eastAsia"/>
          <w:sz w:val="30"/>
          <w:szCs w:val="30"/>
        </w:rPr>
        <w:t>1</w:t>
      </w:r>
      <w:r>
        <w:rPr>
          <w:rFonts w:hint="eastAsia"/>
          <w:sz w:val="30"/>
          <w:szCs w:val="30"/>
        </w:rPr>
        <w:t>通话的记录。</w:t>
      </w:r>
    </w:p>
    <w:p w:rsidR="009B1D10" w:rsidRDefault="009B1D10">
      <w:pPr>
        <w:spacing w:line="500" w:lineRule="atLeast"/>
        <w:ind w:firstLine="600"/>
        <w:divId w:val="770977106"/>
        <w:rPr>
          <w:rFonts w:hint="eastAsia"/>
          <w:sz w:val="30"/>
          <w:szCs w:val="30"/>
        </w:rPr>
      </w:pPr>
      <w:r>
        <w:rPr>
          <w:rFonts w:hint="eastAsia"/>
          <w:sz w:val="30"/>
          <w:szCs w:val="30"/>
        </w:rPr>
        <w:t>2</w:t>
      </w:r>
      <w:r>
        <w:rPr>
          <w:rFonts w:hint="eastAsia"/>
          <w:sz w:val="30"/>
          <w:szCs w:val="30"/>
        </w:rPr>
        <w:t>、证人证言</w:t>
      </w:r>
    </w:p>
    <w:p w:rsidR="009B1D10" w:rsidRDefault="009B1D10">
      <w:pPr>
        <w:spacing w:line="500" w:lineRule="atLeast"/>
        <w:ind w:firstLine="600"/>
        <w:divId w:val="874999320"/>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1</w:t>
      </w:r>
      <w:r>
        <w:rPr>
          <w:rFonts w:hint="eastAsia"/>
          <w:sz w:val="30"/>
          <w:szCs w:val="30"/>
        </w:rPr>
        <w:t>的证言证实，其是半岛华庭公司董事长，因邝辅之拖延半岛华庭小区项目验收，该公司先后两次送邝辅之好处费</w:t>
      </w:r>
      <w:r>
        <w:rPr>
          <w:rFonts w:hint="eastAsia"/>
          <w:sz w:val="30"/>
          <w:szCs w:val="30"/>
        </w:rPr>
        <w:t>20</w:t>
      </w:r>
      <w:r>
        <w:rPr>
          <w:rFonts w:hint="eastAsia"/>
          <w:sz w:val="30"/>
          <w:szCs w:val="30"/>
        </w:rPr>
        <w:t>万元，邝辅之没有将钱退回过。具体内容如下：</w:t>
      </w:r>
    </w:p>
    <w:p w:rsidR="009B1D10" w:rsidRDefault="009B1D10">
      <w:pPr>
        <w:spacing w:line="500" w:lineRule="atLeast"/>
        <w:ind w:firstLine="600"/>
        <w:divId w:val="1216893322"/>
        <w:rPr>
          <w:rFonts w:hint="eastAsia"/>
          <w:sz w:val="30"/>
          <w:szCs w:val="30"/>
        </w:rPr>
      </w:pPr>
      <w:r>
        <w:rPr>
          <w:rFonts w:hint="eastAsia"/>
          <w:sz w:val="30"/>
          <w:szCs w:val="30"/>
        </w:rPr>
        <w:t>天骄半岛工程是半岛华庭公司找江门市建筑设计院设计的，邝辅之是江门市建筑设计院的副院长，而且是设计院委派作为天骄半岛项目的项目负责人。约从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月开始，邝辅之提出要当半岛公司的顾问，其同意了邝辅之的要求，并每月支付</w:t>
      </w:r>
      <w:r>
        <w:rPr>
          <w:rFonts w:hint="eastAsia"/>
          <w:sz w:val="30"/>
          <w:szCs w:val="30"/>
        </w:rPr>
        <w:t>3</w:t>
      </w:r>
      <w:r>
        <w:rPr>
          <w:rFonts w:hint="eastAsia"/>
          <w:sz w:val="30"/>
          <w:szCs w:val="30"/>
        </w:rPr>
        <w:t>万元的顾问费给邝辅之。邝辅之任该公司的顾问之后，就逐渐插手参与该公司的决策，包括工程承建单位和材料供应商的选择。</w:t>
      </w:r>
      <w:r>
        <w:rPr>
          <w:rFonts w:hint="eastAsia"/>
          <w:sz w:val="30"/>
          <w:szCs w:val="30"/>
        </w:rPr>
        <w:t>2011</w:t>
      </w:r>
      <w:r>
        <w:rPr>
          <w:rFonts w:hint="eastAsia"/>
          <w:sz w:val="30"/>
          <w:szCs w:val="30"/>
        </w:rPr>
        <w:t>年底，该公司发现邝辅之介绍过来的施工单位在价格和质量上都或多或少存在一些问题，于是该公司就更换其他比较规范的施工单位。</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日，天骄半岛项目的</w:t>
      </w:r>
      <w:r>
        <w:rPr>
          <w:rFonts w:hint="eastAsia"/>
          <w:sz w:val="30"/>
          <w:szCs w:val="30"/>
        </w:rPr>
        <w:t>C</w:t>
      </w:r>
      <w:r>
        <w:rPr>
          <w:rFonts w:hint="eastAsia"/>
          <w:sz w:val="30"/>
          <w:szCs w:val="30"/>
        </w:rPr>
        <w:t>区、</w:t>
      </w:r>
      <w:r>
        <w:rPr>
          <w:rFonts w:hint="eastAsia"/>
          <w:sz w:val="30"/>
          <w:szCs w:val="30"/>
        </w:rPr>
        <w:t>D</w:t>
      </w:r>
      <w:r>
        <w:rPr>
          <w:rFonts w:hint="eastAsia"/>
          <w:sz w:val="30"/>
          <w:szCs w:val="30"/>
        </w:rPr>
        <w:t>区工程落成并完成了竣工验收，当时江门市建筑设计院也已经在验收报告上盖了章，但邝辅之就以他是天骄半岛的项目负责人，验收时没有参与，不承认验收结果，拒绝签名，使天骄半岛工程不能顺利办理房产证。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其觉得邝辅之故意刁难，不再请他担任半岛华庭公司的顾问，并停止支付邝辅之的顾问费。而邝辅之就一直卡住天骄半岛的正常办证，使天骄半岛在销售的时候就没办法正常按时交楼，很多业主要求赔偿，给半岛华庭公司造成的直接经济损失大约</w:t>
      </w:r>
      <w:r>
        <w:rPr>
          <w:rFonts w:hint="eastAsia"/>
          <w:sz w:val="30"/>
          <w:szCs w:val="30"/>
        </w:rPr>
        <w:t>200</w:t>
      </w:r>
      <w:r>
        <w:rPr>
          <w:rFonts w:hint="eastAsia"/>
          <w:sz w:val="30"/>
          <w:szCs w:val="30"/>
        </w:rPr>
        <w:t>万元，此外还大大影响了半岛公司的商业声誉。由于影响太大，其就联系邝辅之，问他到底有什么要求，邝辅之就要求其要罚施工单位</w:t>
      </w:r>
      <w:r>
        <w:rPr>
          <w:rFonts w:hint="eastAsia"/>
          <w:sz w:val="30"/>
          <w:szCs w:val="30"/>
        </w:rPr>
        <w:t>10</w:t>
      </w:r>
      <w:r>
        <w:rPr>
          <w:rFonts w:hint="eastAsia"/>
          <w:sz w:val="30"/>
          <w:szCs w:val="30"/>
        </w:rPr>
        <w:t>至</w:t>
      </w:r>
      <w:r>
        <w:rPr>
          <w:rFonts w:hint="eastAsia"/>
          <w:sz w:val="30"/>
          <w:szCs w:val="30"/>
        </w:rPr>
        <w:t>20</w:t>
      </w:r>
      <w:r>
        <w:rPr>
          <w:rFonts w:hint="eastAsia"/>
          <w:sz w:val="30"/>
          <w:szCs w:val="30"/>
        </w:rPr>
        <w:t>万元。其就明白邝辅之实际就是要钱，迫于无奈之下，其就按照邝辅之的要求，分两次共送给他</w:t>
      </w:r>
      <w:r>
        <w:rPr>
          <w:rFonts w:hint="eastAsia"/>
          <w:sz w:val="30"/>
          <w:szCs w:val="30"/>
        </w:rPr>
        <w:t>20</w:t>
      </w:r>
      <w:r>
        <w:rPr>
          <w:rFonts w:hint="eastAsia"/>
          <w:sz w:val="30"/>
          <w:szCs w:val="30"/>
        </w:rPr>
        <w:t>万元。两次都</w:t>
      </w:r>
      <w:r>
        <w:rPr>
          <w:rFonts w:hint="eastAsia"/>
          <w:sz w:val="30"/>
          <w:szCs w:val="30"/>
        </w:rPr>
        <w:t>是用其的手机</w:t>
      </w:r>
      <w:r>
        <w:rPr>
          <w:rFonts w:hint="eastAsia"/>
          <w:sz w:val="30"/>
          <w:szCs w:val="30"/>
        </w:rPr>
        <w:t>(136</w:t>
      </w:r>
      <w:r>
        <w:rPr>
          <w:rFonts w:hint="eastAsia"/>
          <w:sz w:val="30"/>
          <w:szCs w:val="30"/>
        </w:rPr>
        <w:t>××××</w:t>
      </w:r>
      <w:r>
        <w:rPr>
          <w:rFonts w:hint="eastAsia"/>
          <w:sz w:val="30"/>
          <w:szCs w:val="30"/>
        </w:rPr>
        <w:t>7778)</w:t>
      </w:r>
      <w:r>
        <w:rPr>
          <w:rFonts w:hint="eastAsia"/>
          <w:sz w:val="30"/>
          <w:szCs w:val="30"/>
        </w:rPr>
        <w:t>打邝辅之的手机</w:t>
      </w:r>
      <w:r>
        <w:rPr>
          <w:rFonts w:hint="eastAsia"/>
          <w:sz w:val="30"/>
          <w:szCs w:val="30"/>
        </w:rPr>
        <w:t>(138</w:t>
      </w:r>
      <w:r>
        <w:rPr>
          <w:rFonts w:hint="eastAsia"/>
          <w:sz w:val="30"/>
          <w:szCs w:val="30"/>
        </w:rPr>
        <w:t>××××</w:t>
      </w:r>
      <w:r>
        <w:rPr>
          <w:rFonts w:hint="eastAsia"/>
          <w:sz w:val="30"/>
          <w:szCs w:val="30"/>
        </w:rPr>
        <w:t>1622</w:t>
      </w:r>
      <w:r>
        <w:rPr>
          <w:rFonts w:hint="eastAsia"/>
          <w:sz w:val="30"/>
          <w:szCs w:val="30"/>
        </w:rPr>
        <w:t>）约好时间之后，再从公司拿现金给邓某</w:t>
      </w:r>
      <w:r>
        <w:rPr>
          <w:rFonts w:hint="eastAsia"/>
          <w:sz w:val="30"/>
          <w:szCs w:val="30"/>
        </w:rPr>
        <w:t>1</w:t>
      </w:r>
      <w:r>
        <w:rPr>
          <w:rFonts w:hint="eastAsia"/>
          <w:sz w:val="30"/>
          <w:szCs w:val="30"/>
        </w:rPr>
        <w:t>，由邓某</w:t>
      </w:r>
      <w:r>
        <w:rPr>
          <w:rFonts w:hint="eastAsia"/>
          <w:sz w:val="30"/>
          <w:szCs w:val="30"/>
        </w:rPr>
        <w:t>1</w:t>
      </w:r>
      <w:r>
        <w:rPr>
          <w:rFonts w:hint="eastAsia"/>
          <w:sz w:val="30"/>
          <w:szCs w:val="30"/>
        </w:rPr>
        <w:t>（</w:t>
      </w:r>
      <w:r>
        <w:rPr>
          <w:rFonts w:hint="eastAsia"/>
          <w:sz w:val="30"/>
          <w:szCs w:val="30"/>
        </w:rPr>
        <w:t>138</w:t>
      </w:r>
      <w:r>
        <w:rPr>
          <w:rFonts w:hint="eastAsia"/>
          <w:sz w:val="30"/>
          <w:szCs w:val="30"/>
        </w:rPr>
        <w:t>××××</w:t>
      </w:r>
      <w:r>
        <w:rPr>
          <w:rFonts w:hint="eastAsia"/>
          <w:sz w:val="30"/>
          <w:szCs w:val="30"/>
        </w:rPr>
        <w:t>9463</w:t>
      </w:r>
      <w:r>
        <w:rPr>
          <w:rFonts w:hint="eastAsia"/>
          <w:sz w:val="30"/>
          <w:szCs w:val="30"/>
        </w:rPr>
        <w:t>）开车去交给邝辅之。其每次都是用报纸包着钱，连同两支红酒一起放到纸袋里交给邓某</w:t>
      </w:r>
      <w:r>
        <w:rPr>
          <w:rFonts w:hint="eastAsia"/>
          <w:sz w:val="30"/>
          <w:szCs w:val="30"/>
        </w:rPr>
        <w:t>1</w:t>
      </w:r>
      <w:r>
        <w:rPr>
          <w:rFonts w:hint="eastAsia"/>
          <w:sz w:val="30"/>
          <w:szCs w:val="30"/>
        </w:rPr>
        <w:t>。每次送完钱后，邓某</w:t>
      </w:r>
      <w:r>
        <w:rPr>
          <w:rFonts w:hint="eastAsia"/>
          <w:sz w:val="30"/>
          <w:szCs w:val="30"/>
        </w:rPr>
        <w:t>1</w:t>
      </w:r>
      <w:r>
        <w:rPr>
          <w:rFonts w:hint="eastAsia"/>
          <w:sz w:val="30"/>
          <w:szCs w:val="30"/>
        </w:rPr>
        <w:t>都有向其汇报送钱的情况。邝辅之收了这</w:t>
      </w:r>
      <w:r>
        <w:rPr>
          <w:rFonts w:hint="eastAsia"/>
          <w:sz w:val="30"/>
          <w:szCs w:val="30"/>
        </w:rPr>
        <w:t>20</w:t>
      </w:r>
      <w:r>
        <w:rPr>
          <w:rFonts w:hint="eastAsia"/>
          <w:sz w:val="30"/>
          <w:szCs w:val="30"/>
        </w:rPr>
        <w:t>万之后，在</w:t>
      </w:r>
      <w:r>
        <w:rPr>
          <w:rFonts w:hint="eastAsia"/>
          <w:sz w:val="30"/>
          <w:szCs w:val="30"/>
        </w:rPr>
        <w:t>8</w:t>
      </w:r>
      <w:r>
        <w:rPr>
          <w:rFonts w:hint="eastAsia"/>
          <w:sz w:val="30"/>
          <w:szCs w:val="30"/>
        </w:rPr>
        <w:t>月份就完成了签名盖章，天骄半岛的</w:t>
      </w:r>
      <w:r>
        <w:rPr>
          <w:rFonts w:hint="eastAsia"/>
          <w:sz w:val="30"/>
          <w:szCs w:val="30"/>
        </w:rPr>
        <w:t>C</w:t>
      </w:r>
      <w:r>
        <w:rPr>
          <w:rFonts w:hint="eastAsia"/>
          <w:sz w:val="30"/>
          <w:szCs w:val="30"/>
        </w:rPr>
        <w:t>区</w:t>
      </w:r>
      <w:r>
        <w:rPr>
          <w:rFonts w:hint="eastAsia"/>
          <w:sz w:val="30"/>
          <w:szCs w:val="30"/>
        </w:rPr>
        <w:t>D</w:t>
      </w:r>
      <w:r>
        <w:rPr>
          <w:rFonts w:hint="eastAsia"/>
          <w:sz w:val="30"/>
          <w:szCs w:val="30"/>
        </w:rPr>
        <w:t>区工程才顺利完成了验收备案，办理房产证。</w:t>
      </w:r>
    </w:p>
    <w:p w:rsidR="009B1D10" w:rsidRDefault="009B1D10">
      <w:pPr>
        <w:spacing w:line="500" w:lineRule="atLeast"/>
        <w:ind w:firstLine="600"/>
        <w:divId w:val="826482033"/>
        <w:rPr>
          <w:rFonts w:hint="eastAsia"/>
          <w:sz w:val="30"/>
          <w:szCs w:val="30"/>
        </w:rPr>
      </w:pPr>
      <w:r>
        <w:rPr>
          <w:rFonts w:hint="eastAsia"/>
          <w:sz w:val="30"/>
          <w:szCs w:val="30"/>
        </w:rPr>
        <w:t>（</w:t>
      </w:r>
      <w:r>
        <w:rPr>
          <w:rFonts w:hint="eastAsia"/>
          <w:sz w:val="30"/>
          <w:szCs w:val="30"/>
        </w:rPr>
        <w:t>2</w:t>
      </w:r>
      <w:r>
        <w:rPr>
          <w:rFonts w:hint="eastAsia"/>
          <w:sz w:val="30"/>
          <w:szCs w:val="30"/>
        </w:rPr>
        <w:t>）证人莫某</w:t>
      </w:r>
      <w:r>
        <w:rPr>
          <w:rFonts w:hint="eastAsia"/>
          <w:sz w:val="30"/>
          <w:szCs w:val="30"/>
        </w:rPr>
        <w:t>1</w:t>
      </w:r>
      <w:r>
        <w:rPr>
          <w:rFonts w:hint="eastAsia"/>
          <w:sz w:val="30"/>
          <w:szCs w:val="30"/>
        </w:rPr>
        <w:t>的证言证实，其任江门半岛华庭发展有限公司顾问，其证言的内容与朱某</w:t>
      </w:r>
      <w:r>
        <w:rPr>
          <w:rFonts w:hint="eastAsia"/>
          <w:sz w:val="30"/>
          <w:szCs w:val="30"/>
        </w:rPr>
        <w:t>1</w:t>
      </w:r>
      <w:r>
        <w:rPr>
          <w:rFonts w:hint="eastAsia"/>
          <w:sz w:val="30"/>
          <w:szCs w:val="30"/>
        </w:rPr>
        <w:t>的证言基本一致，其证实邝辅之一直拖着天骄半岛第一期的</w:t>
      </w:r>
      <w:r>
        <w:rPr>
          <w:rFonts w:hint="eastAsia"/>
          <w:sz w:val="30"/>
          <w:szCs w:val="30"/>
        </w:rPr>
        <w:t>C</w:t>
      </w:r>
      <w:r>
        <w:rPr>
          <w:rFonts w:hint="eastAsia"/>
          <w:sz w:val="30"/>
          <w:szCs w:val="30"/>
        </w:rPr>
        <w:t>区、</w:t>
      </w:r>
      <w:r>
        <w:rPr>
          <w:rFonts w:hint="eastAsia"/>
          <w:sz w:val="30"/>
          <w:szCs w:val="30"/>
        </w:rPr>
        <w:t>D</w:t>
      </w:r>
      <w:r>
        <w:rPr>
          <w:rFonts w:hint="eastAsia"/>
          <w:sz w:val="30"/>
          <w:szCs w:val="30"/>
        </w:rPr>
        <w:t>区的验收资料不肯签名盖章，后其听朱某</w:t>
      </w:r>
      <w:r>
        <w:rPr>
          <w:rFonts w:hint="eastAsia"/>
          <w:sz w:val="30"/>
          <w:szCs w:val="30"/>
        </w:rPr>
        <w:t>1</w:t>
      </w:r>
      <w:r>
        <w:rPr>
          <w:rFonts w:hint="eastAsia"/>
          <w:sz w:val="30"/>
          <w:szCs w:val="30"/>
        </w:rPr>
        <w:t>讲送</w:t>
      </w:r>
      <w:r>
        <w:rPr>
          <w:rFonts w:hint="eastAsia"/>
          <w:sz w:val="30"/>
          <w:szCs w:val="30"/>
        </w:rPr>
        <w:t>20</w:t>
      </w:r>
      <w:r>
        <w:rPr>
          <w:rFonts w:hint="eastAsia"/>
          <w:sz w:val="30"/>
          <w:szCs w:val="30"/>
        </w:rPr>
        <w:t>万元给邝辅之后，邝辅之才签名的事实。</w:t>
      </w:r>
    </w:p>
    <w:p w:rsidR="009B1D10" w:rsidRDefault="009B1D10">
      <w:pPr>
        <w:spacing w:line="500" w:lineRule="atLeast"/>
        <w:ind w:firstLine="600"/>
        <w:divId w:val="355892441"/>
        <w:rPr>
          <w:rFonts w:hint="eastAsia"/>
          <w:sz w:val="30"/>
          <w:szCs w:val="30"/>
        </w:rPr>
      </w:pPr>
      <w:r>
        <w:rPr>
          <w:rFonts w:hint="eastAsia"/>
          <w:sz w:val="30"/>
          <w:szCs w:val="30"/>
        </w:rPr>
        <w:t>（</w:t>
      </w:r>
      <w:r>
        <w:rPr>
          <w:rFonts w:hint="eastAsia"/>
          <w:sz w:val="30"/>
          <w:szCs w:val="30"/>
        </w:rPr>
        <w:t>3</w:t>
      </w:r>
      <w:r>
        <w:rPr>
          <w:rFonts w:hint="eastAsia"/>
          <w:sz w:val="30"/>
          <w:szCs w:val="30"/>
        </w:rPr>
        <w:t>）证人邓某</w:t>
      </w:r>
      <w:r>
        <w:rPr>
          <w:rFonts w:hint="eastAsia"/>
          <w:sz w:val="30"/>
          <w:szCs w:val="30"/>
        </w:rPr>
        <w:t>1</w:t>
      </w:r>
      <w:r>
        <w:rPr>
          <w:rFonts w:hint="eastAsia"/>
          <w:sz w:val="30"/>
          <w:szCs w:val="30"/>
        </w:rPr>
        <w:t>的证言证实，其是朱某</w:t>
      </w:r>
      <w:r>
        <w:rPr>
          <w:rFonts w:hint="eastAsia"/>
          <w:sz w:val="30"/>
          <w:szCs w:val="30"/>
        </w:rPr>
        <w:t>1</w:t>
      </w:r>
      <w:r>
        <w:rPr>
          <w:rFonts w:hint="eastAsia"/>
          <w:sz w:val="30"/>
          <w:szCs w:val="30"/>
        </w:rPr>
        <w:t>公司的保镖。</w:t>
      </w:r>
      <w:r>
        <w:rPr>
          <w:rFonts w:hint="eastAsia"/>
          <w:sz w:val="30"/>
          <w:szCs w:val="30"/>
        </w:rPr>
        <w:t>2013</w:t>
      </w:r>
      <w:r>
        <w:rPr>
          <w:rFonts w:hint="eastAsia"/>
          <w:sz w:val="30"/>
          <w:szCs w:val="30"/>
        </w:rPr>
        <w:t>年年中，其按朱某</w:t>
      </w:r>
      <w:r>
        <w:rPr>
          <w:rFonts w:hint="eastAsia"/>
          <w:sz w:val="30"/>
          <w:szCs w:val="30"/>
        </w:rPr>
        <w:t>1</w:t>
      </w:r>
      <w:r>
        <w:rPr>
          <w:rFonts w:hint="eastAsia"/>
          <w:sz w:val="30"/>
          <w:szCs w:val="30"/>
        </w:rPr>
        <w:t>的指示两次送钱给邝辅之。</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月份的时候，朱某</w:t>
      </w:r>
      <w:r>
        <w:rPr>
          <w:rFonts w:hint="eastAsia"/>
          <w:sz w:val="30"/>
          <w:szCs w:val="30"/>
        </w:rPr>
        <w:t>1</w:t>
      </w:r>
      <w:r>
        <w:rPr>
          <w:rFonts w:hint="eastAsia"/>
          <w:sz w:val="30"/>
          <w:szCs w:val="30"/>
        </w:rPr>
        <w:t>先后两次让其帮他给邝辅之送礼。第一次，朱某</w:t>
      </w:r>
      <w:r>
        <w:rPr>
          <w:rFonts w:hint="eastAsia"/>
          <w:sz w:val="30"/>
          <w:szCs w:val="30"/>
        </w:rPr>
        <w:t>1</w:t>
      </w:r>
      <w:r>
        <w:rPr>
          <w:rFonts w:hint="eastAsia"/>
          <w:sz w:val="30"/>
          <w:szCs w:val="30"/>
        </w:rPr>
        <w:t>交给其一个用逸豪酒店的白色塑料袋装着的一包礼品，说里面是两瓶酒和一些钱，让其小心点。其当时看到里面装着的是两瓶红酒，另外还有一个洋酒盒里用报纸包着一捆东西，其估计就是送给邝辅之的钱。其在设计院门口旁边的小型商场边的停车位打电话给邝辅之，在车边把东西交给邝辅之；第二次，是间隔两、三个星期后，朱某</w:t>
      </w:r>
      <w:r>
        <w:rPr>
          <w:rFonts w:hint="eastAsia"/>
          <w:sz w:val="30"/>
          <w:szCs w:val="30"/>
        </w:rPr>
        <w:t>1</w:t>
      </w:r>
      <w:r>
        <w:rPr>
          <w:rFonts w:hint="eastAsia"/>
          <w:sz w:val="30"/>
          <w:szCs w:val="30"/>
        </w:rPr>
        <w:t>又叫其送东西给邝辅之，朱某</w:t>
      </w:r>
      <w:r>
        <w:rPr>
          <w:rFonts w:hint="eastAsia"/>
          <w:sz w:val="30"/>
          <w:szCs w:val="30"/>
        </w:rPr>
        <w:t>1</w:t>
      </w:r>
      <w:r>
        <w:rPr>
          <w:rFonts w:hint="eastAsia"/>
          <w:sz w:val="30"/>
          <w:szCs w:val="30"/>
        </w:rPr>
        <w:t>告诉其说还是上次那些东西，叫其路上小心点，其猜测就还是一些酒和钱。其在金岛酒楼旁边的小巷里，把朱某</w:t>
      </w:r>
      <w:r>
        <w:rPr>
          <w:rFonts w:hint="eastAsia"/>
          <w:sz w:val="30"/>
          <w:szCs w:val="30"/>
        </w:rPr>
        <w:t>1</w:t>
      </w:r>
      <w:r>
        <w:rPr>
          <w:rFonts w:hint="eastAsia"/>
          <w:sz w:val="30"/>
          <w:szCs w:val="30"/>
        </w:rPr>
        <w:t>交给其的东西转交给邝辅之。其是用</w:t>
      </w:r>
      <w:r>
        <w:rPr>
          <w:rFonts w:hint="eastAsia"/>
          <w:sz w:val="30"/>
          <w:szCs w:val="30"/>
        </w:rPr>
        <w:t>138</w:t>
      </w:r>
      <w:r>
        <w:rPr>
          <w:rFonts w:hint="eastAsia"/>
          <w:sz w:val="30"/>
          <w:szCs w:val="30"/>
        </w:rPr>
        <w:t>××××</w:t>
      </w:r>
      <w:r>
        <w:rPr>
          <w:rFonts w:hint="eastAsia"/>
          <w:sz w:val="30"/>
          <w:szCs w:val="30"/>
        </w:rPr>
        <w:t>9463</w:t>
      </w:r>
      <w:r>
        <w:rPr>
          <w:rFonts w:hint="eastAsia"/>
          <w:sz w:val="30"/>
          <w:szCs w:val="30"/>
        </w:rPr>
        <w:t>这个手机号打给邝辅之的，邝辅之的联系电话是：</w:t>
      </w:r>
      <w:r>
        <w:rPr>
          <w:rFonts w:hint="eastAsia"/>
          <w:sz w:val="30"/>
          <w:szCs w:val="30"/>
        </w:rPr>
        <w:t>138</w:t>
      </w:r>
      <w:r>
        <w:rPr>
          <w:rFonts w:hint="eastAsia"/>
          <w:sz w:val="30"/>
          <w:szCs w:val="30"/>
        </w:rPr>
        <w:t>××××</w:t>
      </w:r>
      <w:r>
        <w:rPr>
          <w:rFonts w:hint="eastAsia"/>
          <w:sz w:val="30"/>
          <w:szCs w:val="30"/>
        </w:rPr>
        <w:t>1622</w:t>
      </w:r>
      <w:r>
        <w:rPr>
          <w:rFonts w:hint="eastAsia"/>
          <w:sz w:val="30"/>
          <w:szCs w:val="30"/>
        </w:rPr>
        <w:t>。</w:t>
      </w:r>
    </w:p>
    <w:p w:rsidR="009B1D10" w:rsidRDefault="009B1D10">
      <w:pPr>
        <w:spacing w:line="500" w:lineRule="atLeast"/>
        <w:ind w:firstLine="600"/>
        <w:divId w:val="799105480"/>
        <w:rPr>
          <w:rFonts w:hint="eastAsia"/>
          <w:sz w:val="30"/>
          <w:szCs w:val="30"/>
        </w:rPr>
      </w:pPr>
      <w:r>
        <w:rPr>
          <w:rFonts w:hint="eastAsia"/>
          <w:sz w:val="30"/>
          <w:szCs w:val="30"/>
        </w:rPr>
        <w:t>（</w:t>
      </w:r>
      <w:r>
        <w:rPr>
          <w:rFonts w:hint="eastAsia"/>
          <w:sz w:val="30"/>
          <w:szCs w:val="30"/>
        </w:rPr>
        <w:t>4</w:t>
      </w:r>
      <w:r>
        <w:rPr>
          <w:rFonts w:hint="eastAsia"/>
          <w:sz w:val="30"/>
          <w:szCs w:val="30"/>
        </w:rPr>
        <w:t>）证人梁某、谭某、黄某</w:t>
      </w:r>
      <w:r>
        <w:rPr>
          <w:rFonts w:hint="eastAsia"/>
          <w:sz w:val="30"/>
          <w:szCs w:val="30"/>
        </w:rPr>
        <w:t>1</w:t>
      </w:r>
      <w:r>
        <w:rPr>
          <w:rFonts w:hint="eastAsia"/>
          <w:sz w:val="30"/>
          <w:szCs w:val="30"/>
        </w:rPr>
        <w:t>的证言证实，经他们检验后，已对天骄半岛小区验收合格，但邝辅之一直称不合格，拖延签名备案的情况。</w:t>
      </w:r>
    </w:p>
    <w:p w:rsidR="009B1D10" w:rsidRDefault="009B1D10">
      <w:pPr>
        <w:spacing w:line="500" w:lineRule="atLeast"/>
        <w:ind w:firstLine="600"/>
        <w:divId w:val="1767920352"/>
        <w:rPr>
          <w:rFonts w:hint="eastAsia"/>
          <w:sz w:val="30"/>
          <w:szCs w:val="30"/>
        </w:rPr>
      </w:pPr>
      <w:r>
        <w:rPr>
          <w:rFonts w:hint="eastAsia"/>
          <w:sz w:val="30"/>
          <w:szCs w:val="30"/>
        </w:rPr>
        <w:t>（</w:t>
      </w:r>
      <w:r>
        <w:rPr>
          <w:rFonts w:hint="eastAsia"/>
          <w:sz w:val="30"/>
          <w:szCs w:val="30"/>
        </w:rPr>
        <w:t>5</w:t>
      </w:r>
      <w:r>
        <w:rPr>
          <w:rFonts w:hint="eastAsia"/>
          <w:sz w:val="30"/>
          <w:szCs w:val="30"/>
        </w:rPr>
        <w:t>）证人钱某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、李某</w:t>
      </w:r>
      <w:r>
        <w:rPr>
          <w:rFonts w:hint="eastAsia"/>
          <w:sz w:val="30"/>
          <w:szCs w:val="30"/>
        </w:rPr>
        <w:t>1</w:t>
      </w:r>
      <w:r>
        <w:rPr>
          <w:rFonts w:hint="eastAsia"/>
          <w:sz w:val="30"/>
          <w:szCs w:val="30"/>
        </w:rPr>
        <w:t>、苏某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、简某的证言证实，对天骄半岛小区经检验合格后，但由于邝辅之不同意签名而拖延备案的情况。</w:t>
      </w:r>
    </w:p>
    <w:p w:rsidR="009B1D10" w:rsidRDefault="009B1D10">
      <w:pPr>
        <w:spacing w:line="500" w:lineRule="atLeast"/>
        <w:ind w:firstLine="600"/>
        <w:divId w:val="109715273"/>
        <w:rPr>
          <w:rFonts w:hint="eastAsia"/>
          <w:sz w:val="30"/>
          <w:szCs w:val="30"/>
        </w:rPr>
      </w:pPr>
      <w:r>
        <w:rPr>
          <w:rFonts w:hint="eastAsia"/>
          <w:sz w:val="30"/>
          <w:szCs w:val="30"/>
        </w:rPr>
        <w:t>3</w:t>
      </w:r>
      <w:r>
        <w:rPr>
          <w:rFonts w:hint="eastAsia"/>
          <w:sz w:val="30"/>
          <w:szCs w:val="30"/>
        </w:rPr>
        <w:t>、上诉人的供述</w:t>
      </w:r>
    </w:p>
    <w:p w:rsidR="009B1D10" w:rsidRDefault="009B1D10">
      <w:pPr>
        <w:spacing w:line="500" w:lineRule="atLeast"/>
        <w:ind w:firstLine="600"/>
        <w:divId w:val="966160507"/>
        <w:rPr>
          <w:rFonts w:hint="eastAsia"/>
          <w:sz w:val="30"/>
          <w:szCs w:val="30"/>
        </w:rPr>
      </w:pPr>
      <w:r>
        <w:rPr>
          <w:rFonts w:hint="eastAsia"/>
          <w:sz w:val="30"/>
          <w:szCs w:val="30"/>
        </w:rPr>
        <w:t>上诉人邝辅之供述，邝辅之在第一、二份拒不承认其有收受朱某</w:t>
      </w:r>
      <w:r>
        <w:rPr>
          <w:rFonts w:hint="eastAsia"/>
          <w:sz w:val="30"/>
          <w:szCs w:val="30"/>
        </w:rPr>
        <w:t>1</w:t>
      </w:r>
      <w:r>
        <w:rPr>
          <w:rFonts w:hint="eastAsia"/>
          <w:sz w:val="30"/>
          <w:szCs w:val="30"/>
        </w:rPr>
        <w:t>财物的行为。后有三份笔录承认收了朱某</w:t>
      </w:r>
      <w:r>
        <w:rPr>
          <w:rFonts w:hint="eastAsia"/>
          <w:sz w:val="30"/>
          <w:szCs w:val="30"/>
        </w:rPr>
        <w:t>120</w:t>
      </w:r>
      <w:r>
        <w:rPr>
          <w:rFonts w:hint="eastAsia"/>
          <w:sz w:val="30"/>
          <w:szCs w:val="30"/>
        </w:rPr>
        <w:t>万元，</w:t>
      </w:r>
      <w:r>
        <w:rPr>
          <w:rFonts w:hint="eastAsia"/>
          <w:sz w:val="30"/>
          <w:szCs w:val="30"/>
        </w:rPr>
        <w:t>1</w:t>
      </w:r>
      <w:r>
        <w:rPr>
          <w:rFonts w:hint="eastAsia"/>
          <w:sz w:val="30"/>
          <w:szCs w:val="30"/>
        </w:rPr>
        <w:t>月之后的三份笔录称将</w:t>
      </w:r>
      <w:r>
        <w:rPr>
          <w:rFonts w:hint="eastAsia"/>
          <w:sz w:val="30"/>
          <w:szCs w:val="30"/>
        </w:rPr>
        <w:t>20</w:t>
      </w:r>
      <w:r>
        <w:rPr>
          <w:rFonts w:hint="eastAsia"/>
          <w:sz w:val="30"/>
          <w:szCs w:val="30"/>
        </w:rPr>
        <w:t>万元还给朱某</w:t>
      </w:r>
      <w:r>
        <w:rPr>
          <w:rFonts w:hint="eastAsia"/>
          <w:sz w:val="30"/>
          <w:szCs w:val="30"/>
        </w:rPr>
        <w:t>1</w:t>
      </w:r>
      <w:r>
        <w:rPr>
          <w:rFonts w:hint="eastAsia"/>
          <w:sz w:val="30"/>
          <w:szCs w:val="30"/>
        </w:rPr>
        <w:t>。</w:t>
      </w:r>
    </w:p>
    <w:p w:rsidR="009B1D10" w:rsidRDefault="009B1D10">
      <w:pPr>
        <w:spacing w:line="500" w:lineRule="atLeast"/>
        <w:ind w:firstLine="600"/>
        <w:divId w:val="1018698487"/>
        <w:rPr>
          <w:rFonts w:hint="eastAsia"/>
          <w:sz w:val="30"/>
          <w:szCs w:val="30"/>
        </w:rPr>
      </w:pPr>
      <w:r>
        <w:rPr>
          <w:rFonts w:hint="eastAsia"/>
          <w:sz w:val="30"/>
          <w:szCs w:val="30"/>
        </w:rPr>
        <w:t>具体供述如下：其之前负责监督半岛华庭有关工程质量，在这个过程中，其得罪了很多人。后来，半岛华庭的老板朱某</w:t>
      </w:r>
      <w:r>
        <w:rPr>
          <w:rFonts w:hint="eastAsia"/>
          <w:sz w:val="30"/>
          <w:szCs w:val="30"/>
        </w:rPr>
        <w:t>1</w:t>
      </w:r>
      <w:r>
        <w:rPr>
          <w:rFonts w:hint="eastAsia"/>
          <w:sz w:val="30"/>
          <w:szCs w:val="30"/>
        </w:rPr>
        <w:t>打电话给其并质问其有关工程的情况，其进行了解释。质监部门发现天骄半岛项目</w:t>
      </w:r>
      <w:r>
        <w:rPr>
          <w:rFonts w:hint="eastAsia"/>
          <w:sz w:val="30"/>
          <w:szCs w:val="30"/>
        </w:rPr>
        <w:t>C</w:t>
      </w:r>
      <w:r>
        <w:rPr>
          <w:rFonts w:hint="eastAsia"/>
          <w:sz w:val="30"/>
          <w:szCs w:val="30"/>
        </w:rPr>
        <w:t>、</w:t>
      </w:r>
      <w:r>
        <w:rPr>
          <w:rFonts w:hint="eastAsia"/>
          <w:sz w:val="30"/>
          <w:szCs w:val="30"/>
        </w:rPr>
        <w:t>D</w:t>
      </w:r>
      <w:r>
        <w:rPr>
          <w:rFonts w:hint="eastAsia"/>
          <w:sz w:val="30"/>
          <w:szCs w:val="30"/>
        </w:rPr>
        <w:t>区项目的栏杆质量有问题，中间又经多次整改，到后来报到江门市建设局，后来住建局在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日前后组织相关单位和人员开了个会协调，并责令</w:t>
      </w:r>
      <w:r>
        <w:rPr>
          <w:rFonts w:hint="eastAsia"/>
          <w:sz w:val="30"/>
          <w:szCs w:val="30"/>
        </w:rPr>
        <w:t>1</w:t>
      </w:r>
      <w:r>
        <w:rPr>
          <w:rFonts w:hint="eastAsia"/>
          <w:sz w:val="30"/>
          <w:szCs w:val="30"/>
        </w:rPr>
        <w:t>个月整改完成，最后验收全部通过。后来向朱某</w:t>
      </w:r>
      <w:r>
        <w:rPr>
          <w:rFonts w:hint="eastAsia"/>
          <w:sz w:val="30"/>
          <w:szCs w:val="30"/>
        </w:rPr>
        <w:t>1</w:t>
      </w:r>
      <w:r>
        <w:rPr>
          <w:rFonts w:hint="eastAsia"/>
          <w:sz w:val="30"/>
          <w:szCs w:val="30"/>
        </w:rPr>
        <w:t>解释这件事，朱某</w:t>
      </w:r>
      <w:r>
        <w:rPr>
          <w:rFonts w:hint="eastAsia"/>
          <w:sz w:val="30"/>
          <w:szCs w:val="30"/>
        </w:rPr>
        <w:t>1</w:t>
      </w:r>
      <w:r>
        <w:rPr>
          <w:rFonts w:hint="eastAsia"/>
          <w:sz w:val="30"/>
          <w:szCs w:val="30"/>
        </w:rPr>
        <w:t>说要奖罚分明，奖励其，惩罚施工队。朱某</w:t>
      </w:r>
      <w:r>
        <w:rPr>
          <w:rFonts w:hint="eastAsia"/>
          <w:sz w:val="30"/>
          <w:szCs w:val="30"/>
        </w:rPr>
        <w:t>1</w:t>
      </w:r>
      <w:r>
        <w:rPr>
          <w:rFonts w:hint="eastAsia"/>
          <w:sz w:val="30"/>
          <w:szCs w:val="30"/>
        </w:rPr>
        <w:t>先后两次送给其</w:t>
      </w:r>
      <w:r>
        <w:rPr>
          <w:rFonts w:hint="eastAsia"/>
          <w:sz w:val="30"/>
          <w:szCs w:val="30"/>
        </w:rPr>
        <w:t>20</w:t>
      </w:r>
      <w:r>
        <w:rPr>
          <w:rFonts w:hint="eastAsia"/>
          <w:sz w:val="30"/>
          <w:szCs w:val="30"/>
        </w:rPr>
        <w:t>万元，第一次装钱的袋子是逸豪酒店的袋子，第二次装钱的袋子是黄色的，每次里面都装有一支红酒。每次都是朱某</w:t>
      </w:r>
      <w:r>
        <w:rPr>
          <w:rFonts w:hint="eastAsia"/>
          <w:sz w:val="30"/>
          <w:szCs w:val="30"/>
        </w:rPr>
        <w:t>1</w:t>
      </w:r>
      <w:r>
        <w:rPr>
          <w:rFonts w:hint="eastAsia"/>
          <w:sz w:val="30"/>
          <w:szCs w:val="30"/>
        </w:rPr>
        <w:t>先打电话和其约好，然后再叫司机“阿威”送过来的，“阿威”两次送钱过来的地点都是在江门市设计院的楼下，第一次是在门口附近，第二次是在门口左边的商场旁边。每次“阿威”都是拿到车外面交给其的。第一次的</w:t>
      </w:r>
      <w:r>
        <w:rPr>
          <w:rFonts w:hint="eastAsia"/>
          <w:sz w:val="30"/>
          <w:szCs w:val="30"/>
        </w:rPr>
        <w:t>10</w:t>
      </w:r>
      <w:r>
        <w:rPr>
          <w:rFonts w:hint="eastAsia"/>
          <w:sz w:val="30"/>
          <w:szCs w:val="30"/>
        </w:rPr>
        <w:t>万元一直随手放在办公室没有动。收到第二次</w:t>
      </w:r>
      <w:r>
        <w:rPr>
          <w:rFonts w:hint="eastAsia"/>
          <w:sz w:val="30"/>
          <w:szCs w:val="30"/>
        </w:rPr>
        <w:t>10</w:t>
      </w:r>
      <w:r>
        <w:rPr>
          <w:rFonts w:hint="eastAsia"/>
          <w:sz w:val="30"/>
          <w:szCs w:val="30"/>
        </w:rPr>
        <w:t>万元后。其当即打电话给朱某</w:t>
      </w:r>
      <w:r>
        <w:rPr>
          <w:rFonts w:hint="eastAsia"/>
          <w:sz w:val="30"/>
          <w:szCs w:val="30"/>
        </w:rPr>
        <w:t>1</w:t>
      </w:r>
      <w:r>
        <w:rPr>
          <w:rFonts w:hint="eastAsia"/>
          <w:sz w:val="30"/>
          <w:szCs w:val="30"/>
        </w:rPr>
        <w:t>，说把钱还给他。过了几天到一星期左右的一天晚上，其估计朱某</w:t>
      </w:r>
      <w:r>
        <w:rPr>
          <w:rFonts w:hint="eastAsia"/>
          <w:sz w:val="30"/>
          <w:szCs w:val="30"/>
        </w:rPr>
        <w:t>1</w:t>
      </w:r>
      <w:r>
        <w:rPr>
          <w:rFonts w:hint="eastAsia"/>
          <w:sz w:val="30"/>
          <w:szCs w:val="30"/>
        </w:rPr>
        <w:t>回来江门了，就打电话问他，朱某</w:t>
      </w:r>
      <w:r>
        <w:rPr>
          <w:rFonts w:hint="eastAsia"/>
          <w:sz w:val="30"/>
          <w:szCs w:val="30"/>
        </w:rPr>
        <w:t>1</w:t>
      </w:r>
      <w:r>
        <w:rPr>
          <w:rFonts w:hint="eastAsia"/>
          <w:sz w:val="30"/>
          <w:szCs w:val="30"/>
        </w:rPr>
        <w:t>说他在逸豪酒店，其就开车到逸豪酒店旧益华百货地上停车场，朱某</w:t>
      </w:r>
      <w:r>
        <w:rPr>
          <w:rFonts w:hint="eastAsia"/>
          <w:sz w:val="30"/>
          <w:szCs w:val="30"/>
        </w:rPr>
        <w:t>1</w:t>
      </w:r>
      <w:r>
        <w:rPr>
          <w:rFonts w:hint="eastAsia"/>
          <w:sz w:val="30"/>
          <w:szCs w:val="30"/>
        </w:rPr>
        <w:t>下到停车场，并上到其车上。其还是用原来朱某</w:t>
      </w:r>
      <w:r>
        <w:rPr>
          <w:rFonts w:hint="eastAsia"/>
          <w:sz w:val="30"/>
          <w:szCs w:val="30"/>
        </w:rPr>
        <w:t>1</w:t>
      </w:r>
      <w:r>
        <w:rPr>
          <w:rFonts w:hint="eastAsia"/>
          <w:sz w:val="30"/>
          <w:szCs w:val="30"/>
        </w:rPr>
        <w:t>装红酒和钱的逸豪酒店的袋子，将朱某</w:t>
      </w:r>
      <w:r>
        <w:rPr>
          <w:rFonts w:hint="eastAsia"/>
          <w:sz w:val="30"/>
          <w:szCs w:val="30"/>
        </w:rPr>
        <w:t>1</w:t>
      </w:r>
      <w:r>
        <w:rPr>
          <w:rFonts w:hint="eastAsia"/>
          <w:sz w:val="30"/>
          <w:szCs w:val="30"/>
        </w:rPr>
        <w:t>之前给其的</w:t>
      </w:r>
      <w:r>
        <w:rPr>
          <w:rFonts w:hint="eastAsia"/>
          <w:sz w:val="30"/>
          <w:szCs w:val="30"/>
        </w:rPr>
        <w:t>20</w:t>
      </w:r>
      <w:r>
        <w:rPr>
          <w:rFonts w:hint="eastAsia"/>
          <w:sz w:val="30"/>
          <w:szCs w:val="30"/>
        </w:rPr>
        <w:t>万元全部装在一起还给朱某</w:t>
      </w:r>
      <w:r>
        <w:rPr>
          <w:rFonts w:hint="eastAsia"/>
          <w:sz w:val="30"/>
          <w:szCs w:val="30"/>
        </w:rPr>
        <w:t>1</w:t>
      </w:r>
      <w:r>
        <w:rPr>
          <w:rFonts w:hint="eastAsia"/>
          <w:sz w:val="30"/>
          <w:szCs w:val="30"/>
        </w:rPr>
        <w:t>。后来，朱某</w:t>
      </w:r>
      <w:r>
        <w:rPr>
          <w:rFonts w:hint="eastAsia"/>
          <w:sz w:val="30"/>
          <w:szCs w:val="30"/>
        </w:rPr>
        <w:t>1</w:t>
      </w:r>
      <w:r>
        <w:rPr>
          <w:rFonts w:hint="eastAsia"/>
          <w:sz w:val="30"/>
          <w:szCs w:val="30"/>
        </w:rPr>
        <w:t>坚持要给其，但其坚持不</w:t>
      </w:r>
      <w:r>
        <w:rPr>
          <w:rFonts w:hint="eastAsia"/>
          <w:sz w:val="30"/>
          <w:szCs w:val="30"/>
        </w:rPr>
        <w:t>要，朱某</w:t>
      </w:r>
      <w:r>
        <w:rPr>
          <w:rFonts w:hint="eastAsia"/>
          <w:sz w:val="30"/>
          <w:szCs w:val="30"/>
        </w:rPr>
        <w:t>1</w:t>
      </w:r>
      <w:r>
        <w:rPr>
          <w:rFonts w:hint="eastAsia"/>
          <w:sz w:val="30"/>
          <w:szCs w:val="30"/>
        </w:rPr>
        <w:t>才把钱收回去。其记得当时还讲了和他一起喝酒的话，大家闲聊了一会儿就各自散去，其是用</w:t>
      </w:r>
      <w:r>
        <w:rPr>
          <w:rFonts w:hint="eastAsia"/>
          <w:sz w:val="30"/>
          <w:szCs w:val="30"/>
        </w:rPr>
        <w:t>138</w:t>
      </w:r>
      <w:r>
        <w:rPr>
          <w:rFonts w:hint="eastAsia"/>
          <w:sz w:val="30"/>
          <w:szCs w:val="30"/>
        </w:rPr>
        <w:t>××××</w:t>
      </w:r>
      <w:r>
        <w:rPr>
          <w:rFonts w:hint="eastAsia"/>
          <w:sz w:val="30"/>
          <w:szCs w:val="30"/>
        </w:rPr>
        <w:t>1622</w:t>
      </w:r>
      <w:r>
        <w:rPr>
          <w:rFonts w:hint="eastAsia"/>
          <w:sz w:val="30"/>
          <w:szCs w:val="30"/>
        </w:rPr>
        <w:t>的手机拨打朱某</w:t>
      </w:r>
      <w:r>
        <w:rPr>
          <w:rFonts w:hint="eastAsia"/>
          <w:sz w:val="30"/>
          <w:szCs w:val="30"/>
        </w:rPr>
        <w:t>1</w:t>
      </w:r>
      <w:r>
        <w:rPr>
          <w:rFonts w:hint="eastAsia"/>
          <w:sz w:val="30"/>
          <w:szCs w:val="30"/>
        </w:rPr>
        <w:t>的电话。</w:t>
      </w:r>
    </w:p>
    <w:p w:rsidR="009B1D10" w:rsidRDefault="009B1D10">
      <w:pPr>
        <w:spacing w:line="500" w:lineRule="atLeast"/>
        <w:ind w:firstLine="600"/>
        <w:divId w:val="2003969049"/>
        <w:rPr>
          <w:rFonts w:hint="eastAsia"/>
          <w:sz w:val="30"/>
          <w:szCs w:val="30"/>
        </w:rPr>
      </w:pPr>
      <w:r>
        <w:rPr>
          <w:rFonts w:hint="eastAsia"/>
          <w:sz w:val="30"/>
          <w:szCs w:val="30"/>
        </w:rPr>
        <w:t>（二）贪污事实</w:t>
      </w:r>
    </w:p>
    <w:p w:rsidR="009B1D10" w:rsidRDefault="009B1D10">
      <w:pPr>
        <w:spacing w:line="500" w:lineRule="atLeast"/>
        <w:ind w:firstLine="600"/>
        <w:divId w:val="1523081886"/>
        <w:rPr>
          <w:rFonts w:hint="eastAsia"/>
          <w:sz w:val="30"/>
          <w:szCs w:val="30"/>
        </w:rPr>
      </w:pPr>
      <w:r>
        <w:rPr>
          <w:rFonts w:hint="eastAsia"/>
          <w:sz w:val="30"/>
          <w:szCs w:val="30"/>
        </w:rPr>
        <w:t>2007</w:t>
      </w:r>
      <w:r>
        <w:rPr>
          <w:rFonts w:hint="eastAsia"/>
          <w:sz w:val="30"/>
          <w:szCs w:val="30"/>
        </w:rPr>
        <w:t>年左右，广东省阳春绵登房地产开发有限公司（以下简称绵登公司）董事长麦某和经朋友介绍与上诉人邝辅之相识，</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年期间，上诉人邝辅之为绵登公司绵登新城第</w:t>
      </w:r>
      <w:r>
        <w:rPr>
          <w:rFonts w:hint="eastAsia"/>
          <w:sz w:val="30"/>
          <w:szCs w:val="30"/>
        </w:rPr>
        <w:t>1</w:t>
      </w:r>
      <w:r>
        <w:rPr>
          <w:rFonts w:hint="eastAsia"/>
          <w:sz w:val="30"/>
          <w:szCs w:val="30"/>
        </w:rPr>
        <w:t>、</w:t>
      </w:r>
      <w:r>
        <w:rPr>
          <w:rFonts w:hint="eastAsia"/>
          <w:sz w:val="30"/>
          <w:szCs w:val="30"/>
        </w:rPr>
        <w:t>10</w:t>
      </w:r>
      <w:r>
        <w:rPr>
          <w:rFonts w:hint="eastAsia"/>
          <w:sz w:val="30"/>
          <w:szCs w:val="30"/>
        </w:rPr>
        <w:t>等区的开发提供了前期的咨询、策划、建议等服务，期间上诉人邝辅之曾提出要求麦某和支付其相应的报酬，麦某和也予以应承。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日，上诉人邝辅之代表江门市建筑设计院与绵登公司签订了绵登新城</w:t>
      </w:r>
      <w:r>
        <w:rPr>
          <w:rFonts w:hint="eastAsia"/>
          <w:sz w:val="30"/>
          <w:szCs w:val="30"/>
        </w:rPr>
        <w:t>10</w:t>
      </w:r>
      <w:r>
        <w:rPr>
          <w:rFonts w:hint="eastAsia"/>
          <w:sz w:val="30"/>
          <w:szCs w:val="30"/>
        </w:rPr>
        <w:t>区项目的设计合同，合同总价为</w:t>
      </w:r>
      <w:r>
        <w:rPr>
          <w:rFonts w:hint="eastAsia"/>
          <w:sz w:val="30"/>
          <w:szCs w:val="30"/>
        </w:rPr>
        <w:t>119.96</w:t>
      </w:r>
      <w:r>
        <w:rPr>
          <w:rFonts w:hint="eastAsia"/>
          <w:sz w:val="30"/>
          <w:szCs w:val="30"/>
        </w:rPr>
        <w:t>万元，但绵登公司将其他项目交由其他设计院设计。同年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日上诉人邝辅之个人与绵登公司签订了设计咨询协议书，标的为</w:t>
      </w:r>
      <w:r>
        <w:rPr>
          <w:rFonts w:hint="eastAsia"/>
          <w:sz w:val="30"/>
          <w:szCs w:val="30"/>
        </w:rPr>
        <w:t>48.64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日，绵登公司按上述协议书的约定分三次共转账</w:t>
      </w:r>
      <w:r>
        <w:rPr>
          <w:rFonts w:hint="eastAsia"/>
          <w:sz w:val="30"/>
          <w:szCs w:val="30"/>
        </w:rPr>
        <w:t>44.4910</w:t>
      </w:r>
      <w:r>
        <w:rPr>
          <w:rFonts w:hint="eastAsia"/>
          <w:sz w:val="30"/>
          <w:szCs w:val="30"/>
        </w:rPr>
        <w:t>万元至被告人邝辅之的个人银行账户内。</w:t>
      </w:r>
    </w:p>
    <w:p w:rsidR="009B1D10" w:rsidRDefault="009B1D10">
      <w:pPr>
        <w:spacing w:line="500" w:lineRule="atLeast"/>
        <w:ind w:firstLine="600"/>
        <w:divId w:val="1743674527"/>
        <w:rPr>
          <w:rFonts w:hint="eastAsia"/>
          <w:sz w:val="30"/>
          <w:szCs w:val="30"/>
        </w:rPr>
      </w:pPr>
      <w:r>
        <w:rPr>
          <w:rFonts w:hint="eastAsia"/>
          <w:sz w:val="30"/>
          <w:szCs w:val="30"/>
        </w:rPr>
        <w:t>上述事实，有如下经过庭审质证的证据证实：</w:t>
      </w:r>
    </w:p>
    <w:p w:rsidR="009B1D10" w:rsidRDefault="009B1D10">
      <w:pPr>
        <w:spacing w:line="500" w:lineRule="atLeast"/>
        <w:ind w:firstLine="600"/>
        <w:divId w:val="1560167777"/>
        <w:rPr>
          <w:rFonts w:hint="eastAsia"/>
          <w:sz w:val="30"/>
          <w:szCs w:val="30"/>
        </w:rPr>
      </w:pPr>
      <w:r>
        <w:rPr>
          <w:rFonts w:hint="eastAsia"/>
          <w:sz w:val="30"/>
          <w:szCs w:val="30"/>
        </w:rPr>
        <w:t>1</w:t>
      </w:r>
      <w:r>
        <w:rPr>
          <w:rFonts w:hint="eastAsia"/>
          <w:sz w:val="30"/>
          <w:szCs w:val="30"/>
        </w:rPr>
        <w:t>、书证</w:t>
      </w:r>
    </w:p>
    <w:p w:rsidR="009B1D10" w:rsidRDefault="009B1D10">
      <w:pPr>
        <w:spacing w:line="500" w:lineRule="atLeast"/>
        <w:ind w:firstLine="600"/>
        <w:divId w:val="1013341566"/>
        <w:rPr>
          <w:rFonts w:hint="eastAsia"/>
          <w:sz w:val="30"/>
          <w:szCs w:val="30"/>
        </w:rPr>
      </w:pPr>
      <w:r>
        <w:rPr>
          <w:rFonts w:hint="eastAsia"/>
          <w:sz w:val="30"/>
          <w:szCs w:val="30"/>
        </w:rPr>
        <w:t>（</w:t>
      </w:r>
      <w:r>
        <w:rPr>
          <w:rFonts w:hint="eastAsia"/>
          <w:sz w:val="30"/>
          <w:szCs w:val="30"/>
        </w:rPr>
        <w:t>1</w:t>
      </w:r>
      <w:r>
        <w:rPr>
          <w:rFonts w:hint="eastAsia"/>
          <w:sz w:val="30"/>
          <w:szCs w:val="30"/>
        </w:rPr>
        <w:t>）建设工程设计合同证实，绵登新城</w:t>
      </w:r>
      <w:r>
        <w:rPr>
          <w:rFonts w:hint="eastAsia"/>
          <w:sz w:val="30"/>
          <w:szCs w:val="30"/>
        </w:rPr>
        <w:t>10</w:t>
      </w:r>
      <w:r>
        <w:rPr>
          <w:rFonts w:hint="eastAsia"/>
          <w:sz w:val="30"/>
          <w:szCs w:val="30"/>
        </w:rPr>
        <w:t>区发包人为阳春市绵登房地产开发有限公司，设计人为江门市建筑设计院，日期</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日。其中收费内容：①规划总图设计费</w:t>
      </w:r>
      <w:r>
        <w:rPr>
          <w:rFonts w:hint="eastAsia"/>
          <w:sz w:val="30"/>
          <w:szCs w:val="30"/>
        </w:rPr>
        <w:t>5000</w:t>
      </w:r>
      <w:r>
        <w:rPr>
          <w:rFonts w:hint="eastAsia"/>
          <w:sz w:val="30"/>
          <w:szCs w:val="30"/>
        </w:rPr>
        <w:t>元</w:t>
      </w:r>
      <w:r>
        <w:rPr>
          <w:rFonts w:hint="eastAsia"/>
          <w:sz w:val="30"/>
          <w:szCs w:val="30"/>
        </w:rPr>
        <w:t>/</w:t>
      </w:r>
      <w:r>
        <w:rPr>
          <w:rFonts w:hint="eastAsia"/>
          <w:sz w:val="30"/>
          <w:szCs w:val="30"/>
        </w:rPr>
        <w:t>公顷，</w:t>
      </w:r>
      <w:r>
        <w:rPr>
          <w:rFonts w:hint="eastAsia"/>
          <w:sz w:val="30"/>
          <w:szCs w:val="30"/>
        </w:rPr>
        <w:t>4.411</w:t>
      </w:r>
      <w:r>
        <w:rPr>
          <w:rFonts w:hint="eastAsia"/>
          <w:sz w:val="30"/>
          <w:szCs w:val="30"/>
        </w:rPr>
        <w:t>公顷，共</w:t>
      </w:r>
      <w:r>
        <w:rPr>
          <w:rFonts w:hint="eastAsia"/>
          <w:sz w:val="30"/>
          <w:szCs w:val="30"/>
        </w:rPr>
        <w:t>2.21</w:t>
      </w:r>
      <w:r>
        <w:rPr>
          <w:rFonts w:hint="eastAsia"/>
          <w:sz w:val="30"/>
          <w:szCs w:val="30"/>
        </w:rPr>
        <w:t>万元；②土建施工图设计费</w:t>
      </w:r>
      <w:r>
        <w:rPr>
          <w:rFonts w:hint="eastAsia"/>
          <w:sz w:val="30"/>
          <w:szCs w:val="30"/>
        </w:rPr>
        <w:t>11.8</w:t>
      </w:r>
      <w:r>
        <w:rPr>
          <w:rFonts w:hint="eastAsia"/>
          <w:sz w:val="30"/>
          <w:szCs w:val="30"/>
        </w:rPr>
        <w:t>元每平方米，</w:t>
      </w:r>
      <w:r>
        <w:rPr>
          <w:rFonts w:hint="eastAsia"/>
          <w:sz w:val="30"/>
          <w:szCs w:val="30"/>
        </w:rPr>
        <w:t>97274</w:t>
      </w:r>
      <w:r>
        <w:rPr>
          <w:rFonts w:hint="eastAsia"/>
          <w:sz w:val="30"/>
          <w:szCs w:val="30"/>
        </w:rPr>
        <w:t>平方米，共</w:t>
      </w:r>
      <w:r>
        <w:rPr>
          <w:rFonts w:hint="eastAsia"/>
          <w:sz w:val="30"/>
          <w:szCs w:val="30"/>
        </w:rPr>
        <w:t>114.78</w:t>
      </w:r>
      <w:r>
        <w:rPr>
          <w:rFonts w:hint="eastAsia"/>
          <w:sz w:val="30"/>
          <w:szCs w:val="30"/>
        </w:rPr>
        <w:t>万元；③小区（室外）排水设计费</w:t>
      </w:r>
      <w:r>
        <w:rPr>
          <w:rFonts w:hint="eastAsia"/>
          <w:sz w:val="30"/>
          <w:szCs w:val="30"/>
        </w:rPr>
        <w:t>450</w:t>
      </w:r>
      <w:r>
        <w:rPr>
          <w:rFonts w:hint="eastAsia"/>
          <w:sz w:val="30"/>
          <w:szCs w:val="30"/>
        </w:rPr>
        <w:t>元每亩，</w:t>
      </w:r>
      <w:r>
        <w:rPr>
          <w:rFonts w:hint="eastAsia"/>
          <w:sz w:val="30"/>
          <w:szCs w:val="30"/>
        </w:rPr>
        <w:t>66.16</w:t>
      </w:r>
      <w:r>
        <w:rPr>
          <w:rFonts w:hint="eastAsia"/>
          <w:sz w:val="30"/>
          <w:szCs w:val="30"/>
        </w:rPr>
        <w:t>亩，共</w:t>
      </w:r>
      <w:r>
        <w:rPr>
          <w:rFonts w:hint="eastAsia"/>
          <w:sz w:val="30"/>
          <w:szCs w:val="30"/>
        </w:rPr>
        <w:t>2.97</w:t>
      </w:r>
      <w:r>
        <w:rPr>
          <w:rFonts w:hint="eastAsia"/>
          <w:sz w:val="30"/>
          <w:szCs w:val="30"/>
        </w:rPr>
        <w:t>万元。</w:t>
      </w:r>
    </w:p>
    <w:p w:rsidR="009B1D10" w:rsidRDefault="009B1D10">
      <w:pPr>
        <w:spacing w:line="500" w:lineRule="atLeast"/>
        <w:ind w:firstLine="600"/>
        <w:divId w:val="1016614266"/>
        <w:rPr>
          <w:rFonts w:hint="eastAsia"/>
          <w:sz w:val="30"/>
          <w:szCs w:val="30"/>
        </w:rPr>
      </w:pPr>
      <w:r>
        <w:rPr>
          <w:rFonts w:hint="eastAsia"/>
          <w:sz w:val="30"/>
          <w:szCs w:val="30"/>
        </w:rPr>
        <w:t>（</w:t>
      </w:r>
      <w:r>
        <w:rPr>
          <w:rFonts w:hint="eastAsia"/>
          <w:sz w:val="30"/>
          <w:szCs w:val="30"/>
        </w:rPr>
        <w:t>2</w:t>
      </w:r>
      <w:r>
        <w:rPr>
          <w:rFonts w:hint="eastAsia"/>
          <w:sz w:val="30"/>
          <w:szCs w:val="30"/>
        </w:rPr>
        <w:t>）阳春绵登房地产开发有限公司账册、记账凭证、转账凭证、发票证实，绵登房地产公司通过崇福房地产公司支付给江门市建筑设计院</w:t>
      </w:r>
      <w:r>
        <w:rPr>
          <w:rFonts w:hint="eastAsia"/>
          <w:sz w:val="30"/>
          <w:szCs w:val="30"/>
        </w:rPr>
        <w:t>114</w:t>
      </w:r>
      <w:r>
        <w:rPr>
          <w:rFonts w:hint="eastAsia"/>
          <w:sz w:val="30"/>
          <w:szCs w:val="30"/>
        </w:rPr>
        <w:t>万元的事实。</w:t>
      </w:r>
    </w:p>
    <w:p w:rsidR="009B1D10" w:rsidRDefault="009B1D10">
      <w:pPr>
        <w:spacing w:line="500" w:lineRule="atLeast"/>
        <w:ind w:firstLine="600"/>
        <w:divId w:val="1540513090"/>
        <w:rPr>
          <w:rFonts w:hint="eastAsia"/>
          <w:sz w:val="30"/>
          <w:szCs w:val="30"/>
        </w:rPr>
      </w:pPr>
      <w:r>
        <w:rPr>
          <w:rFonts w:hint="eastAsia"/>
          <w:sz w:val="30"/>
          <w:szCs w:val="30"/>
        </w:rPr>
        <w:t>（</w:t>
      </w:r>
      <w:r>
        <w:rPr>
          <w:rFonts w:hint="eastAsia"/>
          <w:sz w:val="30"/>
          <w:szCs w:val="30"/>
        </w:rPr>
        <w:t>3</w:t>
      </w:r>
      <w:r>
        <w:rPr>
          <w:rFonts w:hint="eastAsia"/>
          <w:sz w:val="30"/>
          <w:szCs w:val="30"/>
        </w:rPr>
        <w:t>）设计咨询协议书证实，绵登公司与邝辅之个人签订，工程名称阳春绵登新城</w:t>
      </w:r>
      <w:r>
        <w:rPr>
          <w:rFonts w:hint="eastAsia"/>
          <w:sz w:val="30"/>
          <w:szCs w:val="30"/>
        </w:rPr>
        <w:t>10</w:t>
      </w:r>
      <w:r>
        <w:rPr>
          <w:rFonts w:hint="eastAsia"/>
          <w:sz w:val="30"/>
          <w:szCs w:val="30"/>
        </w:rPr>
        <w:t>区，咨询费按</w:t>
      </w:r>
      <w:r>
        <w:rPr>
          <w:rFonts w:hint="eastAsia"/>
          <w:sz w:val="30"/>
          <w:szCs w:val="30"/>
        </w:rPr>
        <w:t>5</w:t>
      </w:r>
      <w:r>
        <w:rPr>
          <w:rFonts w:hint="eastAsia"/>
          <w:sz w:val="30"/>
          <w:szCs w:val="30"/>
        </w:rPr>
        <w:t>元每平方米收取，按绵登新城</w:t>
      </w:r>
      <w:r>
        <w:rPr>
          <w:rFonts w:hint="eastAsia"/>
          <w:sz w:val="30"/>
          <w:szCs w:val="30"/>
        </w:rPr>
        <w:t>10</w:t>
      </w:r>
      <w:r>
        <w:rPr>
          <w:rFonts w:hint="eastAsia"/>
          <w:sz w:val="30"/>
          <w:szCs w:val="30"/>
        </w:rPr>
        <w:t>区总建筑面积</w:t>
      </w:r>
      <w:r>
        <w:rPr>
          <w:rFonts w:hint="eastAsia"/>
          <w:sz w:val="30"/>
          <w:szCs w:val="30"/>
        </w:rPr>
        <w:t>97274</w:t>
      </w:r>
      <w:r>
        <w:rPr>
          <w:rFonts w:hint="eastAsia"/>
          <w:sz w:val="30"/>
          <w:szCs w:val="30"/>
        </w:rPr>
        <w:t>平方米计算，共计</w:t>
      </w:r>
      <w:r>
        <w:rPr>
          <w:rFonts w:hint="eastAsia"/>
          <w:sz w:val="30"/>
          <w:szCs w:val="30"/>
        </w:rPr>
        <w:t>48.64</w:t>
      </w:r>
      <w:r>
        <w:rPr>
          <w:rFonts w:hint="eastAsia"/>
          <w:sz w:val="30"/>
          <w:szCs w:val="30"/>
        </w:rPr>
        <w:t>万元，日期</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p>
    <w:p w:rsidR="009B1D10" w:rsidRDefault="009B1D10">
      <w:pPr>
        <w:spacing w:line="500" w:lineRule="atLeast"/>
        <w:ind w:firstLine="600"/>
        <w:divId w:val="1419062315"/>
        <w:rPr>
          <w:rFonts w:hint="eastAsia"/>
          <w:sz w:val="30"/>
          <w:szCs w:val="30"/>
        </w:rPr>
      </w:pPr>
      <w:r>
        <w:rPr>
          <w:rFonts w:hint="eastAsia"/>
          <w:sz w:val="30"/>
          <w:szCs w:val="30"/>
        </w:rPr>
        <w:t>（</w:t>
      </w:r>
      <w:r>
        <w:rPr>
          <w:rFonts w:hint="eastAsia"/>
          <w:sz w:val="30"/>
          <w:szCs w:val="30"/>
        </w:rPr>
        <w:t>4</w:t>
      </w:r>
      <w:r>
        <w:rPr>
          <w:rFonts w:hint="eastAsia"/>
          <w:sz w:val="30"/>
          <w:szCs w:val="30"/>
        </w:rPr>
        <w:t>）账册、记账凭证、转账凭证证实，绵登公司转账给邝辅之</w:t>
      </w:r>
      <w:r>
        <w:rPr>
          <w:rFonts w:hint="eastAsia"/>
          <w:sz w:val="30"/>
          <w:szCs w:val="30"/>
        </w:rPr>
        <w:t>44.4910</w:t>
      </w:r>
      <w:r>
        <w:rPr>
          <w:rFonts w:hint="eastAsia"/>
          <w:sz w:val="30"/>
          <w:szCs w:val="30"/>
        </w:rPr>
        <w:t>万元。余款</w:t>
      </w:r>
      <w:r>
        <w:rPr>
          <w:rFonts w:hint="eastAsia"/>
          <w:sz w:val="30"/>
          <w:szCs w:val="30"/>
        </w:rPr>
        <w:t>41490</w:t>
      </w:r>
      <w:r>
        <w:rPr>
          <w:rFonts w:hint="eastAsia"/>
          <w:sz w:val="30"/>
          <w:szCs w:val="30"/>
        </w:rPr>
        <w:t>元未支付。</w:t>
      </w:r>
    </w:p>
    <w:p w:rsidR="009B1D10" w:rsidRDefault="009B1D10">
      <w:pPr>
        <w:spacing w:line="500" w:lineRule="atLeast"/>
        <w:ind w:firstLine="600"/>
        <w:divId w:val="1938978935"/>
        <w:rPr>
          <w:rFonts w:hint="eastAsia"/>
          <w:sz w:val="30"/>
          <w:szCs w:val="30"/>
        </w:rPr>
      </w:pPr>
      <w:r>
        <w:rPr>
          <w:rFonts w:hint="eastAsia"/>
          <w:sz w:val="30"/>
          <w:szCs w:val="30"/>
        </w:rPr>
        <w:t>（</w:t>
      </w:r>
      <w:r>
        <w:rPr>
          <w:rFonts w:hint="eastAsia"/>
          <w:sz w:val="30"/>
          <w:szCs w:val="30"/>
        </w:rPr>
        <w:t>5</w:t>
      </w:r>
      <w:r>
        <w:rPr>
          <w:rFonts w:hint="eastAsia"/>
          <w:sz w:val="30"/>
          <w:szCs w:val="30"/>
        </w:rPr>
        <w:t>）同期江门建筑设计院建设工程合同证实，绵登</w:t>
      </w:r>
      <w:r>
        <w:rPr>
          <w:rFonts w:hint="eastAsia"/>
          <w:sz w:val="30"/>
          <w:szCs w:val="30"/>
        </w:rPr>
        <w:t>10</w:t>
      </w:r>
      <w:r>
        <w:rPr>
          <w:rFonts w:hint="eastAsia"/>
          <w:sz w:val="30"/>
          <w:szCs w:val="30"/>
        </w:rPr>
        <w:t>区的设计费明显低于同期的其他设计项目。</w:t>
      </w:r>
    </w:p>
    <w:p w:rsidR="009B1D10" w:rsidRDefault="009B1D10">
      <w:pPr>
        <w:spacing w:line="500" w:lineRule="atLeast"/>
        <w:ind w:firstLine="600"/>
        <w:divId w:val="485245913"/>
        <w:rPr>
          <w:rFonts w:hint="eastAsia"/>
          <w:sz w:val="30"/>
          <w:szCs w:val="30"/>
        </w:rPr>
      </w:pPr>
      <w:r>
        <w:rPr>
          <w:rFonts w:hint="eastAsia"/>
          <w:sz w:val="30"/>
          <w:szCs w:val="30"/>
        </w:rPr>
        <w:t>（</w:t>
      </w:r>
      <w:r>
        <w:rPr>
          <w:rFonts w:hint="eastAsia"/>
          <w:sz w:val="30"/>
          <w:szCs w:val="30"/>
        </w:rPr>
        <w:t>6</w:t>
      </w:r>
      <w:r>
        <w:rPr>
          <w:rFonts w:hint="eastAsia"/>
          <w:sz w:val="30"/>
          <w:szCs w:val="30"/>
        </w:rPr>
        <w:t>）江门市建筑设计院生产经营方案，均证实了院内职工及所领导不得兼职，所得收入归所。</w:t>
      </w:r>
    </w:p>
    <w:p w:rsidR="009B1D10" w:rsidRDefault="009B1D10">
      <w:pPr>
        <w:spacing w:line="500" w:lineRule="atLeast"/>
        <w:ind w:firstLine="600"/>
        <w:divId w:val="2030721179"/>
        <w:rPr>
          <w:rFonts w:hint="eastAsia"/>
          <w:sz w:val="30"/>
          <w:szCs w:val="30"/>
        </w:rPr>
      </w:pPr>
      <w:r>
        <w:rPr>
          <w:rFonts w:hint="eastAsia"/>
          <w:sz w:val="30"/>
          <w:szCs w:val="30"/>
        </w:rPr>
        <w:t>（</w:t>
      </w:r>
      <w:r>
        <w:rPr>
          <w:rFonts w:hint="eastAsia"/>
          <w:sz w:val="30"/>
          <w:szCs w:val="30"/>
        </w:rPr>
        <w:t>7</w:t>
      </w:r>
      <w:r>
        <w:rPr>
          <w:rFonts w:hint="eastAsia"/>
          <w:sz w:val="30"/>
          <w:szCs w:val="30"/>
        </w:rPr>
        <w:t>）企业法人营业执照证实，阳春绵登房地产开发有限公司，法定代表人麦某和。</w:t>
      </w:r>
    </w:p>
    <w:p w:rsidR="009B1D10" w:rsidRDefault="009B1D10">
      <w:pPr>
        <w:spacing w:line="500" w:lineRule="atLeast"/>
        <w:ind w:firstLine="600"/>
        <w:divId w:val="1109668654"/>
        <w:rPr>
          <w:rFonts w:hint="eastAsia"/>
          <w:sz w:val="30"/>
          <w:szCs w:val="30"/>
        </w:rPr>
      </w:pPr>
      <w:r>
        <w:rPr>
          <w:rFonts w:hint="eastAsia"/>
          <w:sz w:val="30"/>
          <w:szCs w:val="30"/>
        </w:rPr>
        <w:t>（</w:t>
      </w:r>
      <w:r>
        <w:rPr>
          <w:rFonts w:hint="eastAsia"/>
          <w:sz w:val="30"/>
          <w:szCs w:val="30"/>
        </w:rPr>
        <w:t>8</w:t>
      </w:r>
      <w:r>
        <w:rPr>
          <w:rFonts w:hint="eastAsia"/>
          <w:sz w:val="30"/>
          <w:szCs w:val="30"/>
        </w:rPr>
        <w:t>）任职通知、干部简历表，</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日，中共江门市直属建设委员会任命邝辅之任江门市建筑设计院副院长（正科级）。</w:t>
      </w:r>
    </w:p>
    <w:p w:rsidR="009B1D10" w:rsidRDefault="009B1D10">
      <w:pPr>
        <w:spacing w:line="500" w:lineRule="atLeast"/>
        <w:ind w:firstLine="600"/>
        <w:divId w:val="19934322"/>
        <w:rPr>
          <w:rFonts w:hint="eastAsia"/>
          <w:sz w:val="30"/>
          <w:szCs w:val="30"/>
        </w:rPr>
      </w:pPr>
      <w:r>
        <w:rPr>
          <w:rFonts w:hint="eastAsia"/>
          <w:sz w:val="30"/>
          <w:szCs w:val="30"/>
        </w:rPr>
        <w:t>（</w:t>
      </w:r>
      <w:r>
        <w:rPr>
          <w:rFonts w:hint="eastAsia"/>
          <w:sz w:val="30"/>
          <w:szCs w:val="30"/>
        </w:rPr>
        <w:t>9</w:t>
      </w:r>
      <w:r>
        <w:rPr>
          <w:rFonts w:hint="eastAsia"/>
          <w:sz w:val="30"/>
          <w:szCs w:val="30"/>
        </w:rPr>
        <w:t>）关于江门市建设委员会属下事业单位机构改革方案的批复，</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日，江门市机构编制委员会办公室文件中称江门市建筑设计院转为企业，收回事业编制</w:t>
      </w:r>
      <w:r>
        <w:rPr>
          <w:rFonts w:hint="eastAsia"/>
          <w:sz w:val="30"/>
          <w:szCs w:val="30"/>
        </w:rPr>
        <w:t>157</w:t>
      </w:r>
      <w:r>
        <w:rPr>
          <w:rFonts w:hint="eastAsia"/>
          <w:sz w:val="30"/>
          <w:szCs w:val="30"/>
        </w:rPr>
        <w:t>名。</w:t>
      </w:r>
    </w:p>
    <w:p w:rsidR="009B1D10" w:rsidRDefault="009B1D10">
      <w:pPr>
        <w:spacing w:line="500" w:lineRule="atLeast"/>
        <w:ind w:firstLine="600"/>
        <w:divId w:val="729965414"/>
        <w:rPr>
          <w:rFonts w:hint="eastAsia"/>
          <w:sz w:val="30"/>
          <w:szCs w:val="30"/>
        </w:rPr>
      </w:pPr>
      <w:r>
        <w:rPr>
          <w:rFonts w:hint="eastAsia"/>
          <w:sz w:val="30"/>
          <w:szCs w:val="30"/>
        </w:rPr>
        <w:t>（</w:t>
      </w:r>
      <w:r>
        <w:rPr>
          <w:rFonts w:hint="eastAsia"/>
          <w:sz w:val="30"/>
          <w:szCs w:val="30"/>
        </w:rPr>
        <w:t>10</w:t>
      </w:r>
      <w:r>
        <w:rPr>
          <w:rFonts w:hint="eastAsia"/>
          <w:sz w:val="30"/>
          <w:szCs w:val="30"/>
        </w:rPr>
        <w:t>）企业机读档案登记资料，江门市建筑设计院有限公司为国有独资有限公司，投资者江门市人民政府国有资产监督管理委员会，出资</w:t>
      </w:r>
      <w:r>
        <w:rPr>
          <w:rFonts w:hint="eastAsia"/>
          <w:sz w:val="30"/>
          <w:szCs w:val="30"/>
        </w:rPr>
        <w:t>1000</w:t>
      </w:r>
      <w:r>
        <w:rPr>
          <w:rFonts w:hint="eastAsia"/>
          <w:sz w:val="30"/>
          <w:szCs w:val="30"/>
        </w:rPr>
        <w:t>万元，比例</w:t>
      </w:r>
      <w:r>
        <w:rPr>
          <w:rFonts w:hint="eastAsia"/>
          <w:sz w:val="30"/>
          <w:szCs w:val="30"/>
        </w:rPr>
        <w:t>100%</w:t>
      </w:r>
      <w:r>
        <w:rPr>
          <w:rFonts w:hint="eastAsia"/>
          <w:sz w:val="30"/>
          <w:szCs w:val="30"/>
        </w:rPr>
        <w:t>。</w:t>
      </w:r>
    </w:p>
    <w:p w:rsidR="009B1D10" w:rsidRDefault="009B1D10">
      <w:pPr>
        <w:spacing w:line="500" w:lineRule="atLeast"/>
        <w:ind w:firstLine="600"/>
        <w:divId w:val="1979920325"/>
        <w:rPr>
          <w:rFonts w:hint="eastAsia"/>
          <w:sz w:val="30"/>
          <w:szCs w:val="30"/>
        </w:rPr>
      </w:pPr>
      <w:r>
        <w:rPr>
          <w:rFonts w:hint="eastAsia"/>
          <w:sz w:val="30"/>
          <w:szCs w:val="30"/>
        </w:rPr>
        <w:t>2</w:t>
      </w:r>
      <w:r>
        <w:rPr>
          <w:rFonts w:hint="eastAsia"/>
          <w:sz w:val="30"/>
          <w:szCs w:val="30"/>
        </w:rPr>
        <w:t>、证人证言</w:t>
      </w:r>
    </w:p>
    <w:p w:rsidR="009B1D10" w:rsidRDefault="009B1D10">
      <w:pPr>
        <w:spacing w:line="500" w:lineRule="atLeast"/>
        <w:ind w:firstLine="600"/>
        <w:divId w:val="851191277"/>
        <w:rPr>
          <w:rFonts w:hint="eastAsia"/>
          <w:sz w:val="30"/>
          <w:szCs w:val="30"/>
        </w:rPr>
      </w:pPr>
      <w:r>
        <w:rPr>
          <w:rFonts w:hint="eastAsia"/>
          <w:sz w:val="30"/>
          <w:szCs w:val="30"/>
        </w:rPr>
        <w:t>（</w:t>
      </w:r>
      <w:r>
        <w:rPr>
          <w:rFonts w:hint="eastAsia"/>
          <w:sz w:val="30"/>
          <w:szCs w:val="30"/>
        </w:rPr>
        <w:t>1</w:t>
      </w:r>
      <w:r>
        <w:rPr>
          <w:rFonts w:hint="eastAsia"/>
          <w:sz w:val="30"/>
          <w:szCs w:val="30"/>
        </w:rPr>
        <w:t>）证人麦某和的证言证实，其是阳春绵登房地产开发有限公司董事长，阳春崇福房地产开发有限公司董事长。大约是</w:t>
      </w:r>
      <w:r>
        <w:rPr>
          <w:rFonts w:hint="eastAsia"/>
          <w:sz w:val="30"/>
          <w:szCs w:val="30"/>
        </w:rPr>
        <w:t>2008</w:t>
      </w:r>
      <w:r>
        <w:rPr>
          <w:rFonts w:hint="eastAsia"/>
          <w:sz w:val="30"/>
          <w:szCs w:val="30"/>
        </w:rPr>
        <w:t>年，其认识了邝辅之，当时其公司的一区和十区正准备上马，邝辅之比较热心地向其提供了一些建议和咨询，后来其就把绵登新城项目的十区（又叫新世界）交给了江门市建筑设计院做设计，设计费单价是十六块多每平方，总共是一百多万。当时其和邝辅之谈好的单价是</w:t>
      </w:r>
      <w:r>
        <w:rPr>
          <w:rFonts w:hint="eastAsia"/>
          <w:sz w:val="30"/>
          <w:szCs w:val="30"/>
        </w:rPr>
        <w:t>16.8</w:t>
      </w:r>
      <w:r>
        <w:rPr>
          <w:rFonts w:hint="eastAsia"/>
          <w:sz w:val="30"/>
          <w:szCs w:val="30"/>
        </w:rPr>
        <w:t>元</w:t>
      </w:r>
      <w:r>
        <w:rPr>
          <w:rFonts w:hint="eastAsia"/>
          <w:sz w:val="30"/>
          <w:szCs w:val="30"/>
        </w:rPr>
        <w:t>/</w:t>
      </w:r>
      <w:r>
        <w:rPr>
          <w:rFonts w:hint="eastAsia"/>
          <w:sz w:val="30"/>
          <w:szCs w:val="30"/>
        </w:rPr>
        <w:t>平方，是邝辅之把这个价格分成两部分的，合同和协议也是他带过来给其签的。邝辅之向其提出分别签订一份合同和一份协议，相关的设计费也分开两部分。其中一部分是</w:t>
      </w:r>
      <w:r>
        <w:rPr>
          <w:rFonts w:hint="eastAsia"/>
          <w:sz w:val="30"/>
          <w:szCs w:val="30"/>
        </w:rPr>
        <w:t>11.8</w:t>
      </w:r>
      <w:r>
        <w:rPr>
          <w:rFonts w:hint="eastAsia"/>
          <w:sz w:val="30"/>
          <w:szCs w:val="30"/>
        </w:rPr>
        <w:t>元</w:t>
      </w:r>
      <w:r>
        <w:rPr>
          <w:rFonts w:hint="eastAsia"/>
          <w:sz w:val="30"/>
          <w:szCs w:val="30"/>
        </w:rPr>
        <w:t>/</w:t>
      </w:r>
      <w:r>
        <w:rPr>
          <w:rFonts w:hint="eastAsia"/>
          <w:sz w:val="30"/>
          <w:szCs w:val="30"/>
        </w:rPr>
        <w:t>平方，总共是</w:t>
      </w:r>
      <w:r>
        <w:rPr>
          <w:rFonts w:hint="eastAsia"/>
          <w:sz w:val="30"/>
          <w:szCs w:val="30"/>
        </w:rPr>
        <w:t>100</w:t>
      </w:r>
      <w:r>
        <w:rPr>
          <w:rFonts w:hint="eastAsia"/>
          <w:sz w:val="30"/>
          <w:szCs w:val="30"/>
        </w:rPr>
        <w:t>多万要支付到江门市建筑设计院的账户；还有一部分是</w:t>
      </w:r>
      <w:r>
        <w:rPr>
          <w:rFonts w:hint="eastAsia"/>
          <w:sz w:val="30"/>
          <w:szCs w:val="30"/>
        </w:rPr>
        <w:t>5</w:t>
      </w:r>
      <w:r>
        <w:rPr>
          <w:rFonts w:hint="eastAsia"/>
          <w:sz w:val="30"/>
          <w:szCs w:val="30"/>
        </w:rPr>
        <w:t>元</w:t>
      </w:r>
      <w:r>
        <w:rPr>
          <w:rFonts w:hint="eastAsia"/>
          <w:sz w:val="30"/>
          <w:szCs w:val="30"/>
        </w:rPr>
        <w:t>/</w:t>
      </w:r>
      <w:r>
        <w:rPr>
          <w:rFonts w:hint="eastAsia"/>
          <w:sz w:val="30"/>
          <w:szCs w:val="30"/>
        </w:rPr>
        <w:t>平方，总共是</w:t>
      </w:r>
      <w:r>
        <w:rPr>
          <w:rFonts w:hint="eastAsia"/>
          <w:sz w:val="30"/>
          <w:szCs w:val="30"/>
        </w:rPr>
        <w:t>48</w:t>
      </w:r>
      <w:r>
        <w:rPr>
          <w:rFonts w:hint="eastAsia"/>
          <w:sz w:val="30"/>
          <w:szCs w:val="30"/>
        </w:rPr>
        <w:t>万多就要支付给邝辅之提供的邝辅之的私人账户。邝辅之这样要求的具体原因其不清楚。反正在其看来，咨询费也好，设计费也好，只不过是一个名义上的不同。因为在其觉得反正其一共是要支付</w:t>
      </w:r>
      <w:r>
        <w:rPr>
          <w:rFonts w:hint="eastAsia"/>
          <w:sz w:val="30"/>
          <w:szCs w:val="30"/>
        </w:rPr>
        <w:t>16.8</w:t>
      </w:r>
      <w:r>
        <w:rPr>
          <w:rFonts w:hint="eastAsia"/>
          <w:sz w:val="30"/>
          <w:szCs w:val="30"/>
        </w:rPr>
        <w:t>元</w:t>
      </w:r>
      <w:r>
        <w:rPr>
          <w:rFonts w:hint="eastAsia"/>
          <w:sz w:val="30"/>
          <w:szCs w:val="30"/>
        </w:rPr>
        <w:t>/</w:t>
      </w:r>
      <w:r>
        <w:rPr>
          <w:rFonts w:hint="eastAsia"/>
          <w:sz w:val="30"/>
          <w:szCs w:val="30"/>
        </w:rPr>
        <w:t>平方的总设计费，他要求怎么样支付就怎么样支付。支付到邝辅之账户的那部分已经支付了</w:t>
      </w:r>
      <w:r>
        <w:rPr>
          <w:rFonts w:hint="eastAsia"/>
          <w:sz w:val="30"/>
          <w:szCs w:val="30"/>
        </w:rPr>
        <w:t>44</w:t>
      </w:r>
      <w:r>
        <w:rPr>
          <w:rFonts w:hint="eastAsia"/>
          <w:sz w:val="30"/>
          <w:szCs w:val="30"/>
        </w:rPr>
        <w:t>万多，还有</w:t>
      </w:r>
      <w:r>
        <w:rPr>
          <w:rFonts w:hint="eastAsia"/>
          <w:sz w:val="30"/>
          <w:szCs w:val="30"/>
        </w:rPr>
        <w:t>4</w:t>
      </w:r>
      <w:r>
        <w:rPr>
          <w:rFonts w:hint="eastAsia"/>
          <w:sz w:val="30"/>
          <w:szCs w:val="30"/>
        </w:rPr>
        <w:t>万多没有支付给他。那</w:t>
      </w:r>
      <w:r>
        <w:rPr>
          <w:rFonts w:hint="eastAsia"/>
          <w:sz w:val="30"/>
          <w:szCs w:val="30"/>
        </w:rPr>
        <w:t>40</w:t>
      </w:r>
      <w:r>
        <w:rPr>
          <w:rFonts w:hint="eastAsia"/>
          <w:sz w:val="30"/>
          <w:szCs w:val="30"/>
        </w:rPr>
        <w:t>多万就是十区的部分设计费，与其他工程无关。邝辅之虽然是有提供了一区工程的咨询，但一区最后都没有定下来给他们设</w:t>
      </w:r>
      <w:r>
        <w:rPr>
          <w:rFonts w:hint="eastAsia"/>
          <w:sz w:val="30"/>
          <w:szCs w:val="30"/>
        </w:rPr>
        <w:t>计，所以也就不存在相关的费用问题。在其看来，一方面邝辅之作为江门市建筑设计院的副院长，他在一区提供的咨询意见，是其熟悉信任江门市建筑设计院的前提，他要争取把工程项目交给他们设计院，这些前期工作肯定是要的，因此这些咨询没费用可言的，其他设计单位的负责人要争取其公司的项目一样也会这么做。另一方面，邝辅之在一区给其提供帮助的都是一些手画草图，并不是真正的业务咨询，并且这些最后都没有落实使用，大家作为朋友，其给邝辅之劳务费的话，该给多少谁都不好说，还不如其请他吃顿饭。因此，其公司支付给邝辅之私人账户的钱就只是十区新世界花园设计费的其中部分，与其他工程无关。</w:t>
      </w:r>
    </w:p>
    <w:p w:rsidR="009B1D10" w:rsidRDefault="009B1D10">
      <w:pPr>
        <w:spacing w:line="500" w:lineRule="atLeast"/>
        <w:ind w:firstLine="600"/>
        <w:divId w:val="1982227661"/>
        <w:rPr>
          <w:rFonts w:hint="eastAsia"/>
          <w:sz w:val="30"/>
          <w:szCs w:val="30"/>
        </w:rPr>
      </w:pPr>
      <w:r>
        <w:rPr>
          <w:rFonts w:hint="eastAsia"/>
          <w:sz w:val="30"/>
          <w:szCs w:val="30"/>
        </w:rPr>
        <w:t>在二审庭审期间，麦某和出庭作证证实，其与邝辅之经朋友介绍认识，邝辅之对其公司开发的绵登新城楼盘的第</w:t>
      </w:r>
      <w:r>
        <w:rPr>
          <w:rFonts w:hint="eastAsia"/>
          <w:sz w:val="30"/>
          <w:szCs w:val="30"/>
        </w:rPr>
        <w:t>1</w:t>
      </w:r>
      <w:r>
        <w:rPr>
          <w:rFonts w:hint="eastAsia"/>
          <w:sz w:val="30"/>
          <w:szCs w:val="30"/>
        </w:rPr>
        <w:t>、</w:t>
      </w:r>
      <w:r>
        <w:rPr>
          <w:rFonts w:hint="eastAsia"/>
          <w:sz w:val="30"/>
          <w:szCs w:val="30"/>
        </w:rPr>
        <w:t>10</w:t>
      </w:r>
      <w:r>
        <w:rPr>
          <w:rFonts w:hint="eastAsia"/>
          <w:sz w:val="30"/>
          <w:szCs w:val="30"/>
        </w:rPr>
        <w:t>区及其他楼盘的开发提供过前期的咨询、策划和建议等服务。后其公司将绵登新城</w:t>
      </w:r>
      <w:r>
        <w:rPr>
          <w:rFonts w:hint="eastAsia"/>
          <w:sz w:val="30"/>
          <w:szCs w:val="30"/>
        </w:rPr>
        <w:t>10</w:t>
      </w:r>
      <w:r>
        <w:rPr>
          <w:rFonts w:hint="eastAsia"/>
          <w:sz w:val="30"/>
          <w:szCs w:val="30"/>
        </w:rPr>
        <w:t>区项目的设计工作交给了江门市建筑设计院设计，而将第</w:t>
      </w:r>
      <w:r>
        <w:rPr>
          <w:rFonts w:hint="eastAsia"/>
          <w:sz w:val="30"/>
          <w:szCs w:val="30"/>
        </w:rPr>
        <w:t>1</w:t>
      </w:r>
      <w:r>
        <w:rPr>
          <w:rFonts w:hint="eastAsia"/>
          <w:sz w:val="30"/>
          <w:szCs w:val="30"/>
        </w:rPr>
        <w:t>区等其他项目分别交给了其他的设计院设计。期间，邝辅之曾向其提出过要求支付给他报酬的事，其也应承过，但一直没有具体实施。在其公司与邝辅之个人签订的咨询协议中所支付的费用，包含了部分报酬费用。</w:t>
      </w:r>
    </w:p>
    <w:p w:rsidR="009B1D10" w:rsidRDefault="009B1D10">
      <w:pPr>
        <w:spacing w:line="500" w:lineRule="atLeast"/>
        <w:ind w:firstLine="600"/>
        <w:divId w:val="650672379"/>
        <w:rPr>
          <w:rFonts w:hint="eastAsia"/>
          <w:sz w:val="30"/>
          <w:szCs w:val="30"/>
        </w:rPr>
      </w:pPr>
      <w:r>
        <w:rPr>
          <w:rFonts w:hint="eastAsia"/>
          <w:sz w:val="30"/>
          <w:szCs w:val="30"/>
        </w:rPr>
        <w:t>（</w:t>
      </w:r>
      <w:r>
        <w:rPr>
          <w:rFonts w:hint="eastAsia"/>
          <w:sz w:val="30"/>
          <w:szCs w:val="30"/>
        </w:rPr>
        <w:t>2</w:t>
      </w:r>
      <w:r>
        <w:rPr>
          <w:rFonts w:hint="eastAsia"/>
          <w:sz w:val="30"/>
          <w:szCs w:val="30"/>
        </w:rPr>
        <w:t>）证人张某</w:t>
      </w:r>
      <w:r>
        <w:rPr>
          <w:rFonts w:hint="eastAsia"/>
          <w:sz w:val="30"/>
          <w:szCs w:val="30"/>
        </w:rPr>
        <w:t>1</w:t>
      </w:r>
      <w:r>
        <w:rPr>
          <w:rFonts w:hint="eastAsia"/>
          <w:sz w:val="30"/>
          <w:szCs w:val="30"/>
        </w:rPr>
        <w:t>的证言证实，其于</w:t>
      </w:r>
      <w:r>
        <w:rPr>
          <w:rFonts w:hint="eastAsia"/>
          <w:sz w:val="30"/>
          <w:szCs w:val="30"/>
        </w:rPr>
        <w:t>2003</w:t>
      </w:r>
      <w:r>
        <w:rPr>
          <w:rFonts w:hint="eastAsia"/>
          <w:sz w:val="30"/>
          <w:szCs w:val="30"/>
        </w:rPr>
        <w:t>年进入到阳春绵登及崇福房地产开发有限公司工作，担任公司的财务经理。其证实第十区签订了两份合同，一份是和江门市建筑设计院签订的，一份是和邝辅之私人签订的。跟江门市建筑设计院签订的合同金额为</w:t>
      </w:r>
      <w:r>
        <w:rPr>
          <w:rFonts w:hint="eastAsia"/>
          <w:sz w:val="30"/>
          <w:szCs w:val="30"/>
        </w:rPr>
        <w:t>119.96</w:t>
      </w:r>
      <w:r>
        <w:rPr>
          <w:rFonts w:hint="eastAsia"/>
          <w:sz w:val="30"/>
          <w:szCs w:val="30"/>
        </w:rPr>
        <w:t>万元，跟邝辅之签订的协议书金额是</w:t>
      </w:r>
      <w:r>
        <w:rPr>
          <w:rFonts w:hint="eastAsia"/>
          <w:sz w:val="30"/>
          <w:szCs w:val="30"/>
        </w:rPr>
        <w:t>48</w:t>
      </w:r>
      <w:r>
        <w:rPr>
          <w:rFonts w:hint="eastAsia"/>
          <w:sz w:val="30"/>
          <w:szCs w:val="30"/>
        </w:rPr>
        <w:t>万多元。合同签订后，其公司按照合同的约定的进度支付设计费给对方。按照其公司和邝辅之签订的协议书，这些费用是第十区的设计费。</w:t>
      </w:r>
    </w:p>
    <w:p w:rsidR="009B1D10" w:rsidRDefault="009B1D10">
      <w:pPr>
        <w:spacing w:line="500" w:lineRule="atLeast"/>
        <w:ind w:firstLine="600"/>
        <w:divId w:val="1349215193"/>
        <w:rPr>
          <w:rFonts w:hint="eastAsia"/>
          <w:sz w:val="30"/>
          <w:szCs w:val="30"/>
        </w:rPr>
      </w:pPr>
      <w:r>
        <w:rPr>
          <w:rFonts w:hint="eastAsia"/>
          <w:sz w:val="30"/>
          <w:szCs w:val="30"/>
        </w:rPr>
        <w:t>（</w:t>
      </w:r>
      <w:r>
        <w:rPr>
          <w:rFonts w:hint="eastAsia"/>
          <w:sz w:val="30"/>
          <w:szCs w:val="30"/>
        </w:rPr>
        <w:t>3</w:t>
      </w:r>
      <w:r>
        <w:rPr>
          <w:rFonts w:hint="eastAsia"/>
          <w:sz w:val="30"/>
          <w:szCs w:val="30"/>
        </w:rPr>
        <w:t>）证人杨某的证言证实，其是江门市建筑设计院第一设计所所长。其证实一般一个完整的设计业务是分为前期和后期的，前期的主要是包括方案设计，包括设计的理念、规划布局、草图等，这些工作量比较小，而有些前期工作会要求到出单体的、平面、立面、效果图等等，这样前期工作需要的工作量就比较大。后期的主要就是施工设计图等正式的单体设计了。前期工作有时会收费，有时不会。因为这一行比较特殊，有时候是要做了前期的工作，争取客户的认可，客户才会把业务交给设计所承接。这些前期工作的收入是有相应的合同的。其记得其设计所是有跟客户签订过前期工作的合同。这些合同都是以设计院为名义的，不是以设计所或者私人的名义，所以具体的费用也是由客户按照合同支付给设计院，再由设计院根据经营方案具体进行分配给设计所。当然如果客户最后认可前期工作而愿意把工程交给设计所，就不会单独签这种前期工作的合同，而是签订一份设计合同。前期工作的报酬就包含在设计合同的报酬里面。</w:t>
      </w:r>
    </w:p>
    <w:p w:rsidR="009B1D10" w:rsidRDefault="009B1D10">
      <w:pPr>
        <w:spacing w:line="500" w:lineRule="atLeast"/>
        <w:ind w:firstLine="600"/>
        <w:divId w:val="760418058"/>
        <w:rPr>
          <w:rFonts w:hint="eastAsia"/>
          <w:sz w:val="30"/>
          <w:szCs w:val="30"/>
        </w:rPr>
      </w:pPr>
      <w:r>
        <w:rPr>
          <w:rFonts w:hint="eastAsia"/>
          <w:sz w:val="30"/>
          <w:szCs w:val="30"/>
        </w:rPr>
        <w:t>阳春绵登新城项目的设计业务，是邝辅之承接回来，然后再交给设计所负责具体的业务。这个业务是一个完整的设计工程，从前期的设计方案、总体规划、平面立面效果图到后期的施工设计图都是由设计所在邝辅之的指导下完成的。合同内规划总图的设计费</w:t>
      </w:r>
      <w:r>
        <w:rPr>
          <w:rFonts w:hint="eastAsia"/>
          <w:sz w:val="30"/>
          <w:szCs w:val="30"/>
        </w:rPr>
        <w:t>5000</w:t>
      </w:r>
      <w:r>
        <w:rPr>
          <w:rFonts w:hint="eastAsia"/>
          <w:sz w:val="30"/>
          <w:szCs w:val="30"/>
        </w:rPr>
        <w:t>元</w:t>
      </w:r>
      <w:r>
        <w:rPr>
          <w:rFonts w:hint="eastAsia"/>
          <w:sz w:val="30"/>
          <w:szCs w:val="30"/>
        </w:rPr>
        <w:t>/</w:t>
      </w:r>
      <w:r>
        <w:rPr>
          <w:rFonts w:hint="eastAsia"/>
          <w:sz w:val="30"/>
          <w:szCs w:val="30"/>
        </w:rPr>
        <w:t>公顷是偏低的；合同内土建施工图设计费</w:t>
      </w:r>
      <w:r>
        <w:rPr>
          <w:rFonts w:hint="eastAsia"/>
          <w:sz w:val="30"/>
          <w:szCs w:val="30"/>
        </w:rPr>
        <w:t>11.8</w:t>
      </w:r>
      <w:r>
        <w:rPr>
          <w:rFonts w:hint="eastAsia"/>
          <w:sz w:val="30"/>
          <w:szCs w:val="30"/>
        </w:rPr>
        <w:t>元</w:t>
      </w:r>
      <w:r>
        <w:rPr>
          <w:rFonts w:hint="eastAsia"/>
          <w:sz w:val="30"/>
          <w:szCs w:val="30"/>
        </w:rPr>
        <w:t>/</w:t>
      </w:r>
      <w:r>
        <w:rPr>
          <w:rFonts w:hint="eastAsia"/>
          <w:sz w:val="30"/>
          <w:szCs w:val="30"/>
        </w:rPr>
        <w:t>平方也是偏低的，以江门当时的物价情况来说，小区的土建施工图设计费一般也在</w:t>
      </w:r>
      <w:r>
        <w:rPr>
          <w:rFonts w:hint="eastAsia"/>
          <w:sz w:val="30"/>
          <w:szCs w:val="30"/>
        </w:rPr>
        <w:t>15-18</w:t>
      </w:r>
      <w:r>
        <w:rPr>
          <w:rFonts w:hint="eastAsia"/>
          <w:sz w:val="30"/>
          <w:szCs w:val="30"/>
        </w:rPr>
        <w:t>元</w:t>
      </w:r>
      <w:r>
        <w:rPr>
          <w:rFonts w:hint="eastAsia"/>
          <w:sz w:val="30"/>
          <w:szCs w:val="30"/>
        </w:rPr>
        <w:t>/</w:t>
      </w:r>
      <w:r>
        <w:rPr>
          <w:rFonts w:hint="eastAsia"/>
          <w:sz w:val="30"/>
          <w:szCs w:val="30"/>
        </w:rPr>
        <w:t>平方。其没有见过《设计咨询协议》。其认为既然</w:t>
      </w:r>
      <w:r>
        <w:rPr>
          <w:rFonts w:hint="eastAsia"/>
          <w:sz w:val="30"/>
          <w:szCs w:val="30"/>
        </w:rPr>
        <w:t>10</w:t>
      </w:r>
      <w:r>
        <w:rPr>
          <w:rFonts w:hint="eastAsia"/>
          <w:sz w:val="30"/>
          <w:szCs w:val="30"/>
        </w:rPr>
        <w:t>区的设计工程已经由江门市建筑设计院承接，那相应的咨询工作设计院是有义务向甲方提供的。就算是甲方同意支付相应的费用，而提供咨询又是设计院的工作人员，那相应的费用也应该支付给设计院。</w:t>
      </w:r>
    </w:p>
    <w:p w:rsidR="009B1D10" w:rsidRDefault="009B1D10">
      <w:pPr>
        <w:spacing w:line="500" w:lineRule="atLeast"/>
        <w:ind w:firstLine="600"/>
        <w:divId w:val="1873493030"/>
        <w:rPr>
          <w:rFonts w:hint="eastAsia"/>
          <w:sz w:val="30"/>
          <w:szCs w:val="30"/>
        </w:rPr>
      </w:pPr>
      <w:r>
        <w:rPr>
          <w:rFonts w:hint="eastAsia"/>
          <w:sz w:val="30"/>
          <w:szCs w:val="30"/>
        </w:rPr>
        <w:t>（</w:t>
      </w:r>
      <w:r>
        <w:rPr>
          <w:rFonts w:hint="eastAsia"/>
          <w:sz w:val="30"/>
          <w:szCs w:val="30"/>
        </w:rPr>
        <w:t>4</w:t>
      </w:r>
      <w:r>
        <w:rPr>
          <w:rFonts w:hint="eastAsia"/>
          <w:sz w:val="30"/>
          <w:szCs w:val="30"/>
        </w:rPr>
        <w:t>）证人钱某</w:t>
      </w:r>
      <w:r>
        <w:rPr>
          <w:rFonts w:hint="eastAsia"/>
          <w:sz w:val="30"/>
          <w:szCs w:val="30"/>
        </w:rPr>
        <w:t>1</w:t>
      </w:r>
      <w:r>
        <w:rPr>
          <w:rFonts w:hint="eastAsia"/>
          <w:sz w:val="30"/>
          <w:szCs w:val="30"/>
        </w:rPr>
        <w:t>的证言证实，其任江门市建筑设计院院长，其证实</w:t>
      </w:r>
      <w:r>
        <w:rPr>
          <w:rFonts w:hint="eastAsia"/>
          <w:sz w:val="30"/>
          <w:szCs w:val="30"/>
        </w:rPr>
        <w:t>2002</w:t>
      </w:r>
      <w:r>
        <w:rPr>
          <w:rFonts w:hint="eastAsia"/>
          <w:sz w:val="30"/>
          <w:szCs w:val="30"/>
        </w:rPr>
        <w:t>年江门市建筑设计院就从事业单位改为国有企业，由江门市住建局主管，到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月份，江门市建筑院就改制为有限公司，国有独资，由国资委</w:t>
      </w:r>
      <w:r>
        <w:rPr>
          <w:rFonts w:hint="eastAsia"/>
          <w:sz w:val="30"/>
          <w:szCs w:val="30"/>
        </w:rPr>
        <w:t>100%</w:t>
      </w:r>
      <w:r>
        <w:rPr>
          <w:rFonts w:hint="eastAsia"/>
          <w:sz w:val="30"/>
          <w:szCs w:val="30"/>
        </w:rPr>
        <w:t>持股，由江门市住建局代管，其任法人代表、董事长、总经理。设计院除了图纸设计的业务以外，还接受关于设计方面的咨询业务。这些业务的承接有三个条件，一是要知会院方、二是要签订正式合同，三是收入要归院管理。设计院拥有比较高的设计资质，可以说几乎囊括工程设计的全过程，包括工程前期的概念设计、规划方案、设计方案、设计咨询等都是建筑设计院的业务范围。一般根据对方的要求，可以提供单个或者全部的设计业务。这个</w:t>
      </w:r>
      <w:r>
        <w:rPr>
          <w:rFonts w:hint="eastAsia"/>
          <w:sz w:val="30"/>
          <w:szCs w:val="30"/>
        </w:rPr>
        <w:t>10</w:t>
      </w:r>
      <w:r>
        <w:rPr>
          <w:rFonts w:hint="eastAsia"/>
          <w:sz w:val="30"/>
          <w:szCs w:val="30"/>
        </w:rPr>
        <w:t>区的建筑设计业务的合同是包括</w:t>
      </w:r>
      <w:r>
        <w:rPr>
          <w:rFonts w:hint="eastAsia"/>
          <w:sz w:val="30"/>
          <w:szCs w:val="30"/>
        </w:rPr>
        <w:t>10</w:t>
      </w:r>
      <w:r>
        <w:rPr>
          <w:rFonts w:hint="eastAsia"/>
          <w:sz w:val="30"/>
          <w:szCs w:val="30"/>
        </w:rPr>
        <w:t>区前期工作和后期单体施工图的设计的，也就是全程跟进的。按照当时招投标的幅度来看，这个价格是偏低。绵登新城</w:t>
      </w:r>
      <w:r>
        <w:rPr>
          <w:rFonts w:hint="eastAsia"/>
          <w:sz w:val="30"/>
          <w:szCs w:val="30"/>
        </w:rPr>
        <w:t>10</w:t>
      </w:r>
      <w:r>
        <w:rPr>
          <w:rFonts w:hint="eastAsia"/>
          <w:sz w:val="30"/>
          <w:szCs w:val="30"/>
        </w:rPr>
        <w:t>区的设计合同的费用偏低，如果加上《设计咨询协议》中的</w:t>
      </w:r>
      <w:r>
        <w:rPr>
          <w:rFonts w:hint="eastAsia"/>
          <w:sz w:val="30"/>
          <w:szCs w:val="30"/>
        </w:rPr>
        <w:t>5</w:t>
      </w:r>
      <w:r>
        <w:rPr>
          <w:rFonts w:hint="eastAsia"/>
          <w:sz w:val="30"/>
          <w:szCs w:val="30"/>
        </w:rPr>
        <w:t>元</w:t>
      </w:r>
      <w:r>
        <w:rPr>
          <w:rFonts w:hint="eastAsia"/>
          <w:sz w:val="30"/>
          <w:szCs w:val="30"/>
        </w:rPr>
        <w:t>/</w:t>
      </w:r>
      <w:r>
        <w:rPr>
          <w:rFonts w:hint="eastAsia"/>
          <w:sz w:val="30"/>
          <w:szCs w:val="30"/>
        </w:rPr>
        <w:t>平方，一共是</w:t>
      </w:r>
      <w:r>
        <w:rPr>
          <w:rFonts w:hint="eastAsia"/>
          <w:sz w:val="30"/>
          <w:szCs w:val="30"/>
        </w:rPr>
        <w:t>16.8</w:t>
      </w:r>
      <w:r>
        <w:rPr>
          <w:rFonts w:hint="eastAsia"/>
          <w:sz w:val="30"/>
          <w:szCs w:val="30"/>
        </w:rPr>
        <w:t>元</w:t>
      </w:r>
      <w:r>
        <w:rPr>
          <w:rFonts w:hint="eastAsia"/>
          <w:sz w:val="30"/>
          <w:szCs w:val="30"/>
        </w:rPr>
        <w:t>/</w:t>
      </w:r>
      <w:r>
        <w:rPr>
          <w:rFonts w:hint="eastAsia"/>
          <w:sz w:val="30"/>
          <w:szCs w:val="30"/>
        </w:rPr>
        <w:t>平方那就还算是比较正常。这个工程是邝辅之接回来并由他负责跟进的，邝辅之作为副院长，他谈回来的价格只要没有很损害设计院的利益，一般基于信任，其都会同意的，毕竟有时出于市场竞争或者其他因素，价格低一点</w:t>
      </w:r>
      <w:r>
        <w:rPr>
          <w:rFonts w:hint="eastAsia"/>
          <w:sz w:val="30"/>
          <w:szCs w:val="30"/>
        </w:rPr>
        <w:t>是有可能的。邝辅之做前期工作也是属于他工作份内的事。这一行都是这样，有时做了前期工作，但后来客户不做设计，不支付费用的情况是很正常的。所以这些前期工作肯定也是属于工作的一部分，都是为单位争取业务来源，单位有支付工资和相应奖励正是要鼓励职工积极争取业务回来。至少从</w:t>
      </w:r>
      <w:r>
        <w:rPr>
          <w:rFonts w:hint="eastAsia"/>
          <w:sz w:val="30"/>
          <w:szCs w:val="30"/>
        </w:rPr>
        <w:t>2000</w:t>
      </w:r>
      <w:r>
        <w:rPr>
          <w:rFonts w:hint="eastAsia"/>
          <w:sz w:val="30"/>
          <w:szCs w:val="30"/>
        </w:rPr>
        <w:t>年开始，设计院在制度和运营方案中都明确标明了单位职工是不能私自对外承接工程的，职工对外承接业务的收入都应当归单位。邝辅之这样做不单是损害了设计院的利益，还会损害了所有参与该项目的设计人员的利益。因为这些收入本来归了单位之后，所有参与这个项目的设计人员都可以获得相应的业绩奖励。</w:t>
      </w:r>
    </w:p>
    <w:p w:rsidR="009B1D10" w:rsidRDefault="009B1D10">
      <w:pPr>
        <w:spacing w:line="500" w:lineRule="atLeast"/>
        <w:ind w:firstLine="600"/>
        <w:divId w:val="556860397"/>
        <w:rPr>
          <w:rFonts w:hint="eastAsia"/>
          <w:sz w:val="30"/>
          <w:szCs w:val="30"/>
        </w:rPr>
      </w:pPr>
      <w:r>
        <w:rPr>
          <w:rFonts w:hint="eastAsia"/>
          <w:sz w:val="30"/>
          <w:szCs w:val="30"/>
        </w:rPr>
        <w:t>3</w:t>
      </w:r>
      <w:r>
        <w:rPr>
          <w:rFonts w:hint="eastAsia"/>
          <w:sz w:val="30"/>
          <w:szCs w:val="30"/>
        </w:rPr>
        <w:t>、上诉人的供述</w:t>
      </w:r>
    </w:p>
    <w:p w:rsidR="009B1D10" w:rsidRDefault="009B1D10">
      <w:pPr>
        <w:spacing w:line="500" w:lineRule="atLeast"/>
        <w:ind w:firstLine="600"/>
        <w:divId w:val="384449884"/>
        <w:rPr>
          <w:rFonts w:hint="eastAsia"/>
          <w:sz w:val="30"/>
          <w:szCs w:val="30"/>
        </w:rPr>
      </w:pPr>
      <w:r>
        <w:rPr>
          <w:rFonts w:hint="eastAsia"/>
          <w:sz w:val="30"/>
          <w:szCs w:val="30"/>
        </w:rPr>
        <w:t>上诉人邝辅之的供述与辩解证实，其等设计院跟甲方签订设计合同的时候，设计费已经包含了工程设计、出图、隐蔽工程验收、竣工验收三部分的费用。而整个施工过程中，如果甲方有相关问题咨询其等设计院，设计院一般也是不收费的，提供咨询服务也属于服务的一环，这有利于设计院和甲方的关系，设计院也希望以后还继续有业务往来，所以设计院是不会另行收费的。唯一例外的，就是如果工程需要其等设计院派员驻场的话，可能就要另外收费。但这个费用也是由设计院向甲方收取，而不是甲方直接支付给驻场人员，甲方一般会提供食宿和交通条件给驻场人员。</w:t>
      </w:r>
    </w:p>
    <w:p w:rsidR="009B1D10" w:rsidRDefault="009B1D10">
      <w:pPr>
        <w:spacing w:line="500" w:lineRule="atLeast"/>
        <w:ind w:firstLine="600"/>
        <w:divId w:val="421032421"/>
        <w:rPr>
          <w:rFonts w:hint="eastAsia"/>
          <w:sz w:val="30"/>
          <w:szCs w:val="30"/>
        </w:rPr>
      </w:pPr>
      <w:r>
        <w:rPr>
          <w:rFonts w:hint="eastAsia"/>
          <w:sz w:val="30"/>
          <w:szCs w:val="30"/>
        </w:rPr>
        <w:t>大概</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左右，香港人许某荣想在阳春开发房地产项目。当时有朋友介绍认识了许某荣，许某荣就带其到阳春考察，想听一下其对于工程设计的意见。后来介绍他的合作伙伴麦生给其认识。其先帮许某荣做了绵登商城的概念设计，后来许某荣退出了该项目的开发。之后，就变成其和麦某和沟通联系。此后几年间，其陆续帮他们做了很多概念设计，出了很多次图。这单事前的前期，其是用私人的业余时间为麦某和做策划等事情，没有占用过单位的资源，而且麦某和也多次到江门来，其也多次接待麦某和吃饭，而麦某和也多次承诺给其有关费用。其曾经和钱某</w:t>
      </w:r>
      <w:r>
        <w:rPr>
          <w:rFonts w:hint="eastAsia"/>
          <w:sz w:val="30"/>
          <w:szCs w:val="30"/>
        </w:rPr>
        <w:t>1</w:t>
      </w:r>
      <w:r>
        <w:rPr>
          <w:rFonts w:hint="eastAsia"/>
          <w:sz w:val="30"/>
          <w:szCs w:val="30"/>
        </w:rPr>
        <w:t>院长提到，其用私人时间帮麦某和做策划，麦某和到时有些前期费用给其，但没有说具体多少钱，其记得钱某</w:t>
      </w:r>
      <w:r>
        <w:rPr>
          <w:rFonts w:hint="eastAsia"/>
          <w:sz w:val="30"/>
          <w:szCs w:val="30"/>
        </w:rPr>
        <w:t>1</w:t>
      </w:r>
      <w:r>
        <w:rPr>
          <w:rFonts w:hint="eastAsia"/>
          <w:sz w:val="30"/>
          <w:szCs w:val="30"/>
        </w:rPr>
        <w:t>院长听了其的汇报后，并没有明确表示反对。</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年的时候，当时工程设计还没有定下来给谁做，麦某和主动提出其跟这个方案跟了很长时间，并说要给其有关费用，并问其如何定费用标准，其说按每平方</w:t>
      </w:r>
      <w:r>
        <w:rPr>
          <w:rFonts w:hint="eastAsia"/>
          <w:sz w:val="30"/>
          <w:szCs w:val="30"/>
        </w:rPr>
        <w:t>2-3</w:t>
      </w:r>
      <w:r>
        <w:rPr>
          <w:rFonts w:hint="eastAsia"/>
          <w:sz w:val="30"/>
          <w:szCs w:val="30"/>
        </w:rPr>
        <w:t>元吧。《设计咨询协议书》当时是阳春绵登新城房地产开发有限公司和其就绵登新城几个区的方案策划及设计咨询签订的，这份协议书是其起草的。从</w:t>
      </w:r>
      <w:r>
        <w:rPr>
          <w:rFonts w:hint="eastAsia"/>
          <w:sz w:val="30"/>
          <w:szCs w:val="30"/>
        </w:rPr>
        <w:t>2007</w:t>
      </w:r>
      <w:r>
        <w:rPr>
          <w:rFonts w:hint="eastAsia"/>
          <w:sz w:val="30"/>
          <w:szCs w:val="30"/>
        </w:rPr>
        <w:t>年开始，其就以私人时间帮绵登新城做前期策划，希望能争取他们的信任，最后能把</w:t>
      </w:r>
      <w:r>
        <w:rPr>
          <w:rFonts w:hint="eastAsia"/>
          <w:sz w:val="30"/>
          <w:szCs w:val="30"/>
        </w:rPr>
        <w:t>具体的设计业务带回给设计院。但没想到一帮就帮了两年，其跟麦某和抱怨过做了很多的工作，花了很多的时间和费用，麦某和后来觉得其确实投入了很多，就同意支付给其方案费作为劳动报酬。当时其以为会直接给钱其作为报酬，但后来麦某和把绵登新城的</w:t>
      </w:r>
      <w:r>
        <w:rPr>
          <w:rFonts w:hint="eastAsia"/>
          <w:sz w:val="30"/>
          <w:szCs w:val="30"/>
        </w:rPr>
        <w:t>10</w:t>
      </w:r>
      <w:r>
        <w:rPr>
          <w:rFonts w:hint="eastAsia"/>
          <w:sz w:val="30"/>
          <w:szCs w:val="30"/>
        </w:rPr>
        <w:t>区交给设计院承接，并签订了正式的设计合同。从这以后其就没有再帮他做其他区的事，专心于设计院承接的</w:t>
      </w:r>
      <w:r>
        <w:rPr>
          <w:rFonts w:hint="eastAsia"/>
          <w:sz w:val="30"/>
          <w:szCs w:val="30"/>
        </w:rPr>
        <w:t>10</w:t>
      </w:r>
      <w:r>
        <w:rPr>
          <w:rFonts w:hint="eastAsia"/>
          <w:sz w:val="30"/>
          <w:szCs w:val="30"/>
        </w:rPr>
        <w:t>区的工程。后来其想起麦某和答应给其的前期方案费还没有给，其就跟麦某和提起，麦某和就让其以</w:t>
      </w:r>
      <w:r>
        <w:rPr>
          <w:rFonts w:hint="eastAsia"/>
          <w:sz w:val="30"/>
          <w:szCs w:val="30"/>
        </w:rPr>
        <w:t>10</w:t>
      </w:r>
      <w:r>
        <w:rPr>
          <w:rFonts w:hint="eastAsia"/>
          <w:sz w:val="30"/>
          <w:szCs w:val="30"/>
        </w:rPr>
        <w:t>区的面积出一份协议给他，但明确说这不是单指其</w:t>
      </w:r>
      <w:r>
        <w:rPr>
          <w:rFonts w:hint="eastAsia"/>
          <w:sz w:val="30"/>
          <w:szCs w:val="30"/>
        </w:rPr>
        <w:t>10</w:t>
      </w:r>
      <w:r>
        <w:rPr>
          <w:rFonts w:hint="eastAsia"/>
          <w:sz w:val="30"/>
          <w:szCs w:val="30"/>
        </w:rPr>
        <w:t>区的方案策划费，还包括了其之前帮他做的各区前期策划的劳动报酬。所以其就同样以</w:t>
      </w:r>
      <w:r>
        <w:rPr>
          <w:rFonts w:hint="eastAsia"/>
          <w:sz w:val="30"/>
          <w:szCs w:val="30"/>
        </w:rPr>
        <w:t>10</w:t>
      </w:r>
      <w:r>
        <w:rPr>
          <w:rFonts w:hint="eastAsia"/>
          <w:sz w:val="30"/>
          <w:szCs w:val="30"/>
        </w:rPr>
        <w:t>区的面积为基数，草拟了一份《设计咨询协议》和麦某和签订。后来麦某和就通过他的几个公司的账户给其转账了大约</w:t>
      </w:r>
      <w:r>
        <w:rPr>
          <w:rFonts w:hint="eastAsia"/>
          <w:sz w:val="30"/>
          <w:szCs w:val="30"/>
        </w:rPr>
        <w:t>40</w:t>
      </w:r>
      <w:r>
        <w:rPr>
          <w:rFonts w:hint="eastAsia"/>
          <w:sz w:val="30"/>
          <w:szCs w:val="30"/>
        </w:rPr>
        <w:t>多万元，具体的公司名称、转账次数、具体金额等其记不清了，以银行记录为准。</w:t>
      </w:r>
    </w:p>
    <w:p w:rsidR="009B1D10" w:rsidRDefault="009B1D10">
      <w:pPr>
        <w:spacing w:line="500" w:lineRule="atLeast"/>
        <w:ind w:firstLine="600"/>
        <w:divId w:val="209111"/>
        <w:rPr>
          <w:rFonts w:hint="eastAsia"/>
          <w:sz w:val="30"/>
          <w:szCs w:val="30"/>
        </w:rPr>
      </w:pPr>
      <w:r>
        <w:rPr>
          <w:rFonts w:hint="eastAsia"/>
          <w:sz w:val="30"/>
          <w:szCs w:val="30"/>
        </w:rPr>
        <w:t>（三）非法持有枪支事实</w:t>
      </w:r>
    </w:p>
    <w:p w:rsidR="009B1D10" w:rsidRDefault="009B1D10">
      <w:pPr>
        <w:spacing w:line="500" w:lineRule="atLeast"/>
        <w:ind w:firstLine="600"/>
        <w:divId w:val="1063679910"/>
        <w:rPr>
          <w:rFonts w:hint="eastAsia"/>
          <w:sz w:val="30"/>
          <w:szCs w:val="30"/>
        </w:rPr>
      </w:pPr>
      <w:r>
        <w:rPr>
          <w:rFonts w:hint="eastAsia"/>
          <w:sz w:val="30"/>
          <w:szCs w:val="30"/>
        </w:rPr>
        <w:t>上诉人邝辅之在明知自己不具备持枪资格的情况下，仍将三支气枪存放在自己居住的长庚里</w:t>
      </w:r>
      <w:r>
        <w:rPr>
          <w:rFonts w:hint="eastAsia"/>
          <w:sz w:val="30"/>
          <w:szCs w:val="30"/>
        </w:rPr>
        <w:t>73</w:t>
      </w:r>
      <w:r>
        <w:rPr>
          <w:rFonts w:hint="eastAsia"/>
          <w:sz w:val="30"/>
          <w:szCs w:val="30"/>
        </w:rPr>
        <w:t>号家里。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日，侦查人员在邝辅之家中搜出气枪三支、弹药</w:t>
      </w:r>
      <w:r>
        <w:rPr>
          <w:rFonts w:hint="eastAsia"/>
          <w:sz w:val="30"/>
          <w:szCs w:val="30"/>
        </w:rPr>
        <w:t>50</w:t>
      </w:r>
      <w:r>
        <w:rPr>
          <w:rFonts w:hint="eastAsia"/>
          <w:sz w:val="30"/>
          <w:szCs w:val="30"/>
        </w:rPr>
        <w:t>发。经鉴定，被告人邝辅之非法持有的三支气枪均系枪支。</w:t>
      </w:r>
    </w:p>
    <w:p w:rsidR="009B1D10" w:rsidRDefault="009B1D10">
      <w:pPr>
        <w:spacing w:line="500" w:lineRule="atLeast"/>
        <w:ind w:firstLine="600"/>
        <w:divId w:val="921766303"/>
        <w:rPr>
          <w:rFonts w:hint="eastAsia"/>
          <w:sz w:val="30"/>
          <w:szCs w:val="30"/>
        </w:rPr>
      </w:pPr>
      <w:r>
        <w:rPr>
          <w:rFonts w:hint="eastAsia"/>
          <w:sz w:val="30"/>
          <w:szCs w:val="30"/>
        </w:rPr>
        <w:t>上述事实，有经庭审示证和质证的下列证据所证实：</w:t>
      </w:r>
    </w:p>
    <w:p w:rsidR="009B1D10" w:rsidRDefault="009B1D10">
      <w:pPr>
        <w:spacing w:line="500" w:lineRule="atLeast"/>
        <w:ind w:firstLine="600"/>
        <w:divId w:val="575633623"/>
        <w:rPr>
          <w:rFonts w:hint="eastAsia"/>
          <w:sz w:val="30"/>
          <w:szCs w:val="30"/>
        </w:rPr>
      </w:pPr>
      <w:r>
        <w:rPr>
          <w:rFonts w:hint="eastAsia"/>
          <w:sz w:val="30"/>
          <w:szCs w:val="30"/>
        </w:rPr>
        <w:t>1</w:t>
      </w:r>
      <w:r>
        <w:rPr>
          <w:rFonts w:hint="eastAsia"/>
          <w:sz w:val="30"/>
          <w:szCs w:val="30"/>
        </w:rPr>
        <w:t>、书证</w:t>
      </w:r>
    </w:p>
    <w:p w:rsidR="009B1D10" w:rsidRDefault="009B1D10">
      <w:pPr>
        <w:spacing w:line="500" w:lineRule="atLeast"/>
        <w:ind w:firstLine="600"/>
        <w:divId w:val="2051417277"/>
        <w:rPr>
          <w:rFonts w:hint="eastAsia"/>
          <w:sz w:val="30"/>
          <w:szCs w:val="30"/>
        </w:rPr>
      </w:pPr>
      <w:r>
        <w:rPr>
          <w:rFonts w:hint="eastAsia"/>
          <w:sz w:val="30"/>
          <w:szCs w:val="30"/>
        </w:rPr>
        <w:t>（</w:t>
      </w:r>
      <w:r>
        <w:rPr>
          <w:rFonts w:hint="eastAsia"/>
          <w:sz w:val="30"/>
          <w:szCs w:val="30"/>
        </w:rPr>
        <w:t>1</w:t>
      </w:r>
      <w:r>
        <w:rPr>
          <w:rFonts w:hint="eastAsia"/>
          <w:sz w:val="30"/>
          <w:szCs w:val="30"/>
        </w:rPr>
        <w:t>）搜查证、搜查笔录、扣押决定书、扣押清单、扣押笔录证实，在搜查蓬江区长庚里</w:t>
      </w:r>
      <w:r>
        <w:rPr>
          <w:rFonts w:hint="eastAsia"/>
          <w:sz w:val="30"/>
          <w:szCs w:val="30"/>
        </w:rPr>
        <w:t>73</w:t>
      </w:r>
      <w:r>
        <w:rPr>
          <w:rFonts w:hint="eastAsia"/>
          <w:sz w:val="30"/>
          <w:szCs w:val="30"/>
        </w:rPr>
        <w:t>号邝辅之住宅时，扣押到三支枪形物体及</w:t>
      </w:r>
      <w:r>
        <w:rPr>
          <w:rFonts w:hint="eastAsia"/>
          <w:sz w:val="30"/>
          <w:szCs w:val="30"/>
        </w:rPr>
        <w:t>50</w:t>
      </w:r>
      <w:r>
        <w:rPr>
          <w:rFonts w:hint="eastAsia"/>
          <w:sz w:val="30"/>
          <w:szCs w:val="30"/>
        </w:rPr>
        <w:t>发猎枪弹。</w:t>
      </w:r>
    </w:p>
    <w:p w:rsidR="009B1D10" w:rsidRDefault="009B1D10">
      <w:pPr>
        <w:spacing w:line="500" w:lineRule="atLeast"/>
        <w:ind w:firstLine="600"/>
        <w:divId w:val="2024890537"/>
        <w:rPr>
          <w:rFonts w:hint="eastAsia"/>
          <w:sz w:val="30"/>
          <w:szCs w:val="30"/>
        </w:rPr>
      </w:pPr>
      <w:r>
        <w:rPr>
          <w:rFonts w:hint="eastAsia"/>
          <w:sz w:val="30"/>
          <w:szCs w:val="30"/>
        </w:rPr>
        <w:t>（</w:t>
      </w:r>
      <w:r>
        <w:rPr>
          <w:rFonts w:hint="eastAsia"/>
          <w:sz w:val="30"/>
          <w:szCs w:val="30"/>
        </w:rPr>
        <w:t>2</w:t>
      </w:r>
      <w:r>
        <w:rPr>
          <w:rFonts w:hint="eastAsia"/>
          <w:sz w:val="30"/>
          <w:szCs w:val="30"/>
        </w:rPr>
        <w:t>）江门市公安局蓬某分局出具的补充材料函壹份，称关于被告人邝辅之非法持有的枪支在长达</w:t>
      </w:r>
      <w:r>
        <w:rPr>
          <w:rFonts w:hint="eastAsia"/>
          <w:sz w:val="30"/>
          <w:szCs w:val="30"/>
        </w:rPr>
        <w:t>15</w:t>
      </w:r>
      <w:r>
        <w:rPr>
          <w:rFonts w:hint="eastAsia"/>
          <w:sz w:val="30"/>
          <w:szCs w:val="30"/>
        </w:rPr>
        <w:t>年没有进行维护的基础上，仍有击发功能的疑问。江门市公安司法鉴定中心已对邝辅之非法持有的枪支进行检验的鉴定报告书里已有详细说明。</w:t>
      </w:r>
    </w:p>
    <w:p w:rsidR="009B1D10" w:rsidRDefault="009B1D10">
      <w:pPr>
        <w:spacing w:line="500" w:lineRule="atLeast"/>
        <w:ind w:firstLine="600"/>
        <w:divId w:val="1423840251"/>
        <w:rPr>
          <w:rFonts w:hint="eastAsia"/>
          <w:sz w:val="30"/>
          <w:szCs w:val="30"/>
        </w:rPr>
      </w:pPr>
      <w:r>
        <w:rPr>
          <w:rFonts w:hint="eastAsia"/>
          <w:sz w:val="30"/>
          <w:szCs w:val="30"/>
        </w:rPr>
        <w:t>2</w:t>
      </w:r>
      <w:r>
        <w:rPr>
          <w:rFonts w:hint="eastAsia"/>
          <w:sz w:val="30"/>
          <w:szCs w:val="30"/>
        </w:rPr>
        <w:t>、鉴定意见</w:t>
      </w:r>
    </w:p>
    <w:p w:rsidR="009B1D10" w:rsidRDefault="009B1D10">
      <w:pPr>
        <w:spacing w:line="500" w:lineRule="atLeast"/>
        <w:ind w:firstLine="600"/>
        <w:divId w:val="140733133"/>
        <w:rPr>
          <w:rFonts w:hint="eastAsia"/>
          <w:sz w:val="30"/>
          <w:szCs w:val="30"/>
        </w:rPr>
      </w:pPr>
      <w:r>
        <w:rPr>
          <w:rFonts w:hint="eastAsia"/>
          <w:sz w:val="30"/>
          <w:szCs w:val="30"/>
        </w:rPr>
        <w:t>鉴定文书及通知书证实，对扣押到的三枝枪形物体作了鉴定，送检的三枝枪形物体均具备以压缩气体为动力发射弹丸所必备的物理结构，可填装</w:t>
      </w:r>
      <w:r>
        <w:rPr>
          <w:rFonts w:hint="eastAsia"/>
          <w:sz w:val="30"/>
          <w:szCs w:val="30"/>
        </w:rPr>
        <w:t>4.5MM</w:t>
      </w:r>
      <w:r>
        <w:rPr>
          <w:rFonts w:hint="eastAsia"/>
          <w:sz w:val="30"/>
          <w:szCs w:val="30"/>
        </w:rPr>
        <w:t>气枪铅弹，击发试验正常。认定其均是以压缩气体为动力的制式气枪。鉴定结论已告知被告人。</w:t>
      </w:r>
    </w:p>
    <w:p w:rsidR="009B1D10" w:rsidRDefault="009B1D10">
      <w:pPr>
        <w:spacing w:line="500" w:lineRule="atLeast"/>
        <w:ind w:firstLine="600"/>
        <w:divId w:val="1698194232"/>
        <w:rPr>
          <w:rFonts w:hint="eastAsia"/>
          <w:sz w:val="30"/>
          <w:szCs w:val="30"/>
        </w:rPr>
      </w:pPr>
      <w:r>
        <w:rPr>
          <w:rFonts w:hint="eastAsia"/>
          <w:sz w:val="30"/>
          <w:szCs w:val="30"/>
        </w:rPr>
        <w:t>3</w:t>
      </w:r>
      <w:r>
        <w:rPr>
          <w:rFonts w:hint="eastAsia"/>
          <w:sz w:val="30"/>
          <w:szCs w:val="30"/>
        </w:rPr>
        <w:t>、现场勘验笔录</w:t>
      </w:r>
    </w:p>
    <w:p w:rsidR="009B1D10" w:rsidRDefault="009B1D10">
      <w:pPr>
        <w:spacing w:line="500" w:lineRule="atLeast"/>
        <w:ind w:firstLine="600"/>
        <w:divId w:val="17319466"/>
        <w:rPr>
          <w:rFonts w:hint="eastAsia"/>
          <w:sz w:val="30"/>
          <w:szCs w:val="30"/>
        </w:rPr>
      </w:pPr>
      <w:r>
        <w:rPr>
          <w:rFonts w:hint="eastAsia"/>
          <w:sz w:val="30"/>
          <w:szCs w:val="30"/>
        </w:rPr>
        <w:t>现场勘验笔录及照片证实，扣押相关枪支、弹药的蓬江区长庚里</w:t>
      </w:r>
      <w:r>
        <w:rPr>
          <w:rFonts w:hint="eastAsia"/>
          <w:sz w:val="30"/>
          <w:szCs w:val="30"/>
        </w:rPr>
        <w:t>73</w:t>
      </w:r>
      <w:r>
        <w:rPr>
          <w:rFonts w:hint="eastAsia"/>
          <w:sz w:val="30"/>
          <w:szCs w:val="30"/>
        </w:rPr>
        <w:t>号客厅的阁楼内的情况。</w:t>
      </w:r>
    </w:p>
    <w:p w:rsidR="009B1D10" w:rsidRDefault="009B1D10">
      <w:pPr>
        <w:spacing w:line="500" w:lineRule="atLeast"/>
        <w:ind w:firstLine="600"/>
        <w:divId w:val="1175416015"/>
        <w:rPr>
          <w:rFonts w:hint="eastAsia"/>
          <w:sz w:val="30"/>
          <w:szCs w:val="30"/>
        </w:rPr>
      </w:pPr>
      <w:r>
        <w:rPr>
          <w:rFonts w:hint="eastAsia"/>
          <w:sz w:val="30"/>
          <w:szCs w:val="30"/>
        </w:rPr>
        <w:t>4</w:t>
      </w:r>
      <w:r>
        <w:rPr>
          <w:rFonts w:hint="eastAsia"/>
          <w:sz w:val="30"/>
          <w:szCs w:val="30"/>
        </w:rPr>
        <w:t>、证人证言</w:t>
      </w:r>
    </w:p>
    <w:p w:rsidR="009B1D10" w:rsidRDefault="009B1D10">
      <w:pPr>
        <w:spacing w:line="500" w:lineRule="atLeast"/>
        <w:ind w:firstLine="600"/>
        <w:divId w:val="1759987126"/>
        <w:rPr>
          <w:rFonts w:hint="eastAsia"/>
          <w:sz w:val="30"/>
          <w:szCs w:val="30"/>
        </w:rPr>
      </w:pPr>
      <w:r>
        <w:rPr>
          <w:rFonts w:hint="eastAsia"/>
          <w:sz w:val="30"/>
          <w:szCs w:val="30"/>
        </w:rPr>
        <w:t>（</w:t>
      </w: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的证言及辨认笔录证实，其是邝辅之的妻子，其称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日，江门市江海区检察院工作人员对其位于蓬江区长庚里</w:t>
      </w:r>
      <w:r>
        <w:rPr>
          <w:rFonts w:hint="eastAsia"/>
          <w:sz w:val="30"/>
          <w:szCs w:val="30"/>
        </w:rPr>
        <w:t>73</w:t>
      </w:r>
      <w:r>
        <w:rPr>
          <w:rFonts w:hint="eastAsia"/>
          <w:sz w:val="30"/>
          <w:szCs w:val="30"/>
        </w:rPr>
        <w:t>号住宅搜查时，在住宅内搜出三支枪及部分枪弹的情况其是清楚的，当时其也在现场。那三支枪和枪弹是放在其住宅三楼的阁楼上被搜出来的。其不清楚枪和枪弹是谁放在阁楼上的。其很多年前就见到那几支枪放在该处，而且也多年没有拿出来用过，如果不是被搜出来，其都已经遗忘有这些物品在阁楼。其从来没有见过邝辅之使用过那几支枪。其只是知道那是枪，枪体比较长，枪体上已经有很多锈迹，但具体是什么枪其不清楚，至于枪弹特征其也不清楚，只记得有</w:t>
      </w:r>
      <w:r>
        <w:rPr>
          <w:rFonts w:hint="eastAsia"/>
          <w:sz w:val="30"/>
          <w:szCs w:val="30"/>
        </w:rPr>
        <w:t>2</w:t>
      </w:r>
      <w:r>
        <w:rPr>
          <w:rFonts w:hint="eastAsia"/>
          <w:sz w:val="30"/>
          <w:szCs w:val="30"/>
        </w:rPr>
        <w:t>盒。其对扣押到的枪支、弹药及地点作了指认。</w:t>
      </w:r>
    </w:p>
    <w:p w:rsidR="009B1D10" w:rsidRDefault="009B1D10">
      <w:pPr>
        <w:spacing w:line="500" w:lineRule="atLeast"/>
        <w:ind w:firstLine="600"/>
        <w:divId w:val="1929264147"/>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的证言证实，其称是邝辅之的嫂子，（其自己手写一份证词，并提供了大使馆的相关函件，同时提供了其射击的三张照片），其证词内容主要反映在邝辅之家中扣押到的三支气枪是其以前购买的，后来由于其于</w:t>
      </w:r>
      <w:r>
        <w:rPr>
          <w:rFonts w:hint="eastAsia"/>
          <w:sz w:val="30"/>
          <w:szCs w:val="30"/>
        </w:rPr>
        <w:t>1998</w:t>
      </w:r>
      <w:r>
        <w:rPr>
          <w:rFonts w:hint="eastAsia"/>
          <w:sz w:val="30"/>
          <w:szCs w:val="30"/>
        </w:rPr>
        <w:t>年移民美国，所以该三支气枪放在邝辅之家里。称其才是该三支气枪的所有者。</w:t>
      </w:r>
    </w:p>
    <w:p w:rsidR="009B1D10" w:rsidRDefault="009B1D10">
      <w:pPr>
        <w:spacing w:line="500" w:lineRule="atLeast"/>
        <w:ind w:firstLine="600"/>
        <w:divId w:val="950286645"/>
        <w:rPr>
          <w:rFonts w:hint="eastAsia"/>
          <w:sz w:val="30"/>
          <w:szCs w:val="30"/>
        </w:rPr>
      </w:pPr>
      <w:r>
        <w:rPr>
          <w:rFonts w:hint="eastAsia"/>
          <w:sz w:val="30"/>
          <w:szCs w:val="30"/>
        </w:rPr>
        <w:t>5</w:t>
      </w:r>
      <w:r>
        <w:rPr>
          <w:rFonts w:hint="eastAsia"/>
          <w:sz w:val="30"/>
          <w:szCs w:val="30"/>
        </w:rPr>
        <w:t>、上诉人的供述</w:t>
      </w:r>
    </w:p>
    <w:p w:rsidR="009B1D10" w:rsidRDefault="009B1D10">
      <w:pPr>
        <w:spacing w:line="500" w:lineRule="atLeast"/>
        <w:ind w:firstLine="600"/>
        <w:divId w:val="1192458767"/>
        <w:rPr>
          <w:rFonts w:hint="eastAsia"/>
          <w:sz w:val="30"/>
          <w:szCs w:val="30"/>
        </w:rPr>
      </w:pPr>
      <w:r>
        <w:rPr>
          <w:rFonts w:hint="eastAsia"/>
          <w:sz w:val="30"/>
          <w:szCs w:val="30"/>
        </w:rPr>
        <w:t>上诉人邝辅之的供述及辨认笔录证实，其于侦查阶段作了两份供述，均稳定的交代了其如何购买枪支并持有的经过。其称气枪和气枪弹药是</w:t>
      </w:r>
      <w:r>
        <w:rPr>
          <w:rFonts w:hint="eastAsia"/>
          <w:sz w:val="30"/>
          <w:szCs w:val="30"/>
        </w:rPr>
        <w:t>10</w:t>
      </w:r>
      <w:r>
        <w:rPr>
          <w:rFonts w:hint="eastAsia"/>
          <w:sz w:val="30"/>
          <w:szCs w:val="30"/>
        </w:rPr>
        <w:t>多年前其在路边小贩手中购买的，具体地点和价格忘记了，其买来是有空的时候去野外打猎用的，不过已经很多年没有使用过了。其没有任何持有枪支的有效证件。其把三支气枪和那部分弹药放在位于蓬江区长庚里</w:t>
      </w:r>
      <w:r>
        <w:rPr>
          <w:rFonts w:hint="eastAsia"/>
          <w:sz w:val="30"/>
          <w:szCs w:val="30"/>
        </w:rPr>
        <w:t>73</w:t>
      </w:r>
      <w:r>
        <w:rPr>
          <w:rFonts w:hint="eastAsia"/>
          <w:sz w:val="30"/>
          <w:szCs w:val="30"/>
        </w:rPr>
        <w:t>号的家中三楼阁楼上，这个事情只有其自己知道，其他人不知情。但在审查公诉阶段及庭审阶段其均翻供。邝辅之对扣押到的枪支、弹药及地点作了指认。</w:t>
      </w:r>
    </w:p>
    <w:p w:rsidR="009B1D10" w:rsidRDefault="009B1D10">
      <w:pPr>
        <w:spacing w:line="500" w:lineRule="atLeast"/>
        <w:ind w:firstLine="600"/>
        <w:divId w:val="848636324"/>
        <w:rPr>
          <w:rFonts w:hint="eastAsia"/>
          <w:sz w:val="30"/>
          <w:szCs w:val="30"/>
        </w:rPr>
      </w:pPr>
      <w:r>
        <w:rPr>
          <w:rFonts w:hint="eastAsia"/>
          <w:sz w:val="30"/>
          <w:szCs w:val="30"/>
        </w:rPr>
        <w:t>全案综合证据：</w:t>
      </w:r>
    </w:p>
    <w:p w:rsidR="009B1D10" w:rsidRDefault="009B1D10">
      <w:pPr>
        <w:spacing w:line="500" w:lineRule="atLeast"/>
        <w:ind w:firstLine="600"/>
        <w:divId w:val="167061622"/>
        <w:rPr>
          <w:rFonts w:hint="eastAsia"/>
          <w:sz w:val="30"/>
          <w:szCs w:val="30"/>
        </w:rPr>
      </w:pPr>
      <w:r>
        <w:rPr>
          <w:rFonts w:hint="eastAsia"/>
          <w:sz w:val="30"/>
          <w:szCs w:val="30"/>
        </w:rPr>
        <w:t>1</w:t>
      </w:r>
      <w:r>
        <w:rPr>
          <w:rFonts w:hint="eastAsia"/>
          <w:sz w:val="30"/>
          <w:szCs w:val="30"/>
        </w:rPr>
        <w:t>、户籍资料、个人基本情况登记表证实，邝辅之的身份情况。</w:t>
      </w:r>
    </w:p>
    <w:p w:rsidR="009B1D10" w:rsidRDefault="009B1D10">
      <w:pPr>
        <w:spacing w:line="500" w:lineRule="atLeast"/>
        <w:ind w:firstLine="600"/>
        <w:divId w:val="1225725985"/>
        <w:rPr>
          <w:rFonts w:hint="eastAsia"/>
          <w:sz w:val="30"/>
          <w:szCs w:val="30"/>
        </w:rPr>
      </w:pPr>
      <w:r>
        <w:rPr>
          <w:rFonts w:hint="eastAsia"/>
          <w:sz w:val="30"/>
          <w:szCs w:val="30"/>
        </w:rPr>
        <w:t>2</w:t>
      </w:r>
      <w:r>
        <w:rPr>
          <w:rFonts w:hint="eastAsia"/>
          <w:sz w:val="30"/>
          <w:szCs w:val="30"/>
        </w:rPr>
        <w:t>、任职通知、干部简历表证实，邝辅之的任职情况。</w:t>
      </w:r>
    </w:p>
    <w:p w:rsidR="009B1D10" w:rsidRDefault="009B1D10">
      <w:pPr>
        <w:spacing w:line="500" w:lineRule="atLeast"/>
        <w:ind w:firstLine="600"/>
        <w:divId w:val="995761059"/>
        <w:rPr>
          <w:rFonts w:hint="eastAsia"/>
          <w:sz w:val="30"/>
          <w:szCs w:val="30"/>
        </w:rPr>
      </w:pPr>
      <w:r>
        <w:rPr>
          <w:rFonts w:hint="eastAsia"/>
          <w:sz w:val="30"/>
          <w:szCs w:val="30"/>
        </w:rPr>
        <w:t>3</w:t>
      </w:r>
      <w:r>
        <w:rPr>
          <w:rFonts w:hint="eastAsia"/>
          <w:sz w:val="30"/>
          <w:szCs w:val="30"/>
        </w:rPr>
        <w:t>、机构改革方案、企业机读档案登记资料证实，江门建筑设计院的性质。</w:t>
      </w:r>
    </w:p>
    <w:p w:rsidR="009B1D10" w:rsidRDefault="009B1D10">
      <w:pPr>
        <w:spacing w:line="500" w:lineRule="atLeast"/>
        <w:ind w:firstLine="600"/>
        <w:divId w:val="1474561478"/>
        <w:rPr>
          <w:rFonts w:hint="eastAsia"/>
          <w:sz w:val="30"/>
          <w:szCs w:val="30"/>
        </w:rPr>
      </w:pPr>
      <w:r>
        <w:rPr>
          <w:rFonts w:hint="eastAsia"/>
          <w:sz w:val="30"/>
          <w:szCs w:val="30"/>
        </w:rPr>
        <w:t>4</w:t>
      </w:r>
      <w:r>
        <w:rPr>
          <w:rFonts w:hint="eastAsia"/>
          <w:sz w:val="30"/>
          <w:szCs w:val="30"/>
        </w:rPr>
        <w:t>、破某经过证实，案件的揭发、侦破及邝辅之的归案情况。</w:t>
      </w:r>
    </w:p>
    <w:p w:rsidR="009B1D10" w:rsidRDefault="009B1D10">
      <w:pPr>
        <w:spacing w:line="500" w:lineRule="atLeast"/>
        <w:ind w:firstLine="600"/>
        <w:divId w:val="28262061"/>
        <w:rPr>
          <w:rFonts w:hint="eastAsia"/>
          <w:sz w:val="30"/>
          <w:szCs w:val="30"/>
        </w:rPr>
      </w:pPr>
      <w:r>
        <w:rPr>
          <w:rFonts w:hint="eastAsia"/>
          <w:sz w:val="30"/>
          <w:szCs w:val="30"/>
        </w:rPr>
        <w:t>5</w:t>
      </w:r>
      <w:r>
        <w:rPr>
          <w:rFonts w:hint="eastAsia"/>
          <w:sz w:val="30"/>
          <w:szCs w:val="30"/>
        </w:rPr>
        <w:t>、江门市公安局蓬某分局出具的补充材料函壹份证实，侦查机关自被告人邝辅之住处扣押枪支的时间为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日，但对其非法持有枪支案于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日才立案的情况，办案单位已作出说明。</w:t>
      </w:r>
    </w:p>
    <w:p w:rsidR="009B1D10" w:rsidRDefault="009B1D10">
      <w:pPr>
        <w:spacing w:line="500" w:lineRule="atLeast"/>
        <w:ind w:firstLine="600"/>
        <w:divId w:val="478962833"/>
        <w:rPr>
          <w:rFonts w:hint="eastAsia"/>
          <w:sz w:val="30"/>
          <w:szCs w:val="30"/>
        </w:rPr>
      </w:pPr>
      <w:r>
        <w:rPr>
          <w:rFonts w:hint="eastAsia"/>
          <w:sz w:val="30"/>
          <w:szCs w:val="30"/>
        </w:rPr>
        <w:t>6</w:t>
      </w:r>
      <w:r>
        <w:rPr>
          <w:rFonts w:hint="eastAsia"/>
          <w:sz w:val="30"/>
          <w:szCs w:val="30"/>
        </w:rPr>
        <w:t>、补充的证据材料证实，江门市建筑设计院有限公司的成立、改制、性质、邝辅之的任职，以及邝辅之的国籍情况。</w:t>
      </w:r>
    </w:p>
    <w:p w:rsidR="009B1D10" w:rsidRDefault="009B1D10">
      <w:pPr>
        <w:spacing w:line="500" w:lineRule="atLeast"/>
        <w:ind w:firstLine="600"/>
        <w:divId w:val="562374164"/>
        <w:rPr>
          <w:rFonts w:hint="eastAsia"/>
          <w:sz w:val="30"/>
          <w:szCs w:val="30"/>
        </w:rPr>
      </w:pPr>
      <w:r>
        <w:rPr>
          <w:rFonts w:hint="eastAsia"/>
          <w:sz w:val="30"/>
          <w:szCs w:val="30"/>
        </w:rPr>
        <w:t>上述证据确实、充分，本院予以确认。</w:t>
      </w:r>
    </w:p>
    <w:p w:rsidR="009B1D10" w:rsidRDefault="009B1D10">
      <w:pPr>
        <w:spacing w:line="500" w:lineRule="atLeast"/>
        <w:ind w:firstLine="600"/>
        <w:divId w:val="1429815047"/>
        <w:rPr>
          <w:rFonts w:hint="eastAsia"/>
          <w:sz w:val="30"/>
          <w:szCs w:val="30"/>
        </w:rPr>
      </w:pPr>
      <w:r>
        <w:rPr>
          <w:rFonts w:hint="eastAsia"/>
          <w:sz w:val="30"/>
          <w:szCs w:val="30"/>
        </w:rPr>
        <w:t>对上诉人邝辅之及其辩护人的上诉、辩护意见：</w:t>
      </w:r>
    </w:p>
    <w:p w:rsidR="009B1D10" w:rsidRDefault="009B1D10">
      <w:pPr>
        <w:spacing w:line="500" w:lineRule="atLeast"/>
        <w:ind w:firstLine="600"/>
        <w:divId w:val="2001040843"/>
        <w:rPr>
          <w:rFonts w:hint="eastAsia"/>
          <w:sz w:val="30"/>
          <w:szCs w:val="30"/>
        </w:rPr>
      </w:pPr>
      <w:r>
        <w:rPr>
          <w:rFonts w:hint="eastAsia"/>
          <w:sz w:val="30"/>
          <w:szCs w:val="30"/>
        </w:rPr>
        <w:t>（一）关于上诉人邝辅之的身份问题。</w:t>
      </w:r>
    </w:p>
    <w:p w:rsidR="009B1D10" w:rsidRDefault="009B1D10">
      <w:pPr>
        <w:spacing w:line="500" w:lineRule="atLeast"/>
        <w:ind w:firstLine="600"/>
        <w:divId w:val="350842948"/>
        <w:rPr>
          <w:rFonts w:hint="eastAsia"/>
          <w:sz w:val="30"/>
          <w:szCs w:val="30"/>
        </w:rPr>
      </w:pPr>
      <w:r>
        <w:rPr>
          <w:rFonts w:hint="eastAsia"/>
          <w:sz w:val="30"/>
          <w:szCs w:val="30"/>
        </w:rPr>
        <w:t>1</w:t>
      </w:r>
      <w:r>
        <w:rPr>
          <w:rFonts w:hint="eastAsia"/>
          <w:sz w:val="30"/>
          <w:szCs w:val="30"/>
        </w:rPr>
        <w:t>、上诉人邝辅之于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任江门市建筑设计院有限公司（原江门市建筑设计院）的副院长，具有国家工作人员身份。⑴江门市建筑设计院有限公司自成立以来虽有多次改制变革，但根据相关文件可以证实，其性质依次为事业单位、全民所有制企业、国有独资企业。⑵上诉人邝辅之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担任江门市建筑设计院有限公司的副院长，期间该公司虽有改制，但其职务一直得以延续，并未发生改变，其系代表国家机关在全民所有制企业、国有独资企业中负责监督、管理国有财产，其职责属于“从事公务”的范畴，应认定其具有国家工作人员的身份。</w:t>
      </w:r>
    </w:p>
    <w:p w:rsidR="009B1D10" w:rsidRDefault="009B1D10">
      <w:pPr>
        <w:spacing w:line="500" w:lineRule="atLeast"/>
        <w:ind w:firstLine="600"/>
        <w:divId w:val="386683399"/>
        <w:rPr>
          <w:rFonts w:hint="eastAsia"/>
          <w:sz w:val="30"/>
          <w:szCs w:val="30"/>
        </w:rPr>
      </w:pPr>
      <w:r>
        <w:rPr>
          <w:rFonts w:hint="eastAsia"/>
          <w:sz w:val="30"/>
          <w:szCs w:val="30"/>
        </w:rPr>
        <w:t>2</w:t>
      </w:r>
      <w:r>
        <w:rPr>
          <w:rFonts w:hint="eastAsia"/>
          <w:sz w:val="30"/>
          <w:szCs w:val="30"/>
        </w:rPr>
        <w:t>、上诉人邝辅之具有中国国籍。现有证据虽然可以证实，上诉人邝辅之于</w:t>
      </w:r>
      <w:r>
        <w:rPr>
          <w:rFonts w:hint="eastAsia"/>
          <w:sz w:val="30"/>
          <w:szCs w:val="30"/>
        </w:rPr>
        <w:t>2007</w:t>
      </w:r>
      <w:r>
        <w:rPr>
          <w:rFonts w:hint="eastAsia"/>
          <w:sz w:val="30"/>
          <w:szCs w:val="30"/>
        </w:rPr>
        <w:t>年加入了美国国籍，但相关材料可以证实，邝辅之虽然取得了美国护照，但有从未在美国定居之事实，不符合定居国外的条件，因此其不符合定居外国的条件，不属于自动丧失中国国籍的情形；且其属于国家工作人员不得退出中国国籍。综上，上诉人邝辅之仍为中国国籍。本案中，上诉人邝辅之虽持有美国护照入境，但其同时具有明确的中国国籍，又不符合自动丧失中国国籍的条件，也没有办理退出中国国籍的手续，根据相关法律规定，不予承认其具有美国国籍，其不属于外国人。在审查上诉人的身份时，对上诉人是否具有或丧失中国国籍，应以我国公安部门的确定为准，本案中，公安部门已根据相关法律法定确认其只具有中国国籍，故应以此作为认定上诉人邝辅之身份的依据。另上诉人邝辅之在办理出国手续后，仍然在江门市建筑设计院有限公司没有间断地签领相关的奖金福利，从侧面印证了其仍然具有中国国籍的事实。</w:t>
      </w:r>
    </w:p>
    <w:p w:rsidR="009B1D10" w:rsidRDefault="009B1D10">
      <w:pPr>
        <w:spacing w:line="500" w:lineRule="atLeast"/>
        <w:ind w:firstLine="600"/>
        <w:divId w:val="84302404"/>
        <w:rPr>
          <w:rFonts w:hint="eastAsia"/>
          <w:sz w:val="30"/>
          <w:szCs w:val="30"/>
        </w:rPr>
      </w:pPr>
      <w:r>
        <w:rPr>
          <w:rFonts w:hint="eastAsia"/>
          <w:sz w:val="30"/>
          <w:szCs w:val="30"/>
        </w:rPr>
        <w:t>（二）关于定罪问题。</w:t>
      </w:r>
    </w:p>
    <w:p w:rsidR="009B1D10" w:rsidRDefault="009B1D10">
      <w:pPr>
        <w:spacing w:line="500" w:lineRule="atLeast"/>
        <w:ind w:firstLine="600"/>
        <w:divId w:val="1965382743"/>
        <w:rPr>
          <w:rFonts w:hint="eastAsia"/>
          <w:sz w:val="30"/>
          <w:szCs w:val="30"/>
        </w:rPr>
      </w:pPr>
      <w:r>
        <w:rPr>
          <w:rFonts w:hint="eastAsia"/>
          <w:sz w:val="30"/>
          <w:szCs w:val="30"/>
        </w:rPr>
        <w:t>1</w:t>
      </w:r>
      <w:r>
        <w:rPr>
          <w:rFonts w:hint="eastAsia"/>
          <w:sz w:val="30"/>
          <w:szCs w:val="30"/>
        </w:rPr>
        <w:t>、关于受贿罪。⑴证人朱某</w:t>
      </w:r>
      <w:r>
        <w:rPr>
          <w:rFonts w:hint="eastAsia"/>
          <w:sz w:val="30"/>
          <w:szCs w:val="30"/>
        </w:rPr>
        <w:t>1</w:t>
      </w:r>
      <w:r>
        <w:rPr>
          <w:rFonts w:hint="eastAsia"/>
          <w:sz w:val="30"/>
          <w:szCs w:val="30"/>
        </w:rPr>
        <w:t>、莫某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的陈述及手机通话清单可以证实，上诉人邝辅之在担任半岛华庭</w:t>
      </w:r>
      <w:r>
        <w:rPr>
          <w:rFonts w:hint="eastAsia"/>
          <w:sz w:val="30"/>
          <w:szCs w:val="30"/>
        </w:rPr>
        <w:t>C</w:t>
      </w:r>
      <w:r>
        <w:rPr>
          <w:rFonts w:hint="eastAsia"/>
          <w:sz w:val="30"/>
          <w:szCs w:val="30"/>
        </w:rPr>
        <w:t>、</w:t>
      </w:r>
      <w:r>
        <w:rPr>
          <w:rFonts w:hint="eastAsia"/>
          <w:sz w:val="30"/>
          <w:szCs w:val="30"/>
        </w:rPr>
        <w:t>D</w:t>
      </w:r>
      <w:r>
        <w:rPr>
          <w:rFonts w:hint="eastAsia"/>
          <w:sz w:val="30"/>
          <w:szCs w:val="30"/>
        </w:rPr>
        <w:t>区项目负责人期间，因该项目的验收工作收受了朱某</w:t>
      </w:r>
      <w:r>
        <w:rPr>
          <w:rFonts w:hint="eastAsia"/>
          <w:sz w:val="30"/>
          <w:szCs w:val="30"/>
        </w:rPr>
        <w:t>1</w:t>
      </w:r>
      <w:r>
        <w:rPr>
          <w:rFonts w:hint="eastAsia"/>
          <w:sz w:val="30"/>
          <w:szCs w:val="30"/>
        </w:rPr>
        <w:t>给予的贿款</w:t>
      </w:r>
      <w:r>
        <w:rPr>
          <w:rFonts w:hint="eastAsia"/>
          <w:sz w:val="30"/>
          <w:szCs w:val="30"/>
        </w:rPr>
        <w:t>20</w:t>
      </w:r>
      <w:r>
        <w:rPr>
          <w:rFonts w:hint="eastAsia"/>
          <w:sz w:val="30"/>
          <w:szCs w:val="30"/>
        </w:rPr>
        <w:t>万元；⑵手机通话清单证实，上诉人邝辅之于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6</w:t>
      </w:r>
      <w:r>
        <w:rPr>
          <w:rFonts w:hint="eastAsia"/>
          <w:sz w:val="30"/>
          <w:szCs w:val="30"/>
        </w:rPr>
        <w:t>月</w:t>
      </w:r>
      <w:r>
        <w:rPr>
          <w:rFonts w:hint="eastAsia"/>
          <w:sz w:val="30"/>
          <w:szCs w:val="30"/>
        </w:rPr>
        <w:t>20</w:t>
      </w:r>
      <w:r>
        <w:rPr>
          <w:rFonts w:hint="eastAsia"/>
          <w:sz w:val="30"/>
          <w:szCs w:val="30"/>
        </w:rPr>
        <w:t>日分别与证人朱某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通话，同年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日朱某</w:t>
      </w:r>
      <w:r>
        <w:rPr>
          <w:rFonts w:hint="eastAsia"/>
          <w:sz w:val="30"/>
          <w:szCs w:val="30"/>
        </w:rPr>
        <w:t>1</w:t>
      </w:r>
      <w:r>
        <w:rPr>
          <w:rFonts w:hint="eastAsia"/>
          <w:sz w:val="30"/>
          <w:szCs w:val="30"/>
        </w:rPr>
        <w:t>打电话给上诉人邝辅之；自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日期间未发现邝辅之再与朱某</w:t>
      </w:r>
      <w:r>
        <w:rPr>
          <w:rFonts w:hint="eastAsia"/>
          <w:sz w:val="30"/>
          <w:szCs w:val="30"/>
        </w:rPr>
        <w:t>1</w:t>
      </w:r>
      <w:r>
        <w:rPr>
          <w:rFonts w:hint="eastAsia"/>
          <w:sz w:val="30"/>
          <w:szCs w:val="30"/>
        </w:rPr>
        <w:t>通话。该通话记录显示的事实与邝辅之辩解的其主动用电话联系朱某</w:t>
      </w:r>
      <w:r>
        <w:rPr>
          <w:rFonts w:hint="eastAsia"/>
          <w:sz w:val="30"/>
          <w:szCs w:val="30"/>
        </w:rPr>
        <w:t>1</w:t>
      </w:r>
      <w:r>
        <w:rPr>
          <w:rFonts w:hint="eastAsia"/>
          <w:sz w:val="30"/>
          <w:szCs w:val="30"/>
        </w:rPr>
        <w:t>并退款的事实相矛盾。⑶上诉人邝辅之在侦查阶段、一审阶段及二审阶段对其是否收受朱某</w:t>
      </w:r>
      <w:r>
        <w:rPr>
          <w:rFonts w:hint="eastAsia"/>
          <w:sz w:val="30"/>
          <w:szCs w:val="30"/>
        </w:rPr>
        <w:t>1</w:t>
      </w:r>
      <w:r>
        <w:rPr>
          <w:rFonts w:hint="eastAsia"/>
          <w:sz w:val="30"/>
          <w:szCs w:val="30"/>
        </w:rPr>
        <w:t>的钱物作出了多次不同的辩解，其从不承认收受涉案的款项到承认收受的是朱某</w:t>
      </w:r>
      <w:r>
        <w:rPr>
          <w:rFonts w:hint="eastAsia"/>
          <w:sz w:val="30"/>
          <w:szCs w:val="30"/>
        </w:rPr>
        <w:t>1</w:t>
      </w:r>
      <w:r>
        <w:rPr>
          <w:rFonts w:hint="eastAsia"/>
          <w:sz w:val="30"/>
          <w:szCs w:val="30"/>
        </w:rPr>
        <w:t>给其的奖励，之后其又辩称已将上述涉案款项退还给了朱某</w:t>
      </w:r>
      <w:r>
        <w:rPr>
          <w:rFonts w:hint="eastAsia"/>
          <w:sz w:val="30"/>
          <w:szCs w:val="30"/>
        </w:rPr>
        <w:t>1</w:t>
      </w:r>
      <w:r>
        <w:rPr>
          <w:rFonts w:hint="eastAsia"/>
          <w:sz w:val="30"/>
          <w:szCs w:val="30"/>
        </w:rPr>
        <w:t>，再之后其又辩称收受的是朱某</w:t>
      </w:r>
      <w:r>
        <w:rPr>
          <w:rFonts w:hint="eastAsia"/>
          <w:sz w:val="30"/>
          <w:szCs w:val="30"/>
        </w:rPr>
        <w:t>1</w:t>
      </w:r>
      <w:r>
        <w:rPr>
          <w:rFonts w:hint="eastAsia"/>
          <w:sz w:val="30"/>
          <w:szCs w:val="30"/>
        </w:rPr>
        <w:t>给其的顾问费用。上诉人邝辅之在不同阶段的不同辩解理由，印证了其趋利避害的心理特征，也印证了其辩解的不真实性和前后矛盾性，且不符合常理，不予认定。⑷半岛华庭公司与江门市建筑设计院之间的往来函件及相关说明可以证实，上诉人邝辅之担任半岛华庭项目的负责人，并且与半岛公司之间产生了矛盾，导致该公司要求更换该项目的负责人的事实。⑸证人梁某、谭某、黄某</w:t>
      </w:r>
      <w:r>
        <w:rPr>
          <w:rFonts w:hint="eastAsia"/>
          <w:sz w:val="30"/>
          <w:szCs w:val="30"/>
        </w:rPr>
        <w:t>4</w:t>
      </w:r>
      <w:r>
        <w:rPr>
          <w:rFonts w:hint="eastAsia"/>
          <w:sz w:val="30"/>
          <w:szCs w:val="30"/>
        </w:rPr>
        <w:t>权</w:t>
      </w:r>
      <w:r>
        <w:rPr>
          <w:rFonts w:hint="eastAsia"/>
          <w:sz w:val="30"/>
          <w:szCs w:val="30"/>
        </w:rPr>
        <w:t>、苏某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、简某等人的证言及相关验收文件等可以证实，涉案的工程项目于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通过了建设单位、监理单位、施工单位、设计单位的验收，后江门市建设工程质量监督站到现场监督检查时发现有关方面超出强制性规范要求，后经建设单位、监理单位、施工单位、设计单位和质监站确定整改方案，并由江门市建筑设计院出具整改设计图进行整改。</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建设单位、监理单位、施工单位、勘察单位、设计单位一致同意通过对上述项目的验收，但上诉人邝辅之仍然以相关方面存在安全隐患为由拒绝在验收备案表上签名验收，且在未履行正式告知相关单位手续的情况下，由其草拟、审核第二份整改设计图要求建设单位、施工单位予以整改。综合分析上述证据，上诉人邝辅之作为国家工作人员，在担任半岛华庭相关项目设计负责人期间利用职务上的便利，非法收受他人给予的</w:t>
      </w:r>
      <w:r>
        <w:rPr>
          <w:rFonts w:hint="eastAsia"/>
          <w:sz w:val="30"/>
          <w:szCs w:val="30"/>
        </w:rPr>
        <w:t>20</w:t>
      </w:r>
      <w:r>
        <w:rPr>
          <w:rFonts w:hint="eastAsia"/>
          <w:sz w:val="30"/>
          <w:szCs w:val="30"/>
        </w:rPr>
        <w:t>万元，其行为符合受贿罪的构成要件，应认定构成受贿罪。</w:t>
      </w:r>
    </w:p>
    <w:p w:rsidR="009B1D10" w:rsidRDefault="009B1D10">
      <w:pPr>
        <w:spacing w:line="500" w:lineRule="atLeast"/>
        <w:ind w:firstLine="600"/>
        <w:divId w:val="732390283"/>
        <w:rPr>
          <w:rFonts w:hint="eastAsia"/>
          <w:sz w:val="30"/>
          <w:szCs w:val="30"/>
        </w:rPr>
      </w:pPr>
      <w:r>
        <w:rPr>
          <w:rFonts w:hint="eastAsia"/>
          <w:sz w:val="30"/>
          <w:szCs w:val="30"/>
        </w:rPr>
        <w:t>2</w:t>
      </w:r>
      <w:r>
        <w:rPr>
          <w:rFonts w:hint="eastAsia"/>
          <w:sz w:val="30"/>
          <w:szCs w:val="30"/>
        </w:rPr>
        <w:t>、关于非法持有枪支罪。本案中现有证据可以证实，上诉人邝辅之明知是枪支，在其不符合配备、配置枪支条件的情况下，仍然违反枪支管理规定，擅自持有枪支。其行为符合非法持有枪支罪的犯罪构成，应认定构成非法持有枪支罪。原审判决根据其犯罪的事实和情节，在法定刑幅度内对其定罪处罚，并无不当。</w:t>
      </w:r>
    </w:p>
    <w:p w:rsidR="009B1D10" w:rsidRDefault="009B1D10">
      <w:pPr>
        <w:spacing w:line="500" w:lineRule="atLeast"/>
        <w:ind w:firstLine="600"/>
        <w:divId w:val="18555480"/>
        <w:rPr>
          <w:rFonts w:hint="eastAsia"/>
          <w:sz w:val="30"/>
          <w:szCs w:val="30"/>
        </w:rPr>
      </w:pPr>
      <w:r>
        <w:rPr>
          <w:rFonts w:hint="eastAsia"/>
          <w:sz w:val="30"/>
          <w:szCs w:val="30"/>
        </w:rPr>
        <w:t>3</w:t>
      </w:r>
      <w:r>
        <w:rPr>
          <w:rFonts w:hint="eastAsia"/>
          <w:sz w:val="30"/>
          <w:szCs w:val="30"/>
        </w:rPr>
        <w:t>、关于贪污罪。证人麦某和的证言和上诉人邝辅之的供述可以证实，邝辅之确有为绵登新城开发项目的前期工作提供咨询和策划服务，对于邝辅之参与的部分，其中第</w:t>
      </w:r>
      <w:r>
        <w:rPr>
          <w:rFonts w:hint="eastAsia"/>
          <w:sz w:val="30"/>
          <w:szCs w:val="30"/>
        </w:rPr>
        <w:t>10</w:t>
      </w:r>
      <w:r>
        <w:rPr>
          <w:rFonts w:hint="eastAsia"/>
          <w:sz w:val="30"/>
          <w:szCs w:val="30"/>
        </w:rPr>
        <w:t>区的项目交由江门市建筑设计院设计，而其他部分则交由其他设计院设计；双方对邝辅之的报酬问题也曾有谈论，麦某和也作出了应承，并证实给邝辅之的款项中包含了该部分费用，但现有证据对此无法明确区分。现有证据不能证实涉案的合同一份为二是邝辅之所提出，也无法明确证实涉案的款项属于公款的性质，且无法证实邝辅之是利用职务上的便利为绵登新城项目的前期工作提供咨询和策划服务。因此，指控上诉人邝辅之犯贪污罪的事实不清，证据不足。</w:t>
      </w:r>
    </w:p>
    <w:p w:rsidR="009B1D10" w:rsidRDefault="009B1D10">
      <w:pPr>
        <w:spacing w:line="500" w:lineRule="atLeast"/>
        <w:ind w:firstLine="600"/>
        <w:divId w:val="588387391"/>
        <w:rPr>
          <w:rFonts w:hint="eastAsia"/>
          <w:sz w:val="30"/>
          <w:szCs w:val="30"/>
        </w:rPr>
      </w:pPr>
      <w:r>
        <w:rPr>
          <w:rFonts w:hint="eastAsia"/>
          <w:sz w:val="30"/>
          <w:szCs w:val="30"/>
        </w:rPr>
        <w:t>（三）关于自首的问题。上诉人邝辅之的辩护人提出在受贿犯罪中，上诉人邝辅之具有自首的情节。经查，根据侦查机关出具的破某报告及相关情况说明，可以证实，在上诉人邝辅之归案前，侦查机关已经掌握了其受贿的犯罪事实，其行为不符合自首的构成要件，不应认定有自首情节。</w:t>
      </w:r>
    </w:p>
    <w:p w:rsidR="009B1D10" w:rsidRDefault="009B1D10">
      <w:pPr>
        <w:spacing w:line="500" w:lineRule="atLeast"/>
        <w:ind w:firstLine="600"/>
        <w:divId w:val="1164199065"/>
        <w:rPr>
          <w:rFonts w:hint="eastAsia"/>
          <w:sz w:val="30"/>
          <w:szCs w:val="30"/>
        </w:rPr>
      </w:pPr>
      <w:r>
        <w:rPr>
          <w:rFonts w:hint="eastAsia"/>
          <w:sz w:val="30"/>
          <w:szCs w:val="30"/>
        </w:rPr>
        <w:t>本院认为，上诉人邝辅之无视国家法律，身为国家工作人员，利用职务上的便利，非法收受他人财物；同时还违反枪支管理规定，非法持有以压缩气体为动力的枪支</w:t>
      </w:r>
      <w:r>
        <w:rPr>
          <w:rFonts w:hint="eastAsia"/>
          <w:sz w:val="30"/>
          <w:szCs w:val="30"/>
        </w:rPr>
        <w:t>3</w:t>
      </w:r>
      <w:r>
        <w:rPr>
          <w:rFonts w:hint="eastAsia"/>
          <w:sz w:val="30"/>
          <w:szCs w:val="30"/>
        </w:rPr>
        <w:t>支，其行为分别构成受贿罪、非法持有枪支罪，应数罪并罚。原审判决认定上诉人邝辅之犯受贿罪、非法持有枪支罪的事实清楚，定罪准确，适用法律正确，量刑适当，审判程序合法；但认定上诉人邝辅之犯贪污罪的事实不清，证据不足，应予以纠正。对上诉人邝辅之及其辩护人的上诉、辩护意见中的合理部分予以采纳，对其余意见不予支持。依照《中华人民共和国刑法》第十二条、第一百二十八条第一款、第三百八十五条第一款、第三百八十三条第一款、第三百八十六条、第九十三条、第五十二条、第五十三条、第六十九条、第六十四条、《最高人民法院最高人民检察院关于办理贪污贿赂刑事案件适用法律若干问题的解释》第二条第一款、第十九条，以及《中华人民共和国刑事诉讼法》第二百二十五条第一款第（三）项之规定，判决如下：</w:t>
      </w:r>
    </w:p>
    <w:p w:rsidR="009B1D10" w:rsidRDefault="009B1D10">
      <w:pPr>
        <w:spacing w:line="500" w:lineRule="atLeast"/>
        <w:ind w:firstLine="600"/>
        <w:divId w:val="916284854"/>
        <w:rPr>
          <w:rFonts w:hint="eastAsia"/>
          <w:sz w:val="30"/>
          <w:szCs w:val="30"/>
        </w:rPr>
      </w:pPr>
      <w:r>
        <w:rPr>
          <w:rFonts w:hint="eastAsia"/>
          <w:sz w:val="30"/>
          <w:szCs w:val="30"/>
        </w:rPr>
        <w:t>一、维持江门市蓬江区人民法院（</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72</w:t>
      </w:r>
      <w:r>
        <w:rPr>
          <w:rFonts w:hint="eastAsia"/>
          <w:sz w:val="30"/>
          <w:szCs w:val="30"/>
        </w:rPr>
        <w:t>号刑事判决第一项中对被告人邝辅之犯受贿罪、非法持有枪支罪的定罪和量刑部分的内容，以及第二项的内容；</w:t>
      </w:r>
    </w:p>
    <w:p w:rsidR="009B1D10" w:rsidRDefault="009B1D10">
      <w:pPr>
        <w:spacing w:line="500" w:lineRule="atLeast"/>
        <w:ind w:firstLine="600"/>
        <w:divId w:val="178587364"/>
        <w:rPr>
          <w:rFonts w:hint="eastAsia"/>
          <w:sz w:val="30"/>
          <w:szCs w:val="30"/>
        </w:rPr>
      </w:pPr>
      <w:r>
        <w:rPr>
          <w:rFonts w:hint="eastAsia"/>
          <w:sz w:val="30"/>
          <w:szCs w:val="30"/>
        </w:rPr>
        <w:t>二、撤销江门市蓬江区人民法院（</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72</w:t>
      </w:r>
      <w:r>
        <w:rPr>
          <w:rFonts w:hint="eastAsia"/>
          <w:sz w:val="30"/>
          <w:szCs w:val="30"/>
        </w:rPr>
        <w:t>号刑事判决第一项中对被告人邝辅之犯贪污罪的定罪和量刑及数罪并罚部分的内容，以及第三项的内容。</w:t>
      </w:r>
    </w:p>
    <w:p w:rsidR="009B1D10" w:rsidRDefault="009B1D10">
      <w:pPr>
        <w:spacing w:line="500" w:lineRule="atLeast"/>
        <w:ind w:firstLine="600"/>
        <w:divId w:val="1969511237"/>
        <w:rPr>
          <w:rFonts w:hint="eastAsia"/>
          <w:sz w:val="30"/>
          <w:szCs w:val="30"/>
        </w:rPr>
      </w:pPr>
      <w:r>
        <w:rPr>
          <w:rFonts w:hint="eastAsia"/>
          <w:sz w:val="30"/>
          <w:szCs w:val="30"/>
        </w:rPr>
        <w:t>三、上诉人邝辅之犯受贿罪，判处有期徒刑三年六个月，并处罚金人民币</w:t>
      </w:r>
      <w:r>
        <w:rPr>
          <w:rFonts w:hint="eastAsia"/>
          <w:sz w:val="30"/>
          <w:szCs w:val="30"/>
        </w:rPr>
        <w:t>200000</w:t>
      </w:r>
      <w:r>
        <w:rPr>
          <w:rFonts w:hint="eastAsia"/>
          <w:sz w:val="30"/>
          <w:szCs w:val="30"/>
        </w:rPr>
        <w:t>元；犯非法持有枪支罪判处有期徒刑一年。数罪并罚，决定执行有期徒刑四年，并处罚金人民币</w:t>
      </w:r>
      <w:r>
        <w:rPr>
          <w:rFonts w:hint="eastAsia"/>
          <w:sz w:val="30"/>
          <w:szCs w:val="30"/>
        </w:rPr>
        <w:t>200000</w:t>
      </w:r>
      <w:r>
        <w:rPr>
          <w:rFonts w:hint="eastAsia"/>
          <w:sz w:val="30"/>
          <w:szCs w:val="30"/>
        </w:rPr>
        <w:t>元。</w:t>
      </w:r>
    </w:p>
    <w:p w:rsidR="009B1D10" w:rsidRDefault="009B1D10">
      <w:pPr>
        <w:spacing w:line="500" w:lineRule="atLeast"/>
        <w:ind w:firstLine="600"/>
        <w:divId w:val="1913114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日止。罚金自判决之日起十日内缴纳完毕）</w:t>
      </w:r>
    </w:p>
    <w:p w:rsidR="009B1D10" w:rsidRDefault="009B1D10">
      <w:pPr>
        <w:spacing w:line="500" w:lineRule="atLeast"/>
        <w:ind w:firstLine="600"/>
        <w:divId w:val="260115386"/>
        <w:rPr>
          <w:rFonts w:hint="eastAsia"/>
          <w:sz w:val="30"/>
          <w:szCs w:val="30"/>
        </w:rPr>
      </w:pPr>
      <w:r>
        <w:rPr>
          <w:rFonts w:hint="eastAsia"/>
          <w:sz w:val="30"/>
          <w:szCs w:val="30"/>
        </w:rPr>
        <w:t>本判决为终审判决。</w:t>
      </w:r>
    </w:p>
    <w:p w:rsidR="009B1D10" w:rsidRDefault="009B1D10">
      <w:pPr>
        <w:spacing w:line="500" w:lineRule="atLeast"/>
        <w:jc w:val="right"/>
        <w:divId w:val="1776099680"/>
        <w:rPr>
          <w:rFonts w:hint="eastAsia"/>
          <w:sz w:val="30"/>
          <w:szCs w:val="30"/>
        </w:rPr>
      </w:pPr>
      <w:r>
        <w:rPr>
          <w:rFonts w:hint="eastAsia"/>
          <w:sz w:val="30"/>
          <w:szCs w:val="30"/>
        </w:rPr>
        <w:t>审　判　长　　崔进文</w:t>
      </w:r>
    </w:p>
    <w:p w:rsidR="009B1D10" w:rsidRDefault="009B1D10">
      <w:pPr>
        <w:spacing w:line="500" w:lineRule="atLeast"/>
        <w:jc w:val="right"/>
        <w:divId w:val="2069914626"/>
        <w:rPr>
          <w:rFonts w:hint="eastAsia"/>
          <w:sz w:val="30"/>
          <w:szCs w:val="30"/>
        </w:rPr>
      </w:pPr>
      <w:r>
        <w:rPr>
          <w:rFonts w:hint="eastAsia"/>
          <w:sz w:val="30"/>
          <w:szCs w:val="30"/>
        </w:rPr>
        <w:t>代理审判员　　叶毅贞</w:t>
      </w:r>
    </w:p>
    <w:p w:rsidR="009B1D10" w:rsidRDefault="009B1D10">
      <w:pPr>
        <w:spacing w:line="500" w:lineRule="atLeast"/>
        <w:jc w:val="right"/>
        <w:divId w:val="1096292128"/>
        <w:rPr>
          <w:rFonts w:hint="eastAsia"/>
          <w:sz w:val="30"/>
          <w:szCs w:val="30"/>
        </w:rPr>
      </w:pPr>
      <w:r>
        <w:rPr>
          <w:rFonts w:hint="eastAsia"/>
          <w:sz w:val="30"/>
          <w:szCs w:val="30"/>
        </w:rPr>
        <w:t>代理审判员　　杨魏浦</w:t>
      </w:r>
    </w:p>
    <w:p w:rsidR="009B1D10" w:rsidRDefault="009B1D10">
      <w:pPr>
        <w:spacing w:line="500" w:lineRule="atLeast"/>
        <w:jc w:val="right"/>
        <w:divId w:val="1069838901"/>
        <w:rPr>
          <w:rFonts w:hint="eastAsia"/>
          <w:sz w:val="30"/>
          <w:szCs w:val="30"/>
        </w:rPr>
      </w:pPr>
      <w:r>
        <w:rPr>
          <w:rFonts w:hint="eastAsia"/>
          <w:sz w:val="30"/>
          <w:szCs w:val="30"/>
        </w:rPr>
        <w:t>二〇一七年五月九日</w:t>
      </w:r>
    </w:p>
    <w:p w:rsidR="009B1D10" w:rsidRDefault="009B1D10">
      <w:pPr>
        <w:spacing w:line="500" w:lineRule="atLeast"/>
        <w:jc w:val="right"/>
        <w:divId w:val="115225652"/>
        <w:rPr>
          <w:rFonts w:hint="eastAsia"/>
          <w:sz w:val="30"/>
          <w:szCs w:val="30"/>
        </w:rPr>
      </w:pPr>
      <w:r>
        <w:rPr>
          <w:rFonts w:hint="eastAsia"/>
          <w:sz w:val="30"/>
          <w:szCs w:val="30"/>
        </w:rPr>
        <w:t>书　记　员　　张粤美</w:t>
      </w:r>
    </w:p>
    <w:p w:rsidR="009B1D10" w:rsidRDefault="009B1D10">
      <w:pPr>
        <w:spacing w:line="500" w:lineRule="atLeast"/>
        <w:ind w:firstLine="600"/>
        <w:divId w:val="1343897221"/>
        <w:rPr>
          <w:rFonts w:hint="eastAsia"/>
          <w:sz w:val="30"/>
          <w:szCs w:val="30"/>
        </w:rPr>
      </w:pPr>
      <w:r>
        <w:rPr>
          <w:rFonts w:hint="eastAsia"/>
          <w:sz w:val="30"/>
          <w:szCs w:val="30"/>
        </w:rPr>
        <w:t>附相关法律条文：</w:t>
      </w:r>
    </w:p>
    <w:p w:rsidR="009B1D10" w:rsidRDefault="009B1D10">
      <w:pPr>
        <w:spacing w:line="500" w:lineRule="atLeast"/>
        <w:ind w:firstLine="600"/>
        <w:divId w:val="433280761"/>
        <w:rPr>
          <w:rFonts w:hint="eastAsia"/>
          <w:sz w:val="30"/>
          <w:szCs w:val="30"/>
        </w:rPr>
      </w:pPr>
      <w:r>
        <w:rPr>
          <w:rFonts w:hint="eastAsia"/>
          <w:sz w:val="30"/>
          <w:szCs w:val="30"/>
        </w:rPr>
        <w:t>《中华人民共和国刑法》</w:t>
      </w:r>
    </w:p>
    <w:p w:rsidR="009B1D10" w:rsidRDefault="009B1D10">
      <w:pPr>
        <w:spacing w:line="500" w:lineRule="atLeast"/>
        <w:ind w:firstLine="600"/>
        <w:divId w:val="777679533"/>
        <w:rPr>
          <w:rFonts w:hint="eastAsia"/>
          <w:sz w:val="30"/>
          <w:szCs w:val="30"/>
        </w:rPr>
      </w:pPr>
      <w:r>
        <w:rPr>
          <w:rFonts w:hint="eastAsia"/>
          <w:sz w:val="30"/>
          <w:szCs w:val="30"/>
        </w:rPr>
        <w:t>第十二条中华人民共和国成立以后本案施行以前的行为，如果当时的法律不认为是犯罪的，适用当时的法律；如果当时的法律认为是犯罪的，依照本法总则第四条第八节的规定应当追诉的，按照当时的法律追究刑事责任，但是如果本法不认为是犯罪或者处刑较轻的，适用本法。</w:t>
      </w:r>
    </w:p>
    <w:p w:rsidR="009B1D10" w:rsidRDefault="009B1D10">
      <w:pPr>
        <w:spacing w:line="500" w:lineRule="atLeast"/>
        <w:ind w:firstLine="600"/>
        <w:divId w:val="305359405"/>
        <w:rPr>
          <w:rFonts w:hint="eastAsia"/>
          <w:sz w:val="30"/>
          <w:szCs w:val="30"/>
        </w:rPr>
      </w:pPr>
      <w:r>
        <w:rPr>
          <w:rFonts w:hint="eastAsia"/>
          <w:sz w:val="30"/>
          <w:szCs w:val="30"/>
        </w:rPr>
        <w:t>本法施行以前，依照当时的法律已经作出的生效判决，继续有效。</w:t>
      </w:r>
    </w:p>
    <w:p w:rsidR="009B1D10" w:rsidRDefault="009B1D10">
      <w:pPr>
        <w:spacing w:line="500" w:lineRule="atLeast"/>
        <w:ind w:firstLine="600"/>
        <w:divId w:val="2026251863"/>
        <w:rPr>
          <w:rFonts w:hint="eastAsia"/>
          <w:sz w:val="30"/>
          <w:szCs w:val="30"/>
        </w:rPr>
      </w:pPr>
      <w:r>
        <w:rPr>
          <w:rFonts w:hint="eastAsia"/>
          <w:sz w:val="30"/>
          <w:szCs w:val="30"/>
        </w:rPr>
        <w:t>第五十二条判处罚金，应当根据犯罪情节决定罚金数额。</w:t>
      </w:r>
    </w:p>
    <w:p w:rsidR="009B1D10" w:rsidRDefault="009B1D10">
      <w:pPr>
        <w:spacing w:line="500" w:lineRule="atLeast"/>
        <w:ind w:firstLine="600"/>
        <w:divId w:val="162916862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9B1D10" w:rsidRDefault="009B1D10">
      <w:pPr>
        <w:spacing w:line="500" w:lineRule="atLeast"/>
        <w:ind w:firstLine="600"/>
        <w:divId w:val="2009870846"/>
        <w:rPr>
          <w:rFonts w:hint="eastAsia"/>
          <w:sz w:val="30"/>
          <w:szCs w:val="30"/>
        </w:rPr>
      </w:pPr>
      <w:r>
        <w:rPr>
          <w:rFonts w:hint="eastAsia"/>
          <w:sz w:val="30"/>
          <w:szCs w:val="30"/>
        </w:rPr>
        <w:t>由于遭遇不能抗拒的灾祸缴纳确实有困难的，可以酌情减少或者免除。</w:t>
      </w:r>
    </w:p>
    <w:p w:rsidR="009B1D10" w:rsidRDefault="009B1D10">
      <w:pPr>
        <w:spacing w:line="500" w:lineRule="atLeast"/>
        <w:ind w:firstLine="600"/>
        <w:divId w:val="17403208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B1D10" w:rsidRDefault="009B1D10">
      <w:pPr>
        <w:spacing w:line="500" w:lineRule="atLeast"/>
        <w:ind w:firstLine="600"/>
        <w:divId w:val="888615166"/>
        <w:rPr>
          <w:rFonts w:hint="eastAsia"/>
          <w:sz w:val="30"/>
          <w:szCs w:val="30"/>
        </w:rPr>
      </w:pPr>
      <w:r>
        <w:rPr>
          <w:rFonts w:hint="eastAsia"/>
          <w:sz w:val="30"/>
          <w:szCs w:val="30"/>
        </w:rPr>
        <w:t>第六十九条判决宣告以前一人犯数罪的，除判处死刑和无期徒刑的以外，应当在总和刑期以下、数罪中最高刑期以上，酌情决定执行的刑期，但是管制最高不能超过三年，拘役最高不能超过一年，有期徒刑总和刑期不满三十五年的，最高不能超过二十年，总和刑期在三十五年以上的，最高不能超过二十五年。</w:t>
      </w:r>
    </w:p>
    <w:p w:rsidR="009B1D10" w:rsidRDefault="009B1D10">
      <w:pPr>
        <w:spacing w:line="500" w:lineRule="atLeast"/>
        <w:ind w:firstLine="600"/>
        <w:divId w:val="13090785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9B1D10" w:rsidRDefault="009B1D10">
      <w:pPr>
        <w:spacing w:line="500" w:lineRule="atLeast"/>
        <w:ind w:firstLine="600"/>
        <w:divId w:val="1512646865"/>
        <w:rPr>
          <w:rFonts w:hint="eastAsia"/>
          <w:sz w:val="30"/>
          <w:szCs w:val="30"/>
        </w:rPr>
      </w:pPr>
      <w:r>
        <w:rPr>
          <w:rFonts w:hint="eastAsia"/>
          <w:sz w:val="30"/>
          <w:szCs w:val="30"/>
        </w:rPr>
        <w:t>数罪中有判处附加刑的，附加刑仍须执行，其中附加刑种类相同的，合并执行，种类不同的，分别执行。</w:t>
      </w:r>
    </w:p>
    <w:p w:rsidR="009B1D10" w:rsidRDefault="009B1D10">
      <w:pPr>
        <w:spacing w:line="500" w:lineRule="atLeast"/>
        <w:ind w:firstLine="600"/>
        <w:divId w:val="1865972549"/>
        <w:rPr>
          <w:rFonts w:hint="eastAsia"/>
          <w:sz w:val="30"/>
          <w:szCs w:val="30"/>
        </w:rPr>
      </w:pPr>
      <w:r>
        <w:rPr>
          <w:rFonts w:hint="eastAsia"/>
          <w:sz w:val="30"/>
          <w:szCs w:val="30"/>
        </w:rPr>
        <w:t>第九十三条本法所称国家工作人员，是指国家机关中从事公务的人员。</w:t>
      </w:r>
    </w:p>
    <w:p w:rsidR="009B1D10" w:rsidRDefault="009B1D10">
      <w:pPr>
        <w:spacing w:line="500" w:lineRule="atLeast"/>
        <w:ind w:firstLine="600"/>
        <w:divId w:val="104846015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9B1D10" w:rsidRDefault="009B1D10">
      <w:pPr>
        <w:spacing w:line="500" w:lineRule="atLeast"/>
        <w:ind w:firstLine="600"/>
        <w:divId w:val="1006521083"/>
        <w:rPr>
          <w:rFonts w:hint="eastAsia"/>
          <w:sz w:val="30"/>
          <w:szCs w:val="30"/>
        </w:rPr>
      </w:pPr>
      <w:r>
        <w:rPr>
          <w:rFonts w:hint="eastAsia"/>
          <w:sz w:val="30"/>
          <w:szCs w:val="30"/>
        </w:rPr>
        <w:t>第一百二十八条违反枪支管理规定，非法持有、私藏枪支、弹药的，处三年以下有期徒刑、拘役或者管制；情节严重的，处三年以上七年以下有期徒刑。</w:t>
      </w:r>
    </w:p>
    <w:p w:rsidR="009B1D10" w:rsidRDefault="009B1D10">
      <w:pPr>
        <w:spacing w:line="500" w:lineRule="atLeast"/>
        <w:ind w:firstLine="600"/>
        <w:divId w:val="240917754"/>
        <w:rPr>
          <w:rFonts w:hint="eastAsia"/>
          <w:sz w:val="30"/>
          <w:szCs w:val="30"/>
        </w:rPr>
      </w:pPr>
      <w:r>
        <w:rPr>
          <w:rFonts w:hint="eastAsia"/>
          <w:sz w:val="30"/>
          <w:szCs w:val="30"/>
        </w:rPr>
        <w:t>第三百八十三条对犯贪污罪的，根据情节轻重，分别依照下列规定处罚：</w:t>
      </w:r>
    </w:p>
    <w:p w:rsidR="009B1D10" w:rsidRDefault="009B1D10">
      <w:pPr>
        <w:spacing w:line="500" w:lineRule="atLeast"/>
        <w:ind w:firstLine="600"/>
        <w:divId w:val="69137147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B1D10" w:rsidRDefault="009B1D10">
      <w:pPr>
        <w:spacing w:line="500" w:lineRule="atLeast"/>
        <w:ind w:firstLine="600"/>
        <w:divId w:val="21034516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9B1D10" w:rsidRDefault="009B1D10">
      <w:pPr>
        <w:spacing w:line="500" w:lineRule="atLeast"/>
        <w:ind w:firstLine="600"/>
        <w:divId w:val="1099761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9B1D10" w:rsidRDefault="009B1D10">
      <w:pPr>
        <w:spacing w:line="500" w:lineRule="atLeast"/>
        <w:ind w:firstLine="600"/>
        <w:divId w:val="218176114"/>
        <w:rPr>
          <w:rFonts w:hint="eastAsia"/>
          <w:sz w:val="30"/>
          <w:szCs w:val="30"/>
        </w:rPr>
      </w:pPr>
      <w:r>
        <w:rPr>
          <w:rFonts w:hint="eastAsia"/>
          <w:sz w:val="30"/>
          <w:szCs w:val="30"/>
        </w:rPr>
        <w:t>对多次贪污未经处理的，按照累计贪污数额处罚。</w:t>
      </w:r>
    </w:p>
    <w:p w:rsidR="009B1D10" w:rsidRDefault="009B1D10">
      <w:pPr>
        <w:spacing w:line="500" w:lineRule="atLeast"/>
        <w:ind w:firstLine="600"/>
        <w:divId w:val="587419830"/>
        <w:rPr>
          <w:rFonts w:hint="eastAsia"/>
          <w:sz w:val="30"/>
          <w:szCs w:val="30"/>
        </w:rPr>
      </w:pPr>
      <w:r>
        <w:rPr>
          <w:rFonts w:hint="eastAsia"/>
          <w:sz w:val="30"/>
          <w:szCs w:val="30"/>
        </w:rPr>
        <w:t>犯第一款罪，再提起公诉前如实供述自己罪行、真诚悔罪、积极退赃，避免、减少损害结果的发生，有第一项规定情形的，可以从轻、减轻或者免除处罚；有第二项、第三项规定情形的，可以从轻处罚。</w:t>
      </w:r>
    </w:p>
    <w:p w:rsidR="009B1D10" w:rsidRDefault="009B1D10">
      <w:pPr>
        <w:spacing w:line="500" w:lineRule="atLeast"/>
        <w:ind w:firstLine="600"/>
        <w:divId w:val="426751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犯第一款罪，有第三项规定情形被判处死刑缓期执行的，人民法院根据犯罪情节等情况可以同时决定在其死刑缓期执行二年期满依法减为无期徒刑，终身监禁，不得减刑、假释。</w:t>
      </w:r>
    </w:p>
    <w:p w:rsidR="009B1D10" w:rsidRDefault="009B1D10">
      <w:pPr>
        <w:spacing w:line="500" w:lineRule="atLeast"/>
        <w:ind w:firstLine="600"/>
        <w:divId w:val="173376978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B1D10" w:rsidRDefault="009B1D10">
      <w:pPr>
        <w:spacing w:line="500" w:lineRule="atLeast"/>
        <w:ind w:firstLine="600"/>
        <w:divId w:val="921527053"/>
        <w:rPr>
          <w:rFonts w:hint="eastAsia"/>
          <w:sz w:val="30"/>
          <w:szCs w:val="30"/>
        </w:rPr>
      </w:pPr>
      <w:r>
        <w:rPr>
          <w:rFonts w:hint="eastAsia"/>
          <w:sz w:val="30"/>
          <w:szCs w:val="30"/>
        </w:rPr>
        <w:t>国家工作人员在经济往来中，违反国家规定，收受各种名义的回扣、手续费，归个人所有的，以受贿论处。</w:t>
      </w:r>
    </w:p>
    <w:p w:rsidR="009B1D10" w:rsidRDefault="009B1D10">
      <w:pPr>
        <w:spacing w:line="500" w:lineRule="atLeast"/>
        <w:ind w:firstLine="600"/>
        <w:divId w:val="29513746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B1D10" w:rsidRDefault="009B1D10">
      <w:pPr>
        <w:spacing w:line="500" w:lineRule="atLeast"/>
        <w:ind w:firstLine="600"/>
        <w:divId w:val="1829901367"/>
        <w:rPr>
          <w:rFonts w:hint="eastAsia"/>
          <w:sz w:val="30"/>
          <w:szCs w:val="30"/>
        </w:rPr>
      </w:pPr>
      <w:r>
        <w:rPr>
          <w:rFonts w:hint="eastAsia"/>
          <w:sz w:val="30"/>
          <w:szCs w:val="30"/>
        </w:rPr>
        <w:t>《最高人民法院最高人民检察院关于办理贪污贿赂刑事案件适用法律若干问题的解释》</w:t>
      </w:r>
    </w:p>
    <w:p w:rsidR="009B1D10" w:rsidRDefault="009B1D10">
      <w:pPr>
        <w:spacing w:line="500" w:lineRule="atLeast"/>
        <w:ind w:firstLine="600"/>
        <w:divId w:val="45056211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9B1D10" w:rsidRDefault="009B1D10">
      <w:pPr>
        <w:spacing w:line="500" w:lineRule="atLeast"/>
        <w:ind w:firstLine="600"/>
        <w:divId w:val="148296073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9B1D10" w:rsidRDefault="009B1D10">
      <w:pPr>
        <w:spacing w:line="500" w:lineRule="atLeast"/>
        <w:ind w:firstLine="600"/>
        <w:divId w:val="139581079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9B1D10" w:rsidRDefault="009B1D10">
      <w:pPr>
        <w:spacing w:line="500" w:lineRule="atLeast"/>
        <w:ind w:firstLine="600"/>
        <w:divId w:val="63583452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B1D10" w:rsidRDefault="009B1D10">
      <w:pPr>
        <w:spacing w:line="500" w:lineRule="atLeast"/>
        <w:ind w:firstLine="600"/>
        <w:divId w:val="1528255573"/>
        <w:rPr>
          <w:rFonts w:hint="eastAsia"/>
          <w:sz w:val="30"/>
          <w:szCs w:val="30"/>
        </w:rPr>
      </w:pPr>
      <w:r>
        <w:rPr>
          <w:rFonts w:hint="eastAsia"/>
          <w:sz w:val="30"/>
          <w:szCs w:val="30"/>
        </w:rPr>
        <w:t>对刑法规定并处罚金的其他贪污贿赂犯罪，应当在十万元以上犯罪数额二倍以下判处罚金。</w:t>
      </w:r>
    </w:p>
    <w:p w:rsidR="009B1D10" w:rsidRDefault="009B1D10">
      <w:pPr>
        <w:spacing w:line="500" w:lineRule="atLeast"/>
        <w:ind w:firstLine="600"/>
        <w:divId w:val="1884058023"/>
        <w:rPr>
          <w:rFonts w:hint="eastAsia"/>
          <w:sz w:val="30"/>
          <w:szCs w:val="30"/>
        </w:rPr>
      </w:pPr>
      <w:r>
        <w:rPr>
          <w:rFonts w:hint="eastAsia"/>
          <w:sz w:val="30"/>
          <w:szCs w:val="30"/>
        </w:rPr>
        <w:t>《中华人民共和国刑事诉讼法》</w:t>
      </w:r>
    </w:p>
    <w:p w:rsidR="009B1D10" w:rsidRDefault="009B1D10">
      <w:pPr>
        <w:spacing w:line="500" w:lineRule="atLeast"/>
        <w:ind w:firstLine="600"/>
        <w:divId w:val="1111509653"/>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9B1D10" w:rsidRDefault="009B1D10">
      <w:pPr>
        <w:spacing w:line="500" w:lineRule="atLeast"/>
        <w:ind w:firstLine="600"/>
        <w:divId w:val="1538421373"/>
        <w:rPr>
          <w:rFonts w:hint="eastAsia"/>
          <w:sz w:val="30"/>
          <w:szCs w:val="30"/>
        </w:rPr>
      </w:pPr>
      <w:r>
        <w:rPr>
          <w:rFonts w:hint="eastAsia"/>
          <w:sz w:val="30"/>
          <w:szCs w:val="30"/>
        </w:rPr>
        <w:t>（一）原判决认定事实和适用法律正确、量刑适当的，应当裁定驳回上诉或者抗诉，维持原判；</w:t>
      </w:r>
    </w:p>
    <w:p w:rsidR="009B1D10" w:rsidRDefault="009B1D10">
      <w:pPr>
        <w:spacing w:line="500" w:lineRule="atLeast"/>
        <w:ind w:firstLine="600"/>
        <w:divId w:val="1151556814"/>
        <w:rPr>
          <w:rFonts w:hint="eastAsia"/>
          <w:sz w:val="30"/>
          <w:szCs w:val="30"/>
        </w:rPr>
      </w:pPr>
      <w:r>
        <w:rPr>
          <w:rFonts w:hint="eastAsia"/>
          <w:sz w:val="30"/>
          <w:szCs w:val="30"/>
        </w:rPr>
        <w:t>（二）原判决认定事实没有错误，但适用法律有错误，或者量刑不当的，应当改判；</w:t>
      </w:r>
    </w:p>
    <w:p w:rsidR="009B1D10" w:rsidRDefault="009B1D10">
      <w:pPr>
        <w:spacing w:line="500" w:lineRule="atLeast"/>
        <w:ind w:firstLine="600"/>
        <w:divId w:val="1667437938"/>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9B1D10" w:rsidRDefault="009B1D10">
      <w:pPr>
        <w:spacing w:line="500" w:lineRule="atLeast"/>
        <w:ind w:firstLine="600"/>
        <w:divId w:val="1257907932"/>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1D10" w:rsidRDefault="009B1D10" w:rsidP="009B1D10">
      <w:pPr>
        <w:rPr>
          <w:rFonts w:hint="eastAsia"/>
        </w:rPr>
      </w:pPr>
      <w:r>
        <w:separator/>
      </w:r>
    </w:p>
  </w:endnote>
  <w:endnote w:type="continuationSeparator" w:id="0">
    <w:p w:rsidR="009B1D10" w:rsidRDefault="009B1D10" w:rsidP="009B1D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1D10" w:rsidRDefault="009B1D10" w:rsidP="009B1D10">
      <w:pPr>
        <w:rPr>
          <w:rFonts w:hint="eastAsia"/>
        </w:rPr>
      </w:pPr>
      <w:r>
        <w:separator/>
      </w:r>
    </w:p>
  </w:footnote>
  <w:footnote w:type="continuationSeparator" w:id="0">
    <w:p w:rsidR="009B1D10" w:rsidRDefault="009B1D10" w:rsidP="009B1D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1D10"/>
    <w:rsid w:val="007235DD"/>
    <w:rsid w:val="009B1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1D10"/>
    <w:pPr>
      <w:tabs>
        <w:tab w:val="center" w:pos="4153"/>
        <w:tab w:val="right" w:pos="8306"/>
      </w:tabs>
      <w:snapToGrid w:val="0"/>
      <w:jc w:val="center"/>
    </w:pPr>
    <w:rPr>
      <w:sz w:val="18"/>
      <w:szCs w:val="18"/>
    </w:rPr>
  </w:style>
  <w:style w:type="character" w:customStyle="1" w:styleId="a4">
    <w:name w:val="页眉 字符"/>
    <w:basedOn w:val="a0"/>
    <w:link w:val="a3"/>
    <w:uiPriority w:val="99"/>
    <w:rsid w:val="009B1D10"/>
    <w:rPr>
      <w:rFonts w:ascii="宋体" w:eastAsia="宋体" w:hAnsi="宋体" w:cs="宋体"/>
      <w:sz w:val="18"/>
      <w:szCs w:val="18"/>
    </w:rPr>
  </w:style>
  <w:style w:type="paragraph" w:styleId="a5">
    <w:name w:val="footer"/>
    <w:basedOn w:val="a"/>
    <w:link w:val="a6"/>
    <w:uiPriority w:val="99"/>
    <w:unhideWhenUsed/>
    <w:rsid w:val="009B1D10"/>
    <w:pPr>
      <w:tabs>
        <w:tab w:val="center" w:pos="4153"/>
        <w:tab w:val="right" w:pos="8306"/>
      </w:tabs>
      <w:snapToGrid w:val="0"/>
    </w:pPr>
    <w:rPr>
      <w:sz w:val="18"/>
      <w:szCs w:val="18"/>
    </w:rPr>
  </w:style>
  <w:style w:type="character" w:customStyle="1" w:styleId="a6">
    <w:name w:val="页脚 字符"/>
    <w:basedOn w:val="a0"/>
    <w:link w:val="a5"/>
    <w:uiPriority w:val="99"/>
    <w:rsid w:val="009B1D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23">
      <w:marLeft w:val="0"/>
      <w:marRight w:val="0"/>
      <w:marTop w:val="10"/>
      <w:marBottom w:val="10"/>
      <w:divBdr>
        <w:top w:val="none" w:sz="0" w:space="0" w:color="auto"/>
        <w:left w:val="none" w:sz="0" w:space="0" w:color="auto"/>
        <w:bottom w:val="none" w:sz="0" w:space="0" w:color="auto"/>
        <w:right w:val="none" w:sz="0" w:space="0" w:color="auto"/>
      </w:divBdr>
    </w:div>
    <w:div w:id="209111">
      <w:marLeft w:val="0"/>
      <w:marRight w:val="0"/>
      <w:marTop w:val="10"/>
      <w:marBottom w:val="10"/>
      <w:divBdr>
        <w:top w:val="none" w:sz="0" w:space="0" w:color="auto"/>
        <w:left w:val="none" w:sz="0" w:space="0" w:color="auto"/>
        <w:bottom w:val="none" w:sz="0" w:space="0" w:color="auto"/>
        <w:right w:val="none" w:sz="0" w:space="0" w:color="auto"/>
      </w:divBdr>
    </w:div>
    <w:div w:id="17319466">
      <w:marLeft w:val="0"/>
      <w:marRight w:val="0"/>
      <w:marTop w:val="10"/>
      <w:marBottom w:val="10"/>
      <w:divBdr>
        <w:top w:val="none" w:sz="0" w:space="0" w:color="auto"/>
        <w:left w:val="none" w:sz="0" w:space="0" w:color="auto"/>
        <w:bottom w:val="none" w:sz="0" w:space="0" w:color="auto"/>
        <w:right w:val="none" w:sz="0" w:space="0" w:color="auto"/>
      </w:divBdr>
    </w:div>
    <w:div w:id="18555480">
      <w:marLeft w:val="0"/>
      <w:marRight w:val="0"/>
      <w:marTop w:val="10"/>
      <w:marBottom w:val="10"/>
      <w:divBdr>
        <w:top w:val="none" w:sz="0" w:space="0" w:color="auto"/>
        <w:left w:val="none" w:sz="0" w:space="0" w:color="auto"/>
        <w:bottom w:val="none" w:sz="0" w:space="0" w:color="auto"/>
        <w:right w:val="none" w:sz="0" w:space="0" w:color="auto"/>
      </w:divBdr>
    </w:div>
    <w:div w:id="19934322">
      <w:marLeft w:val="0"/>
      <w:marRight w:val="0"/>
      <w:marTop w:val="10"/>
      <w:marBottom w:val="10"/>
      <w:divBdr>
        <w:top w:val="none" w:sz="0" w:space="0" w:color="auto"/>
        <w:left w:val="none" w:sz="0" w:space="0" w:color="auto"/>
        <w:bottom w:val="none" w:sz="0" w:space="0" w:color="auto"/>
        <w:right w:val="none" w:sz="0" w:space="0" w:color="auto"/>
      </w:divBdr>
    </w:div>
    <w:div w:id="28262061">
      <w:marLeft w:val="0"/>
      <w:marRight w:val="0"/>
      <w:marTop w:val="10"/>
      <w:marBottom w:val="10"/>
      <w:divBdr>
        <w:top w:val="none" w:sz="0" w:space="0" w:color="auto"/>
        <w:left w:val="none" w:sz="0" w:space="0" w:color="auto"/>
        <w:bottom w:val="none" w:sz="0" w:space="0" w:color="auto"/>
        <w:right w:val="none" w:sz="0" w:space="0" w:color="auto"/>
      </w:divBdr>
    </w:div>
    <w:div w:id="42675142">
      <w:marLeft w:val="0"/>
      <w:marRight w:val="0"/>
      <w:marTop w:val="10"/>
      <w:marBottom w:val="10"/>
      <w:divBdr>
        <w:top w:val="none" w:sz="0" w:space="0" w:color="auto"/>
        <w:left w:val="none" w:sz="0" w:space="0" w:color="auto"/>
        <w:bottom w:val="none" w:sz="0" w:space="0" w:color="auto"/>
        <w:right w:val="none" w:sz="0" w:space="0" w:color="auto"/>
      </w:divBdr>
    </w:div>
    <w:div w:id="61370217">
      <w:marLeft w:val="0"/>
      <w:marRight w:val="0"/>
      <w:marTop w:val="10"/>
      <w:marBottom w:val="10"/>
      <w:divBdr>
        <w:top w:val="none" w:sz="0" w:space="0" w:color="auto"/>
        <w:left w:val="none" w:sz="0" w:space="0" w:color="auto"/>
        <w:bottom w:val="none" w:sz="0" w:space="0" w:color="auto"/>
        <w:right w:val="none" w:sz="0" w:space="0" w:color="auto"/>
      </w:divBdr>
    </w:div>
    <w:div w:id="84302404">
      <w:marLeft w:val="0"/>
      <w:marRight w:val="0"/>
      <w:marTop w:val="10"/>
      <w:marBottom w:val="10"/>
      <w:divBdr>
        <w:top w:val="none" w:sz="0" w:space="0" w:color="auto"/>
        <w:left w:val="none" w:sz="0" w:space="0" w:color="auto"/>
        <w:bottom w:val="none" w:sz="0" w:space="0" w:color="auto"/>
        <w:right w:val="none" w:sz="0" w:space="0" w:color="auto"/>
      </w:divBdr>
    </w:div>
    <w:div w:id="109715273">
      <w:marLeft w:val="0"/>
      <w:marRight w:val="0"/>
      <w:marTop w:val="10"/>
      <w:marBottom w:val="10"/>
      <w:divBdr>
        <w:top w:val="none" w:sz="0" w:space="0" w:color="auto"/>
        <w:left w:val="none" w:sz="0" w:space="0" w:color="auto"/>
        <w:bottom w:val="none" w:sz="0" w:space="0" w:color="auto"/>
        <w:right w:val="none" w:sz="0" w:space="0" w:color="auto"/>
      </w:divBdr>
    </w:div>
    <w:div w:id="109976138">
      <w:marLeft w:val="0"/>
      <w:marRight w:val="0"/>
      <w:marTop w:val="10"/>
      <w:marBottom w:val="10"/>
      <w:divBdr>
        <w:top w:val="none" w:sz="0" w:space="0" w:color="auto"/>
        <w:left w:val="none" w:sz="0" w:space="0" w:color="auto"/>
        <w:bottom w:val="none" w:sz="0" w:space="0" w:color="auto"/>
        <w:right w:val="none" w:sz="0" w:space="0" w:color="auto"/>
      </w:divBdr>
    </w:div>
    <w:div w:id="115225652">
      <w:marLeft w:val="0"/>
      <w:marRight w:val="720"/>
      <w:marTop w:val="10"/>
      <w:marBottom w:val="10"/>
      <w:divBdr>
        <w:top w:val="none" w:sz="0" w:space="0" w:color="auto"/>
        <w:left w:val="none" w:sz="0" w:space="0" w:color="auto"/>
        <w:bottom w:val="none" w:sz="0" w:space="0" w:color="auto"/>
        <w:right w:val="none" w:sz="0" w:space="0" w:color="auto"/>
      </w:divBdr>
    </w:div>
    <w:div w:id="130907854">
      <w:marLeft w:val="0"/>
      <w:marRight w:val="0"/>
      <w:marTop w:val="10"/>
      <w:marBottom w:val="10"/>
      <w:divBdr>
        <w:top w:val="none" w:sz="0" w:space="0" w:color="auto"/>
        <w:left w:val="none" w:sz="0" w:space="0" w:color="auto"/>
        <w:bottom w:val="none" w:sz="0" w:space="0" w:color="auto"/>
        <w:right w:val="none" w:sz="0" w:space="0" w:color="auto"/>
      </w:divBdr>
    </w:div>
    <w:div w:id="140733133">
      <w:marLeft w:val="0"/>
      <w:marRight w:val="0"/>
      <w:marTop w:val="10"/>
      <w:marBottom w:val="10"/>
      <w:divBdr>
        <w:top w:val="none" w:sz="0" w:space="0" w:color="auto"/>
        <w:left w:val="none" w:sz="0" w:space="0" w:color="auto"/>
        <w:bottom w:val="none" w:sz="0" w:space="0" w:color="auto"/>
        <w:right w:val="none" w:sz="0" w:space="0" w:color="auto"/>
      </w:divBdr>
    </w:div>
    <w:div w:id="167061622">
      <w:marLeft w:val="0"/>
      <w:marRight w:val="0"/>
      <w:marTop w:val="10"/>
      <w:marBottom w:val="10"/>
      <w:divBdr>
        <w:top w:val="none" w:sz="0" w:space="0" w:color="auto"/>
        <w:left w:val="none" w:sz="0" w:space="0" w:color="auto"/>
        <w:bottom w:val="none" w:sz="0" w:space="0" w:color="auto"/>
        <w:right w:val="none" w:sz="0" w:space="0" w:color="auto"/>
      </w:divBdr>
    </w:div>
    <w:div w:id="178587364">
      <w:marLeft w:val="0"/>
      <w:marRight w:val="0"/>
      <w:marTop w:val="10"/>
      <w:marBottom w:val="10"/>
      <w:divBdr>
        <w:top w:val="none" w:sz="0" w:space="0" w:color="auto"/>
        <w:left w:val="none" w:sz="0" w:space="0" w:color="auto"/>
        <w:bottom w:val="none" w:sz="0" w:space="0" w:color="auto"/>
        <w:right w:val="none" w:sz="0" w:space="0" w:color="auto"/>
      </w:divBdr>
    </w:div>
    <w:div w:id="191311402">
      <w:marLeft w:val="0"/>
      <w:marRight w:val="0"/>
      <w:marTop w:val="10"/>
      <w:marBottom w:val="10"/>
      <w:divBdr>
        <w:top w:val="none" w:sz="0" w:space="0" w:color="auto"/>
        <w:left w:val="none" w:sz="0" w:space="0" w:color="auto"/>
        <w:bottom w:val="none" w:sz="0" w:space="0" w:color="auto"/>
        <w:right w:val="none" w:sz="0" w:space="0" w:color="auto"/>
      </w:divBdr>
    </w:div>
    <w:div w:id="218176114">
      <w:marLeft w:val="0"/>
      <w:marRight w:val="0"/>
      <w:marTop w:val="10"/>
      <w:marBottom w:val="10"/>
      <w:divBdr>
        <w:top w:val="none" w:sz="0" w:space="0" w:color="auto"/>
        <w:left w:val="none" w:sz="0" w:space="0" w:color="auto"/>
        <w:bottom w:val="none" w:sz="0" w:space="0" w:color="auto"/>
        <w:right w:val="none" w:sz="0" w:space="0" w:color="auto"/>
      </w:divBdr>
    </w:div>
    <w:div w:id="236792975">
      <w:marLeft w:val="0"/>
      <w:marRight w:val="0"/>
      <w:marTop w:val="10"/>
      <w:marBottom w:val="10"/>
      <w:divBdr>
        <w:top w:val="none" w:sz="0" w:space="0" w:color="auto"/>
        <w:left w:val="none" w:sz="0" w:space="0" w:color="auto"/>
        <w:bottom w:val="none" w:sz="0" w:space="0" w:color="auto"/>
        <w:right w:val="none" w:sz="0" w:space="0" w:color="auto"/>
      </w:divBdr>
    </w:div>
    <w:div w:id="240917754">
      <w:marLeft w:val="0"/>
      <w:marRight w:val="0"/>
      <w:marTop w:val="10"/>
      <w:marBottom w:val="10"/>
      <w:divBdr>
        <w:top w:val="none" w:sz="0" w:space="0" w:color="auto"/>
        <w:left w:val="none" w:sz="0" w:space="0" w:color="auto"/>
        <w:bottom w:val="none" w:sz="0" w:space="0" w:color="auto"/>
        <w:right w:val="none" w:sz="0" w:space="0" w:color="auto"/>
      </w:divBdr>
    </w:div>
    <w:div w:id="260115386">
      <w:marLeft w:val="0"/>
      <w:marRight w:val="0"/>
      <w:marTop w:val="10"/>
      <w:marBottom w:val="10"/>
      <w:divBdr>
        <w:top w:val="none" w:sz="0" w:space="0" w:color="auto"/>
        <w:left w:val="none" w:sz="0" w:space="0" w:color="auto"/>
        <w:bottom w:val="none" w:sz="0" w:space="0" w:color="auto"/>
        <w:right w:val="none" w:sz="0" w:space="0" w:color="auto"/>
      </w:divBdr>
    </w:div>
    <w:div w:id="295137464">
      <w:marLeft w:val="0"/>
      <w:marRight w:val="0"/>
      <w:marTop w:val="10"/>
      <w:marBottom w:val="10"/>
      <w:divBdr>
        <w:top w:val="none" w:sz="0" w:space="0" w:color="auto"/>
        <w:left w:val="none" w:sz="0" w:space="0" w:color="auto"/>
        <w:bottom w:val="none" w:sz="0" w:space="0" w:color="auto"/>
        <w:right w:val="none" w:sz="0" w:space="0" w:color="auto"/>
      </w:divBdr>
    </w:div>
    <w:div w:id="305359405">
      <w:marLeft w:val="0"/>
      <w:marRight w:val="0"/>
      <w:marTop w:val="10"/>
      <w:marBottom w:val="10"/>
      <w:divBdr>
        <w:top w:val="none" w:sz="0" w:space="0" w:color="auto"/>
        <w:left w:val="none" w:sz="0" w:space="0" w:color="auto"/>
        <w:bottom w:val="none" w:sz="0" w:space="0" w:color="auto"/>
        <w:right w:val="none" w:sz="0" w:space="0" w:color="auto"/>
      </w:divBdr>
    </w:div>
    <w:div w:id="350692053">
      <w:marLeft w:val="0"/>
      <w:marRight w:val="0"/>
      <w:marTop w:val="10"/>
      <w:marBottom w:val="10"/>
      <w:divBdr>
        <w:top w:val="none" w:sz="0" w:space="0" w:color="auto"/>
        <w:left w:val="none" w:sz="0" w:space="0" w:color="auto"/>
        <w:bottom w:val="none" w:sz="0" w:space="0" w:color="auto"/>
        <w:right w:val="none" w:sz="0" w:space="0" w:color="auto"/>
      </w:divBdr>
    </w:div>
    <w:div w:id="350842948">
      <w:marLeft w:val="0"/>
      <w:marRight w:val="0"/>
      <w:marTop w:val="10"/>
      <w:marBottom w:val="10"/>
      <w:divBdr>
        <w:top w:val="none" w:sz="0" w:space="0" w:color="auto"/>
        <w:left w:val="none" w:sz="0" w:space="0" w:color="auto"/>
        <w:bottom w:val="none" w:sz="0" w:space="0" w:color="auto"/>
        <w:right w:val="none" w:sz="0" w:space="0" w:color="auto"/>
      </w:divBdr>
    </w:div>
    <w:div w:id="354504022">
      <w:marLeft w:val="0"/>
      <w:marRight w:val="0"/>
      <w:marTop w:val="10"/>
      <w:marBottom w:val="10"/>
      <w:divBdr>
        <w:top w:val="none" w:sz="0" w:space="0" w:color="auto"/>
        <w:left w:val="none" w:sz="0" w:space="0" w:color="auto"/>
        <w:bottom w:val="none" w:sz="0" w:space="0" w:color="auto"/>
        <w:right w:val="none" w:sz="0" w:space="0" w:color="auto"/>
      </w:divBdr>
    </w:div>
    <w:div w:id="355892441">
      <w:marLeft w:val="0"/>
      <w:marRight w:val="0"/>
      <w:marTop w:val="10"/>
      <w:marBottom w:val="10"/>
      <w:divBdr>
        <w:top w:val="none" w:sz="0" w:space="0" w:color="auto"/>
        <w:left w:val="none" w:sz="0" w:space="0" w:color="auto"/>
        <w:bottom w:val="none" w:sz="0" w:space="0" w:color="auto"/>
        <w:right w:val="none" w:sz="0" w:space="0" w:color="auto"/>
      </w:divBdr>
    </w:div>
    <w:div w:id="384449884">
      <w:marLeft w:val="0"/>
      <w:marRight w:val="0"/>
      <w:marTop w:val="10"/>
      <w:marBottom w:val="10"/>
      <w:divBdr>
        <w:top w:val="none" w:sz="0" w:space="0" w:color="auto"/>
        <w:left w:val="none" w:sz="0" w:space="0" w:color="auto"/>
        <w:bottom w:val="none" w:sz="0" w:space="0" w:color="auto"/>
        <w:right w:val="none" w:sz="0" w:space="0" w:color="auto"/>
      </w:divBdr>
    </w:div>
    <w:div w:id="384528409">
      <w:marLeft w:val="0"/>
      <w:marRight w:val="0"/>
      <w:marTop w:val="10"/>
      <w:marBottom w:val="10"/>
      <w:divBdr>
        <w:top w:val="none" w:sz="0" w:space="0" w:color="auto"/>
        <w:left w:val="none" w:sz="0" w:space="0" w:color="auto"/>
        <w:bottom w:val="none" w:sz="0" w:space="0" w:color="auto"/>
        <w:right w:val="none" w:sz="0" w:space="0" w:color="auto"/>
      </w:divBdr>
    </w:div>
    <w:div w:id="386683399">
      <w:marLeft w:val="0"/>
      <w:marRight w:val="0"/>
      <w:marTop w:val="10"/>
      <w:marBottom w:val="10"/>
      <w:divBdr>
        <w:top w:val="none" w:sz="0" w:space="0" w:color="auto"/>
        <w:left w:val="none" w:sz="0" w:space="0" w:color="auto"/>
        <w:bottom w:val="none" w:sz="0" w:space="0" w:color="auto"/>
        <w:right w:val="none" w:sz="0" w:space="0" w:color="auto"/>
      </w:divBdr>
    </w:div>
    <w:div w:id="386688590">
      <w:marLeft w:val="0"/>
      <w:marRight w:val="0"/>
      <w:marTop w:val="10"/>
      <w:marBottom w:val="10"/>
      <w:divBdr>
        <w:top w:val="none" w:sz="0" w:space="0" w:color="auto"/>
        <w:left w:val="none" w:sz="0" w:space="0" w:color="auto"/>
        <w:bottom w:val="none" w:sz="0" w:space="0" w:color="auto"/>
        <w:right w:val="none" w:sz="0" w:space="0" w:color="auto"/>
      </w:divBdr>
    </w:div>
    <w:div w:id="388307190">
      <w:marLeft w:val="0"/>
      <w:marRight w:val="0"/>
      <w:marTop w:val="10"/>
      <w:marBottom w:val="10"/>
      <w:divBdr>
        <w:top w:val="none" w:sz="0" w:space="0" w:color="auto"/>
        <w:left w:val="none" w:sz="0" w:space="0" w:color="auto"/>
        <w:bottom w:val="none" w:sz="0" w:space="0" w:color="auto"/>
        <w:right w:val="none" w:sz="0" w:space="0" w:color="auto"/>
      </w:divBdr>
    </w:div>
    <w:div w:id="398672928">
      <w:marLeft w:val="0"/>
      <w:marRight w:val="0"/>
      <w:marTop w:val="10"/>
      <w:marBottom w:val="10"/>
      <w:divBdr>
        <w:top w:val="none" w:sz="0" w:space="0" w:color="auto"/>
        <w:left w:val="none" w:sz="0" w:space="0" w:color="auto"/>
        <w:bottom w:val="none" w:sz="0" w:space="0" w:color="auto"/>
        <w:right w:val="none" w:sz="0" w:space="0" w:color="auto"/>
      </w:divBdr>
    </w:div>
    <w:div w:id="399979892">
      <w:marLeft w:val="0"/>
      <w:marRight w:val="0"/>
      <w:marTop w:val="10"/>
      <w:marBottom w:val="10"/>
      <w:divBdr>
        <w:top w:val="none" w:sz="0" w:space="0" w:color="auto"/>
        <w:left w:val="none" w:sz="0" w:space="0" w:color="auto"/>
        <w:bottom w:val="none" w:sz="0" w:space="0" w:color="auto"/>
        <w:right w:val="none" w:sz="0" w:space="0" w:color="auto"/>
      </w:divBdr>
    </w:div>
    <w:div w:id="421032421">
      <w:marLeft w:val="0"/>
      <w:marRight w:val="0"/>
      <w:marTop w:val="10"/>
      <w:marBottom w:val="10"/>
      <w:divBdr>
        <w:top w:val="none" w:sz="0" w:space="0" w:color="auto"/>
        <w:left w:val="none" w:sz="0" w:space="0" w:color="auto"/>
        <w:bottom w:val="none" w:sz="0" w:space="0" w:color="auto"/>
        <w:right w:val="none" w:sz="0" w:space="0" w:color="auto"/>
      </w:divBdr>
    </w:div>
    <w:div w:id="433280761">
      <w:marLeft w:val="0"/>
      <w:marRight w:val="0"/>
      <w:marTop w:val="10"/>
      <w:marBottom w:val="10"/>
      <w:divBdr>
        <w:top w:val="none" w:sz="0" w:space="0" w:color="auto"/>
        <w:left w:val="none" w:sz="0" w:space="0" w:color="auto"/>
        <w:bottom w:val="none" w:sz="0" w:space="0" w:color="auto"/>
        <w:right w:val="none" w:sz="0" w:space="0" w:color="auto"/>
      </w:divBdr>
    </w:div>
    <w:div w:id="450562114">
      <w:marLeft w:val="0"/>
      <w:marRight w:val="0"/>
      <w:marTop w:val="10"/>
      <w:marBottom w:val="10"/>
      <w:divBdr>
        <w:top w:val="none" w:sz="0" w:space="0" w:color="auto"/>
        <w:left w:val="none" w:sz="0" w:space="0" w:color="auto"/>
        <w:bottom w:val="none" w:sz="0" w:space="0" w:color="auto"/>
        <w:right w:val="none" w:sz="0" w:space="0" w:color="auto"/>
      </w:divBdr>
    </w:div>
    <w:div w:id="478962833">
      <w:marLeft w:val="0"/>
      <w:marRight w:val="0"/>
      <w:marTop w:val="10"/>
      <w:marBottom w:val="10"/>
      <w:divBdr>
        <w:top w:val="none" w:sz="0" w:space="0" w:color="auto"/>
        <w:left w:val="none" w:sz="0" w:space="0" w:color="auto"/>
        <w:bottom w:val="none" w:sz="0" w:space="0" w:color="auto"/>
        <w:right w:val="none" w:sz="0" w:space="0" w:color="auto"/>
      </w:divBdr>
    </w:div>
    <w:div w:id="479075172">
      <w:marLeft w:val="0"/>
      <w:marRight w:val="0"/>
      <w:marTop w:val="10"/>
      <w:marBottom w:val="10"/>
      <w:divBdr>
        <w:top w:val="none" w:sz="0" w:space="0" w:color="auto"/>
        <w:left w:val="none" w:sz="0" w:space="0" w:color="auto"/>
        <w:bottom w:val="none" w:sz="0" w:space="0" w:color="auto"/>
        <w:right w:val="none" w:sz="0" w:space="0" w:color="auto"/>
      </w:divBdr>
    </w:div>
    <w:div w:id="485245913">
      <w:marLeft w:val="0"/>
      <w:marRight w:val="0"/>
      <w:marTop w:val="10"/>
      <w:marBottom w:val="10"/>
      <w:divBdr>
        <w:top w:val="none" w:sz="0" w:space="0" w:color="auto"/>
        <w:left w:val="none" w:sz="0" w:space="0" w:color="auto"/>
        <w:bottom w:val="none" w:sz="0" w:space="0" w:color="auto"/>
        <w:right w:val="none" w:sz="0" w:space="0" w:color="auto"/>
      </w:divBdr>
    </w:div>
    <w:div w:id="556860397">
      <w:marLeft w:val="0"/>
      <w:marRight w:val="0"/>
      <w:marTop w:val="10"/>
      <w:marBottom w:val="10"/>
      <w:divBdr>
        <w:top w:val="none" w:sz="0" w:space="0" w:color="auto"/>
        <w:left w:val="none" w:sz="0" w:space="0" w:color="auto"/>
        <w:bottom w:val="none" w:sz="0" w:space="0" w:color="auto"/>
        <w:right w:val="none" w:sz="0" w:space="0" w:color="auto"/>
      </w:divBdr>
    </w:div>
    <w:div w:id="562374164">
      <w:marLeft w:val="0"/>
      <w:marRight w:val="0"/>
      <w:marTop w:val="10"/>
      <w:marBottom w:val="10"/>
      <w:divBdr>
        <w:top w:val="none" w:sz="0" w:space="0" w:color="auto"/>
        <w:left w:val="none" w:sz="0" w:space="0" w:color="auto"/>
        <w:bottom w:val="none" w:sz="0" w:space="0" w:color="auto"/>
        <w:right w:val="none" w:sz="0" w:space="0" w:color="auto"/>
      </w:divBdr>
    </w:div>
    <w:div w:id="575633623">
      <w:marLeft w:val="0"/>
      <w:marRight w:val="0"/>
      <w:marTop w:val="10"/>
      <w:marBottom w:val="10"/>
      <w:divBdr>
        <w:top w:val="none" w:sz="0" w:space="0" w:color="auto"/>
        <w:left w:val="none" w:sz="0" w:space="0" w:color="auto"/>
        <w:bottom w:val="none" w:sz="0" w:space="0" w:color="auto"/>
        <w:right w:val="none" w:sz="0" w:space="0" w:color="auto"/>
      </w:divBdr>
    </w:div>
    <w:div w:id="587419830">
      <w:marLeft w:val="0"/>
      <w:marRight w:val="0"/>
      <w:marTop w:val="10"/>
      <w:marBottom w:val="10"/>
      <w:divBdr>
        <w:top w:val="none" w:sz="0" w:space="0" w:color="auto"/>
        <w:left w:val="none" w:sz="0" w:space="0" w:color="auto"/>
        <w:bottom w:val="none" w:sz="0" w:space="0" w:color="auto"/>
        <w:right w:val="none" w:sz="0" w:space="0" w:color="auto"/>
      </w:divBdr>
    </w:div>
    <w:div w:id="588387391">
      <w:marLeft w:val="0"/>
      <w:marRight w:val="0"/>
      <w:marTop w:val="10"/>
      <w:marBottom w:val="10"/>
      <w:divBdr>
        <w:top w:val="none" w:sz="0" w:space="0" w:color="auto"/>
        <w:left w:val="none" w:sz="0" w:space="0" w:color="auto"/>
        <w:bottom w:val="none" w:sz="0" w:space="0" w:color="auto"/>
        <w:right w:val="none" w:sz="0" w:space="0" w:color="auto"/>
      </w:divBdr>
    </w:div>
    <w:div w:id="597755933">
      <w:marLeft w:val="0"/>
      <w:marRight w:val="0"/>
      <w:marTop w:val="10"/>
      <w:marBottom w:val="10"/>
      <w:divBdr>
        <w:top w:val="none" w:sz="0" w:space="0" w:color="auto"/>
        <w:left w:val="none" w:sz="0" w:space="0" w:color="auto"/>
        <w:bottom w:val="none" w:sz="0" w:space="0" w:color="auto"/>
        <w:right w:val="none" w:sz="0" w:space="0" w:color="auto"/>
      </w:divBdr>
    </w:div>
    <w:div w:id="599143703">
      <w:marLeft w:val="0"/>
      <w:marRight w:val="0"/>
      <w:marTop w:val="10"/>
      <w:marBottom w:val="10"/>
      <w:divBdr>
        <w:top w:val="none" w:sz="0" w:space="0" w:color="auto"/>
        <w:left w:val="none" w:sz="0" w:space="0" w:color="auto"/>
        <w:bottom w:val="none" w:sz="0" w:space="0" w:color="auto"/>
        <w:right w:val="none" w:sz="0" w:space="0" w:color="auto"/>
      </w:divBdr>
    </w:div>
    <w:div w:id="626355931">
      <w:marLeft w:val="0"/>
      <w:marRight w:val="0"/>
      <w:marTop w:val="10"/>
      <w:marBottom w:val="10"/>
      <w:divBdr>
        <w:top w:val="none" w:sz="0" w:space="0" w:color="auto"/>
        <w:left w:val="none" w:sz="0" w:space="0" w:color="auto"/>
        <w:bottom w:val="none" w:sz="0" w:space="0" w:color="auto"/>
        <w:right w:val="none" w:sz="0" w:space="0" w:color="auto"/>
      </w:divBdr>
    </w:div>
    <w:div w:id="635834525">
      <w:marLeft w:val="0"/>
      <w:marRight w:val="0"/>
      <w:marTop w:val="10"/>
      <w:marBottom w:val="10"/>
      <w:divBdr>
        <w:top w:val="none" w:sz="0" w:space="0" w:color="auto"/>
        <w:left w:val="none" w:sz="0" w:space="0" w:color="auto"/>
        <w:bottom w:val="none" w:sz="0" w:space="0" w:color="auto"/>
        <w:right w:val="none" w:sz="0" w:space="0" w:color="auto"/>
      </w:divBdr>
    </w:div>
    <w:div w:id="650672379">
      <w:marLeft w:val="0"/>
      <w:marRight w:val="0"/>
      <w:marTop w:val="10"/>
      <w:marBottom w:val="10"/>
      <w:divBdr>
        <w:top w:val="none" w:sz="0" w:space="0" w:color="auto"/>
        <w:left w:val="none" w:sz="0" w:space="0" w:color="auto"/>
        <w:bottom w:val="none" w:sz="0" w:space="0" w:color="auto"/>
        <w:right w:val="none" w:sz="0" w:space="0" w:color="auto"/>
      </w:divBdr>
    </w:div>
    <w:div w:id="658731074">
      <w:marLeft w:val="0"/>
      <w:marRight w:val="0"/>
      <w:marTop w:val="10"/>
      <w:marBottom w:val="10"/>
      <w:divBdr>
        <w:top w:val="none" w:sz="0" w:space="0" w:color="auto"/>
        <w:left w:val="none" w:sz="0" w:space="0" w:color="auto"/>
        <w:bottom w:val="none" w:sz="0" w:space="0" w:color="auto"/>
        <w:right w:val="none" w:sz="0" w:space="0" w:color="auto"/>
      </w:divBdr>
    </w:div>
    <w:div w:id="674645946">
      <w:marLeft w:val="0"/>
      <w:marRight w:val="0"/>
      <w:marTop w:val="10"/>
      <w:marBottom w:val="10"/>
      <w:divBdr>
        <w:top w:val="none" w:sz="0" w:space="0" w:color="auto"/>
        <w:left w:val="none" w:sz="0" w:space="0" w:color="auto"/>
        <w:bottom w:val="none" w:sz="0" w:space="0" w:color="auto"/>
        <w:right w:val="none" w:sz="0" w:space="0" w:color="auto"/>
      </w:divBdr>
    </w:div>
    <w:div w:id="691371470">
      <w:marLeft w:val="0"/>
      <w:marRight w:val="0"/>
      <w:marTop w:val="10"/>
      <w:marBottom w:val="10"/>
      <w:divBdr>
        <w:top w:val="none" w:sz="0" w:space="0" w:color="auto"/>
        <w:left w:val="none" w:sz="0" w:space="0" w:color="auto"/>
        <w:bottom w:val="none" w:sz="0" w:space="0" w:color="auto"/>
        <w:right w:val="none" w:sz="0" w:space="0" w:color="auto"/>
      </w:divBdr>
    </w:div>
    <w:div w:id="729965414">
      <w:marLeft w:val="0"/>
      <w:marRight w:val="0"/>
      <w:marTop w:val="10"/>
      <w:marBottom w:val="10"/>
      <w:divBdr>
        <w:top w:val="none" w:sz="0" w:space="0" w:color="auto"/>
        <w:left w:val="none" w:sz="0" w:space="0" w:color="auto"/>
        <w:bottom w:val="none" w:sz="0" w:space="0" w:color="auto"/>
        <w:right w:val="none" w:sz="0" w:space="0" w:color="auto"/>
      </w:divBdr>
    </w:div>
    <w:div w:id="732317457">
      <w:marLeft w:val="0"/>
      <w:marRight w:val="0"/>
      <w:marTop w:val="10"/>
      <w:marBottom w:val="10"/>
      <w:divBdr>
        <w:top w:val="none" w:sz="0" w:space="0" w:color="auto"/>
        <w:left w:val="none" w:sz="0" w:space="0" w:color="auto"/>
        <w:bottom w:val="none" w:sz="0" w:space="0" w:color="auto"/>
        <w:right w:val="none" w:sz="0" w:space="0" w:color="auto"/>
      </w:divBdr>
    </w:div>
    <w:div w:id="732390283">
      <w:marLeft w:val="0"/>
      <w:marRight w:val="0"/>
      <w:marTop w:val="10"/>
      <w:marBottom w:val="10"/>
      <w:divBdr>
        <w:top w:val="none" w:sz="0" w:space="0" w:color="auto"/>
        <w:left w:val="none" w:sz="0" w:space="0" w:color="auto"/>
        <w:bottom w:val="none" w:sz="0" w:space="0" w:color="auto"/>
        <w:right w:val="none" w:sz="0" w:space="0" w:color="auto"/>
      </w:divBdr>
    </w:div>
    <w:div w:id="760418058">
      <w:marLeft w:val="0"/>
      <w:marRight w:val="0"/>
      <w:marTop w:val="10"/>
      <w:marBottom w:val="10"/>
      <w:divBdr>
        <w:top w:val="none" w:sz="0" w:space="0" w:color="auto"/>
        <w:left w:val="none" w:sz="0" w:space="0" w:color="auto"/>
        <w:bottom w:val="none" w:sz="0" w:space="0" w:color="auto"/>
        <w:right w:val="none" w:sz="0" w:space="0" w:color="auto"/>
      </w:divBdr>
    </w:div>
    <w:div w:id="770977106">
      <w:marLeft w:val="0"/>
      <w:marRight w:val="0"/>
      <w:marTop w:val="10"/>
      <w:marBottom w:val="10"/>
      <w:divBdr>
        <w:top w:val="none" w:sz="0" w:space="0" w:color="auto"/>
        <w:left w:val="none" w:sz="0" w:space="0" w:color="auto"/>
        <w:bottom w:val="none" w:sz="0" w:space="0" w:color="auto"/>
        <w:right w:val="none" w:sz="0" w:space="0" w:color="auto"/>
      </w:divBdr>
    </w:div>
    <w:div w:id="777679533">
      <w:marLeft w:val="0"/>
      <w:marRight w:val="0"/>
      <w:marTop w:val="10"/>
      <w:marBottom w:val="10"/>
      <w:divBdr>
        <w:top w:val="none" w:sz="0" w:space="0" w:color="auto"/>
        <w:left w:val="none" w:sz="0" w:space="0" w:color="auto"/>
        <w:bottom w:val="none" w:sz="0" w:space="0" w:color="auto"/>
        <w:right w:val="none" w:sz="0" w:space="0" w:color="auto"/>
      </w:divBdr>
    </w:div>
    <w:div w:id="781265350">
      <w:marLeft w:val="0"/>
      <w:marRight w:val="0"/>
      <w:marTop w:val="10"/>
      <w:marBottom w:val="10"/>
      <w:divBdr>
        <w:top w:val="none" w:sz="0" w:space="0" w:color="auto"/>
        <w:left w:val="none" w:sz="0" w:space="0" w:color="auto"/>
        <w:bottom w:val="none" w:sz="0" w:space="0" w:color="auto"/>
        <w:right w:val="none" w:sz="0" w:space="0" w:color="auto"/>
      </w:divBdr>
    </w:div>
    <w:div w:id="799105480">
      <w:marLeft w:val="0"/>
      <w:marRight w:val="0"/>
      <w:marTop w:val="10"/>
      <w:marBottom w:val="10"/>
      <w:divBdr>
        <w:top w:val="none" w:sz="0" w:space="0" w:color="auto"/>
        <w:left w:val="none" w:sz="0" w:space="0" w:color="auto"/>
        <w:bottom w:val="none" w:sz="0" w:space="0" w:color="auto"/>
        <w:right w:val="none" w:sz="0" w:space="0" w:color="auto"/>
      </w:divBdr>
    </w:div>
    <w:div w:id="826482033">
      <w:marLeft w:val="0"/>
      <w:marRight w:val="0"/>
      <w:marTop w:val="10"/>
      <w:marBottom w:val="10"/>
      <w:divBdr>
        <w:top w:val="none" w:sz="0" w:space="0" w:color="auto"/>
        <w:left w:val="none" w:sz="0" w:space="0" w:color="auto"/>
        <w:bottom w:val="none" w:sz="0" w:space="0" w:color="auto"/>
        <w:right w:val="none" w:sz="0" w:space="0" w:color="auto"/>
      </w:divBdr>
    </w:div>
    <w:div w:id="848636324">
      <w:marLeft w:val="0"/>
      <w:marRight w:val="0"/>
      <w:marTop w:val="10"/>
      <w:marBottom w:val="10"/>
      <w:divBdr>
        <w:top w:val="none" w:sz="0" w:space="0" w:color="auto"/>
        <w:left w:val="none" w:sz="0" w:space="0" w:color="auto"/>
        <w:bottom w:val="none" w:sz="0" w:space="0" w:color="auto"/>
        <w:right w:val="none" w:sz="0" w:space="0" w:color="auto"/>
      </w:divBdr>
    </w:div>
    <w:div w:id="851191277">
      <w:marLeft w:val="0"/>
      <w:marRight w:val="0"/>
      <w:marTop w:val="10"/>
      <w:marBottom w:val="10"/>
      <w:divBdr>
        <w:top w:val="none" w:sz="0" w:space="0" w:color="auto"/>
        <w:left w:val="none" w:sz="0" w:space="0" w:color="auto"/>
        <w:bottom w:val="none" w:sz="0" w:space="0" w:color="auto"/>
        <w:right w:val="none" w:sz="0" w:space="0" w:color="auto"/>
      </w:divBdr>
    </w:div>
    <w:div w:id="874999320">
      <w:marLeft w:val="0"/>
      <w:marRight w:val="0"/>
      <w:marTop w:val="10"/>
      <w:marBottom w:val="10"/>
      <w:divBdr>
        <w:top w:val="none" w:sz="0" w:space="0" w:color="auto"/>
        <w:left w:val="none" w:sz="0" w:space="0" w:color="auto"/>
        <w:bottom w:val="none" w:sz="0" w:space="0" w:color="auto"/>
        <w:right w:val="none" w:sz="0" w:space="0" w:color="auto"/>
      </w:divBdr>
    </w:div>
    <w:div w:id="887037397">
      <w:marLeft w:val="0"/>
      <w:marRight w:val="0"/>
      <w:marTop w:val="10"/>
      <w:marBottom w:val="10"/>
      <w:divBdr>
        <w:top w:val="none" w:sz="0" w:space="0" w:color="auto"/>
        <w:left w:val="none" w:sz="0" w:space="0" w:color="auto"/>
        <w:bottom w:val="none" w:sz="0" w:space="0" w:color="auto"/>
        <w:right w:val="none" w:sz="0" w:space="0" w:color="auto"/>
      </w:divBdr>
    </w:div>
    <w:div w:id="888615166">
      <w:marLeft w:val="0"/>
      <w:marRight w:val="0"/>
      <w:marTop w:val="10"/>
      <w:marBottom w:val="10"/>
      <w:divBdr>
        <w:top w:val="none" w:sz="0" w:space="0" w:color="auto"/>
        <w:left w:val="none" w:sz="0" w:space="0" w:color="auto"/>
        <w:bottom w:val="none" w:sz="0" w:space="0" w:color="auto"/>
        <w:right w:val="none" w:sz="0" w:space="0" w:color="auto"/>
      </w:divBdr>
    </w:div>
    <w:div w:id="902253373">
      <w:marLeft w:val="0"/>
      <w:marRight w:val="0"/>
      <w:marTop w:val="10"/>
      <w:marBottom w:val="10"/>
      <w:divBdr>
        <w:top w:val="none" w:sz="0" w:space="0" w:color="auto"/>
        <w:left w:val="none" w:sz="0" w:space="0" w:color="auto"/>
        <w:bottom w:val="none" w:sz="0" w:space="0" w:color="auto"/>
        <w:right w:val="none" w:sz="0" w:space="0" w:color="auto"/>
      </w:divBdr>
    </w:div>
    <w:div w:id="916284854">
      <w:marLeft w:val="0"/>
      <w:marRight w:val="0"/>
      <w:marTop w:val="10"/>
      <w:marBottom w:val="10"/>
      <w:divBdr>
        <w:top w:val="none" w:sz="0" w:space="0" w:color="auto"/>
        <w:left w:val="none" w:sz="0" w:space="0" w:color="auto"/>
        <w:bottom w:val="none" w:sz="0" w:space="0" w:color="auto"/>
        <w:right w:val="none" w:sz="0" w:space="0" w:color="auto"/>
      </w:divBdr>
    </w:div>
    <w:div w:id="921527053">
      <w:marLeft w:val="0"/>
      <w:marRight w:val="0"/>
      <w:marTop w:val="10"/>
      <w:marBottom w:val="10"/>
      <w:divBdr>
        <w:top w:val="none" w:sz="0" w:space="0" w:color="auto"/>
        <w:left w:val="none" w:sz="0" w:space="0" w:color="auto"/>
        <w:bottom w:val="none" w:sz="0" w:space="0" w:color="auto"/>
        <w:right w:val="none" w:sz="0" w:space="0" w:color="auto"/>
      </w:divBdr>
    </w:div>
    <w:div w:id="921766303">
      <w:marLeft w:val="0"/>
      <w:marRight w:val="0"/>
      <w:marTop w:val="10"/>
      <w:marBottom w:val="10"/>
      <w:divBdr>
        <w:top w:val="none" w:sz="0" w:space="0" w:color="auto"/>
        <w:left w:val="none" w:sz="0" w:space="0" w:color="auto"/>
        <w:bottom w:val="none" w:sz="0" w:space="0" w:color="auto"/>
        <w:right w:val="none" w:sz="0" w:space="0" w:color="auto"/>
      </w:divBdr>
    </w:div>
    <w:div w:id="922450238">
      <w:marLeft w:val="0"/>
      <w:marRight w:val="0"/>
      <w:marTop w:val="10"/>
      <w:marBottom w:val="10"/>
      <w:divBdr>
        <w:top w:val="none" w:sz="0" w:space="0" w:color="auto"/>
        <w:left w:val="none" w:sz="0" w:space="0" w:color="auto"/>
        <w:bottom w:val="none" w:sz="0" w:space="0" w:color="auto"/>
        <w:right w:val="none" w:sz="0" w:space="0" w:color="auto"/>
      </w:divBdr>
    </w:div>
    <w:div w:id="947396971">
      <w:marLeft w:val="0"/>
      <w:marRight w:val="0"/>
      <w:marTop w:val="10"/>
      <w:marBottom w:val="10"/>
      <w:divBdr>
        <w:top w:val="none" w:sz="0" w:space="0" w:color="auto"/>
        <w:left w:val="none" w:sz="0" w:space="0" w:color="auto"/>
        <w:bottom w:val="none" w:sz="0" w:space="0" w:color="auto"/>
        <w:right w:val="none" w:sz="0" w:space="0" w:color="auto"/>
      </w:divBdr>
    </w:div>
    <w:div w:id="950286645">
      <w:marLeft w:val="0"/>
      <w:marRight w:val="0"/>
      <w:marTop w:val="10"/>
      <w:marBottom w:val="10"/>
      <w:divBdr>
        <w:top w:val="none" w:sz="0" w:space="0" w:color="auto"/>
        <w:left w:val="none" w:sz="0" w:space="0" w:color="auto"/>
        <w:bottom w:val="none" w:sz="0" w:space="0" w:color="auto"/>
        <w:right w:val="none" w:sz="0" w:space="0" w:color="auto"/>
      </w:divBdr>
    </w:div>
    <w:div w:id="966160507">
      <w:marLeft w:val="0"/>
      <w:marRight w:val="0"/>
      <w:marTop w:val="10"/>
      <w:marBottom w:val="10"/>
      <w:divBdr>
        <w:top w:val="none" w:sz="0" w:space="0" w:color="auto"/>
        <w:left w:val="none" w:sz="0" w:space="0" w:color="auto"/>
        <w:bottom w:val="none" w:sz="0" w:space="0" w:color="auto"/>
        <w:right w:val="none" w:sz="0" w:space="0" w:color="auto"/>
      </w:divBdr>
    </w:div>
    <w:div w:id="988166499">
      <w:marLeft w:val="0"/>
      <w:marRight w:val="0"/>
      <w:marTop w:val="10"/>
      <w:marBottom w:val="10"/>
      <w:divBdr>
        <w:top w:val="none" w:sz="0" w:space="0" w:color="auto"/>
        <w:left w:val="none" w:sz="0" w:space="0" w:color="auto"/>
        <w:bottom w:val="none" w:sz="0" w:space="0" w:color="auto"/>
        <w:right w:val="none" w:sz="0" w:space="0" w:color="auto"/>
      </w:divBdr>
    </w:div>
    <w:div w:id="989600384">
      <w:marLeft w:val="0"/>
      <w:marRight w:val="0"/>
      <w:marTop w:val="10"/>
      <w:marBottom w:val="10"/>
      <w:divBdr>
        <w:top w:val="none" w:sz="0" w:space="0" w:color="auto"/>
        <w:left w:val="none" w:sz="0" w:space="0" w:color="auto"/>
        <w:bottom w:val="none" w:sz="0" w:space="0" w:color="auto"/>
        <w:right w:val="none" w:sz="0" w:space="0" w:color="auto"/>
      </w:divBdr>
    </w:div>
    <w:div w:id="995761059">
      <w:marLeft w:val="0"/>
      <w:marRight w:val="0"/>
      <w:marTop w:val="10"/>
      <w:marBottom w:val="10"/>
      <w:divBdr>
        <w:top w:val="none" w:sz="0" w:space="0" w:color="auto"/>
        <w:left w:val="none" w:sz="0" w:space="0" w:color="auto"/>
        <w:bottom w:val="none" w:sz="0" w:space="0" w:color="auto"/>
        <w:right w:val="none" w:sz="0" w:space="0" w:color="auto"/>
      </w:divBdr>
    </w:div>
    <w:div w:id="999620981">
      <w:marLeft w:val="0"/>
      <w:marRight w:val="0"/>
      <w:marTop w:val="10"/>
      <w:marBottom w:val="10"/>
      <w:divBdr>
        <w:top w:val="none" w:sz="0" w:space="0" w:color="auto"/>
        <w:left w:val="none" w:sz="0" w:space="0" w:color="auto"/>
        <w:bottom w:val="none" w:sz="0" w:space="0" w:color="auto"/>
        <w:right w:val="none" w:sz="0" w:space="0" w:color="auto"/>
      </w:divBdr>
    </w:div>
    <w:div w:id="1006521083">
      <w:marLeft w:val="0"/>
      <w:marRight w:val="0"/>
      <w:marTop w:val="10"/>
      <w:marBottom w:val="10"/>
      <w:divBdr>
        <w:top w:val="none" w:sz="0" w:space="0" w:color="auto"/>
        <w:left w:val="none" w:sz="0" w:space="0" w:color="auto"/>
        <w:bottom w:val="none" w:sz="0" w:space="0" w:color="auto"/>
        <w:right w:val="none" w:sz="0" w:space="0" w:color="auto"/>
      </w:divBdr>
    </w:div>
    <w:div w:id="1013341566">
      <w:marLeft w:val="0"/>
      <w:marRight w:val="0"/>
      <w:marTop w:val="10"/>
      <w:marBottom w:val="10"/>
      <w:divBdr>
        <w:top w:val="none" w:sz="0" w:space="0" w:color="auto"/>
        <w:left w:val="none" w:sz="0" w:space="0" w:color="auto"/>
        <w:bottom w:val="none" w:sz="0" w:space="0" w:color="auto"/>
        <w:right w:val="none" w:sz="0" w:space="0" w:color="auto"/>
      </w:divBdr>
    </w:div>
    <w:div w:id="1016614266">
      <w:marLeft w:val="0"/>
      <w:marRight w:val="0"/>
      <w:marTop w:val="10"/>
      <w:marBottom w:val="10"/>
      <w:divBdr>
        <w:top w:val="none" w:sz="0" w:space="0" w:color="auto"/>
        <w:left w:val="none" w:sz="0" w:space="0" w:color="auto"/>
        <w:bottom w:val="none" w:sz="0" w:space="0" w:color="auto"/>
        <w:right w:val="none" w:sz="0" w:space="0" w:color="auto"/>
      </w:divBdr>
    </w:div>
    <w:div w:id="1018698487">
      <w:marLeft w:val="0"/>
      <w:marRight w:val="0"/>
      <w:marTop w:val="10"/>
      <w:marBottom w:val="10"/>
      <w:divBdr>
        <w:top w:val="none" w:sz="0" w:space="0" w:color="auto"/>
        <w:left w:val="none" w:sz="0" w:space="0" w:color="auto"/>
        <w:bottom w:val="none" w:sz="0" w:space="0" w:color="auto"/>
        <w:right w:val="none" w:sz="0" w:space="0" w:color="auto"/>
      </w:divBdr>
    </w:div>
    <w:div w:id="1031490890">
      <w:marLeft w:val="0"/>
      <w:marRight w:val="0"/>
      <w:marTop w:val="10"/>
      <w:marBottom w:val="10"/>
      <w:divBdr>
        <w:top w:val="none" w:sz="0" w:space="0" w:color="auto"/>
        <w:left w:val="none" w:sz="0" w:space="0" w:color="auto"/>
        <w:bottom w:val="none" w:sz="0" w:space="0" w:color="auto"/>
        <w:right w:val="none" w:sz="0" w:space="0" w:color="auto"/>
      </w:divBdr>
    </w:div>
    <w:div w:id="1047992838">
      <w:marLeft w:val="0"/>
      <w:marRight w:val="0"/>
      <w:marTop w:val="10"/>
      <w:marBottom w:val="10"/>
      <w:divBdr>
        <w:top w:val="none" w:sz="0" w:space="0" w:color="auto"/>
        <w:left w:val="none" w:sz="0" w:space="0" w:color="auto"/>
        <w:bottom w:val="none" w:sz="0" w:space="0" w:color="auto"/>
        <w:right w:val="none" w:sz="0" w:space="0" w:color="auto"/>
      </w:divBdr>
    </w:div>
    <w:div w:id="1048460150">
      <w:marLeft w:val="0"/>
      <w:marRight w:val="0"/>
      <w:marTop w:val="10"/>
      <w:marBottom w:val="10"/>
      <w:divBdr>
        <w:top w:val="none" w:sz="0" w:space="0" w:color="auto"/>
        <w:left w:val="none" w:sz="0" w:space="0" w:color="auto"/>
        <w:bottom w:val="none" w:sz="0" w:space="0" w:color="auto"/>
        <w:right w:val="none" w:sz="0" w:space="0" w:color="auto"/>
      </w:divBdr>
    </w:div>
    <w:div w:id="1061516429">
      <w:marLeft w:val="0"/>
      <w:marRight w:val="0"/>
      <w:marTop w:val="10"/>
      <w:marBottom w:val="10"/>
      <w:divBdr>
        <w:top w:val="none" w:sz="0" w:space="0" w:color="auto"/>
        <w:left w:val="none" w:sz="0" w:space="0" w:color="auto"/>
        <w:bottom w:val="none" w:sz="0" w:space="0" w:color="auto"/>
        <w:right w:val="none" w:sz="0" w:space="0" w:color="auto"/>
      </w:divBdr>
    </w:div>
    <w:div w:id="1063679910">
      <w:marLeft w:val="0"/>
      <w:marRight w:val="0"/>
      <w:marTop w:val="10"/>
      <w:marBottom w:val="10"/>
      <w:divBdr>
        <w:top w:val="none" w:sz="0" w:space="0" w:color="auto"/>
        <w:left w:val="none" w:sz="0" w:space="0" w:color="auto"/>
        <w:bottom w:val="none" w:sz="0" w:space="0" w:color="auto"/>
        <w:right w:val="none" w:sz="0" w:space="0" w:color="auto"/>
      </w:divBdr>
    </w:div>
    <w:div w:id="1067649787">
      <w:marLeft w:val="0"/>
      <w:marRight w:val="0"/>
      <w:marTop w:val="10"/>
      <w:marBottom w:val="10"/>
      <w:divBdr>
        <w:top w:val="none" w:sz="0" w:space="0" w:color="auto"/>
        <w:left w:val="none" w:sz="0" w:space="0" w:color="auto"/>
        <w:bottom w:val="none" w:sz="0" w:space="0" w:color="auto"/>
        <w:right w:val="none" w:sz="0" w:space="0" w:color="auto"/>
      </w:divBdr>
    </w:div>
    <w:div w:id="1069838901">
      <w:marLeft w:val="0"/>
      <w:marRight w:val="720"/>
      <w:marTop w:val="10"/>
      <w:marBottom w:val="10"/>
      <w:divBdr>
        <w:top w:val="none" w:sz="0" w:space="0" w:color="auto"/>
        <w:left w:val="none" w:sz="0" w:space="0" w:color="auto"/>
        <w:bottom w:val="none" w:sz="0" w:space="0" w:color="auto"/>
        <w:right w:val="none" w:sz="0" w:space="0" w:color="auto"/>
      </w:divBdr>
    </w:div>
    <w:div w:id="1096292128">
      <w:marLeft w:val="0"/>
      <w:marRight w:val="720"/>
      <w:marTop w:val="10"/>
      <w:marBottom w:val="10"/>
      <w:divBdr>
        <w:top w:val="none" w:sz="0" w:space="0" w:color="auto"/>
        <w:left w:val="none" w:sz="0" w:space="0" w:color="auto"/>
        <w:bottom w:val="none" w:sz="0" w:space="0" w:color="auto"/>
        <w:right w:val="none" w:sz="0" w:space="0" w:color="auto"/>
      </w:divBdr>
    </w:div>
    <w:div w:id="1109668654">
      <w:marLeft w:val="0"/>
      <w:marRight w:val="0"/>
      <w:marTop w:val="10"/>
      <w:marBottom w:val="10"/>
      <w:divBdr>
        <w:top w:val="none" w:sz="0" w:space="0" w:color="auto"/>
        <w:left w:val="none" w:sz="0" w:space="0" w:color="auto"/>
        <w:bottom w:val="none" w:sz="0" w:space="0" w:color="auto"/>
        <w:right w:val="none" w:sz="0" w:space="0" w:color="auto"/>
      </w:divBdr>
    </w:div>
    <w:div w:id="1111509653">
      <w:marLeft w:val="0"/>
      <w:marRight w:val="0"/>
      <w:marTop w:val="10"/>
      <w:marBottom w:val="10"/>
      <w:divBdr>
        <w:top w:val="none" w:sz="0" w:space="0" w:color="auto"/>
        <w:left w:val="none" w:sz="0" w:space="0" w:color="auto"/>
        <w:bottom w:val="none" w:sz="0" w:space="0" w:color="auto"/>
        <w:right w:val="none" w:sz="0" w:space="0" w:color="auto"/>
      </w:divBdr>
    </w:div>
    <w:div w:id="1142388240">
      <w:marLeft w:val="0"/>
      <w:marRight w:val="0"/>
      <w:marTop w:val="10"/>
      <w:marBottom w:val="10"/>
      <w:divBdr>
        <w:top w:val="none" w:sz="0" w:space="0" w:color="auto"/>
        <w:left w:val="none" w:sz="0" w:space="0" w:color="auto"/>
        <w:bottom w:val="none" w:sz="0" w:space="0" w:color="auto"/>
        <w:right w:val="none" w:sz="0" w:space="0" w:color="auto"/>
      </w:divBdr>
    </w:div>
    <w:div w:id="1151556814">
      <w:marLeft w:val="0"/>
      <w:marRight w:val="0"/>
      <w:marTop w:val="10"/>
      <w:marBottom w:val="10"/>
      <w:divBdr>
        <w:top w:val="none" w:sz="0" w:space="0" w:color="auto"/>
        <w:left w:val="none" w:sz="0" w:space="0" w:color="auto"/>
        <w:bottom w:val="none" w:sz="0" w:space="0" w:color="auto"/>
        <w:right w:val="none" w:sz="0" w:space="0" w:color="auto"/>
      </w:divBdr>
    </w:div>
    <w:div w:id="1164199065">
      <w:marLeft w:val="0"/>
      <w:marRight w:val="0"/>
      <w:marTop w:val="10"/>
      <w:marBottom w:val="10"/>
      <w:divBdr>
        <w:top w:val="none" w:sz="0" w:space="0" w:color="auto"/>
        <w:left w:val="none" w:sz="0" w:space="0" w:color="auto"/>
        <w:bottom w:val="none" w:sz="0" w:space="0" w:color="auto"/>
        <w:right w:val="none" w:sz="0" w:space="0" w:color="auto"/>
      </w:divBdr>
    </w:div>
    <w:div w:id="1175416015">
      <w:marLeft w:val="0"/>
      <w:marRight w:val="0"/>
      <w:marTop w:val="10"/>
      <w:marBottom w:val="10"/>
      <w:divBdr>
        <w:top w:val="none" w:sz="0" w:space="0" w:color="auto"/>
        <w:left w:val="none" w:sz="0" w:space="0" w:color="auto"/>
        <w:bottom w:val="none" w:sz="0" w:space="0" w:color="auto"/>
        <w:right w:val="none" w:sz="0" w:space="0" w:color="auto"/>
      </w:divBdr>
    </w:div>
    <w:div w:id="1192458767">
      <w:marLeft w:val="0"/>
      <w:marRight w:val="0"/>
      <w:marTop w:val="10"/>
      <w:marBottom w:val="10"/>
      <w:divBdr>
        <w:top w:val="none" w:sz="0" w:space="0" w:color="auto"/>
        <w:left w:val="none" w:sz="0" w:space="0" w:color="auto"/>
        <w:bottom w:val="none" w:sz="0" w:space="0" w:color="auto"/>
        <w:right w:val="none" w:sz="0" w:space="0" w:color="auto"/>
      </w:divBdr>
    </w:div>
    <w:div w:id="1216893322">
      <w:marLeft w:val="0"/>
      <w:marRight w:val="0"/>
      <w:marTop w:val="10"/>
      <w:marBottom w:val="10"/>
      <w:divBdr>
        <w:top w:val="none" w:sz="0" w:space="0" w:color="auto"/>
        <w:left w:val="none" w:sz="0" w:space="0" w:color="auto"/>
        <w:bottom w:val="none" w:sz="0" w:space="0" w:color="auto"/>
        <w:right w:val="none" w:sz="0" w:space="0" w:color="auto"/>
      </w:divBdr>
    </w:div>
    <w:div w:id="1225725985">
      <w:marLeft w:val="0"/>
      <w:marRight w:val="0"/>
      <w:marTop w:val="10"/>
      <w:marBottom w:val="10"/>
      <w:divBdr>
        <w:top w:val="none" w:sz="0" w:space="0" w:color="auto"/>
        <w:left w:val="none" w:sz="0" w:space="0" w:color="auto"/>
        <w:bottom w:val="none" w:sz="0" w:space="0" w:color="auto"/>
        <w:right w:val="none" w:sz="0" w:space="0" w:color="auto"/>
      </w:divBdr>
    </w:div>
    <w:div w:id="1245987964">
      <w:marLeft w:val="0"/>
      <w:marRight w:val="0"/>
      <w:marTop w:val="10"/>
      <w:marBottom w:val="10"/>
      <w:divBdr>
        <w:top w:val="none" w:sz="0" w:space="0" w:color="auto"/>
        <w:left w:val="none" w:sz="0" w:space="0" w:color="auto"/>
        <w:bottom w:val="none" w:sz="0" w:space="0" w:color="auto"/>
        <w:right w:val="none" w:sz="0" w:space="0" w:color="auto"/>
      </w:divBdr>
    </w:div>
    <w:div w:id="1253469675">
      <w:marLeft w:val="0"/>
      <w:marRight w:val="0"/>
      <w:marTop w:val="10"/>
      <w:marBottom w:val="10"/>
      <w:divBdr>
        <w:top w:val="none" w:sz="0" w:space="0" w:color="auto"/>
        <w:left w:val="none" w:sz="0" w:space="0" w:color="auto"/>
        <w:bottom w:val="none" w:sz="0" w:space="0" w:color="auto"/>
        <w:right w:val="none" w:sz="0" w:space="0" w:color="auto"/>
      </w:divBdr>
    </w:div>
    <w:div w:id="1257907932">
      <w:marLeft w:val="0"/>
      <w:marRight w:val="0"/>
      <w:marTop w:val="10"/>
      <w:marBottom w:val="10"/>
      <w:divBdr>
        <w:top w:val="none" w:sz="0" w:space="0" w:color="auto"/>
        <w:left w:val="none" w:sz="0" w:space="0" w:color="auto"/>
        <w:bottom w:val="none" w:sz="0" w:space="0" w:color="auto"/>
        <w:right w:val="none" w:sz="0" w:space="0" w:color="auto"/>
      </w:divBdr>
    </w:div>
    <w:div w:id="1286421931">
      <w:marLeft w:val="0"/>
      <w:marRight w:val="0"/>
      <w:marTop w:val="10"/>
      <w:marBottom w:val="10"/>
      <w:divBdr>
        <w:top w:val="none" w:sz="0" w:space="0" w:color="auto"/>
        <w:left w:val="none" w:sz="0" w:space="0" w:color="auto"/>
        <w:bottom w:val="none" w:sz="0" w:space="0" w:color="auto"/>
        <w:right w:val="none" w:sz="0" w:space="0" w:color="auto"/>
      </w:divBdr>
    </w:div>
    <w:div w:id="1290471034">
      <w:marLeft w:val="0"/>
      <w:marRight w:val="0"/>
      <w:marTop w:val="10"/>
      <w:marBottom w:val="10"/>
      <w:divBdr>
        <w:top w:val="none" w:sz="0" w:space="0" w:color="auto"/>
        <w:left w:val="none" w:sz="0" w:space="0" w:color="auto"/>
        <w:bottom w:val="none" w:sz="0" w:space="0" w:color="auto"/>
        <w:right w:val="none" w:sz="0" w:space="0" w:color="auto"/>
      </w:divBdr>
    </w:div>
    <w:div w:id="1304895163">
      <w:marLeft w:val="0"/>
      <w:marRight w:val="0"/>
      <w:marTop w:val="10"/>
      <w:marBottom w:val="10"/>
      <w:divBdr>
        <w:top w:val="none" w:sz="0" w:space="0" w:color="auto"/>
        <w:left w:val="none" w:sz="0" w:space="0" w:color="auto"/>
        <w:bottom w:val="none" w:sz="0" w:space="0" w:color="auto"/>
        <w:right w:val="none" w:sz="0" w:space="0" w:color="auto"/>
      </w:divBdr>
    </w:div>
    <w:div w:id="1312831957">
      <w:marLeft w:val="0"/>
      <w:marRight w:val="0"/>
      <w:marTop w:val="10"/>
      <w:marBottom w:val="10"/>
      <w:divBdr>
        <w:top w:val="none" w:sz="0" w:space="0" w:color="auto"/>
        <w:left w:val="none" w:sz="0" w:space="0" w:color="auto"/>
        <w:bottom w:val="none" w:sz="0" w:space="0" w:color="auto"/>
        <w:right w:val="none" w:sz="0" w:space="0" w:color="auto"/>
      </w:divBdr>
    </w:div>
    <w:div w:id="1343897221">
      <w:marLeft w:val="0"/>
      <w:marRight w:val="0"/>
      <w:marTop w:val="10"/>
      <w:marBottom w:val="10"/>
      <w:divBdr>
        <w:top w:val="none" w:sz="0" w:space="0" w:color="auto"/>
        <w:left w:val="none" w:sz="0" w:space="0" w:color="auto"/>
        <w:bottom w:val="none" w:sz="0" w:space="0" w:color="auto"/>
        <w:right w:val="none" w:sz="0" w:space="0" w:color="auto"/>
      </w:divBdr>
    </w:div>
    <w:div w:id="1349215193">
      <w:marLeft w:val="0"/>
      <w:marRight w:val="0"/>
      <w:marTop w:val="10"/>
      <w:marBottom w:val="10"/>
      <w:divBdr>
        <w:top w:val="none" w:sz="0" w:space="0" w:color="auto"/>
        <w:left w:val="none" w:sz="0" w:space="0" w:color="auto"/>
        <w:bottom w:val="none" w:sz="0" w:space="0" w:color="auto"/>
        <w:right w:val="none" w:sz="0" w:space="0" w:color="auto"/>
      </w:divBdr>
    </w:div>
    <w:div w:id="1375349369">
      <w:marLeft w:val="0"/>
      <w:marRight w:val="0"/>
      <w:marTop w:val="10"/>
      <w:marBottom w:val="10"/>
      <w:divBdr>
        <w:top w:val="none" w:sz="0" w:space="0" w:color="auto"/>
        <w:left w:val="none" w:sz="0" w:space="0" w:color="auto"/>
        <w:bottom w:val="none" w:sz="0" w:space="0" w:color="auto"/>
        <w:right w:val="none" w:sz="0" w:space="0" w:color="auto"/>
      </w:divBdr>
    </w:div>
    <w:div w:id="1395810795">
      <w:marLeft w:val="0"/>
      <w:marRight w:val="0"/>
      <w:marTop w:val="10"/>
      <w:marBottom w:val="10"/>
      <w:divBdr>
        <w:top w:val="none" w:sz="0" w:space="0" w:color="auto"/>
        <w:left w:val="none" w:sz="0" w:space="0" w:color="auto"/>
        <w:bottom w:val="none" w:sz="0" w:space="0" w:color="auto"/>
        <w:right w:val="none" w:sz="0" w:space="0" w:color="auto"/>
      </w:divBdr>
    </w:div>
    <w:div w:id="1412122864">
      <w:marLeft w:val="0"/>
      <w:marRight w:val="0"/>
      <w:marTop w:val="10"/>
      <w:marBottom w:val="10"/>
      <w:divBdr>
        <w:top w:val="none" w:sz="0" w:space="0" w:color="auto"/>
        <w:left w:val="none" w:sz="0" w:space="0" w:color="auto"/>
        <w:bottom w:val="none" w:sz="0" w:space="0" w:color="auto"/>
        <w:right w:val="none" w:sz="0" w:space="0" w:color="auto"/>
      </w:divBdr>
    </w:div>
    <w:div w:id="1419062315">
      <w:marLeft w:val="0"/>
      <w:marRight w:val="0"/>
      <w:marTop w:val="10"/>
      <w:marBottom w:val="10"/>
      <w:divBdr>
        <w:top w:val="none" w:sz="0" w:space="0" w:color="auto"/>
        <w:left w:val="none" w:sz="0" w:space="0" w:color="auto"/>
        <w:bottom w:val="none" w:sz="0" w:space="0" w:color="auto"/>
        <w:right w:val="none" w:sz="0" w:space="0" w:color="auto"/>
      </w:divBdr>
    </w:div>
    <w:div w:id="1423840251">
      <w:marLeft w:val="0"/>
      <w:marRight w:val="0"/>
      <w:marTop w:val="10"/>
      <w:marBottom w:val="10"/>
      <w:divBdr>
        <w:top w:val="none" w:sz="0" w:space="0" w:color="auto"/>
        <w:left w:val="none" w:sz="0" w:space="0" w:color="auto"/>
        <w:bottom w:val="none" w:sz="0" w:space="0" w:color="auto"/>
        <w:right w:val="none" w:sz="0" w:space="0" w:color="auto"/>
      </w:divBdr>
    </w:div>
    <w:div w:id="1429815047">
      <w:marLeft w:val="0"/>
      <w:marRight w:val="0"/>
      <w:marTop w:val="10"/>
      <w:marBottom w:val="10"/>
      <w:divBdr>
        <w:top w:val="none" w:sz="0" w:space="0" w:color="auto"/>
        <w:left w:val="none" w:sz="0" w:space="0" w:color="auto"/>
        <w:bottom w:val="none" w:sz="0" w:space="0" w:color="auto"/>
        <w:right w:val="none" w:sz="0" w:space="0" w:color="auto"/>
      </w:divBdr>
    </w:div>
    <w:div w:id="1455053024">
      <w:marLeft w:val="0"/>
      <w:marRight w:val="0"/>
      <w:marTop w:val="10"/>
      <w:marBottom w:val="10"/>
      <w:divBdr>
        <w:top w:val="none" w:sz="0" w:space="0" w:color="auto"/>
        <w:left w:val="none" w:sz="0" w:space="0" w:color="auto"/>
        <w:bottom w:val="none" w:sz="0" w:space="0" w:color="auto"/>
        <w:right w:val="none" w:sz="0" w:space="0" w:color="auto"/>
      </w:divBdr>
    </w:div>
    <w:div w:id="1474561478">
      <w:marLeft w:val="0"/>
      <w:marRight w:val="0"/>
      <w:marTop w:val="10"/>
      <w:marBottom w:val="10"/>
      <w:divBdr>
        <w:top w:val="none" w:sz="0" w:space="0" w:color="auto"/>
        <w:left w:val="none" w:sz="0" w:space="0" w:color="auto"/>
        <w:bottom w:val="none" w:sz="0" w:space="0" w:color="auto"/>
        <w:right w:val="none" w:sz="0" w:space="0" w:color="auto"/>
      </w:divBdr>
    </w:div>
    <w:div w:id="1482960738">
      <w:marLeft w:val="0"/>
      <w:marRight w:val="0"/>
      <w:marTop w:val="10"/>
      <w:marBottom w:val="10"/>
      <w:divBdr>
        <w:top w:val="none" w:sz="0" w:space="0" w:color="auto"/>
        <w:left w:val="none" w:sz="0" w:space="0" w:color="auto"/>
        <w:bottom w:val="none" w:sz="0" w:space="0" w:color="auto"/>
        <w:right w:val="none" w:sz="0" w:space="0" w:color="auto"/>
      </w:divBdr>
    </w:div>
    <w:div w:id="1502239007">
      <w:marLeft w:val="0"/>
      <w:marRight w:val="0"/>
      <w:marTop w:val="10"/>
      <w:marBottom w:val="10"/>
      <w:divBdr>
        <w:top w:val="none" w:sz="0" w:space="0" w:color="auto"/>
        <w:left w:val="none" w:sz="0" w:space="0" w:color="auto"/>
        <w:bottom w:val="none" w:sz="0" w:space="0" w:color="auto"/>
        <w:right w:val="none" w:sz="0" w:space="0" w:color="auto"/>
      </w:divBdr>
    </w:div>
    <w:div w:id="1512646865">
      <w:marLeft w:val="0"/>
      <w:marRight w:val="0"/>
      <w:marTop w:val="10"/>
      <w:marBottom w:val="10"/>
      <w:divBdr>
        <w:top w:val="none" w:sz="0" w:space="0" w:color="auto"/>
        <w:left w:val="none" w:sz="0" w:space="0" w:color="auto"/>
        <w:bottom w:val="none" w:sz="0" w:space="0" w:color="auto"/>
        <w:right w:val="none" w:sz="0" w:space="0" w:color="auto"/>
      </w:divBdr>
    </w:div>
    <w:div w:id="1523081886">
      <w:marLeft w:val="0"/>
      <w:marRight w:val="0"/>
      <w:marTop w:val="10"/>
      <w:marBottom w:val="10"/>
      <w:divBdr>
        <w:top w:val="none" w:sz="0" w:space="0" w:color="auto"/>
        <w:left w:val="none" w:sz="0" w:space="0" w:color="auto"/>
        <w:bottom w:val="none" w:sz="0" w:space="0" w:color="auto"/>
        <w:right w:val="none" w:sz="0" w:space="0" w:color="auto"/>
      </w:divBdr>
    </w:div>
    <w:div w:id="1528255573">
      <w:marLeft w:val="0"/>
      <w:marRight w:val="0"/>
      <w:marTop w:val="10"/>
      <w:marBottom w:val="10"/>
      <w:divBdr>
        <w:top w:val="none" w:sz="0" w:space="0" w:color="auto"/>
        <w:left w:val="none" w:sz="0" w:space="0" w:color="auto"/>
        <w:bottom w:val="none" w:sz="0" w:space="0" w:color="auto"/>
        <w:right w:val="none" w:sz="0" w:space="0" w:color="auto"/>
      </w:divBdr>
    </w:div>
    <w:div w:id="1538421373">
      <w:marLeft w:val="0"/>
      <w:marRight w:val="0"/>
      <w:marTop w:val="10"/>
      <w:marBottom w:val="10"/>
      <w:divBdr>
        <w:top w:val="none" w:sz="0" w:space="0" w:color="auto"/>
        <w:left w:val="none" w:sz="0" w:space="0" w:color="auto"/>
        <w:bottom w:val="none" w:sz="0" w:space="0" w:color="auto"/>
        <w:right w:val="none" w:sz="0" w:space="0" w:color="auto"/>
      </w:divBdr>
    </w:div>
    <w:div w:id="1540513090">
      <w:marLeft w:val="0"/>
      <w:marRight w:val="0"/>
      <w:marTop w:val="10"/>
      <w:marBottom w:val="10"/>
      <w:divBdr>
        <w:top w:val="none" w:sz="0" w:space="0" w:color="auto"/>
        <w:left w:val="none" w:sz="0" w:space="0" w:color="auto"/>
        <w:bottom w:val="none" w:sz="0" w:space="0" w:color="auto"/>
        <w:right w:val="none" w:sz="0" w:space="0" w:color="auto"/>
      </w:divBdr>
    </w:div>
    <w:div w:id="1560167777">
      <w:marLeft w:val="0"/>
      <w:marRight w:val="0"/>
      <w:marTop w:val="10"/>
      <w:marBottom w:val="10"/>
      <w:divBdr>
        <w:top w:val="none" w:sz="0" w:space="0" w:color="auto"/>
        <w:left w:val="none" w:sz="0" w:space="0" w:color="auto"/>
        <w:bottom w:val="none" w:sz="0" w:space="0" w:color="auto"/>
        <w:right w:val="none" w:sz="0" w:space="0" w:color="auto"/>
      </w:divBdr>
    </w:div>
    <w:div w:id="1629168622">
      <w:marLeft w:val="0"/>
      <w:marRight w:val="0"/>
      <w:marTop w:val="10"/>
      <w:marBottom w:val="10"/>
      <w:divBdr>
        <w:top w:val="none" w:sz="0" w:space="0" w:color="auto"/>
        <w:left w:val="none" w:sz="0" w:space="0" w:color="auto"/>
        <w:bottom w:val="none" w:sz="0" w:space="0" w:color="auto"/>
        <w:right w:val="none" w:sz="0" w:space="0" w:color="auto"/>
      </w:divBdr>
    </w:div>
    <w:div w:id="1660231405">
      <w:marLeft w:val="0"/>
      <w:marRight w:val="0"/>
      <w:marTop w:val="10"/>
      <w:marBottom w:val="10"/>
      <w:divBdr>
        <w:top w:val="none" w:sz="0" w:space="0" w:color="auto"/>
        <w:left w:val="none" w:sz="0" w:space="0" w:color="auto"/>
        <w:bottom w:val="none" w:sz="0" w:space="0" w:color="auto"/>
        <w:right w:val="none" w:sz="0" w:space="0" w:color="auto"/>
      </w:divBdr>
    </w:div>
    <w:div w:id="1667437938">
      <w:marLeft w:val="0"/>
      <w:marRight w:val="0"/>
      <w:marTop w:val="10"/>
      <w:marBottom w:val="10"/>
      <w:divBdr>
        <w:top w:val="none" w:sz="0" w:space="0" w:color="auto"/>
        <w:left w:val="none" w:sz="0" w:space="0" w:color="auto"/>
        <w:bottom w:val="none" w:sz="0" w:space="0" w:color="auto"/>
        <w:right w:val="none" w:sz="0" w:space="0" w:color="auto"/>
      </w:divBdr>
    </w:div>
    <w:div w:id="1684162651">
      <w:marLeft w:val="0"/>
      <w:marRight w:val="0"/>
      <w:marTop w:val="10"/>
      <w:marBottom w:val="10"/>
      <w:divBdr>
        <w:top w:val="none" w:sz="0" w:space="0" w:color="auto"/>
        <w:left w:val="none" w:sz="0" w:space="0" w:color="auto"/>
        <w:bottom w:val="none" w:sz="0" w:space="0" w:color="auto"/>
        <w:right w:val="none" w:sz="0" w:space="0" w:color="auto"/>
      </w:divBdr>
    </w:div>
    <w:div w:id="1698194232">
      <w:marLeft w:val="0"/>
      <w:marRight w:val="0"/>
      <w:marTop w:val="10"/>
      <w:marBottom w:val="10"/>
      <w:divBdr>
        <w:top w:val="none" w:sz="0" w:space="0" w:color="auto"/>
        <w:left w:val="none" w:sz="0" w:space="0" w:color="auto"/>
        <w:bottom w:val="none" w:sz="0" w:space="0" w:color="auto"/>
        <w:right w:val="none" w:sz="0" w:space="0" w:color="auto"/>
      </w:divBdr>
    </w:div>
    <w:div w:id="1724712782">
      <w:marLeft w:val="0"/>
      <w:marRight w:val="0"/>
      <w:marTop w:val="10"/>
      <w:marBottom w:val="10"/>
      <w:divBdr>
        <w:top w:val="none" w:sz="0" w:space="0" w:color="auto"/>
        <w:left w:val="none" w:sz="0" w:space="0" w:color="auto"/>
        <w:bottom w:val="none" w:sz="0" w:space="0" w:color="auto"/>
        <w:right w:val="none" w:sz="0" w:space="0" w:color="auto"/>
      </w:divBdr>
    </w:div>
    <w:div w:id="1726223950">
      <w:marLeft w:val="0"/>
      <w:marRight w:val="0"/>
      <w:marTop w:val="10"/>
      <w:marBottom w:val="10"/>
      <w:divBdr>
        <w:top w:val="none" w:sz="0" w:space="0" w:color="auto"/>
        <w:left w:val="none" w:sz="0" w:space="0" w:color="auto"/>
        <w:bottom w:val="none" w:sz="0" w:space="0" w:color="auto"/>
        <w:right w:val="none" w:sz="0" w:space="0" w:color="auto"/>
      </w:divBdr>
    </w:div>
    <w:div w:id="1733769782">
      <w:marLeft w:val="0"/>
      <w:marRight w:val="0"/>
      <w:marTop w:val="10"/>
      <w:marBottom w:val="10"/>
      <w:divBdr>
        <w:top w:val="none" w:sz="0" w:space="0" w:color="auto"/>
        <w:left w:val="none" w:sz="0" w:space="0" w:color="auto"/>
        <w:bottom w:val="none" w:sz="0" w:space="0" w:color="auto"/>
        <w:right w:val="none" w:sz="0" w:space="0" w:color="auto"/>
      </w:divBdr>
    </w:div>
    <w:div w:id="1736660862">
      <w:marLeft w:val="0"/>
      <w:marRight w:val="0"/>
      <w:marTop w:val="10"/>
      <w:marBottom w:val="10"/>
      <w:divBdr>
        <w:top w:val="none" w:sz="0" w:space="0" w:color="auto"/>
        <w:left w:val="none" w:sz="0" w:space="0" w:color="auto"/>
        <w:bottom w:val="none" w:sz="0" w:space="0" w:color="auto"/>
        <w:right w:val="none" w:sz="0" w:space="0" w:color="auto"/>
      </w:divBdr>
    </w:div>
    <w:div w:id="1740320853">
      <w:marLeft w:val="0"/>
      <w:marRight w:val="0"/>
      <w:marTop w:val="10"/>
      <w:marBottom w:val="10"/>
      <w:divBdr>
        <w:top w:val="none" w:sz="0" w:space="0" w:color="auto"/>
        <w:left w:val="none" w:sz="0" w:space="0" w:color="auto"/>
        <w:bottom w:val="none" w:sz="0" w:space="0" w:color="auto"/>
        <w:right w:val="none" w:sz="0" w:space="0" w:color="auto"/>
      </w:divBdr>
    </w:div>
    <w:div w:id="1743674527">
      <w:marLeft w:val="0"/>
      <w:marRight w:val="0"/>
      <w:marTop w:val="10"/>
      <w:marBottom w:val="10"/>
      <w:divBdr>
        <w:top w:val="none" w:sz="0" w:space="0" w:color="auto"/>
        <w:left w:val="none" w:sz="0" w:space="0" w:color="auto"/>
        <w:bottom w:val="none" w:sz="0" w:space="0" w:color="auto"/>
        <w:right w:val="none" w:sz="0" w:space="0" w:color="auto"/>
      </w:divBdr>
    </w:div>
    <w:div w:id="1759987126">
      <w:marLeft w:val="0"/>
      <w:marRight w:val="0"/>
      <w:marTop w:val="10"/>
      <w:marBottom w:val="10"/>
      <w:divBdr>
        <w:top w:val="none" w:sz="0" w:space="0" w:color="auto"/>
        <w:left w:val="none" w:sz="0" w:space="0" w:color="auto"/>
        <w:bottom w:val="none" w:sz="0" w:space="0" w:color="auto"/>
        <w:right w:val="none" w:sz="0" w:space="0" w:color="auto"/>
      </w:divBdr>
    </w:div>
    <w:div w:id="1767920352">
      <w:marLeft w:val="0"/>
      <w:marRight w:val="0"/>
      <w:marTop w:val="10"/>
      <w:marBottom w:val="10"/>
      <w:divBdr>
        <w:top w:val="none" w:sz="0" w:space="0" w:color="auto"/>
        <w:left w:val="none" w:sz="0" w:space="0" w:color="auto"/>
        <w:bottom w:val="none" w:sz="0" w:space="0" w:color="auto"/>
        <w:right w:val="none" w:sz="0" w:space="0" w:color="auto"/>
      </w:divBdr>
    </w:div>
    <w:div w:id="1768039781">
      <w:marLeft w:val="0"/>
      <w:marRight w:val="0"/>
      <w:marTop w:val="10"/>
      <w:marBottom w:val="10"/>
      <w:divBdr>
        <w:top w:val="none" w:sz="0" w:space="0" w:color="auto"/>
        <w:left w:val="none" w:sz="0" w:space="0" w:color="auto"/>
        <w:bottom w:val="none" w:sz="0" w:space="0" w:color="auto"/>
        <w:right w:val="none" w:sz="0" w:space="0" w:color="auto"/>
      </w:divBdr>
    </w:div>
    <w:div w:id="1776099680">
      <w:marLeft w:val="0"/>
      <w:marRight w:val="720"/>
      <w:marTop w:val="10"/>
      <w:marBottom w:val="10"/>
      <w:divBdr>
        <w:top w:val="none" w:sz="0" w:space="0" w:color="auto"/>
        <w:left w:val="none" w:sz="0" w:space="0" w:color="auto"/>
        <w:bottom w:val="none" w:sz="0" w:space="0" w:color="auto"/>
        <w:right w:val="none" w:sz="0" w:space="0" w:color="auto"/>
      </w:divBdr>
    </w:div>
    <w:div w:id="1807352978">
      <w:marLeft w:val="0"/>
      <w:marRight w:val="0"/>
      <w:marTop w:val="10"/>
      <w:marBottom w:val="10"/>
      <w:divBdr>
        <w:top w:val="none" w:sz="0" w:space="0" w:color="auto"/>
        <w:left w:val="none" w:sz="0" w:space="0" w:color="auto"/>
        <w:bottom w:val="none" w:sz="0" w:space="0" w:color="auto"/>
        <w:right w:val="none" w:sz="0" w:space="0" w:color="auto"/>
      </w:divBdr>
    </w:div>
    <w:div w:id="1810435896">
      <w:marLeft w:val="0"/>
      <w:marRight w:val="0"/>
      <w:marTop w:val="10"/>
      <w:marBottom w:val="10"/>
      <w:divBdr>
        <w:top w:val="none" w:sz="0" w:space="0" w:color="auto"/>
        <w:left w:val="none" w:sz="0" w:space="0" w:color="auto"/>
        <w:bottom w:val="none" w:sz="0" w:space="0" w:color="auto"/>
        <w:right w:val="none" w:sz="0" w:space="0" w:color="auto"/>
      </w:divBdr>
    </w:div>
    <w:div w:id="1824196965">
      <w:marLeft w:val="0"/>
      <w:marRight w:val="0"/>
      <w:marTop w:val="10"/>
      <w:marBottom w:val="10"/>
      <w:divBdr>
        <w:top w:val="none" w:sz="0" w:space="0" w:color="auto"/>
        <w:left w:val="none" w:sz="0" w:space="0" w:color="auto"/>
        <w:bottom w:val="none" w:sz="0" w:space="0" w:color="auto"/>
        <w:right w:val="none" w:sz="0" w:space="0" w:color="auto"/>
      </w:divBdr>
    </w:div>
    <w:div w:id="1826314256">
      <w:marLeft w:val="0"/>
      <w:marRight w:val="0"/>
      <w:marTop w:val="10"/>
      <w:marBottom w:val="10"/>
      <w:divBdr>
        <w:top w:val="none" w:sz="0" w:space="0" w:color="auto"/>
        <w:left w:val="none" w:sz="0" w:space="0" w:color="auto"/>
        <w:bottom w:val="none" w:sz="0" w:space="0" w:color="auto"/>
        <w:right w:val="none" w:sz="0" w:space="0" w:color="auto"/>
      </w:divBdr>
    </w:div>
    <w:div w:id="1829901367">
      <w:marLeft w:val="0"/>
      <w:marRight w:val="0"/>
      <w:marTop w:val="10"/>
      <w:marBottom w:val="10"/>
      <w:divBdr>
        <w:top w:val="none" w:sz="0" w:space="0" w:color="auto"/>
        <w:left w:val="none" w:sz="0" w:space="0" w:color="auto"/>
        <w:bottom w:val="none" w:sz="0" w:space="0" w:color="auto"/>
        <w:right w:val="none" w:sz="0" w:space="0" w:color="auto"/>
      </w:divBdr>
    </w:div>
    <w:div w:id="1845051508">
      <w:marLeft w:val="0"/>
      <w:marRight w:val="0"/>
      <w:marTop w:val="10"/>
      <w:marBottom w:val="10"/>
      <w:divBdr>
        <w:top w:val="none" w:sz="0" w:space="0" w:color="auto"/>
        <w:left w:val="none" w:sz="0" w:space="0" w:color="auto"/>
        <w:bottom w:val="none" w:sz="0" w:space="0" w:color="auto"/>
        <w:right w:val="none" w:sz="0" w:space="0" w:color="auto"/>
      </w:divBdr>
    </w:div>
    <w:div w:id="1865972549">
      <w:marLeft w:val="0"/>
      <w:marRight w:val="0"/>
      <w:marTop w:val="10"/>
      <w:marBottom w:val="10"/>
      <w:divBdr>
        <w:top w:val="none" w:sz="0" w:space="0" w:color="auto"/>
        <w:left w:val="none" w:sz="0" w:space="0" w:color="auto"/>
        <w:bottom w:val="none" w:sz="0" w:space="0" w:color="auto"/>
        <w:right w:val="none" w:sz="0" w:space="0" w:color="auto"/>
      </w:divBdr>
    </w:div>
    <w:div w:id="1873493030">
      <w:marLeft w:val="0"/>
      <w:marRight w:val="0"/>
      <w:marTop w:val="10"/>
      <w:marBottom w:val="10"/>
      <w:divBdr>
        <w:top w:val="none" w:sz="0" w:space="0" w:color="auto"/>
        <w:left w:val="none" w:sz="0" w:space="0" w:color="auto"/>
        <w:bottom w:val="none" w:sz="0" w:space="0" w:color="auto"/>
        <w:right w:val="none" w:sz="0" w:space="0" w:color="auto"/>
      </w:divBdr>
    </w:div>
    <w:div w:id="1884058023">
      <w:marLeft w:val="0"/>
      <w:marRight w:val="0"/>
      <w:marTop w:val="10"/>
      <w:marBottom w:val="10"/>
      <w:divBdr>
        <w:top w:val="none" w:sz="0" w:space="0" w:color="auto"/>
        <w:left w:val="none" w:sz="0" w:space="0" w:color="auto"/>
        <w:bottom w:val="none" w:sz="0" w:space="0" w:color="auto"/>
        <w:right w:val="none" w:sz="0" w:space="0" w:color="auto"/>
      </w:divBdr>
    </w:div>
    <w:div w:id="1929264147">
      <w:marLeft w:val="0"/>
      <w:marRight w:val="0"/>
      <w:marTop w:val="10"/>
      <w:marBottom w:val="10"/>
      <w:divBdr>
        <w:top w:val="none" w:sz="0" w:space="0" w:color="auto"/>
        <w:left w:val="none" w:sz="0" w:space="0" w:color="auto"/>
        <w:bottom w:val="none" w:sz="0" w:space="0" w:color="auto"/>
        <w:right w:val="none" w:sz="0" w:space="0" w:color="auto"/>
      </w:divBdr>
    </w:div>
    <w:div w:id="1934126230">
      <w:marLeft w:val="0"/>
      <w:marRight w:val="0"/>
      <w:marTop w:val="10"/>
      <w:marBottom w:val="10"/>
      <w:divBdr>
        <w:top w:val="none" w:sz="0" w:space="0" w:color="auto"/>
        <w:left w:val="none" w:sz="0" w:space="0" w:color="auto"/>
        <w:bottom w:val="none" w:sz="0" w:space="0" w:color="auto"/>
        <w:right w:val="none" w:sz="0" w:space="0" w:color="auto"/>
      </w:divBdr>
    </w:div>
    <w:div w:id="1938908163">
      <w:marLeft w:val="0"/>
      <w:marRight w:val="0"/>
      <w:marTop w:val="10"/>
      <w:marBottom w:val="10"/>
      <w:divBdr>
        <w:top w:val="none" w:sz="0" w:space="0" w:color="auto"/>
        <w:left w:val="none" w:sz="0" w:space="0" w:color="auto"/>
        <w:bottom w:val="none" w:sz="0" w:space="0" w:color="auto"/>
        <w:right w:val="none" w:sz="0" w:space="0" w:color="auto"/>
      </w:divBdr>
    </w:div>
    <w:div w:id="1938978935">
      <w:marLeft w:val="0"/>
      <w:marRight w:val="0"/>
      <w:marTop w:val="10"/>
      <w:marBottom w:val="10"/>
      <w:divBdr>
        <w:top w:val="none" w:sz="0" w:space="0" w:color="auto"/>
        <w:left w:val="none" w:sz="0" w:space="0" w:color="auto"/>
        <w:bottom w:val="none" w:sz="0" w:space="0" w:color="auto"/>
        <w:right w:val="none" w:sz="0" w:space="0" w:color="auto"/>
      </w:divBdr>
    </w:div>
    <w:div w:id="1965382743">
      <w:marLeft w:val="0"/>
      <w:marRight w:val="0"/>
      <w:marTop w:val="10"/>
      <w:marBottom w:val="10"/>
      <w:divBdr>
        <w:top w:val="none" w:sz="0" w:space="0" w:color="auto"/>
        <w:left w:val="none" w:sz="0" w:space="0" w:color="auto"/>
        <w:bottom w:val="none" w:sz="0" w:space="0" w:color="auto"/>
        <w:right w:val="none" w:sz="0" w:space="0" w:color="auto"/>
      </w:divBdr>
    </w:div>
    <w:div w:id="1966153528">
      <w:marLeft w:val="0"/>
      <w:marRight w:val="0"/>
      <w:marTop w:val="10"/>
      <w:marBottom w:val="10"/>
      <w:divBdr>
        <w:top w:val="none" w:sz="0" w:space="0" w:color="auto"/>
        <w:left w:val="none" w:sz="0" w:space="0" w:color="auto"/>
        <w:bottom w:val="none" w:sz="0" w:space="0" w:color="auto"/>
        <w:right w:val="none" w:sz="0" w:space="0" w:color="auto"/>
      </w:divBdr>
    </w:div>
    <w:div w:id="1969511237">
      <w:marLeft w:val="0"/>
      <w:marRight w:val="0"/>
      <w:marTop w:val="10"/>
      <w:marBottom w:val="10"/>
      <w:divBdr>
        <w:top w:val="none" w:sz="0" w:space="0" w:color="auto"/>
        <w:left w:val="none" w:sz="0" w:space="0" w:color="auto"/>
        <w:bottom w:val="none" w:sz="0" w:space="0" w:color="auto"/>
        <w:right w:val="none" w:sz="0" w:space="0" w:color="auto"/>
      </w:divBdr>
    </w:div>
    <w:div w:id="1979920325">
      <w:marLeft w:val="0"/>
      <w:marRight w:val="0"/>
      <w:marTop w:val="10"/>
      <w:marBottom w:val="10"/>
      <w:divBdr>
        <w:top w:val="none" w:sz="0" w:space="0" w:color="auto"/>
        <w:left w:val="none" w:sz="0" w:space="0" w:color="auto"/>
        <w:bottom w:val="none" w:sz="0" w:space="0" w:color="auto"/>
        <w:right w:val="none" w:sz="0" w:space="0" w:color="auto"/>
      </w:divBdr>
    </w:div>
    <w:div w:id="1981226074">
      <w:marLeft w:val="0"/>
      <w:marRight w:val="0"/>
      <w:marTop w:val="10"/>
      <w:marBottom w:val="10"/>
      <w:divBdr>
        <w:top w:val="none" w:sz="0" w:space="0" w:color="auto"/>
        <w:left w:val="none" w:sz="0" w:space="0" w:color="auto"/>
        <w:bottom w:val="none" w:sz="0" w:space="0" w:color="auto"/>
        <w:right w:val="none" w:sz="0" w:space="0" w:color="auto"/>
      </w:divBdr>
    </w:div>
    <w:div w:id="1982227661">
      <w:marLeft w:val="0"/>
      <w:marRight w:val="0"/>
      <w:marTop w:val="10"/>
      <w:marBottom w:val="10"/>
      <w:divBdr>
        <w:top w:val="none" w:sz="0" w:space="0" w:color="auto"/>
        <w:left w:val="none" w:sz="0" w:space="0" w:color="auto"/>
        <w:bottom w:val="none" w:sz="0" w:space="0" w:color="auto"/>
        <w:right w:val="none" w:sz="0" w:space="0" w:color="auto"/>
      </w:divBdr>
    </w:div>
    <w:div w:id="2001040843">
      <w:marLeft w:val="0"/>
      <w:marRight w:val="0"/>
      <w:marTop w:val="10"/>
      <w:marBottom w:val="10"/>
      <w:divBdr>
        <w:top w:val="none" w:sz="0" w:space="0" w:color="auto"/>
        <w:left w:val="none" w:sz="0" w:space="0" w:color="auto"/>
        <w:bottom w:val="none" w:sz="0" w:space="0" w:color="auto"/>
        <w:right w:val="none" w:sz="0" w:space="0" w:color="auto"/>
      </w:divBdr>
    </w:div>
    <w:div w:id="2003969049">
      <w:marLeft w:val="0"/>
      <w:marRight w:val="0"/>
      <w:marTop w:val="10"/>
      <w:marBottom w:val="10"/>
      <w:divBdr>
        <w:top w:val="none" w:sz="0" w:space="0" w:color="auto"/>
        <w:left w:val="none" w:sz="0" w:space="0" w:color="auto"/>
        <w:bottom w:val="none" w:sz="0" w:space="0" w:color="auto"/>
        <w:right w:val="none" w:sz="0" w:space="0" w:color="auto"/>
      </w:divBdr>
    </w:div>
    <w:div w:id="2009358647">
      <w:marLeft w:val="0"/>
      <w:marRight w:val="0"/>
      <w:marTop w:val="10"/>
      <w:marBottom w:val="10"/>
      <w:divBdr>
        <w:top w:val="none" w:sz="0" w:space="0" w:color="auto"/>
        <w:left w:val="none" w:sz="0" w:space="0" w:color="auto"/>
        <w:bottom w:val="none" w:sz="0" w:space="0" w:color="auto"/>
        <w:right w:val="none" w:sz="0" w:space="0" w:color="auto"/>
      </w:divBdr>
    </w:div>
    <w:div w:id="2009870846">
      <w:marLeft w:val="0"/>
      <w:marRight w:val="0"/>
      <w:marTop w:val="10"/>
      <w:marBottom w:val="10"/>
      <w:divBdr>
        <w:top w:val="none" w:sz="0" w:space="0" w:color="auto"/>
        <w:left w:val="none" w:sz="0" w:space="0" w:color="auto"/>
        <w:bottom w:val="none" w:sz="0" w:space="0" w:color="auto"/>
        <w:right w:val="none" w:sz="0" w:space="0" w:color="auto"/>
      </w:divBdr>
    </w:div>
    <w:div w:id="2024890537">
      <w:marLeft w:val="0"/>
      <w:marRight w:val="0"/>
      <w:marTop w:val="10"/>
      <w:marBottom w:val="10"/>
      <w:divBdr>
        <w:top w:val="none" w:sz="0" w:space="0" w:color="auto"/>
        <w:left w:val="none" w:sz="0" w:space="0" w:color="auto"/>
        <w:bottom w:val="none" w:sz="0" w:space="0" w:color="auto"/>
        <w:right w:val="none" w:sz="0" w:space="0" w:color="auto"/>
      </w:divBdr>
    </w:div>
    <w:div w:id="2026208939">
      <w:marLeft w:val="0"/>
      <w:marRight w:val="0"/>
      <w:marTop w:val="10"/>
      <w:marBottom w:val="10"/>
      <w:divBdr>
        <w:top w:val="none" w:sz="0" w:space="0" w:color="auto"/>
        <w:left w:val="none" w:sz="0" w:space="0" w:color="auto"/>
        <w:bottom w:val="none" w:sz="0" w:space="0" w:color="auto"/>
        <w:right w:val="none" w:sz="0" w:space="0" w:color="auto"/>
      </w:divBdr>
    </w:div>
    <w:div w:id="2026251863">
      <w:marLeft w:val="0"/>
      <w:marRight w:val="0"/>
      <w:marTop w:val="10"/>
      <w:marBottom w:val="10"/>
      <w:divBdr>
        <w:top w:val="none" w:sz="0" w:space="0" w:color="auto"/>
        <w:left w:val="none" w:sz="0" w:space="0" w:color="auto"/>
        <w:bottom w:val="none" w:sz="0" w:space="0" w:color="auto"/>
        <w:right w:val="none" w:sz="0" w:space="0" w:color="auto"/>
      </w:divBdr>
    </w:div>
    <w:div w:id="2030721179">
      <w:marLeft w:val="0"/>
      <w:marRight w:val="0"/>
      <w:marTop w:val="10"/>
      <w:marBottom w:val="10"/>
      <w:divBdr>
        <w:top w:val="none" w:sz="0" w:space="0" w:color="auto"/>
        <w:left w:val="none" w:sz="0" w:space="0" w:color="auto"/>
        <w:bottom w:val="none" w:sz="0" w:space="0" w:color="auto"/>
        <w:right w:val="none" w:sz="0" w:space="0" w:color="auto"/>
      </w:divBdr>
    </w:div>
    <w:div w:id="2035840039">
      <w:marLeft w:val="0"/>
      <w:marRight w:val="0"/>
      <w:marTop w:val="10"/>
      <w:marBottom w:val="10"/>
      <w:divBdr>
        <w:top w:val="none" w:sz="0" w:space="0" w:color="auto"/>
        <w:left w:val="none" w:sz="0" w:space="0" w:color="auto"/>
        <w:bottom w:val="none" w:sz="0" w:space="0" w:color="auto"/>
        <w:right w:val="none" w:sz="0" w:space="0" w:color="auto"/>
      </w:divBdr>
    </w:div>
    <w:div w:id="2051417277">
      <w:marLeft w:val="0"/>
      <w:marRight w:val="0"/>
      <w:marTop w:val="10"/>
      <w:marBottom w:val="10"/>
      <w:divBdr>
        <w:top w:val="none" w:sz="0" w:space="0" w:color="auto"/>
        <w:left w:val="none" w:sz="0" w:space="0" w:color="auto"/>
        <w:bottom w:val="none" w:sz="0" w:space="0" w:color="auto"/>
        <w:right w:val="none" w:sz="0" w:space="0" w:color="auto"/>
      </w:divBdr>
    </w:div>
    <w:div w:id="2055962273">
      <w:marLeft w:val="0"/>
      <w:marRight w:val="0"/>
      <w:marTop w:val="10"/>
      <w:marBottom w:val="10"/>
      <w:divBdr>
        <w:top w:val="none" w:sz="0" w:space="0" w:color="auto"/>
        <w:left w:val="none" w:sz="0" w:space="0" w:color="auto"/>
        <w:bottom w:val="none" w:sz="0" w:space="0" w:color="auto"/>
        <w:right w:val="none" w:sz="0" w:space="0" w:color="auto"/>
      </w:divBdr>
    </w:div>
    <w:div w:id="2069525214">
      <w:marLeft w:val="0"/>
      <w:marRight w:val="0"/>
      <w:marTop w:val="10"/>
      <w:marBottom w:val="10"/>
      <w:divBdr>
        <w:top w:val="none" w:sz="0" w:space="0" w:color="auto"/>
        <w:left w:val="none" w:sz="0" w:space="0" w:color="auto"/>
        <w:bottom w:val="none" w:sz="0" w:space="0" w:color="auto"/>
        <w:right w:val="none" w:sz="0" w:space="0" w:color="auto"/>
      </w:divBdr>
    </w:div>
    <w:div w:id="2069914626">
      <w:marLeft w:val="0"/>
      <w:marRight w:val="720"/>
      <w:marTop w:val="10"/>
      <w:marBottom w:val="10"/>
      <w:divBdr>
        <w:top w:val="none" w:sz="0" w:space="0" w:color="auto"/>
        <w:left w:val="none" w:sz="0" w:space="0" w:color="auto"/>
        <w:bottom w:val="none" w:sz="0" w:space="0" w:color="auto"/>
        <w:right w:val="none" w:sz="0" w:space="0" w:color="auto"/>
      </w:divBdr>
    </w:div>
    <w:div w:id="2076589534">
      <w:marLeft w:val="0"/>
      <w:marRight w:val="0"/>
      <w:marTop w:val="10"/>
      <w:marBottom w:val="10"/>
      <w:divBdr>
        <w:top w:val="none" w:sz="0" w:space="0" w:color="auto"/>
        <w:left w:val="none" w:sz="0" w:space="0" w:color="auto"/>
        <w:bottom w:val="none" w:sz="0" w:space="0" w:color="auto"/>
        <w:right w:val="none" w:sz="0" w:space="0" w:color="auto"/>
      </w:divBdr>
    </w:div>
    <w:div w:id="21034516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3072</Words>
  <Characters>17515</Characters>
  <Application>Microsoft Office Word</Application>
  <DocSecurity>0</DocSecurity>
  <Lines>145</Lines>
  <Paragraphs>41</Paragraphs>
  <ScaleCrop>false</ScaleCrop>
  <Company/>
  <LinksUpToDate>false</LinksUpToDate>
  <CharactersWithSpaces>20546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