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047C" w:rsidRDefault="007F047C">
      <w:pPr>
        <w:spacing w:line="500" w:lineRule="atLeast"/>
        <w:jc w:val="center"/>
        <w:divId w:val="1712074616"/>
        <w:rPr>
          <w:rFonts w:ascii="黑体" w:eastAsia="黑体" w:hAnsi="黑体"/>
          <w:sz w:val="36"/>
          <w:szCs w:val="36"/>
        </w:rPr>
      </w:pPr>
      <w:r>
        <w:rPr>
          <w:rFonts w:ascii="黑体" w:eastAsia="黑体" w:hAnsi="黑体" w:hint="eastAsia"/>
          <w:sz w:val="36"/>
          <w:szCs w:val="36"/>
        </w:rPr>
        <w:t>广东省中山市第一人民法院</w:t>
      </w:r>
    </w:p>
    <w:p w:rsidR="007F047C" w:rsidRDefault="007F047C">
      <w:pPr>
        <w:spacing w:line="500" w:lineRule="atLeast"/>
        <w:jc w:val="center"/>
        <w:divId w:val="4559521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F047C" w:rsidRDefault="007F047C">
      <w:pPr>
        <w:spacing w:line="500" w:lineRule="atLeast"/>
        <w:jc w:val="right"/>
        <w:divId w:val="190992415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1820</w:t>
      </w:r>
      <w:r>
        <w:rPr>
          <w:rFonts w:hint="eastAsia"/>
          <w:sz w:val="30"/>
          <w:szCs w:val="30"/>
        </w:rPr>
        <w:t>号</w:t>
      </w:r>
    </w:p>
    <w:p w:rsidR="007F047C" w:rsidRDefault="007F047C">
      <w:pPr>
        <w:spacing w:line="500" w:lineRule="atLeast"/>
        <w:ind w:firstLine="600"/>
        <w:divId w:val="90207693"/>
        <w:rPr>
          <w:rFonts w:hint="eastAsia"/>
          <w:sz w:val="30"/>
          <w:szCs w:val="30"/>
        </w:rPr>
      </w:pPr>
      <w:r>
        <w:rPr>
          <w:rFonts w:hint="eastAsia"/>
          <w:sz w:val="30"/>
          <w:szCs w:val="30"/>
        </w:rPr>
        <w:t>公诉机关中山市第一市区人民检察院。</w:t>
      </w:r>
    </w:p>
    <w:p w:rsidR="007F047C" w:rsidRDefault="007F047C">
      <w:pPr>
        <w:spacing w:line="500" w:lineRule="atLeast"/>
        <w:ind w:firstLine="600"/>
        <w:divId w:val="1399745366"/>
        <w:rPr>
          <w:rFonts w:hint="eastAsia"/>
          <w:sz w:val="30"/>
          <w:szCs w:val="30"/>
        </w:rPr>
      </w:pPr>
      <w:r>
        <w:rPr>
          <w:rFonts w:hint="eastAsia"/>
          <w:sz w:val="30"/>
          <w:szCs w:val="30"/>
        </w:rPr>
        <w:t>被告人邬明驱，男，</w:t>
      </w:r>
      <w:r>
        <w:rPr>
          <w:rFonts w:hint="eastAsia"/>
          <w:sz w:val="30"/>
          <w:szCs w:val="30"/>
        </w:rPr>
        <w:t>1970</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出生于广东省中山市，汉族，大专文化，原系中山市港口镇规划建设所安监员，港口镇规划建设办建管组副组长、组长，港口镇规划建设办建设所建管办负责人、安监分站站长，港口镇建设管理所副所长、港口镇拆迁办常务副主任、港口镇土地房屋征收中心主任，户籍所在地中山市。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日被逮捕，同年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日被中山市第一市区人民检察院取保候审。同年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日被本院取保候审，</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日被逮捕。</w:t>
      </w:r>
    </w:p>
    <w:p w:rsidR="007F047C" w:rsidRDefault="007F047C">
      <w:pPr>
        <w:spacing w:line="500" w:lineRule="atLeast"/>
        <w:ind w:firstLine="600"/>
        <w:divId w:val="1953005311"/>
        <w:rPr>
          <w:rFonts w:hint="eastAsia"/>
          <w:sz w:val="30"/>
          <w:szCs w:val="30"/>
        </w:rPr>
      </w:pPr>
      <w:r>
        <w:rPr>
          <w:rFonts w:hint="eastAsia"/>
          <w:sz w:val="30"/>
          <w:szCs w:val="30"/>
        </w:rPr>
        <w:t>辩护人黄敬贤、左丹，广东卓正律师事务所律师。</w:t>
      </w:r>
    </w:p>
    <w:p w:rsidR="007F047C" w:rsidRDefault="007F047C">
      <w:pPr>
        <w:spacing w:line="500" w:lineRule="atLeast"/>
        <w:ind w:firstLine="600"/>
        <w:divId w:val="961495519"/>
        <w:rPr>
          <w:rFonts w:hint="eastAsia"/>
          <w:sz w:val="30"/>
          <w:szCs w:val="30"/>
        </w:rPr>
      </w:pPr>
      <w:r>
        <w:rPr>
          <w:rFonts w:hint="eastAsia"/>
          <w:sz w:val="30"/>
          <w:szCs w:val="30"/>
        </w:rPr>
        <w:t>中山市第一市区人民检察院以中检一区刑诉〔</w:t>
      </w:r>
      <w:r>
        <w:rPr>
          <w:rFonts w:hint="eastAsia"/>
          <w:sz w:val="30"/>
          <w:szCs w:val="30"/>
        </w:rPr>
        <w:t>2016</w:t>
      </w:r>
      <w:r>
        <w:rPr>
          <w:rFonts w:hint="eastAsia"/>
          <w:sz w:val="30"/>
          <w:szCs w:val="30"/>
        </w:rPr>
        <w:t>〕</w:t>
      </w:r>
      <w:r>
        <w:rPr>
          <w:rFonts w:hint="eastAsia"/>
          <w:sz w:val="30"/>
          <w:szCs w:val="30"/>
        </w:rPr>
        <w:t>1805</w:t>
      </w:r>
      <w:r>
        <w:rPr>
          <w:rFonts w:hint="eastAsia"/>
          <w:sz w:val="30"/>
          <w:szCs w:val="30"/>
        </w:rPr>
        <w:t>号起诉书指控被告人邬明驱犯受贿罪、行贿罪，于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w:t>
      </w:r>
      <w:r>
        <w:rPr>
          <w:rFonts w:hint="eastAsia"/>
          <w:sz w:val="30"/>
          <w:szCs w:val="30"/>
        </w:rPr>
        <w:t>11</w:t>
      </w:r>
      <w:r>
        <w:rPr>
          <w:rFonts w:hint="eastAsia"/>
          <w:sz w:val="30"/>
          <w:szCs w:val="30"/>
        </w:rPr>
        <w:t>月</w:t>
      </w:r>
      <w:r>
        <w:rPr>
          <w:rFonts w:hint="eastAsia"/>
          <w:sz w:val="30"/>
          <w:szCs w:val="30"/>
        </w:rPr>
        <w:t>16</w:t>
      </w:r>
      <w:r>
        <w:rPr>
          <w:rFonts w:hint="eastAsia"/>
          <w:sz w:val="30"/>
          <w:szCs w:val="30"/>
        </w:rPr>
        <w:t>日公开开庭审理了本案。中山市第一市区人民检察院指派代理检察员张良出庭支持公诉，被告人邬明驱及其辩护人黄敬贤到庭参加诉讼。现已审理终结。</w:t>
      </w:r>
    </w:p>
    <w:p w:rsidR="007F047C" w:rsidRDefault="007F047C">
      <w:pPr>
        <w:spacing w:line="500" w:lineRule="atLeast"/>
        <w:divId w:val="749928668"/>
        <w:rPr>
          <w:rFonts w:hint="eastAsia"/>
          <w:sz w:val="30"/>
          <w:szCs w:val="30"/>
        </w:rPr>
      </w:pPr>
      <w:r>
        <w:rPr>
          <w:rFonts w:hint="eastAsia"/>
          <w:sz w:val="30"/>
          <w:szCs w:val="30"/>
        </w:rPr>
        <w:t>中山市第一市区人民检察院指控：</w:t>
      </w:r>
    </w:p>
    <w:p w:rsidR="007F047C" w:rsidRDefault="007F047C">
      <w:pPr>
        <w:spacing w:line="500" w:lineRule="atLeast"/>
        <w:ind w:firstLine="600"/>
        <w:divId w:val="1939605142"/>
        <w:rPr>
          <w:rFonts w:hint="eastAsia"/>
          <w:sz w:val="30"/>
          <w:szCs w:val="30"/>
        </w:rPr>
      </w:pPr>
      <w:r>
        <w:rPr>
          <w:rFonts w:hint="eastAsia"/>
          <w:sz w:val="30"/>
          <w:szCs w:val="30"/>
        </w:rPr>
        <w:t>一、受贿犯罪事实</w:t>
      </w:r>
    </w:p>
    <w:p w:rsidR="007F047C" w:rsidRDefault="007F047C">
      <w:pPr>
        <w:spacing w:line="500" w:lineRule="atLeast"/>
        <w:ind w:firstLine="600"/>
        <w:divId w:val="1101678078"/>
        <w:rPr>
          <w:rFonts w:hint="eastAsia"/>
          <w:sz w:val="30"/>
          <w:szCs w:val="30"/>
        </w:rPr>
      </w:pPr>
      <w:r>
        <w:rPr>
          <w:rFonts w:hint="eastAsia"/>
          <w:sz w:val="30"/>
          <w:szCs w:val="30"/>
        </w:rPr>
        <w:t>被告人邬明驱在中山市港口镇规划建设办、建设管理所、拆迁办、土地房屋征收中心任职期间，利用职务上的便利或本人职权形成的便利条件，通过其他国家工作人员职务上的行为，为他人谋取利益，收受他人贿赂共计人民币</w:t>
      </w:r>
      <w:r>
        <w:rPr>
          <w:rFonts w:hint="eastAsia"/>
          <w:sz w:val="30"/>
          <w:szCs w:val="30"/>
        </w:rPr>
        <w:t>513130</w:t>
      </w:r>
      <w:r>
        <w:rPr>
          <w:rFonts w:hint="eastAsia"/>
          <w:sz w:val="30"/>
          <w:szCs w:val="30"/>
        </w:rPr>
        <w:t>元和价</w:t>
      </w:r>
      <w:r>
        <w:rPr>
          <w:rFonts w:hint="eastAsia"/>
          <w:sz w:val="30"/>
          <w:szCs w:val="30"/>
        </w:rPr>
        <w:lastRenderedPageBreak/>
        <w:t>值人民币</w:t>
      </w:r>
      <w:r>
        <w:rPr>
          <w:rFonts w:hint="eastAsia"/>
          <w:sz w:val="30"/>
          <w:szCs w:val="30"/>
        </w:rPr>
        <w:t>15400</w:t>
      </w:r>
      <w:r>
        <w:rPr>
          <w:rFonts w:hint="eastAsia"/>
          <w:sz w:val="30"/>
          <w:szCs w:val="30"/>
        </w:rPr>
        <w:t>元的财物及财产性利益人民币</w:t>
      </w:r>
      <w:r>
        <w:rPr>
          <w:rFonts w:hint="eastAsia"/>
          <w:sz w:val="30"/>
          <w:szCs w:val="30"/>
        </w:rPr>
        <w:t>1</w:t>
      </w:r>
      <w:r>
        <w:rPr>
          <w:rFonts w:hint="eastAsia"/>
          <w:sz w:val="30"/>
          <w:szCs w:val="30"/>
        </w:rPr>
        <w:t>万元。具体犯罪事实如下：</w:t>
      </w:r>
    </w:p>
    <w:p w:rsidR="007F047C" w:rsidRDefault="007F047C">
      <w:pPr>
        <w:spacing w:line="500" w:lineRule="atLeast"/>
        <w:ind w:firstLine="600"/>
        <w:divId w:val="792292583"/>
        <w:rPr>
          <w:rFonts w:hint="eastAsia"/>
          <w:sz w:val="30"/>
          <w:szCs w:val="30"/>
        </w:rPr>
      </w:pPr>
      <w:r>
        <w:rPr>
          <w:rFonts w:hint="eastAsia"/>
          <w:sz w:val="30"/>
          <w:szCs w:val="30"/>
        </w:rPr>
        <w:t>1.2002</w:t>
      </w:r>
      <w:r>
        <w:rPr>
          <w:rFonts w:hint="eastAsia"/>
          <w:sz w:val="30"/>
          <w:szCs w:val="30"/>
        </w:rPr>
        <w:t>年至</w:t>
      </w:r>
      <w:r>
        <w:rPr>
          <w:rFonts w:hint="eastAsia"/>
          <w:sz w:val="30"/>
          <w:szCs w:val="30"/>
        </w:rPr>
        <w:t>2007</w:t>
      </w:r>
      <w:r>
        <w:rPr>
          <w:rFonts w:hint="eastAsia"/>
          <w:sz w:val="30"/>
          <w:szCs w:val="30"/>
        </w:rPr>
        <w:t>年，被告人邬明驱收受中山市裕港豪庭房地产有限公司法定代表人林某</w:t>
      </w:r>
      <w:r>
        <w:rPr>
          <w:rFonts w:hint="eastAsia"/>
          <w:sz w:val="30"/>
          <w:szCs w:val="30"/>
        </w:rPr>
        <w:t>2</w:t>
      </w:r>
      <w:r>
        <w:rPr>
          <w:rFonts w:hint="eastAsia"/>
          <w:sz w:val="30"/>
          <w:szCs w:val="30"/>
        </w:rPr>
        <w:t>的红包人民币</w:t>
      </w:r>
      <w:r>
        <w:rPr>
          <w:rFonts w:hint="eastAsia"/>
          <w:sz w:val="30"/>
          <w:szCs w:val="30"/>
        </w:rPr>
        <w:t>3</w:t>
      </w:r>
      <w:r>
        <w:rPr>
          <w:rFonts w:hint="eastAsia"/>
          <w:sz w:val="30"/>
          <w:szCs w:val="30"/>
        </w:rPr>
        <w:t>万元。</w:t>
      </w:r>
      <w:r>
        <w:rPr>
          <w:rFonts w:hint="eastAsia"/>
          <w:sz w:val="30"/>
          <w:szCs w:val="30"/>
        </w:rPr>
        <w:t>2005</w:t>
      </w:r>
      <w:r>
        <w:rPr>
          <w:rFonts w:hint="eastAsia"/>
          <w:sz w:val="30"/>
          <w:szCs w:val="30"/>
        </w:rPr>
        <w:t>年，被告人邬明驱在林某</w:t>
      </w:r>
      <w:r>
        <w:rPr>
          <w:rFonts w:hint="eastAsia"/>
          <w:sz w:val="30"/>
          <w:szCs w:val="30"/>
        </w:rPr>
        <w:t>2</w:t>
      </w:r>
      <w:r>
        <w:rPr>
          <w:rFonts w:hint="eastAsia"/>
          <w:sz w:val="30"/>
          <w:szCs w:val="30"/>
        </w:rPr>
        <w:t>转让土地过程中，收受中山市裕港豪庭房地产有限公司法定代表人林某</w:t>
      </w:r>
      <w:r>
        <w:rPr>
          <w:rFonts w:hint="eastAsia"/>
          <w:sz w:val="30"/>
          <w:szCs w:val="30"/>
        </w:rPr>
        <w:t>2</w:t>
      </w:r>
      <w:r>
        <w:rPr>
          <w:rFonts w:hint="eastAsia"/>
          <w:sz w:val="30"/>
          <w:szCs w:val="30"/>
        </w:rPr>
        <w:t>“土地介绍费”人民币</w:t>
      </w:r>
      <w:r>
        <w:rPr>
          <w:rFonts w:hint="eastAsia"/>
          <w:sz w:val="30"/>
          <w:szCs w:val="30"/>
        </w:rPr>
        <w:t>20</w:t>
      </w:r>
      <w:r>
        <w:rPr>
          <w:rFonts w:hint="eastAsia"/>
          <w:sz w:val="30"/>
          <w:szCs w:val="30"/>
        </w:rPr>
        <w:t>万元。</w:t>
      </w:r>
    </w:p>
    <w:p w:rsidR="007F047C" w:rsidRDefault="007F047C">
      <w:pPr>
        <w:spacing w:line="500" w:lineRule="atLeast"/>
        <w:ind w:firstLine="600"/>
        <w:divId w:val="300817819"/>
        <w:rPr>
          <w:rFonts w:hint="eastAsia"/>
          <w:sz w:val="30"/>
          <w:szCs w:val="30"/>
        </w:rPr>
      </w:pPr>
      <w:r>
        <w:rPr>
          <w:rFonts w:hint="eastAsia"/>
          <w:sz w:val="30"/>
          <w:szCs w:val="30"/>
        </w:rPr>
        <w:t>2.2004</w:t>
      </w:r>
      <w:r>
        <w:rPr>
          <w:rFonts w:hint="eastAsia"/>
          <w:sz w:val="30"/>
          <w:szCs w:val="30"/>
        </w:rPr>
        <w:t>年，被告人邬明驱接受湛江市粤西建筑工程有限公司中山分公司项目负责人黄某的请托，为黄中标港口中学的建设工程提供帮助，收受黄人民币</w:t>
      </w:r>
      <w:r>
        <w:rPr>
          <w:rFonts w:hint="eastAsia"/>
          <w:sz w:val="30"/>
          <w:szCs w:val="30"/>
        </w:rPr>
        <w:t>3</w:t>
      </w:r>
      <w:r>
        <w:rPr>
          <w:rFonts w:hint="eastAsia"/>
          <w:sz w:val="30"/>
          <w:szCs w:val="30"/>
        </w:rPr>
        <w:t>万元。</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年间，被告人邬明驱收受黄某红包人民币</w:t>
      </w:r>
      <w:r>
        <w:rPr>
          <w:rFonts w:hint="eastAsia"/>
          <w:sz w:val="30"/>
          <w:szCs w:val="30"/>
        </w:rPr>
        <w:t>1</w:t>
      </w:r>
      <w:r>
        <w:rPr>
          <w:rFonts w:hint="eastAsia"/>
          <w:sz w:val="30"/>
          <w:szCs w:val="30"/>
        </w:rPr>
        <w:t>万元。</w:t>
      </w:r>
    </w:p>
    <w:p w:rsidR="007F047C" w:rsidRDefault="007F047C">
      <w:pPr>
        <w:spacing w:line="500" w:lineRule="atLeast"/>
        <w:ind w:firstLine="600"/>
        <w:divId w:val="1193766213"/>
        <w:rPr>
          <w:rFonts w:hint="eastAsia"/>
          <w:sz w:val="30"/>
          <w:szCs w:val="30"/>
        </w:rPr>
      </w:pPr>
      <w:r>
        <w:rPr>
          <w:rFonts w:hint="eastAsia"/>
          <w:sz w:val="30"/>
          <w:szCs w:val="30"/>
        </w:rPr>
        <w:t>3.2004</w:t>
      </w:r>
      <w:r>
        <w:rPr>
          <w:rFonts w:hint="eastAsia"/>
          <w:sz w:val="30"/>
          <w:szCs w:val="30"/>
        </w:rPr>
        <w:t>年，卢某</w:t>
      </w:r>
      <w:r>
        <w:rPr>
          <w:rFonts w:hint="eastAsia"/>
          <w:sz w:val="30"/>
          <w:szCs w:val="30"/>
        </w:rPr>
        <w:t>1</w:t>
      </w:r>
      <w:r>
        <w:rPr>
          <w:rFonts w:hint="eastAsia"/>
          <w:sz w:val="30"/>
          <w:szCs w:val="30"/>
        </w:rPr>
        <w:t>在承接港口中学建筑棚架工程过程中，因工程不符合安全规定被停工整改。后被告人邬明驱接受黄某、卢某</w:t>
      </w:r>
      <w:r>
        <w:rPr>
          <w:rFonts w:hint="eastAsia"/>
          <w:sz w:val="30"/>
          <w:szCs w:val="30"/>
        </w:rPr>
        <w:t>1</w:t>
      </w:r>
      <w:r>
        <w:rPr>
          <w:rFonts w:hint="eastAsia"/>
          <w:sz w:val="30"/>
          <w:szCs w:val="30"/>
        </w:rPr>
        <w:t>的请托，为其恢复开工提供帮助，收受黄、卢的红包人民币</w:t>
      </w:r>
      <w:r>
        <w:rPr>
          <w:rFonts w:hint="eastAsia"/>
          <w:sz w:val="30"/>
          <w:szCs w:val="30"/>
        </w:rPr>
        <w:t>1</w:t>
      </w:r>
      <w:r>
        <w:rPr>
          <w:rFonts w:hint="eastAsia"/>
          <w:sz w:val="30"/>
          <w:szCs w:val="30"/>
        </w:rPr>
        <w:t>万元。</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年间，被告人邬明驱收受黄、卢的红包共计人民币</w:t>
      </w:r>
      <w:r>
        <w:rPr>
          <w:rFonts w:hint="eastAsia"/>
          <w:sz w:val="30"/>
          <w:szCs w:val="30"/>
        </w:rPr>
        <w:t>2500</w:t>
      </w:r>
      <w:r>
        <w:rPr>
          <w:rFonts w:hint="eastAsia"/>
          <w:sz w:val="30"/>
          <w:szCs w:val="30"/>
        </w:rPr>
        <w:t>元。</w:t>
      </w:r>
    </w:p>
    <w:p w:rsidR="007F047C" w:rsidRDefault="007F047C">
      <w:pPr>
        <w:spacing w:line="500" w:lineRule="atLeast"/>
        <w:ind w:firstLine="600"/>
        <w:divId w:val="192423985"/>
        <w:rPr>
          <w:rFonts w:hint="eastAsia"/>
          <w:sz w:val="30"/>
          <w:szCs w:val="30"/>
        </w:rPr>
      </w:pPr>
      <w:r>
        <w:rPr>
          <w:rFonts w:hint="eastAsia"/>
          <w:sz w:val="30"/>
          <w:szCs w:val="30"/>
        </w:rPr>
        <w:t>4.2005</w:t>
      </w:r>
      <w:r>
        <w:rPr>
          <w:rFonts w:hint="eastAsia"/>
          <w:sz w:val="30"/>
          <w:szCs w:val="30"/>
        </w:rPr>
        <w:t>年至</w:t>
      </w:r>
      <w:r>
        <w:rPr>
          <w:rFonts w:hint="eastAsia"/>
          <w:sz w:val="30"/>
          <w:szCs w:val="30"/>
        </w:rPr>
        <w:t>2009</w:t>
      </w:r>
      <w:r>
        <w:rPr>
          <w:rFonts w:hint="eastAsia"/>
          <w:sz w:val="30"/>
          <w:szCs w:val="30"/>
        </w:rPr>
        <w:t>年间，被告人邬明驱收受在港口承接建筑工程的林某</w:t>
      </w:r>
      <w:r>
        <w:rPr>
          <w:rFonts w:hint="eastAsia"/>
          <w:sz w:val="30"/>
          <w:szCs w:val="30"/>
        </w:rPr>
        <w:t>1</w:t>
      </w:r>
      <w:r>
        <w:rPr>
          <w:rFonts w:hint="eastAsia"/>
          <w:sz w:val="30"/>
          <w:szCs w:val="30"/>
        </w:rPr>
        <w:t>的红包人民币</w:t>
      </w:r>
      <w:r>
        <w:rPr>
          <w:rFonts w:hint="eastAsia"/>
          <w:sz w:val="30"/>
          <w:szCs w:val="30"/>
        </w:rPr>
        <w:t>12000</w:t>
      </w:r>
      <w:r>
        <w:rPr>
          <w:rFonts w:hint="eastAsia"/>
          <w:sz w:val="30"/>
          <w:szCs w:val="30"/>
        </w:rPr>
        <w:t>元。</w:t>
      </w:r>
    </w:p>
    <w:p w:rsidR="007F047C" w:rsidRDefault="007F047C">
      <w:pPr>
        <w:spacing w:line="500" w:lineRule="atLeast"/>
        <w:ind w:firstLine="600"/>
        <w:divId w:val="1780757885"/>
        <w:rPr>
          <w:rFonts w:hint="eastAsia"/>
          <w:sz w:val="30"/>
          <w:szCs w:val="30"/>
        </w:rPr>
      </w:pPr>
      <w:r>
        <w:rPr>
          <w:rFonts w:hint="eastAsia"/>
          <w:sz w:val="30"/>
          <w:szCs w:val="30"/>
        </w:rPr>
        <w:t>5.2010</w:t>
      </w:r>
      <w:r>
        <w:rPr>
          <w:rFonts w:hint="eastAsia"/>
          <w:sz w:val="30"/>
          <w:szCs w:val="30"/>
        </w:rPr>
        <w:t>年</w:t>
      </w:r>
      <w:r>
        <w:rPr>
          <w:rFonts w:hint="eastAsia"/>
          <w:sz w:val="30"/>
          <w:szCs w:val="30"/>
        </w:rPr>
        <w:t>8</w:t>
      </w:r>
      <w:r>
        <w:rPr>
          <w:rFonts w:hint="eastAsia"/>
          <w:sz w:val="30"/>
          <w:szCs w:val="30"/>
        </w:rPr>
        <w:t>月，被告人邬明驱接受中山市金龙游乐设备有限公司（以下简称“金龙公司”）叶某</w:t>
      </w:r>
      <w:r>
        <w:rPr>
          <w:rFonts w:hint="eastAsia"/>
          <w:sz w:val="30"/>
          <w:szCs w:val="30"/>
        </w:rPr>
        <w:t>1</w:t>
      </w:r>
      <w:r>
        <w:rPr>
          <w:rFonts w:hint="eastAsia"/>
          <w:sz w:val="30"/>
          <w:szCs w:val="30"/>
        </w:rPr>
        <w:t>（另案处理）的请托，明知该公司承建的大楼不符合退回新型墙体材料专项保证金的条件，指使中山市恒业墙体材料有限公司为金龙公司虚开灰砂砖销售发票，并利用其与中山市墙体改革领导小组办公室（以下简称“墙改办”）的工作联系，请托“墙改办”李某</w:t>
      </w:r>
      <w:r>
        <w:rPr>
          <w:rFonts w:hint="eastAsia"/>
          <w:sz w:val="30"/>
          <w:szCs w:val="30"/>
        </w:rPr>
        <w:t>2</w:t>
      </w:r>
      <w:r>
        <w:rPr>
          <w:rFonts w:hint="eastAsia"/>
          <w:sz w:val="30"/>
          <w:szCs w:val="30"/>
        </w:rPr>
        <w:t>（另案起诉）帮忙使金龙公司的退款申请通过审批。同年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日，金龙公司收到“墙改办”退回的保证金人民币</w:t>
      </w:r>
      <w:r>
        <w:rPr>
          <w:rFonts w:hint="eastAsia"/>
          <w:sz w:val="30"/>
          <w:szCs w:val="30"/>
        </w:rPr>
        <w:t>429011</w:t>
      </w:r>
      <w:r>
        <w:rPr>
          <w:rFonts w:hint="eastAsia"/>
          <w:sz w:val="30"/>
          <w:szCs w:val="30"/>
        </w:rPr>
        <w:t>元后，被告人邬明驱收受金龙公司给予的“好处费”人民币</w:t>
      </w:r>
      <w:r>
        <w:rPr>
          <w:rFonts w:hint="eastAsia"/>
          <w:sz w:val="30"/>
          <w:szCs w:val="30"/>
        </w:rPr>
        <w:t>204630</w:t>
      </w:r>
      <w:r>
        <w:rPr>
          <w:rFonts w:hint="eastAsia"/>
          <w:sz w:val="30"/>
          <w:szCs w:val="30"/>
        </w:rPr>
        <w:t>元。</w:t>
      </w:r>
    </w:p>
    <w:p w:rsidR="007F047C" w:rsidRDefault="007F047C">
      <w:pPr>
        <w:spacing w:line="500" w:lineRule="atLeast"/>
        <w:ind w:firstLine="600"/>
        <w:divId w:val="223178407"/>
        <w:rPr>
          <w:rFonts w:hint="eastAsia"/>
          <w:sz w:val="30"/>
          <w:szCs w:val="30"/>
        </w:rPr>
      </w:pPr>
      <w:r>
        <w:rPr>
          <w:rFonts w:hint="eastAsia"/>
          <w:sz w:val="30"/>
          <w:szCs w:val="30"/>
        </w:rPr>
        <w:t>6.2012</w:t>
      </w:r>
      <w:r>
        <w:rPr>
          <w:rFonts w:hint="eastAsia"/>
          <w:sz w:val="30"/>
          <w:szCs w:val="30"/>
        </w:rPr>
        <w:t>年至</w:t>
      </w:r>
      <w:r>
        <w:rPr>
          <w:rFonts w:hint="eastAsia"/>
          <w:sz w:val="30"/>
          <w:szCs w:val="30"/>
        </w:rPr>
        <w:t>2014</w:t>
      </w:r>
      <w:r>
        <w:rPr>
          <w:rFonts w:hint="eastAsia"/>
          <w:sz w:val="30"/>
          <w:szCs w:val="30"/>
        </w:rPr>
        <w:t>年，被告人邬明驱，将港口镇拆迁办的部分拆卸工程指定交由中山市培华土石方工程队的经营者杨某（另案起诉）承接，多次收受杨贿送的人民币共</w:t>
      </w:r>
      <w:r>
        <w:rPr>
          <w:rFonts w:hint="eastAsia"/>
          <w:sz w:val="30"/>
          <w:szCs w:val="30"/>
        </w:rPr>
        <w:t>14000</w:t>
      </w:r>
      <w:r>
        <w:rPr>
          <w:rFonts w:hint="eastAsia"/>
          <w:sz w:val="30"/>
          <w:szCs w:val="30"/>
        </w:rPr>
        <w:t>元、空调两台（价值人民币</w:t>
      </w:r>
      <w:r>
        <w:rPr>
          <w:rFonts w:hint="eastAsia"/>
          <w:sz w:val="30"/>
          <w:szCs w:val="30"/>
        </w:rPr>
        <w:t>8200</w:t>
      </w:r>
      <w:r>
        <w:rPr>
          <w:rFonts w:hint="eastAsia"/>
          <w:sz w:val="30"/>
          <w:szCs w:val="30"/>
        </w:rPr>
        <w:t>元）、马爹利洋酒</w:t>
      </w:r>
      <w:r>
        <w:rPr>
          <w:rFonts w:hint="eastAsia"/>
          <w:sz w:val="30"/>
          <w:szCs w:val="30"/>
        </w:rPr>
        <w:t>6</w:t>
      </w:r>
      <w:r>
        <w:rPr>
          <w:rFonts w:hint="eastAsia"/>
          <w:sz w:val="30"/>
          <w:szCs w:val="30"/>
        </w:rPr>
        <w:t>瓶（价值人民币</w:t>
      </w:r>
      <w:r>
        <w:rPr>
          <w:rFonts w:hint="eastAsia"/>
          <w:sz w:val="30"/>
          <w:szCs w:val="30"/>
        </w:rPr>
        <w:t>7200</w:t>
      </w:r>
      <w:r>
        <w:rPr>
          <w:rFonts w:hint="eastAsia"/>
          <w:sz w:val="30"/>
          <w:szCs w:val="30"/>
        </w:rPr>
        <w:t>元）。期间，被告人邬明驱雇请杨某为其个人翻新鱼塘后，未向杨某支付工程费人民币</w:t>
      </w:r>
      <w:r>
        <w:rPr>
          <w:rFonts w:hint="eastAsia"/>
          <w:sz w:val="30"/>
          <w:szCs w:val="30"/>
        </w:rPr>
        <w:t>1</w:t>
      </w:r>
      <w:r>
        <w:rPr>
          <w:rFonts w:hint="eastAsia"/>
          <w:sz w:val="30"/>
          <w:szCs w:val="30"/>
        </w:rPr>
        <w:t>万元。</w:t>
      </w:r>
    </w:p>
    <w:p w:rsidR="007F047C" w:rsidRDefault="007F047C">
      <w:pPr>
        <w:spacing w:line="500" w:lineRule="atLeast"/>
        <w:ind w:firstLine="600"/>
        <w:divId w:val="754128941"/>
        <w:rPr>
          <w:rFonts w:hint="eastAsia"/>
          <w:sz w:val="30"/>
          <w:szCs w:val="30"/>
        </w:rPr>
      </w:pPr>
      <w:r>
        <w:rPr>
          <w:rFonts w:hint="eastAsia"/>
          <w:sz w:val="30"/>
          <w:szCs w:val="30"/>
        </w:rPr>
        <w:t>二、行贿犯罪事实</w:t>
      </w:r>
    </w:p>
    <w:p w:rsidR="007F047C" w:rsidRDefault="007F047C">
      <w:pPr>
        <w:spacing w:line="500" w:lineRule="atLeast"/>
        <w:ind w:firstLine="600"/>
        <w:divId w:val="244264477"/>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月，被告人邬明驱为使金龙公司的新型墙体材料专项保证金退款申请通过“墙改办”的审批，请托“墙改办”李某</w:t>
      </w:r>
      <w:r>
        <w:rPr>
          <w:rFonts w:hint="eastAsia"/>
          <w:sz w:val="30"/>
          <w:szCs w:val="30"/>
        </w:rPr>
        <w:t>2</w:t>
      </w:r>
      <w:r>
        <w:rPr>
          <w:rFonts w:hint="eastAsia"/>
          <w:sz w:val="30"/>
          <w:szCs w:val="30"/>
        </w:rPr>
        <w:t>帮忙，后贿送李人民币</w:t>
      </w:r>
      <w:r>
        <w:rPr>
          <w:rFonts w:hint="eastAsia"/>
          <w:sz w:val="30"/>
          <w:szCs w:val="30"/>
        </w:rPr>
        <w:t>5</w:t>
      </w:r>
      <w:r>
        <w:rPr>
          <w:rFonts w:hint="eastAsia"/>
          <w:sz w:val="30"/>
          <w:szCs w:val="30"/>
        </w:rPr>
        <w:t>万元。</w:t>
      </w:r>
    </w:p>
    <w:p w:rsidR="007F047C" w:rsidRDefault="007F047C">
      <w:pPr>
        <w:spacing w:line="500" w:lineRule="atLeast"/>
        <w:ind w:firstLine="600"/>
        <w:divId w:val="927079289"/>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日，被告人邬明驱到中山市第一市区人民检察院投案，归案后如实供述了上述罪行。案发后，被告人邬明驱的家属代为退赃人民币</w:t>
      </w:r>
      <w:r>
        <w:rPr>
          <w:rFonts w:hint="eastAsia"/>
          <w:sz w:val="30"/>
          <w:szCs w:val="30"/>
        </w:rPr>
        <w:t>25</w:t>
      </w:r>
      <w:r>
        <w:rPr>
          <w:rFonts w:hint="eastAsia"/>
          <w:sz w:val="30"/>
          <w:szCs w:val="30"/>
        </w:rPr>
        <w:t>万元。</w:t>
      </w:r>
    </w:p>
    <w:p w:rsidR="007F047C" w:rsidRDefault="007F047C">
      <w:pPr>
        <w:spacing w:line="500" w:lineRule="atLeast"/>
        <w:ind w:firstLine="600"/>
        <w:divId w:val="2026856138"/>
        <w:rPr>
          <w:rFonts w:hint="eastAsia"/>
          <w:sz w:val="30"/>
          <w:szCs w:val="30"/>
        </w:rPr>
      </w:pPr>
      <w:r>
        <w:rPr>
          <w:rFonts w:hint="eastAsia"/>
          <w:sz w:val="30"/>
          <w:szCs w:val="30"/>
        </w:rPr>
        <w:t>公诉机关提供了破案报告、书证、证人证言、同案犯的供述、被告人的供述和辩解等证据以证实上述指控。公诉机关据此认为，被告人邬明驱无视国家法律，身为国家工作人员，利用职务上的便利，非法收受他人财物，为他人谋取利益，数额巨大；为谋取不正当利益，给予国家工作人员以财物，其行为触犯了《中华人民共和国刑法》第三百八十五条第一款、第三百八十六条、第三百八十九条第一款的规定，应当以受贿罪、行贿罪追究其刑事责任。被告人邬明驱在判决宣告以前犯受贿罪、行贿罪，依照《中华人民共和国刑法》第六十九条的规定，应当数罪并罚。鉴于被告人邬明驱对受贿犯罪有自首情节，依照《中华人民共和国刑法》第六十七条第一款的规定，对该罪可以从轻处罚。被告人邬明驱在被追诉前主动交代行贿行为，依照《中华人民共和国刑法》第三百九十条第二款的规定，对行贿罪可以从轻处罚。根据《中华人民共和国刑事诉讼法》第一百七十二条之规定，提请本院依法判处。</w:t>
      </w:r>
    </w:p>
    <w:p w:rsidR="007F047C" w:rsidRDefault="007F047C">
      <w:pPr>
        <w:spacing w:line="500" w:lineRule="atLeast"/>
        <w:ind w:firstLine="600"/>
        <w:divId w:val="282273164"/>
        <w:rPr>
          <w:rFonts w:hint="eastAsia"/>
          <w:sz w:val="30"/>
          <w:szCs w:val="30"/>
        </w:rPr>
      </w:pPr>
      <w:r>
        <w:rPr>
          <w:rFonts w:hint="eastAsia"/>
          <w:sz w:val="30"/>
          <w:szCs w:val="30"/>
        </w:rPr>
        <w:t>被告人邬明驱对公诉机关指控的罪名无异议，辩称其收受林某</w:t>
      </w:r>
      <w:r>
        <w:rPr>
          <w:rFonts w:hint="eastAsia"/>
          <w:sz w:val="30"/>
          <w:szCs w:val="30"/>
        </w:rPr>
        <w:t>2</w:t>
      </w:r>
      <w:r>
        <w:rPr>
          <w:rFonts w:hint="eastAsia"/>
          <w:sz w:val="30"/>
          <w:szCs w:val="30"/>
        </w:rPr>
        <w:t>的</w:t>
      </w:r>
      <w:r>
        <w:rPr>
          <w:rFonts w:hint="eastAsia"/>
          <w:sz w:val="30"/>
          <w:szCs w:val="30"/>
        </w:rPr>
        <w:t>20</w:t>
      </w:r>
      <w:r>
        <w:rPr>
          <w:rFonts w:hint="eastAsia"/>
          <w:sz w:val="30"/>
          <w:szCs w:val="30"/>
        </w:rPr>
        <w:t>万元“土地介绍费”，不存在钱权交易，而是居间介绍的介绍费，不应认定为受贿。</w:t>
      </w:r>
    </w:p>
    <w:p w:rsidR="007F047C" w:rsidRDefault="007F047C">
      <w:pPr>
        <w:spacing w:line="500" w:lineRule="atLeast"/>
        <w:ind w:firstLine="600"/>
        <w:divId w:val="91896428"/>
        <w:rPr>
          <w:rFonts w:hint="eastAsia"/>
          <w:sz w:val="30"/>
          <w:szCs w:val="30"/>
        </w:rPr>
      </w:pPr>
      <w:r>
        <w:rPr>
          <w:rFonts w:hint="eastAsia"/>
          <w:sz w:val="30"/>
          <w:szCs w:val="30"/>
        </w:rPr>
        <w:t>辩护人辩称：</w:t>
      </w:r>
      <w:r>
        <w:rPr>
          <w:rFonts w:hint="eastAsia"/>
          <w:sz w:val="30"/>
          <w:szCs w:val="30"/>
        </w:rPr>
        <w:t>1.</w:t>
      </w:r>
      <w:r>
        <w:rPr>
          <w:rFonts w:hint="eastAsia"/>
          <w:sz w:val="30"/>
          <w:szCs w:val="30"/>
        </w:rPr>
        <w:t>被告人邬明驱在居间介绍土地转让过程中收取林某</w:t>
      </w:r>
      <w:r>
        <w:rPr>
          <w:rFonts w:hint="eastAsia"/>
          <w:sz w:val="30"/>
          <w:szCs w:val="30"/>
        </w:rPr>
        <w:t>2</w:t>
      </w:r>
      <w:r>
        <w:rPr>
          <w:rFonts w:hint="eastAsia"/>
          <w:sz w:val="30"/>
          <w:szCs w:val="30"/>
        </w:rPr>
        <w:t>“土地介绍费”</w:t>
      </w:r>
      <w:r>
        <w:rPr>
          <w:rFonts w:hint="eastAsia"/>
          <w:sz w:val="30"/>
          <w:szCs w:val="30"/>
        </w:rPr>
        <w:t>20</w:t>
      </w:r>
      <w:r>
        <w:rPr>
          <w:rFonts w:hint="eastAsia"/>
          <w:sz w:val="30"/>
          <w:szCs w:val="30"/>
        </w:rPr>
        <w:t>万元系居间介绍费，没有利用职务上的便利，不构成受贿罪。</w:t>
      </w:r>
      <w:r>
        <w:rPr>
          <w:rFonts w:hint="eastAsia"/>
          <w:sz w:val="30"/>
          <w:szCs w:val="30"/>
        </w:rPr>
        <w:t>2.</w:t>
      </w:r>
      <w:r>
        <w:rPr>
          <w:rFonts w:hint="eastAsia"/>
          <w:sz w:val="30"/>
          <w:szCs w:val="30"/>
        </w:rPr>
        <w:t>被告人邬明驱收受金龙公司贿赂人民币</w:t>
      </w:r>
      <w:r>
        <w:rPr>
          <w:rFonts w:hint="eastAsia"/>
          <w:sz w:val="30"/>
          <w:szCs w:val="30"/>
        </w:rPr>
        <w:t>204630</w:t>
      </w:r>
      <w:r>
        <w:rPr>
          <w:rFonts w:hint="eastAsia"/>
          <w:sz w:val="30"/>
          <w:szCs w:val="30"/>
        </w:rPr>
        <w:t>元，其中转送给李某</w:t>
      </w:r>
      <w:r>
        <w:rPr>
          <w:rFonts w:hint="eastAsia"/>
          <w:sz w:val="30"/>
          <w:szCs w:val="30"/>
        </w:rPr>
        <w:t>2</w:t>
      </w:r>
      <w:r>
        <w:rPr>
          <w:rFonts w:hint="eastAsia"/>
          <w:sz w:val="30"/>
          <w:szCs w:val="30"/>
        </w:rPr>
        <w:t>的</w:t>
      </w:r>
      <w:r>
        <w:rPr>
          <w:rFonts w:hint="eastAsia"/>
          <w:sz w:val="30"/>
          <w:szCs w:val="30"/>
        </w:rPr>
        <w:t>5</w:t>
      </w:r>
      <w:r>
        <w:rPr>
          <w:rFonts w:hint="eastAsia"/>
          <w:sz w:val="30"/>
          <w:szCs w:val="30"/>
        </w:rPr>
        <w:t>万元，不应由被告人邬明驱退赃。</w:t>
      </w:r>
      <w:r>
        <w:rPr>
          <w:rFonts w:hint="eastAsia"/>
          <w:sz w:val="30"/>
          <w:szCs w:val="30"/>
        </w:rPr>
        <w:t>3.</w:t>
      </w:r>
      <w:r>
        <w:rPr>
          <w:rFonts w:hint="eastAsia"/>
          <w:sz w:val="30"/>
          <w:szCs w:val="30"/>
        </w:rPr>
        <w:t>被告人邬明驱有自首情节，对所犯受贿罪，应当适用减轻处罚。</w:t>
      </w:r>
      <w:r>
        <w:rPr>
          <w:rFonts w:hint="eastAsia"/>
          <w:sz w:val="30"/>
          <w:szCs w:val="30"/>
        </w:rPr>
        <w:t>4.</w:t>
      </w:r>
      <w:r>
        <w:rPr>
          <w:rFonts w:hint="eastAsia"/>
          <w:sz w:val="30"/>
          <w:szCs w:val="30"/>
        </w:rPr>
        <w:t>被告人邬明驱在被追诉前主动交代行贿行为，且其行贿罪行具有自首情节，请求对行贿罪行免除处罚。</w:t>
      </w:r>
      <w:r>
        <w:rPr>
          <w:rFonts w:hint="eastAsia"/>
          <w:sz w:val="30"/>
          <w:szCs w:val="30"/>
        </w:rPr>
        <w:t>5.</w:t>
      </w:r>
      <w:r>
        <w:rPr>
          <w:rFonts w:hint="eastAsia"/>
          <w:sz w:val="30"/>
          <w:szCs w:val="30"/>
        </w:rPr>
        <w:t>被告人邬明驱对收受林某</w:t>
      </w:r>
      <w:r>
        <w:rPr>
          <w:rFonts w:hint="eastAsia"/>
          <w:sz w:val="30"/>
          <w:szCs w:val="30"/>
        </w:rPr>
        <w:t>220</w:t>
      </w:r>
      <w:r>
        <w:rPr>
          <w:rFonts w:hint="eastAsia"/>
          <w:sz w:val="30"/>
          <w:szCs w:val="30"/>
        </w:rPr>
        <w:t>万元“土地介绍费”的行为性质的辩解，不影响其自首情节的认定。</w:t>
      </w:r>
      <w:r>
        <w:rPr>
          <w:rFonts w:hint="eastAsia"/>
          <w:sz w:val="30"/>
          <w:szCs w:val="30"/>
        </w:rPr>
        <w:t>6.</w:t>
      </w:r>
      <w:r>
        <w:rPr>
          <w:rFonts w:hint="eastAsia"/>
          <w:sz w:val="30"/>
          <w:szCs w:val="30"/>
        </w:rPr>
        <w:t>被告人邬明驱认罪认罚，根据宽严相济的刑事政策以及《全国人大常委会关于授权最高人民法院、最高人民检察院在部分地区开展刑事案件认罪认罚从宽制度试点工作的决定》精神，对认罪认罚的被告人邬明驱应予从宽处罚。</w:t>
      </w:r>
    </w:p>
    <w:p w:rsidR="007F047C" w:rsidRDefault="007F047C">
      <w:pPr>
        <w:spacing w:line="500" w:lineRule="atLeast"/>
        <w:ind w:firstLine="600"/>
        <w:divId w:val="1728995284"/>
        <w:rPr>
          <w:rFonts w:hint="eastAsia"/>
          <w:sz w:val="30"/>
          <w:szCs w:val="30"/>
        </w:rPr>
      </w:pPr>
      <w:r>
        <w:rPr>
          <w:rFonts w:hint="eastAsia"/>
          <w:sz w:val="30"/>
          <w:szCs w:val="30"/>
        </w:rPr>
        <w:t>经审理查明：</w:t>
      </w:r>
    </w:p>
    <w:p w:rsidR="007F047C" w:rsidRDefault="007F047C">
      <w:pPr>
        <w:spacing w:line="500" w:lineRule="atLeast"/>
        <w:ind w:firstLine="600"/>
        <w:divId w:val="1908612855"/>
        <w:rPr>
          <w:rFonts w:hint="eastAsia"/>
          <w:sz w:val="30"/>
          <w:szCs w:val="30"/>
        </w:rPr>
      </w:pPr>
      <w:r>
        <w:rPr>
          <w:rFonts w:hint="eastAsia"/>
          <w:sz w:val="30"/>
          <w:szCs w:val="30"/>
        </w:rPr>
        <w:t>一、受贿犯罪事实</w:t>
      </w:r>
    </w:p>
    <w:p w:rsidR="007F047C" w:rsidRDefault="007F047C">
      <w:pPr>
        <w:spacing w:line="500" w:lineRule="atLeast"/>
        <w:ind w:firstLine="600"/>
        <w:divId w:val="1986810421"/>
        <w:rPr>
          <w:rFonts w:hint="eastAsia"/>
          <w:sz w:val="30"/>
          <w:szCs w:val="30"/>
        </w:rPr>
      </w:pPr>
      <w:r>
        <w:rPr>
          <w:rFonts w:hint="eastAsia"/>
          <w:sz w:val="30"/>
          <w:szCs w:val="30"/>
        </w:rPr>
        <w:t>2004</w:t>
      </w:r>
      <w:r>
        <w:rPr>
          <w:rFonts w:hint="eastAsia"/>
          <w:sz w:val="30"/>
          <w:szCs w:val="30"/>
        </w:rPr>
        <w:t>年至</w:t>
      </w:r>
      <w:r>
        <w:rPr>
          <w:rFonts w:hint="eastAsia"/>
          <w:sz w:val="30"/>
          <w:szCs w:val="30"/>
        </w:rPr>
        <w:t>2014</w:t>
      </w:r>
      <w:r>
        <w:rPr>
          <w:rFonts w:hint="eastAsia"/>
          <w:sz w:val="30"/>
          <w:szCs w:val="30"/>
        </w:rPr>
        <w:t>年间，被告人邬明驱在中山市港口镇规划建设办、建设管理所、拆迁办任职期间，利用职务上的便利或本人职权形成的便利条件，通过其他国家工作人员职务上的行为，为他人谋取利益，收受他人财物共计人民币</w:t>
      </w:r>
      <w:r>
        <w:rPr>
          <w:rFonts w:hint="eastAsia"/>
          <w:sz w:val="30"/>
          <w:szCs w:val="30"/>
        </w:rPr>
        <w:t>313130</w:t>
      </w:r>
      <w:r>
        <w:rPr>
          <w:rFonts w:hint="eastAsia"/>
          <w:sz w:val="30"/>
          <w:szCs w:val="30"/>
        </w:rPr>
        <w:t>元和价值人民币</w:t>
      </w:r>
      <w:r>
        <w:rPr>
          <w:rFonts w:hint="eastAsia"/>
          <w:sz w:val="30"/>
          <w:szCs w:val="30"/>
        </w:rPr>
        <w:t>15400</w:t>
      </w:r>
      <w:r>
        <w:rPr>
          <w:rFonts w:hint="eastAsia"/>
          <w:sz w:val="30"/>
          <w:szCs w:val="30"/>
        </w:rPr>
        <w:t>元的空调、洋酒等物及财产性利益人民币</w:t>
      </w:r>
      <w:r>
        <w:rPr>
          <w:rFonts w:hint="eastAsia"/>
          <w:sz w:val="30"/>
          <w:szCs w:val="30"/>
        </w:rPr>
        <w:t>1</w:t>
      </w:r>
      <w:r>
        <w:rPr>
          <w:rFonts w:hint="eastAsia"/>
          <w:sz w:val="30"/>
          <w:szCs w:val="30"/>
        </w:rPr>
        <w:t>万元。具体犯罪事实如下：</w:t>
      </w:r>
    </w:p>
    <w:p w:rsidR="007F047C" w:rsidRDefault="007F047C">
      <w:pPr>
        <w:spacing w:line="500" w:lineRule="atLeast"/>
        <w:ind w:firstLine="600"/>
        <w:divId w:val="1438601329"/>
        <w:rPr>
          <w:rFonts w:hint="eastAsia"/>
          <w:sz w:val="30"/>
          <w:szCs w:val="30"/>
        </w:rPr>
      </w:pPr>
      <w:r>
        <w:rPr>
          <w:rFonts w:hint="eastAsia"/>
          <w:sz w:val="30"/>
          <w:szCs w:val="30"/>
        </w:rPr>
        <w:t>1.2004</w:t>
      </w:r>
      <w:r>
        <w:rPr>
          <w:rFonts w:hint="eastAsia"/>
          <w:sz w:val="30"/>
          <w:szCs w:val="30"/>
        </w:rPr>
        <w:t>年</w:t>
      </w:r>
      <w:r>
        <w:rPr>
          <w:rFonts w:hint="eastAsia"/>
          <w:sz w:val="30"/>
          <w:szCs w:val="30"/>
        </w:rPr>
        <w:t>9</w:t>
      </w:r>
      <w:r>
        <w:rPr>
          <w:rFonts w:hint="eastAsia"/>
          <w:sz w:val="30"/>
          <w:szCs w:val="30"/>
        </w:rPr>
        <w:t>月，被告人邬明驱接受湛江市粤西建筑工程有限公司中山分公司项目负责人黄某的请托，利用职务便利，为黄中标港口中学宿舍楼、饭堂的建设工程提供帮助，事后收受黄贿送的人民币</w:t>
      </w:r>
      <w:r>
        <w:rPr>
          <w:rFonts w:hint="eastAsia"/>
          <w:sz w:val="30"/>
          <w:szCs w:val="30"/>
        </w:rPr>
        <w:t>3</w:t>
      </w:r>
      <w:r>
        <w:rPr>
          <w:rFonts w:hint="eastAsia"/>
          <w:sz w:val="30"/>
          <w:szCs w:val="30"/>
        </w:rPr>
        <w:t>万元。黄某在建设港口中学工程及美景花园商务区期间，被告人邬明驱利用负责建筑工程安全监管的职务便利，多次收受黄贿送的红包合计人民币</w:t>
      </w:r>
      <w:r>
        <w:rPr>
          <w:rFonts w:hint="eastAsia"/>
          <w:sz w:val="30"/>
          <w:szCs w:val="30"/>
        </w:rPr>
        <w:t>1</w:t>
      </w:r>
      <w:r>
        <w:rPr>
          <w:rFonts w:hint="eastAsia"/>
          <w:sz w:val="30"/>
          <w:szCs w:val="30"/>
        </w:rPr>
        <w:t>万元。</w:t>
      </w:r>
    </w:p>
    <w:p w:rsidR="007F047C" w:rsidRDefault="007F047C">
      <w:pPr>
        <w:spacing w:line="500" w:lineRule="atLeast"/>
        <w:ind w:firstLine="600"/>
        <w:divId w:val="467170259"/>
        <w:rPr>
          <w:rFonts w:hint="eastAsia"/>
          <w:sz w:val="30"/>
          <w:szCs w:val="30"/>
        </w:rPr>
      </w:pPr>
      <w:r>
        <w:rPr>
          <w:rFonts w:hint="eastAsia"/>
          <w:sz w:val="30"/>
          <w:szCs w:val="30"/>
        </w:rPr>
        <w:t>上述事实，被告人邬明驱当庭自愿认罪，且有公诉机关提交并经法庭质证的《港口中学教学楼工程中标工程有关说明事项》、《港口中学教学楼工程中标施工招标中标通知书》、《港口中学宿舍、饭堂工程中标施工招标中标通知书》、《港口中学建设工程施工合同》、《港口中学宿舍、饭堂建设工程施工合同》及被告人邬明驱的供述、证人黄某的证言等证据证实，足以认定。</w:t>
      </w:r>
    </w:p>
    <w:p w:rsidR="007F047C" w:rsidRDefault="007F047C">
      <w:pPr>
        <w:spacing w:line="500" w:lineRule="atLeast"/>
        <w:ind w:firstLine="600"/>
        <w:divId w:val="411198135"/>
        <w:rPr>
          <w:rFonts w:hint="eastAsia"/>
          <w:sz w:val="30"/>
          <w:szCs w:val="30"/>
        </w:rPr>
      </w:pPr>
      <w:r>
        <w:rPr>
          <w:rFonts w:hint="eastAsia"/>
          <w:sz w:val="30"/>
          <w:szCs w:val="30"/>
        </w:rPr>
        <w:t>2.2004</w:t>
      </w:r>
      <w:r>
        <w:rPr>
          <w:rFonts w:hint="eastAsia"/>
          <w:sz w:val="30"/>
          <w:szCs w:val="30"/>
        </w:rPr>
        <w:t>年，黄某将港口中学教学楼脚手架工程分包给卢某</w:t>
      </w:r>
      <w:r>
        <w:rPr>
          <w:rFonts w:hint="eastAsia"/>
          <w:sz w:val="30"/>
          <w:szCs w:val="30"/>
        </w:rPr>
        <w:t>1</w:t>
      </w:r>
      <w:r>
        <w:rPr>
          <w:rFonts w:hint="eastAsia"/>
          <w:sz w:val="30"/>
          <w:szCs w:val="30"/>
        </w:rPr>
        <w:t>，因工程不符合安全规定被停工整改。后被告人邬明驱接受黄某、卢某</w:t>
      </w:r>
      <w:r>
        <w:rPr>
          <w:rFonts w:hint="eastAsia"/>
          <w:sz w:val="30"/>
          <w:szCs w:val="30"/>
        </w:rPr>
        <w:t>1</w:t>
      </w:r>
      <w:r>
        <w:rPr>
          <w:rFonts w:hint="eastAsia"/>
          <w:sz w:val="30"/>
          <w:szCs w:val="30"/>
        </w:rPr>
        <w:t>的请托，利用职务便利，为其恢复开工提供帮助，收受黄、卢贿送的人民币合计</w:t>
      </w:r>
      <w:r>
        <w:rPr>
          <w:rFonts w:hint="eastAsia"/>
          <w:sz w:val="30"/>
          <w:szCs w:val="30"/>
        </w:rPr>
        <w:t>1</w:t>
      </w:r>
      <w:r>
        <w:rPr>
          <w:rFonts w:hint="eastAsia"/>
          <w:sz w:val="30"/>
          <w:szCs w:val="30"/>
        </w:rPr>
        <w:t>万元。在上述工程建设期间，被告人邬明驱利用负责建筑工程安全监管的职务便利，多次收受卢某</w:t>
      </w:r>
      <w:r>
        <w:rPr>
          <w:rFonts w:hint="eastAsia"/>
          <w:sz w:val="30"/>
          <w:szCs w:val="30"/>
        </w:rPr>
        <w:t>1</w:t>
      </w:r>
      <w:r>
        <w:rPr>
          <w:rFonts w:hint="eastAsia"/>
          <w:sz w:val="30"/>
          <w:szCs w:val="30"/>
        </w:rPr>
        <w:t>贿送的红包共计人民币</w:t>
      </w:r>
      <w:r>
        <w:rPr>
          <w:rFonts w:hint="eastAsia"/>
          <w:sz w:val="30"/>
          <w:szCs w:val="30"/>
        </w:rPr>
        <w:t>2500</w:t>
      </w:r>
      <w:r>
        <w:rPr>
          <w:rFonts w:hint="eastAsia"/>
          <w:sz w:val="30"/>
          <w:szCs w:val="30"/>
        </w:rPr>
        <w:t>元。</w:t>
      </w:r>
    </w:p>
    <w:p w:rsidR="007F047C" w:rsidRDefault="007F047C">
      <w:pPr>
        <w:spacing w:line="500" w:lineRule="atLeast"/>
        <w:ind w:firstLine="600"/>
        <w:divId w:val="548499721"/>
        <w:rPr>
          <w:rFonts w:hint="eastAsia"/>
          <w:sz w:val="30"/>
          <w:szCs w:val="30"/>
        </w:rPr>
      </w:pPr>
      <w:r>
        <w:rPr>
          <w:rFonts w:hint="eastAsia"/>
          <w:sz w:val="30"/>
          <w:szCs w:val="30"/>
        </w:rPr>
        <w:t>上述事实，被告人邬明驱当庭自愿认罪，且有公诉机关提交并经法庭质证的证人黄某、卢某</w:t>
      </w:r>
      <w:r>
        <w:rPr>
          <w:rFonts w:hint="eastAsia"/>
          <w:sz w:val="30"/>
          <w:szCs w:val="30"/>
        </w:rPr>
        <w:t>1</w:t>
      </w:r>
      <w:r>
        <w:rPr>
          <w:rFonts w:hint="eastAsia"/>
          <w:sz w:val="30"/>
          <w:szCs w:val="30"/>
        </w:rPr>
        <w:t>的证言及被告人邬明驱的供述等证据证实，足以认定。</w:t>
      </w:r>
    </w:p>
    <w:p w:rsidR="007F047C" w:rsidRDefault="007F047C">
      <w:pPr>
        <w:spacing w:line="500" w:lineRule="atLeast"/>
        <w:ind w:firstLine="600"/>
        <w:divId w:val="138964184"/>
        <w:rPr>
          <w:rFonts w:hint="eastAsia"/>
          <w:sz w:val="30"/>
          <w:szCs w:val="30"/>
        </w:rPr>
      </w:pPr>
      <w:r>
        <w:rPr>
          <w:rFonts w:hint="eastAsia"/>
          <w:sz w:val="30"/>
          <w:szCs w:val="30"/>
        </w:rPr>
        <w:t>3.2005</w:t>
      </w:r>
      <w:r>
        <w:rPr>
          <w:rFonts w:hint="eastAsia"/>
          <w:sz w:val="30"/>
          <w:szCs w:val="30"/>
        </w:rPr>
        <w:t>年至</w:t>
      </w:r>
      <w:r>
        <w:rPr>
          <w:rFonts w:hint="eastAsia"/>
          <w:sz w:val="30"/>
          <w:szCs w:val="30"/>
        </w:rPr>
        <w:t>2009</w:t>
      </w:r>
      <w:r>
        <w:rPr>
          <w:rFonts w:hint="eastAsia"/>
          <w:sz w:val="30"/>
          <w:szCs w:val="30"/>
        </w:rPr>
        <w:t>年间，被告人邬明驱利用负责建筑工程安全监管的职务便利，多次收受在港口镇承建裕港豪庭花园等工程的建筑商林某</w:t>
      </w:r>
      <w:r>
        <w:rPr>
          <w:rFonts w:hint="eastAsia"/>
          <w:sz w:val="30"/>
          <w:szCs w:val="30"/>
        </w:rPr>
        <w:t>1</w:t>
      </w:r>
      <w:r>
        <w:rPr>
          <w:rFonts w:hint="eastAsia"/>
          <w:sz w:val="30"/>
          <w:szCs w:val="30"/>
        </w:rPr>
        <w:t>的红包合计人民币</w:t>
      </w:r>
      <w:r>
        <w:rPr>
          <w:rFonts w:hint="eastAsia"/>
          <w:sz w:val="30"/>
          <w:szCs w:val="30"/>
        </w:rPr>
        <w:t>12000</w:t>
      </w:r>
      <w:r>
        <w:rPr>
          <w:rFonts w:hint="eastAsia"/>
          <w:sz w:val="30"/>
          <w:szCs w:val="30"/>
        </w:rPr>
        <w:t>元。</w:t>
      </w:r>
    </w:p>
    <w:p w:rsidR="007F047C" w:rsidRDefault="007F047C">
      <w:pPr>
        <w:spacing w:line="500" w:lineRule="atLeast"/>
        <w:ind w:firstLine="600"/>
        <w:divId w:val="1438982476"/>
        <w:rPr>
          <w:rFonts w:hint="eastAsia"/>
          <w:sz w:val="30"/>
          <w:szCs w:val="30"/>
        </w:rPr>
      </w:pPr>
      <w:r>
        <w:rPr>
          <w:rFonts w:hint="eastAsia"/>
          <w:sz w:val="30"/>
          <w:szCs w:val="30"/>
        </w:rPr>
        <w:t>上述事实，被告人邬明驱当庭自愿认罪，且有公诉机关提交并经法庭质证的证人林某</w:t>
      </w:r>
      <w:r>
        <w:rPr>
          <w:rFonts w:hint="eastAsia"/>
          <w:sz w:val="30"/>
          <w:szCs w:val="30"/>
        </w:rPr>
        <w:t>1</w:t>
      </w:r>
      <w:r>
        <w:rPr>
          <w:rFonts w:hint="eastAsia"/>
          <w:sz w:val="30"/>
          <w:szCs w:val="30"/>
        </w:rPr>
        <w:t>的证言及被告人邬明驱的供述等证据证实，足以认定。</w:t>
      </w:r>
    </w:p>
    <w:p w:rsidR="007F047C" w:rsidRDefault="007F047C">
      <w:pPr>
        <w:spacing w:line="500" w:lineRule="atLeast"/>
        <w:ind w:firstLine="600"/>
        <w:divId w:val="1750156849"/>
        <w:rPr>
          <w:rFonts w:hint="eastAsia"/>
          <w:sz w:val="30"/>
          <w:szCs w:val="30"/>
        </w:rPr>
      </w:pPr>
      <w:r>
        <w:rPr>
          <w:rFonts w:hint="eastAsia"/>
          <w:sz w:val="30"/>
          <w:szCs w:val="30"/>
        </w:rPr>
        <w:t>4.2006</w:t>
      </w:r>
      <w:r>
        <w:rPr>
          <w:rFonts w:hint="eastAsia"/>
          <w:sz w:val="30"/>
          <w:szCs w:val="30"/>
        </w:rPr>
        <w:t>年前后数年间，被告人邬明驱利用其负责建筑工程安全监督的职务便利，在广东宏达市政建设有限公司承建港口镇部分市政工程期间，多次收受该公司股东林某</w:t>
      </w:r>
      <w:r>
        <w:rPr>
          <w:rFonts w:hint="eastAsia"/>
          <w:sz w:val="30"/>
          <w:szCs w:val="30"/>
        </w:rPr>
        <w:t>2</w:t>
      </w:r>
      <w:r>
        <w:rPr>
          <w:rFonts w:hint="eastAsia"/>
          <w:sz w:val="30"/>
          <w:szCs w:val="30"/>
        </w:rPr>
        <w:t>贿送的红包合计人民币</w:t>
      </w:r>
      <w:r>
        <w:rPr>
          <w:rFonts w:hint="eastAsia"/>
          <w:sz w:val="30"/>
          <w:szCs w:val="30"/>
        </w:rPr>
        <w:t>3</w:t>
      </w:r>
      <w:r>
        <w:rPr>
          <w:rFonts w:hint="eastAsia"/>
          <w:sz w:val="30"/>
          <w:szCs w:val="30"/>
        </w:rPr>
        <w:t>万元。</w:t>
      </w:r>
    </w:p>
    <w:p w:rsidR="007F047C" w:rsidRDefault="007F047C">
      <w:pPr>
        <w:spacing w:line="500" w:lineRule="atLeast"/>
        <w:ind w:firstLine="600"/>
        <w:divId w:val="1946619974"/>
        <w:rPr>
          <w:rFonts w:hint="eastAsia"/>
          <w:sz w:val="30"/>
          <w:szCs w:val="30"/>
        </w:rPr>
      </w:pPr>
      <w:r>
        <w:rPr>
          <w:rFonts w:hint="eastAsia"/>
          <w:sz w:val="30"/>
          <w:szCs w:val="30"/>
        </w:rPr>
        <w:t>上述事实，被告人邬明驱当庭自愿认罪，且有公诉机关提交并经法庭质证的被告人邬明驱的供述、证人林某</w:t>
      </w:r>
      <w:r>
        <w:rPr>
          <w:rFonts w:hint="eastAsia"/>
          <w:sz w:val="30"/>
          <w:szCs w:val="30"/>
        </w:rPr>
        <w:t>2</w:t>
      </w:r>
      <w:r>
        <w:rPr>
          <w:rFonts w:hint="eastAsia"/>
          <w:sz w:val="30"/>
          <w:szCs w:val="30"/>
        </w:rPr>
        <w:t>的证言、广东宏达市政建设有限公司企业工商登记信息、港口镇住房和城乡建设局提供的市政工程明细表、相关工程的施工合同、工程验收表、结算书等证据证实，足以认定。</w:t>
      </w:r>
    </w:p>
    <w:p w:rsidR="007F047C" w:rsidRDefault="007F047C">
      <w:pPr>
        <w:spacing w:line="500" w:lineRule="atLeast"/>
        <w:ind w:firstLine="600"/>
        <w:divId w:val="1744377649"/>
        <w:rPr>
          <w:rFonts w:hint="eastAsia"/>
          <w:sz w:val="30"/>
          <w:szCs w:val="30"/>
        </w:rPr>
      </w:pPr>
      <w:r>
        <w:rPr>
          <w:rFonts w:hint="eastAsia"/>
          <w:sz w:val="30"/>
          <w:szCs w:val="30"/>
        </w:rPr>
        <w:t>5.2010</w:t>
      </w:r>
      <w:r>
        <w:rPr>
          <w:rFonts w:hint="eastAsia"/>
          <w:sz w:val="30"/>
          <w:szCs w:val="30"/>
        </w:rPr>
        <w:t>年</w:t>
      </w:r>
      <w:r>
        <w:rPr>
          <w:rFonts w:hint="eastAsia"/>
          <w:sz w:val="30"/>
          <w:szCs w:val="30"/>
        </w:rPr>
        <w:t>8</w:t>
      </w:r>
      <w:r>
        <w:rPr>
          <w:rFonts w:hint="eastAsia"/>
          <w:sz w:val="30"/>
          <w:szCs w:val="30"/>
        </w:rPr>
        <w:t>月，被告人邬明驱在港口镇规划建设所任职期间，接受金龙公司叶某</w:t>
      </w:r>
      <w:r>
        <w:rPr>
          <w:rFonts w:hint="eastAsia"/>
          <w:sz w:val="30"/>
          <w:szCs w:val="30"/>
        </w:rPr>
        <w:t>1</w:t>
      </w:r>
      <w:r>
        <w:rPr>
          <w:rFonts w:hint="eastAsia"/>
          <w:sz w:val="30"/>
          <w:szCs w:val="30"/>
        </w:rPr>
        <w:t>的请托，明知该公司建设的工业厂房、宿舍、办公楼、仓库主要使用红砖，不符合退回新型墙体材料专项资金的条件，指使中山市恒业墙体材料有限公司为金龙公司虚开新型墙材灰砂砖的销售发票，并利用其与“墙改办”的工作联系，请托“墙改办”工作人员李某</w:t>
      </w:r>
      <w:r>
        <w:rPr>
          <w:rFonts w:hint="eastAsia"/>
          <w:sz w:val="30"/>
          <w:szCs w:val="30"/>
        </w:rPr>
        <w:t>2</w:t>
      </w:r>
      <w:r>
        <w:rPr>
          <w:rFonts w:hint="eastAsia"/>
          <w:sz w:val="30"/>
          <w:szCs w:val="30"/>
        </w:rPr>
        <w:t>帮忙，使金龙公司的退款申请通过审批。同年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日，金龙公司收到“墙改办”退回的专项资金人民币</w:t>
      </w:r>
      <w:r>
        <w:rPr>
          <w:rFonts w:hint="eastAsia"/>
          <w:sz w:val="30"/>
          <w:szCs w:val="30"/>
        </w:rPr>
        <w:t>429011</w:t>
      </w:r>
      <w:r>
        <w:rPr>
          <w:rFonts w:hint="eastAsia"/>
          <w:sz w:val="30"/>
          <w:szCs w:val="30"/>
        </w:rPr>
        <w:t>元后，被告人邬明驱收受金龙公司贿送的“好处费”人民币</w:t>
      </w:r>
      <w:r>
        <w:rPr>
          <w:rFonts w:hint="eastAsia"/>
          <w:sz w:val="30"/>
          <w:szCs w:val="30"/>
        </w:rPr>
        <w:t>204630</w:t>
      </w:r>
      <w:r>
        <w:rPr>
          <w:rFonts w:hint="eastAsia"/>
          <w:sz w:val="30"/>
          <w:szCs w:val="30"/>
        </w:rPr>
        <w:t>元。</w:t>
      </w:r>
    </w:p>
    <w:p w:rsidR="007F047C" w:rsidRDefault="007F047C">
      <w:pPr>
        <w:spacing w:line="500" w:lineRule="atLeast"/>
        <w:ind w:firstLine="600"/>
        <w:divId w:val="1358894358"/>
        <w:rPr>
          <w:rFonts w:hint="eastAsia"/>
          <w:sz w:val="30"/>
          <w:szCs w:val="30"/>
        </w:rPr>
      </w:pPr>
      <w:r>
        <w:rPr>
          <w:rFonts w:hint="eastAsia"/>
          <w:sz w:val="30"/>
          <w:szCs w:val="30"/>
        </w:rPr>
        <w:t>上述事实，被告人邬明驱当庭自愿认罪，且有公诉机关提交并经法庭质证的《新型墙体材料专项资金退款申请书》、新墙材专项资金收据、汇款凭证、《新型墙体材料专项资金退款审批表》、《建筑工程新墙材使用验收备案表》、《广东省商品销售统一发票》、《新墙材产品质量合格证》、《中山市质量计量监督检测所检验报告》、金龙公司老板叶某</w:t>
      </w:r>
      <w:r>
        <w:rPr>
          <w:rFonts w:hint="eastAsia"/>
          <w:sz w:val="30"/>
          <w:szCs w:val="30"/>
        </w:rPr>
        <w:t>2</w:t>
      </w:r>
      <w:r>
        <w:rPr>
          <w:rFonts w:hint="eastAsia"/>
          <w:sz w:val="30"/>
          <w:szCs w:val="30"/>
        </w:rPr>
        <w:t>中行帐户流水查询信息、现金支出凭证，金龙公司工业园低压电器安装工程和厂房、办公楼、宿舍楼给排水工程《中山市建设工程项目安全监督登记表》，金龙公司有关工程的《已受理工程安全、质量监督证明》及证人叶某</w:t>
      </w:r>
      <w:r>
        <w:rPr>
          <w:rFonts w:hint="eastAsia"/>
          <w:sz w:val="30"/>
          <w:szCs w:val="30"/>
        </w:rPr>
        <w:t>1</w:t>
      </w:r>
      <w:r>
        <w:rPr>
          <w:rFonts w:hint="eastAsia"/>
          <w:sz w:val="30"/>
          <w:szCs w:val="30"/>
        </w:rPr>
        <w:t>、陈某、苏某、何某、李某</w:t>
      </w:r>
      <w:r>
        <w:rPr>
          <w:rFonts w:hint="eastAsia"/>
          <w:sz w:val="30"/>
          <w:szCs w:val="30"/>
        </w:rPr>
        <w:t>1</w:t>
      </w:r>
      <w:r>
        <w:rPr>
          <w:rFonts w:hint="eastAsia"/>
          <w:sz w:val="30"/>
          <w:szCs w:val="30"/>
        </w:rPr>
        <w:t>及被告人邬明驱的供述、同案犯李某</w:t>
      </w:r>
      <w:r>
        <w:rPr>
          <w:rFonts w:hint="eastAsia"/>
          <w:sz w:val="30"/>
          <w:szCs w:val="30"/>
        </w:rPr>
        <w:t>2</w:t>
      </w:r>
      <w:r>
        <w:rPr>
          <w:rFonts w:hint="eastAsia"/>
          <w:sz w:val="30"/>
          <w:szCs w:val="30"/>
        </w:rPr>
        <w:t>的供述等证据证实，足以认定。</w:t>
      </w:r>
    </w:p>
    <w:p w:rsidR="007F047C" w:rsidRDefault="007F047C">
      <w:pPr>
        <w:spacing w:line="500" w:lineRule="atLeast"/>
        <w:ind w:firstLine="600"/>
        <w:divId w:val="2040541224"/>
        <w:rPr>
          <w:rFonts w:hint="eastAsia"/>
          <w:sz w:val="30"/>
          <w:szCs w:val="30"/>
        </w:rPr>
      </w:pPr>
      <w:r>
        <w:rPr>
          <w:rFonts w:hint="eastAsia"/>
          <w:sz w:val="30"/>
          <w:szCs w:val="30"/>
        </w:rPr>
        <w:t>6.2012</w:t>
      </w:r>
      <w:r>
        <w:rPr>
          <w:rFonts w:hint="eastAsia"/>
          <w:sz w:val="30"/>
          <w:szCs w:val="30"/>
        </w:rPr>
        <w:t>年至</w:t>
      </w:r>
      <w:r>
        <w:rPr>
          <w:rFonts w:hint="eastAsia"/>
          <w:sz w:val="30"/>
          <w:szCs w:val="30"/>
        </w:rPr>
        <w:t>2014</w:t>
      </w:r>
      <w:r>
        <w:rPr>
          <w:rFonts w:hint="eastAsia"/>
          <w:sz w:val="30"/>
          <w:szCs w:val="30"/>
        </w:rPr>
        <w:t>年间，被告人邬明驱利用担任港口镇拆迁办常务副主任的职务便利，将拆迁办的部分拆卸工程交由中山市培华土石方工程队的经营者杨某承接，多次收受杨贿送的红包人民币共计</w:t>
      </w:r>
      <w:r>
        <w:rPr>
          <w:rFonts w:hint="eastAsia"/>
          <w:sz w:val="30"/>
          <w:szCs w:val="30"/>
        </w:rPr>
        <w:t>14000</w:t>
      </w:r>
      <w:r>
        <w:rPr>
          <w:rFonts w:hint="eastAsia"/>
          <w:sz w:val="30"/>
          <w:szCs w:val="30"/>
        </w:rPr>
        <w:t>元、空调两台（价值人民币</w:t>
      </w:r>
      <w:r>
        <w:rPr>
          <w:rFonts w:hint="eastAsia"/>
          <w:sz w:val="30"/>
          <w:szCs w:val="30"/>
        </w:rPr>
        <w:t>8200</w:t>
      </w:r>
      <w:r>
        <w:rPr>
          <w:rFonts w:hint="eastAsia"/>
          <w:sz w:val="30"/>
          <w:szCs w:val="30"/>
        </w:rPr>
        <w:t>元）、马爹利洋酒</w:t>
      </w:r>
      <w:r>
        <w:rPr>
          <w:rFonts w:hint="eastAsia"/>
          <w:sz w:val="30"/>
          <w:szCs w:val="30"/>
        </w:rPr>
        <w:t>6</w:t>
      </w:r>
      <w:r>
        <w:rPr>
          <w:rFonts w:hint="eastAsia"/>
          <w:sz w:val="30"/>
          <w:szCs w:val="30"/>
        </w:rPr>
        <w:t>瓶（价值人民币</w:t>
      </w:r>
      <w:r>
        <w:rPr>
          <w:rFonts w:hint="eastAsia"/>
          <w:sz w:val="30"/>
          <w:szCs w:val="30"/>
        </w:rPr>
        <w:t>7200</w:t>
      </w:r>
      <w:r>
        <w:rPr>
          <w:rFonts w:hint="eastAsia"/>
          <w:sz w:val="30"/>
          <w:szCs w:val="30"/>
        </w:rPr>
        <w:t>元）。期间，被告人邬明驱雇请杨某的工程队为其个人翻新鱼塘后，接受杨免其工程款人民币</w:t>
      </w:r>
      <w:r>
        <w:rPr>
          <w:rFonts w:hint="eastAsia"/>
          <w:sz w:val="30"/>
          <w:szCs w:val="30"/>
        </w:rPr>
        <w:t>1</w:t>
      </w:r>
      <w:r>
        <w:rPr>
          <w:rFonts w:hint="eastAsia"/>
          <w:sz w:val="30"/>
          <w:szCs w:val="30"/>
        </w:rPr>
        <w:t>万元。</w:t>
      </w:r>
    </w:p>
    <w:p w:rsidR="007F047C" w:rsidRDefault="007F047C">
      <w:pPr>
        <w:spacing w:line="500" w:lineRule="atLeast"/>
        <w:ind w:firstLine="600"/>
        <w:divId w:val="194736858"/>
        <w:rPr>
          <w:rFonts w:hint="eastAsia"/>
          <w:sz w:val="30"/>
          <w:szCs w:val="30"/>
        </w:rPr>
      </w:pPr>
      <w:r>
        <w:rPr>
          <w:rFonts w:hint="eastAsia"/>
          <w:sz w:val="30"/>
          <w:szCs w:val="30"/>
        </w:rPr>
        <w:t>上述事实，被告人邬明驱当庭自愿认罪，且有公诉机关提交并经法庭质证的《中山市港口镇培华土石方工程队收款收据》、《港口镇建设工程款审批表》（三份）、《工程验收表》（三份）、空调照片，证人杨某、张某的证言及被告人邬明驱的供述等证据证实，足以认定。</w:t>
      </w:r>
    </w:p>
    <w:p w:rsidR="007F047C" w:rsidRDefault="007F047C">
      <w:pPr>
        <w:spacing w:line="500" w:lineRule="atLeast"/>
        <w:ind w:firstLine="600"/>
        <w:divId w:val="922298573"/>
        <w:rPr>
          <w:rFonts w:hint="eastAsia"/>
          <w:sz w:val="30"/>
          <w:szCs w:val="30"/>
        </w:rPr>
      </w:pPr>
      <w:r>
        <w:rPr>
          <w:rFonts w:hint="eastAsia"/>
          <w:sz w:val="30"/>
          <w:szCs w:val="30"/>
        </w:rPr>
        <w:t>二、行贿犯罪事实</w:t>
      </w:r>
    </w:p>
    <w:p w:rsidR="007F047C" w:rsidRDefault="007F047C">
      <w:pPr>
        <w:spacing w:line="500" w:lineRule="atLeast"/>
        <w:ind w:firstLine="600"/>
        <w:divId w:val="1401174758"/>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月，被告人邬明驱为使金龙公司的新型墙体材料专项资金退款申请通过“墙改办”的审批，请托“墙改办”工作人员李某</w:t>
      </w:r>
      <w:r>
        <w:rPr>
          <w:rFonts w:hint="eastAsia"/>
          <w:sz w:val="30"/>
          <w:szCs w:val="30"/>
        </w:rPr>
        <w:t>2</w:t>
      </w:r>
      <w:r>
        <w:rPr>
          <w:rFonts w:hint="eastAsia"/>
          <w:sz w:val="30"/>
          <w:szCs w:val="30"/>
        </w:rPr>
        <w:t>帮忙，违规通过退款审批。被告人邬明驱在收受金龙公司贿送的“好处费”人民币</w:t>
      </w:r>
      <w:r>
        <w:rPr>
          <w:rFonts w:hint="eastAsia"/>
          <w:sz w:val="30"/>
          <w:szCs w:val="30"/>
        </w:rPr>
        <w:t>204630</w:t>
      </w:r>
      <w:r>
        <w:rPr>
          <w:rFonts w:hint="eastAsia"/>
          <w:sz w:val="30"/>
          <w:szCs w:val="30"/>
        </w:rPr>
        <w:t>元后，将其中的</w:t>
      </w:r>
      <w:r>
        <w:rPr>
          <w:rFonts w:hint="eastAsia"/>
          <w:sz w:val="30"/>
          <w:szCs w:val="30"/>
        </w:rPr>
        <w:t>5</w:t>
      </w:r>
      <w:r>
        <w:rPr>
          <w:rFonts w:hint="eastAsia"/>
          <w:sz w:val="30"/>
          <w:szCs w:val="30"/>
        </w:rPr>
        <w:t>万元贿送给李某</w:t>
      </w:r>
      <w:r>
        <w:rPr>
          <w:rFonts w:hint="eastAsia"/>
          <w:sz w:val="30"/>
          <w:szCs w:val="30"/>
        </w:rPr>
        <w:t>2</w:t>
      </w:r>
      <w:r>
        <w:rPr>
          <w:rFonts w:hint="eastAsia"/>
          <w:sz w:val="30"/>
          <w:szCs w:val="30"/>
        </w:rPr>
        <w:t>。李某</w:t>
      </w:r>
      <w:r>
        <w:rPr>
          <w:rFonts w:hint="eastAsia"/>
          <w:sz w:val="30"/>
          <w:szCs w:val="30"/>
        </w:rPr>
        <w:t>2</w:t>
      </w:r>
      <w:r>
        <w:rPr>
          <w:rFonts w:hint="eastAsia"/>
          <w:sz w:val="30"/>
          <w:szCs w:val="30"/>
        </w:rPr>
        <w:t>归案后，已向中山市第一市区人民检察院退赃人民币</w:t>
      </w:r>
      <w:r>
        <w:rPr>
          <w:rFonts w:hint="eastAsia"/>
          <w:sz w:val="30"/>
          <w:szCs w:val="30"/>
        </w:rPr>
        <w:t>5</w:t>
      </w:r>
      <w:r>
        <w:rPr>
          <w:rFonts w:hint="eastAsia"/>
          <w:sz w:val="30"/>
          <w:szCs w:val="30"/>
        </w:rPr>
        <w:t>万元。</w:t>
      </w:r>
    </w:p>
    <w:p w:rsidR="007F047C" w:rsidRDefault="007F047C">
      <w:pPr>
        <w:spacing w:line="500" w:lineRule="atLeast"/>
        <w:ind w:firstLine="600"/>
        <w:divId w:val="342829548"/>
        <w:rPr>
          <w:rFonts w:hint="eastAsia"/>
          <w:sz w:val="30"/>
          <w:szCs w:val="30"/>
        </w:rPr>
      </w:pPr>
      <w:r>
        <w:rPr>
          <w:rFonts w:hint="eastAsia"/>
          <w:sz w:val="30"/>
          <w:szCs w:val="30"/>
        </w:rPr>
        <w:t>上述事实，被告人邬明驱当庭自愿认罪，且有公诉机关提交并经法庭质证的被告人邬明驱的供述、同案犯李某</w:t>
      </w:r>
      <w:r>
        <w:rPr>
          <w:rFonts w:hint="eastAsia"/>
          <w:sz w:val="30"/>
          <w:szCs w:val="30"/>
        </w:rPr>
        <w:t>2</w:t>
      </w:r>
      <w:r>
        <w:rPr>
          <w:rFonts w:hint="eastAsia"/>
          <w:sz w:val="30"/>
          <w:szCs w:val="30"/>
        </w:rPr>
        <w:t>的供述及前述被告人邬明驱收受金龙公司</w:t>
      </w:r>
      <w:r>
        <w:rPr>
          <w:rFonts w:hint="eastAsia"/>
          <w:sz w:val="30"/>
          <w:szCs w:val="30"/>
        </w:rPr>
        <w:t>204630</w:t>
      </w:r>
      <w:r>
        <w:rPr>
          <w:rFonts w:hint="eastAsia"/>
          <w:sz w:val="30"/>
          <w:szCs w:val="30"/>
        </w:rPr>
        <w:t>元相关犯罪事实的证据证实，足以认定。</w:t>
      </w:r>
    </w:p>
    <w:p w:rsidR="007F047C" w:rsidRDefault="007F047C">
      <w:pPr>
        <w:spacing w:line="500" w:lineRule="atLeast"/>
        <w:ind w:firstLine="600"/>
        <w:divId w:val="1595436865"/>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日，被告人邬明驱接通知后，在港口镇政府有关人员的陪同下，到中山市第一市区人民检察院投案，归案后，如实供述了上述罪行。案发后，被告人邬明驱退赃人民币</w:t>
      </w:r>
      <w:r>
        <w:rPr>
          <w:rFonts w:hint="eastAsia"/>
          <w:sz w:val="30"/>
          <w:szCs w:val="30"/>
        </w:rPr>
        <w:t>25</w:t>
      </w:r>
      <w:r>
        <w:rPr>
          <w:rFonts w:hint="eastAsia"/>
          <w:sz w:val="30"/>
          <w:szCs w:val="30"/>
        </w:rPr>
        <w:t>万元。在本案审理过程中，被告人邬明驱向本院退赃人民币</w:t>
      </w:r>
      <w:r>
        <w:rPr>
          <w:rFonts w:hint="eastAsia"/>
          <w:sz w:val="30"/>
          <w:szCs w:val="30"/>
        </w:rPr>
        <w:t>38530</w:t>
      </w:r>
      <w:r>
        <w:rPr>
          <w:rFonts w:hint="eastAsia"/>
          <w:sz w:val="30"/>
          <w:szCs w:val="30"/>
        </w:rPr>
        <w:t>元。</w:t>
      </w:r>
    </w:p>
    <w:p w:rsidR="007F047C" w:rsidRDefault="007F047C">
      <w:pPr>
        <w:spacing w:line="500" w:lineRule="atLeast"/>
        <w:ind w:firstLine="600"/>
        <w:divId w:val="885796920"/>
        <w:rPr>
          <w:rFonts w:hint="eastAsia"/>
          <w:sz w:val="30"/>
          <w:szCs w:val="30"/>
        </w:rPr>
      </w:pPr>
      <w:r>
        <w:rPr>
          <w:rFonts w:hint="eastAsia"/>
          <w:sz w:val="30"/>
          <w:szCs w:val="30"/>
        </w:rPr>
        <w:t>上述事实，有公诉机关提交并经法庭质证的归案经过、退赃收据及被告人邬明驱的供述等证据证实，足以认定。</w:t>
      </w:r>
    </w:p>
    <w:p w:rsidR="007F047C" w:rsidRDefault="007F047C">
      <w:pPr>
        <w:spacing w:line="500" w:lineRule="atLeast"/>
        <w:ind w:firstLine="600"/>
        <w:divId w:val="1845704059"/>
        <w:rPr>
          <w:rFonts w:hint="eastAsia"/>
          <w:sz w:val="30"/>
          <w:szCs w:val="30"/>
        </w:rPr>
      </w:pPr>
      <w:r>
        <w:rPr>
          <w:rFonts w:hint="eastAsia"/>
          <w:sz w:val="30"/>
          <w:szCs w:val="30"/>
        </w:rPr>
        <w:t>认定被告人邬明驱犯受贿罪、行贿罪的证据还有公诉机关提交并经法庭质证的被告人邬明驱的户籍证明、《干部任免审批表》、被告人邬明驱的简介、简历，港口镇组织办出具的《规划建设办等四个部门的职能及邬明驱个人简历说明》和《港口镇拆迁办公室职责说明》、《关于港口镇机关机构设置和人员编制规定的通知》（含规划建设办职责）、《中山市港口镇建设管理所机构编制方案》、《关于设立中山市港口镇土地房屋征收中心的批复》等。</w:t>
      </w:r>
    </w:p>
    <w:p w:rsidR="007F047C" w:rsidRDefault="007F047C">
      <w:pPr>
        <w:spacing w:line="500" w:lineRule="atLeast"/>
        <w:ind w:firstLine="600"/>
        <w:divId w:val="1266887882"/>
        <w:rPr>
          <w:rFonts w:hint="eastAsia"/>
          <w:sz w:val="30"/>
          <w:szCs w:val="30"/>
        </w:rPr>
      </w:pPr>
      <w:r>
        <w:rPr>
          <w:rFonts w:hint="eastAsia"/>
          <w:sz w:val="30"/>
          <w:szCs w:val="30"/>
        </w:rPr>
        <w:t>本院认为，被告人邬明驱无视国家法律，身为国家工作人员，利用职务上的便利，非法收受他人财物，为他人谋取利益，或者利用本人职权形成的便利条件，通过其他国家工作人员职务上的行为，为请托人谋取不正当利益，收受请托人财物，数额巨大，其行为已构成受贿罪。被告人邬明驱为谋取不正当利益，给予国家工作人员以财物，其行为又构成行贿罪。被告人邬明驱在判决宣告以前犯受贿罪、行贿罪，应当数罪并罚。犯罪分子违法所得的一切财物，应当予以追缴。被告人邬明驱犯罪以后自动投案，如实供述自己的受贿、行贿罪行，有自首情节，对受贿罪可以减轻处罚，对行贿罪可以从轻处罚。被告人邬明驱归案后，退缴全部赃款，可以酌情从轻处罚。</w:t>
      </w:r>
    </w:p>
    <w:p w:rsidR="007F047C" w:rsidRDefault="007F047C">
      <w:pPr>
        <w:spacing w:line="500" w:lineRule="atLeast"/>
        <w:ind w:firstLine="600"/>
        <w:divId w:val="1665627984"/>
        <w:rPr>
          <w:rFonts w:hint="eastAsia"/>
          <w:sz w:val="30"/>
          <w:szCs w:val="30"/>
        </w:rPr>
      </w:pPr>
      <w:r>
        <w:rPr>
          <w:rFonts w:hint="eastAsia"/>
          <w:sz w:val="30"/>
          <w:szCs w:val="30"/>
        </w:rPr>
        <w:t>公诉机关指控被告人邬明驱犯受贿罪的大部分事实清楚，证据确实、充分，罪名成立，犯行贿罪的事实清楚，证据确实、充分，罪名成立，本院予以支持。被告人邬明驱在林某</w:t>
      </w:r>
      <w:r>
        <w:rPr>
          <w:rFonts w:hint="eastAsia"/>
          <w:sz w:val="30"/>
          <w:szCs w:val="30"/>
        </w:rPr>
        <w:t>2</w:t>
      </w:r>
      <w:r>
        <w:rPr>
          <w:rFonts w:hint="eastAsia"/>
          <w:sz w:val="30"/>
          <w:szCs w:val="30"/>
        </w:rPr>
        <w:t>转让土地过程中收受林</w:t>
      </w:r>
      <w:r>
        <w:rPr>
          <w:rFonts w:hint="eastAsia"/>
          <w:sz w:val="30"/>
          <w:szCs w:val="30"/>
        </w:rPr>
        <w:t>20</w:t>
      </w:r>
      <w:r>
        <w:rPr>
          <w:rFonts w:hint="eastAsia"/>
          <w:sz w:val="30"/>
          <w:szCs w:val="30"/>
        </w:rPr>
        <w:t>万元“土地介绍费”系受贿行为的证据不足。被告人邬明驱</w:t>
      </w:r>
      <w:r>
        <w:rPr>
          <w:rFonts w:hint="eastAsia"/>
          <w:sz w:val="30"/>
          <w:szCs w:val="30"/>
        </w:rPr>
        <w:t>2005</w:t>
      </w:r>
      <w:r>
        <w:rPr>
          <w:rFonts w:hint="eastAsia"/>
          <w:sz w:val="30"/>
          <w:szCs w:val="30"/>
        </w:rPr>
        <w:t>年收受林某</w:t>
      </w:r>
      <w:r>
        <w:rPr>
          <w:rFonts w:hint="eastAsia"/>
          <w:sz w:val="30"/>
          <w:szCs w:val="30"/>
        </w:rPr>
        <w:t>2</w:t>
      </w:r>
      <w:r>
        <w:rPr>
          <w:rFonts w:hint="eastAsia"/>
          <w:sz w:val="30"/>
          <w:szCs w:val="30"/>
        </w:rPr>
        <w:t>“土地介绍费”时，虽任职港口镇规划建设部门，但以林某</w:t>
      </w:r>
      <w:r>
        <w:rPr>
          <w:rFonts w:hint="eastAsia"/>
          <w:sz w:val="30"/>
          <w:szCs w:val="30"/>
        </w:rPr>
        <w:t>2</w:t>
      </w:r>
      <w:r>
        <w:rPr>
          <w:rFonts w:hint="eastAsia"/>
          <w:sz w:val="30"/>
          <w:szCs w:val="30"/>
        </w:rPr>
        <w:t>为股东的广东宏达市政工程有限公司在</w:t>
      </w:r>
      <w:r>
        <w:rPr>
          <w:rFonts w:hint="eastAsia"/>
          <w:sz w:val="30"/>
          <w:szCs w:val="30"/>
        </w:rPr>
        <w:t>2006</w:t>
      </w:r>
      <w:r>
        <w:rPr>
          <w:rFonts w:hint="eastAsia"/>
          <w:sz w:val="30"/>
          <w:szCs w:val="30"/>
        </w:rPr>
        <w:t>年以后才在港口镇承接部分市政工程，而以林某</w:t>
      </w:r>
      <w:r>
        <w:rPr>
          <w:rFonts w:hint="eastAsia"/>
          <w:sz w:val="30"/>
          <w:szCs w:val="30"/>
        </w:rPr>
        <w:t>2</w:t>
      </w:r>
      <w:r>
        <w:rPr>
          <w:rFonts w:hint="eastAsia"/>
          <w:sz w:val="30"/>
          <w:szCs w:val="30"/>
        </w:rPr>
        <w:t>为法定代表人的中山市裕港豪庭房地产有限公司则成立于</w:t>
      </w:r>
      <w:r>
        <w:rPr>
          <w:rFonts w:hint="eastAsia"/>
          <w:sz w:val="30"/>
          <w:szCs w:val="30"/>
        </w:rPr>
        <w:t>2010</w:t>
      </w:r>
      <w:r>
        <w:rPr>
          <w:rFonts w:hint="eastAsia"/>
          <w:sz w:val="30"/>
          <w:szCs w:val="30"/>
        </w:rPr>
        <w:t>年。被告人邬明驱受贿时与林某</w:t>
      </w:r>
      <w:r>
        <w:rPr>
          <w:rFonts w:hint="eastAsia"/>
          <w:sz w:val="30"/>
          <w:szCs w:val="30"/>
        </w:rPr>
        <w:t>2</w:t>
      </w:r>
      <w:r>
        <w:rPr>
          <w:rFonts w:hint="eastAsia"/>
          <w:sz w:val="30"/>
          <w:szCs w:val="30"/>
        </w:rPr>
        <w:t>尚不存在行政管理关系，也没有证据显示被告人邬明驱在收受“土地介绍费”时，承诺为林某</w:t>
      </w:r>
      <w:r>
        <w:rPr>
          <w:rFonts w:hint="eastAsia"/>
          <w:sz w:val="30"/>
          <w:szCs w:val="30"/>
        </w:rPr>
        <w:t>2</w:t>
      </w:r>
      <w:r>
        <w:rPr>
          <w:rFonts w:hint="eastAsia"/>
          <w:sz w:val="30"/>
          <w:szCs w:val="30"/>
        </w:rPr>
        <w:t>谋取利益，林某</w:t>
      </w:r>
      <w:r>
        <w:rPr>
          <w:rFonts w:hint="eastAsia"/>
          <w:sz w:val="30"/>
          <w:szCs w:val="30"/>
        </w:rPr>
        <w:t>2</w:t>
      </w:r>
      <w:r>
        <w:rPr>
          <w:rFonts w:hint="eastAsia"/>
          <w:sz w:val="30"/>
          <w:szCs w:val="30"/>
        </w:rPr>
        <w:t>也未向被告人邬明驱提出明确的请托事项。以林某</w:t>
      </w:r>
      <w:r>
        <w:rPr>
          <w:rFonts w:hint="eastAsia"/>
          <w:sz w:val="30"/>
          <w:szCs w:val="30"/>
        </w:rPr>
        <w:t>2</w:t>
      </w:r>
      <w:r>
        <w:rPr>
          <w:rFonts w:hint="eastAsia"/>
          <w:sz w:val="30"/>
          <w:szCs w:val="30"/>
        </w:rPr>
        <w:t>为股东的广东宏达市政工程有限公司在港口镇有在建设工程项目的几年间，林某</w:t>
      </w:r>
      <w:r>
        <w:rPr>
          <w:rFonts w:hint="eastAsia"/>
          <w:sz w:val="30"/>
          <w:szCs w:val="30"/>
        </w:rPr>
        <w:t>2</w:t>
      </w:r>
      <w:r>
        <w:rPr>
          <w:rFonts w:hint="eastAsia"/>
          <w:sz w:val="30"/>
          <w:szCs w:val="30"/>
        </w:rPr>
        <w:t>只在中秋、春节多次送给被告人邬明驱红包合计人民币</w:t>
      </w:r>
      <w:r>
        <w:rPr>
          <w:rFonts w:hint="eastAsia"/>
          <w:sz w:val="30"/>
          <w:szCs w:val="30"/>
        </w:rPr>
        <w:t>3</w:t>
      </w:r>
      <w:r>
        <w:rPr>
          <w:rFonts w:hint="eastAsia"/>
          <w:sz w:val="30"/>
          <w:szCs w:val="30"/>
        </w:rPr>
        <w:t>万元。在没有具体重大请托事项的情况下，一次性贿送被告人邬明驱</w:t>
      </w:r>
      <w:r>
        <w:rPr>
          <w:rFonts w:hint="eastAsia"/>
          <w:sz w:val="30"/>
          <w:szCs w:val="30"/>
        </w:rPr>
        <w:t>20</w:t>
      </w:r>
      <w:r>
        <w:rPr>
          <w:rFonts w:hint="eastAsia"/>
          <w:sz w:val="30"/>
          <w:szCs w:val="30"/>
        </w:rPr>
        <w:t>万元，与林某</w:t>
      </w:r>
      <w:r>
        <w:rPr>
          <w:rFonts w:hint="eastAsia"/>
          <w:sz w:val="30"/>
          <w:szCs w:val="30"/>
        </w:rPr>
        <w:t>2</w:t>
      </w:r>
      <w:r>
        <w:rPr>
          <w:rFonts w:hint="eastAsia"/>
          <w:sz w:val="30"/>
          <w:szCs w:val="30"/>
        </w:rPr>
        <w:t>的贯常做法不符。林某</w:t>
      </w:r>
      <w:r>
        <w:rPr>
          <w:rFonts w:hint="eastAsia"/>
          <w:sz w:val="30"/>
          <w:szCs w:val="30"/>
        </w:rPr>
        <w:t>2</w:t>
      </w:r>
      <w:r>
        <w:rPr>
          <w:rFonts w:hint="eastAsia"/>
          <w:sz w:val="30"/>
          <w:szCs w:val="30"/>
        </w:rPr>
        <w:t>送给被告人邬明驱“土地介绍费”，更为主要的原因是被告人邬明驱的居间介绍行为。综上，公诉机关指控被告人邬明驱收受林某</w:t>
      </w:r>
      <w:r>
        <w:rPr>
          <w:rFonts w:hint="eastAsia"/>
          <w:sz w:val="30"/>
          <w:szCs w:val="30"/>
        </w:rPr>
        <w:t>2</w:t>
      </w:r>
      <w:r>
        <w:rPr>
          <w:rFonts w:hint="eastAsia"/>
          <w:sz w:val="30"/>
          <w:szCs w:val="30"/>
        </w:rPr>
        <w:t>“土地介绍费”构成受贿罪的证据不足，且不合常理，对该部分指控，不予支持。关于公诉机关指控被告人邬明驱在被追诉前主动交代行贿行为，可以从轻处罚的认定，经查，本案立案时间为</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日，公诉机关并未提供被告人邬明</w:t>
      </w:r>
      <w:r>
        <w:rPr>
          <w:rFonts w:hint="eastAsia"/>
          <w:sz w:val="30"/>
          <w:szCs w:val="30"/>
        </w:rPr>
        <w:t>驱在此之前主动交代行贿罪行的证据，公诉机关对该情节的认定，与查明的事实不符，不予支持。但被告人邬明驱向检察机关主动投案后，如实供述了行贿罪行，有自首情节，可以从轻处罚。</w:t>
      </w:r>
    </w:p>
    <w:p w:rsidR="007F047C" w:rsidRDefault="007F047C">
      <w:pPr>
        <w:spacing w:line="500" w:lineRule="atLeast"/>
        <w:ind w:firstLine="600"/>
        <w:divId w:val="1860002176"/>
        <w:rPr>
          <w:rFonts w:hint="eastAsia"/>
          <w:sz w:val="30"/>
          <w:szCs w:val="30"/>
        </w:rPr>
      </w:pPr>
      <w:r>
        <w:rPr>
          <w:rFonts w:hint="eastAsia"/>
          <w:sz w:val="30"/>
          <w:szCs w:val="30"/>
        </w:rPr>
        <w:t>对于被告人邬明驱及其辩护人辩称，被告人收受林某</w:t>
      </w:r>
      <w:r>
        <w:rPr>
          <w:rFonts w:hint="eastAsia"/>
          <w:sz w:val="30"/>
          <w:szCs w:val="30"/>
        </w:rPr>
        <w:t>220</w:t>
      </w:r>
      <w:r>
        <w:rPr>
          <w:rFonts w:hint="eastAsia"/>
          <w:sz w:val="30"/>
          <w:szCs w:val="30"/>
        </w:rPr>
        <w:t>万元“土地介绍费”，不存在钱权交易，没有利用职务上的便利，而是居间介绍收取介绍费的行为，不应认定为受贿犯罪的辩护意见，经查于法有据，且合乎常理，予以采纳。对于辩护人辩称，被告人邬明驱收受金龙公司</w:t>
      </w:r>
      <w:r>
        <w:rPr>
          <w:rFonts w:hint="eastAsia"/>
          <w:sz w:val="30"/>
          <w:szCs w:val="30"/>
        </w:rPr>
        <w:t>204630</w:t>
      </w:r>
      <w:r>
        <w:rPr>
          <w:rFonts w:hint="eastAsia"/>
          <w:sz w:val="30"/>
          <w:szCs w:val="30"/>
        </w:rPr>
        <w:t>元贿赂款，从中拿出</w:t>
      </w:r>
      <w:r>
        <w:rPr>
          <w:rFonts w:hint="eastAsia"/>
          <w:sz w:val="30"/>
          <w:szCs w:val="30"/>
        </w:rPr>
        <w:t>5</w:t>
      </w:r>
      <w:r>
        <w:rPr>
          <w:rFonts w:hint="eastAsia"/>
          <w:sz w:val="30"/>
          <w:szCs w:val="30"/>
        </w:rPr>
        <w:t>万元转送李某</w:t>
      </w:r>
      <w:r>
        <w:rPr>
          <w:rFonts w:hint="eastAsia"/>
          <w:sz w:val="30"/>
          <w:szCs w:val="30"/>
        </w:rPr>
        <w:t>2</w:t>
      </w:r>
      <w:r>
        <w:rPr>
          <w:rFonts w:hint="eastAsia"/>
          <w:sz w:val="30"/>
          <w:szCs w:val="30"/>
        </w:rPr>
        <w:t>，该</w:t>
      </w:r>
      <w:r>
        <w:rPr>
          <w:rFonts w:hint="eastAsia"/>
          <w:sz w:val="30"/>
          <w:szCs w:val="30"/>
        </w:rPr>
        <w:t>5</w:t>
      </w:r>
      <w:r>
        <w:rPr>
          <w:rFonts w:hint="eastAsia"/>
          <w:sz w:val="30"/>
          <w:szCs w:val="30"/>
        </w:rPr>
        <w:t>万元不应由被告人邬明驱退赃的辩护意见，经查，李军已于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日向中山市第一市区人民检察院退赃人民币</w:t>
      </w:r>
      <w:r>
        <w:rPr>
          <w:rFonts w:hint="eastAsia"/>
          <w:sz w:val="30"/>
          <w:szCs w:val="30"/>
        </w:rPr>
        <w:t>5</w:t>
      </w:r>
      <w:r>
        <w:rPr>
          <w:rFonts w:hint="eastAsia"/>
          <w:sz w:val="30"/>
          <w:szCs w:val="30"/>
        </w:rPr>
        <w:t>万元，该点辩护意见于法有据，予以采纳。对于辩护人辩称，被告人邬明驱有自首情节，对所犯受贿罪行，应当适用减轻处罚的辩护意见，经查，结合本案案情，可予采纳。对于辩护人辩称，被告人邬明驱在被追诉前主动交代行贿行为，且其行贿罪行又具有自首情节，请求对行贿罪行免除处罚的辩护意见，经查，被告人邬明驱在被追诉前主动交代行贿行为，没有相应证据支持，不予采纳。被告人邬明驱的行贿罪行有自首情节，但其将受贿所得用于行贿，该类行贿罪行追刑的数额标准是一万元，而非三万元，被告人邬明驱的该行贿罪行不属于有自首情节，但犯罪较轻的范畴，只能从轻处罚，不能免除处罚，该点辩护意见于法无据，不予采纳。对于辩护人辩称，被告人邬明驱对收受林某</w:t>
      </w:r>
      <w:r>
        <w:rPr>
          <w:rFonts w:hint="eastAsia"/>
          <w:sz w:val="30"/>
          <w:szCs w:val="30"/>
        </w:rPr>
        <w:t>220</w:t>
      </w:r>
      <w:r>
        <w:rPr>
          <w:rFonts w:hint="eastAsia"/>
          <w:sz w:val="30"/>
          <w:szCs w:val="30"/>
        </w:rPr>
        <w:t>万元“土地介绍费”的行为性质的辩解，不影响其自首情</w:t>
      </w:r>
      <w:r>
        <w:rPr>
          <w:rFonts w:hint="eastAsia"/>
          <w:sz w:val="30"/>
          <w:szCs w:val="30"/>
        </w:rPr>
        <w:t>节的认定的辩护意见，于法有据，予以采纳。对于辩护人辩称，被告人邬明驱认罪认罚，根据宽严相济的刑事政策以及《全国人大常委会关于授权最高人民法院、最高人民检察院在部分地区开展刑事案件认罪认罚从宽制度试点工作的决定》精神，对认罪认罚的被告人邬明驱应予从宽处罚的辩护意见，经查，该点辩护意见，符合宽严相济的刑事政策，予以采纳。</w:t>
      </w:r>
    </w:p>
    <w:p w:rsidR="007F047C" w:rsidRDefault="007F047C">
      <w:pPr>
        <w:spacing w:line="500" w:lineRule="atLeast"/>
        <w:ind w:firstLine="600"/>
        <w:divId w:val="518855081"/>
        <w:rPr>
          <w:rFonts w:hint="eastAsia"/>
          <w:sz w:val="30"/>
          <w:szCs w:val="30"/>
        </w:rPr>
      </w:pPr>
      <w:r>
        <w:rPr>
          <w:rFonts w:hint="eastAsia"/>
          <w:sz w:val="30"/>
          <w:szCs w:val="30"/>
        </w:rPr>
        <w:t>依照《中华人民共和国刑法》第三百八十五条第一款、第三百八十八条、第三百八十六条，第三百八十三第一款第（二）项、第二款、第三款，第三百八十九条第一款、第三百九十条第一款，第六十九条第一款、第三款，第六十七条第一款、第六十四条及《最高人民法院、最高人民检察院关于办理贪污贿赂刑事案件适用法律若干问题的解释》第十五条、第十二条、第二条第一款、第十九条、第七条、第十八条、《最高人民法院、最高人民检察院关于办理职务犯罪案件认定自首、立功等量刑情节若干问题的意见》第四条之规定，判决如下：</w:t>
      </w:r>
    </w:p>
    <w:p w:rsidR="007F047C" w:rsidRDefault="007F047C">
      <w:pPr>
        <w:spacing w:line="500" w:lineRule="atLeast"/>
        <w:ind w:firstLine="600"/>
        <w:divId w:val="1709256351"/>
        <w:rPr>
          <w:rFonts w:hint="eastAsia"/>
          <w:sz w:val="30"/>
          <w:szCs w:val="30"/>
        </w:rPr>
      </w:pPr>
      <w:r>
        <w:rPr>
          <w:rFonts w:hint="eastAsia"/>
          <w:sz w:val="30"/>
          <w:szCs w:val="30"/>
        </w:rPr>
        <w:t>一、被告人邬明驱犯受贿罪，判处有期徒刑二年，并处罚金人民币十万元；犯行贿罪，判处有期徒刑六个月，并处罚金人民币十万元。总和刑期有期徒刑二年六个月，并处罚金人民币二十万元，决定执行有期徒刑二年三个月，并处罚金人民币二十万元。</w:t>
      </w:r>
    </w:p>
    <w:p w:rsidR="007F047C" w:rsidRDefault="007F047C">
      <w:pPr>
        <w:spacing w:line="500" w:lineRule="atLeast"/>
        <w:ind w:firstLine="600"/>
        <w:divId w:val="774863347"/>
        <w:rPr>
          <w:rFonts w:hint="eastAsia"/>
          <w:sz w:val="30"/>
          <w:szCs w:val="30"/>
        </w:rPr>
      </w:pPr>
      <w:r>
        <w:rPr>
          <w:rFonts w:hint="eastAsia"/>
          <w:sz w:val="30"/>
          <w:szCs w:val="30"/>
        </w:rPr>
        <w:t>（刑期从判决执行之日起计算。判决执行以前先行羁押的七十一日，折抵刑期七十一日，即自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日止。罚金已缴纳）。</w:t>
      </w:r>
    </w:p>
    <w:p w:rsidR="007F047C" w:rsidRDefault="007F047C">
      <w:pPr>
        <w:spacing w:line="500" w:lineRule="atLeast"/>
        <w:ind w:firstLine="600"/>
        <w:divId w:val="457114252"/>
        <w:rPr>
          <w:rFonts w:hint="eastAsia"/>
          <w:sz w:val="30"/>
          <w:szCs w:val="30"/>
        </w:rPr>
      </w:pPr>
      <w:r>
        <w:rPr>
          <w:rFonts w:hint="eastAsia"/>
          <w:sz w:val="30"/>
          <w:szCs w:val="30"/>
        </w:rPr>
        <w:t>二、被告人邬明驱退缴的犯罪所得人民币</w:t>
      </w:r>
      <w:r>
        <w:rPr>
          <w:rFonts w:hint="eastAsia"/>
          <w:sz w:val="30"/>
          <w:szCs w:val="30"/>
        </w:rPr>
        <w:t>25</w:t>
      </w:r>
      <w:r>
        <w:rPr>
          <w:rFonts w:hint="eastAsia"/>
          <w:sz w:val="30"/>
          <w:szCs w:val="30"/>
        </w:rPr>
        <w:t>万元，依法予以没收，由中山市第一市区人民检察院上缴国库；被告人邬明驱向本院退缴的犯罪所得人民币</w:t>
      </w:r>
      <w:r>
        <w:rPr>
          <w:rFonts w:hint="eastAsia"/>
          <w:sz w:val="30"/>
          <w:szCs w:val="30"/>
        </w:rPr>
        <w:t>38530</w:t>
      </w:r>
      <w:r>
        <w:rPr>
          <w:rFonts w:hint="eastAsia"/>
          <w:sz w:val="30"/>
          <w:szCs w:val="30"/>
        </w:rPr>
        <w:t>元，依法予以没收，由本院上缴国库。</w:t>
      </w:r>
    </w:p>
    <w:p w:rsidR="007F047C" w:rsidRDefault="007F047C">
      <w:pPr>
        <w:spacing w:line="500" w:lineRule="atLeast"/>
        <w:ind w:firstLine="600"/>
        <w:divId w:val="1256087132"/>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rsidR="007F047C" w:rsidRDefault="007F047C">
      <w:pPr>
        <w:spacing w:line="500" w:lineRule="atLeast"/>
        <w:jc w:val="right"/>
        <w:divId w:val="631523822"/>
        <w:rPr>
          <w:rFonts w:hint="eastAsia"/>
          <w:sz w:val="30"/>
          <w:szCs w:val="30"/>
        </w:rPr>
      </w:pPr>
      <w:r>
        <w:rPr>
          <w:rFonts w:hint="eastAsia"/>
          <w:sz w:val="30"/>
          <w:szCs w:val="30"/>
        </w:rPr>
        <w:t>审　判　长　　姜国卫</w:t>
      </w:r>
    </w:p>
    <w:p w:rsidR="007F047C" w:rsidRDefault="007F047C">
      <w:pPr>
        <w:spacing w:line="500" w:lineRule="atLeast"/>
        <w:jc w:val="right"/>
        <w:divId w:val="1193614119"/>
        <w:rPr>
          <w:rFonts w:hint="eastAsia"/>
          <w:sz w:val="30"/>
          <w:szCs w:val="30"/>
        </w:rPr>
      </w:pPr>
      <w:r>
        <w:rPr>
          <w:rFonts w:hint="eastAsia"/>
          <w:sz w:val="30"/>
          <w:szCs w:val="30"/>
        </w:rPr>
        <w:t>审　判　员　　彭应梅</w:t>
      </w:r>
    </w:p>
    <w:p w:rsidR="007F047C" w:rsidRDefault="007F047C">
      <w:pPr>
        <w:spacing w:line="500" w:lineRule="atLeast"/>
        <w:jc w:val="right"/>
        <w:divId w:val="979964763"/>
        <w:rPr>
          <w:rFonts w:hint="eastAsia"/>
          <w:sz w:val="30"/>
          <w:szCs w:val="30"/>
        </w:rPr>
      </w:pPr>
      <w:r>
        <w:rPr>
          <w:rFonts w:hint="eastAsia"/>
          <w:sz w:val="30"/>
          <w:szCs w:val="30"/>
        </w:rPr>
        <w:t>人民陪审员　　张泳妍</w:t>
      </w:r>
    </w:p>
    <w:p w:rsidR="007F047C" w:rsidRDefault="007F047C">
      <w:pPr>
        <w:spacing w:line="500" w:lineRule="atLeast"/>
        <w:jc w:val="right"/>
        <w:divId w:val="610163804"/>
        <w:rPr>
          <w:rFonts w:hint="eastAsia"/>
          <w:sz w:val="30"/>
          <w:szCs w:val="30"/>
        </w:rPr>
      </w:pPr>
      <w:r>
        <w:rPr>
          <w:rFonts w:hint="eastAsia"/>
          <w:sz w:val="30"/>
          <w:szCs w:val="30"/>
        </w:rPr>
        <w:t>二〇一六年十二月一日</w:t>
      </w:r>
    </w:p>
    <w:p w:rsidR="007F047C" w:rsidRDefault="007F047C">
      <w:pPr>
        <w:spacing w:line="500" w:lineRule="atLeast"/>
        <w:jc w:val="right"/>
        <w:divId w:val="1517381324"/>
        <w:rPr>
          <w:rFonts w:hint="eastAsia"/>
          <w:sz w:val="30"/>
          <w:szCs w:val="30"/>
        </w:rPr>
      </w:pPr>
      <w:r>
        <w:rPr>
          <w:rFonts w:hint="eastAsia"/>
          <w:sz w:val="30"/>
          <w:szCs w:val="30"/>
        </w:rPr>
        <w:t>书　记　员　　梁嘉玲</w:t>
      </w:r>
    </w:p>
    <w:p w:rsidR="007F047C" w:rsidRDefault="007F047C">
      <w:pPr>
        <w:spacing w:line="500" w:lineRule="atLeast"/>
        <w:ind w:firstLine="600"/>
        <w:divId w:val="1283340450"/>
        <w:rPr>
          <w:rFonts w:hint="eastAsia"/>
          <w:sz w:val="30"/>
          <w:szCs w:val="30"/>
        </w:rPr>
      </w:pPr>
      <w:r>
        <w:rPr>
          <w:rFonts w:hint="eastAsia"/>
          <w:sz w:val="30"/>
          <w:szCs w:val="30"/>
        </w:rPr>
        <w:t>连宜静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F047C" w:rsidRDefault="007F047C" w:rsidP="007F047C">
      <w:pPr>
        <w:rPr>
          <w:rFonts w:hint="eastAsia"/>
        </w:rPr>
      </w:pPr>
      <w:r>
        <w:separator/>
      </w:r>
    </w:p>
  </w:endnote>
  <w:endnote w:type="continuationSeparator" w:id="0">
    <w:p w:rsidR="007F047C" w:rsidRDefault="007F047C" w:rsidP="007F04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F047C" w:rsidRDefault="007F047C" w:rsidP="007F047C">
      <w:pPr>
        <w:rPr>
          <w:rFonts w:hint="eastAsia"/>
        </w:rPr>
      </w:pPr>
      <w:r>
        <w:separator/>
      </w:r>
    </w:p>
  </w:footnote>
  <w:footnote w:type="continuationSeparator" w:id="0">
    <w:p w:rsidR="007F047C" w:rsidRDefault="007F047C" w:rsidP="007F047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047C"/>
    <w:rsid w:val="007235DD"/>
    <w:rsid w:val="007F04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F047C"/>
    <w:pPr>
      <w:tabs>
        <w:tab w:val="center" w:pos="4153"/>
        <w:tab w:val="right" w:pos="8306"/>
      </w:tabs>
      <w:snapToGrid w:val="0"/>
      <w:jc w:val="center"/>
    </w:pPr>
    <w:rPr>
      <w:sz w:val="18"/>
      <w:szCs w:val="18"/>
    </w:rPr>
  </w:style>
  <w:style w:type="character" w:customStyle="1" w:styleId="a4">
    <w:name w:val="页眉 字符"/>
    <w:basedOn w:val="a0"/>
    <w:link w:val="a3"/>
    <w:uiPriority w:val="99"/>
    <w:rsid w:val="007F047C"/>
    <w:rPr>
      <w:rFonts w:ascii="宋体" w:eastAsia="宋体" w:hAnsi="宋体" w:cs="宋体"/>
      <w:sz w:val="18"/>
      <w:szCs w:val="18"/>
    </w:rPr>
  </w:style>
  <w:style w:type="paragraph" w:styleId="a5">
    <w:name w:val="footer"/>
    <w:basedOn w:val="a"/>
    <w:link w:val="a6"/>
    <w:uiPriority w:val="99"/>
    <w:unhideWhenUsed/>
    <w:rsid w:val="007F047C"/>
    <w:pPr>
      <w:tabs>
        <w:tab w:val="center" w:pos="4153"/>
        <w:tab w:val="right" w:pos="8306"/>
      </w:tabs>
      <w:snapToGrid w:val="0"/>
    </w:pPr>
    <w:rPr>
      <w:sz w:val="18"/>
      <w:szCs w:val="18"/>
    </w:rPr>
  </w:style>
  <w:style w:type="character" w:customStyle="1" w:styleId="a6">
    <w:name w:val="页脚 字符"/>
    <w:basedOn w:val="a0"/>
    <w:link w:val="a5"/>
    <w:uiPriority w:val="99"/>
    <w:rsid w:val="007F047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07693">
      <w:marLeft w:val="0"/>
      <w:marRight w:val="0"/>
      <w:marTop w:val="10"/>
      <w:marBottom w:val="10"/>
      <w:divBdr>
        <w:top w:val="none" w:sz="0" w:space="0" w:color="auto"/>
        <w:left w:val="none" w:sz="0" w:space="0" w:color="auto"/>
        <w:bottom w:val="none" w:sz="0" w:space="0" w:color="auto"/>
        <w:right w:val="none" w:sz="0" w:space="0" w:color="auto"/>
      </w:divBdr>
    </w:div>
    <w:div w:id="91896428">
      <w:marLeft w:val="0"/>
      <w:marRight w:val="0"/>
      <w:marTop w:val="10"/>
      <w:marBottom w:val="10"/>
      <w:divBdr>
        <w:top w:val="none" w:sz="0" w:space="0" w:color="auto"/>
        <w:left w:val="none" w:sz="0" w:space="0" w:color="auto"/>
        <w:bottom w:val="none" w:sz="0" w:space="0" w:color="auto"/>
        <w:right w:val="none" w:sz="0" w:space="0" w:color="auto"/>
      </w:divBdr>
    </w:div>
    <w:div w:id="138964184">
      <w:marLeft w:val="0"/>
      <w:marRight w:val="0"/>
      <w:marTop w:val="10"/>
      <w:marBottom w:val="10"/>
      <w:divBdr>
        <w:top w:val="none" w:sz="0" w:space="0" w:color="auto"/>
        <w:left w:val="none" w:sz="0" w:space="0" w:color="auto"/>
        <w:bottom w:val="none" w:sz="0" w:space="0" w:color="auto"/>
        <w:right w:val="none" w:sz="0" w:space="0" w:color="auto"/>
      </w:divBdr>
    </w:div>
    <w:div w:id="192423985">
      <w:marLeft w:val="0"/>
      <w:marRight w:val="0"/>
      <w:marTop w:val="10"/>
      <w:marBottom w:val="10"/>
      <w:divBdr>
        <w:top w:val="none" w:sz="0" w:space="0" w:color="auto"/>
        <w:left w:val="none" w:sz="0" w:space="0" w:color="auto"/>
        <w:bottom w:val="none" w:sz="0" w:space="0" w:color="auto"/>
        <w:right w:val="none" w:sz="0" w:space="0" w:color="auto"/>
      </w:divBdr>
    </w:div>
    <w:div w:id="194736858">
      <w:marLeft w:val="0"/>
      <w:marRight w:val="0"/>
      <w:marTop w:val="10"/>
      <w:marBottom w:val="10"/>
      <w:divBdr>
        <w:top w:val="none" w:sz="0" w:space="0" w:color="auto"/>
        <w:left w:val="none" w:sz="0" w:space="0" w:color="auto"/>
        <w:bottom w:val="none" w:sz="0" w:space="0" w:color="auto"/>
        <w:right w:val="none" w:sz="0" w:space="0" w:color="auto"/>
      </w:divBdr>
    </w:div>
    <w:div w:id="223178407">
      <w:marLeft w:val="0"/>
      <w:marRight w:val="0"/>
      <w:marTop w:val="10"/>
      <w:marBottom w:val="10"/>
      <w:divBdr>
        <w:top w:val="none" w:sz="0" w:space="0" w:color="auto"/>
        <w:left w:val="none" w:sz="0" w:space="0" w:color="auto"/>
        <w:bottom w:val="none" w:sz="0" w:space="0" w:color="auto"/>
        <w:right w:val="none" w:sz="0" w:space="0" w:color="auto"/>
      </w:divBdr>
    </w:div>
    <w:div w:id="244264477">
      <w:marLeft w:val="0"/>
      <w:marRight w:val="0"/>
      <w:marTop w:val="10"/>
      <w:marBottom w:val="10"/>
      <w:divBdr>
        <w:top w:val="none" w:sz="0" w:space="0" w:color="auto"/>
        <w:left w:val="none" w:sz="0" w:space="0" w:color="auto"/>
        <w:bottom w:val="none" w:sz="0" w:space="0" w:color="auto"/>
        <w:right w:val="none" w:sz="0" w:space="0" w:color="auto"/>
      </w:divBdr>
    </w:div>
    <w:div w:id="282273164">
      <w:marLeft w:val="0"/>
      <w:marRight w:val="0"/>
      <w:marTop w:val="10"/>
      <w:marBottom w:val="10"/>
      <w:divBdr>
        <w:top w:val="none" w:sz="0" w:space="0" w:color="auto"/>
        <w:left w:val="none" w:sz="0" w:space="0" w:color="auto"/>
        <w:bottom w:val="none" w:sz="0" w:space="0" w:color="auto"/>
        <w:right w:val="none" w:sz="0" w:space="0" w:color="auto"/>
      </w:divBdr>
    </w:div>
    <w:div w:id="300817819">
      <w:marLeft w:val="0"/>
      <w:marRight w:val="0"/>
      <w:marTop w:val="10"/>
      <w:marBottom w:val="10"/>
      <w:divBdr>
        <w:top w:val="none" w:sz="0" w:space="0" w:color="auto"/>
        <w:left w:val="none" w:sz="0" w:space="0" w:color="auto"/>
        <w:bottom w:val="none" w:sz="0" w:space="0" w:color="auto"/>
        <w:right w:val="none" w:sz="0" w:space="0" w:color="auto"/>
      </w:divBdr>
    </w:div>
    <w:div w:id="342829548">
      <w:marLeft w:val="0"/>
      <w:marRight w:val="0"/>
      <w:marTop w:val="10"/>
      <w:marBottom w:val="10"/>
      <w:divBdr>
        <w:top w:val="none" w:sz="0" w:space="0" w:color="auto"/>
        <w:left w:val="none" w:sz="0" w:space="0" w:color="auto"/>
        <w:bottom w:val="none" w:sz="0" w:space="0" w:color="auto"/>
        <w:right w:val="none" w:sz="0" w:space="0" w:color="auto"/>
      </w:divBdr>
    </w:div>
    <w:div w:id="411198135">
      <w:marLeft w:val="0"/>
      <w:marRight w:val="0"/>
      <w:marTop w:val="10"/>
      <w:marBottom w:val="10"/>
      <w:divBdr>
        <w:top w:val="none" w:sz="0" w:space="0" w:color="auto"/>
        <w:left w:val="none" w:sz="0" w:space="0" w:color="auto"/>
        <w:bottom w:val="none" w:sz="0" w:space="0" w:color="auto"/>
        <w:right w:val="none" w:sz="0" w:space="0" w:color="auto"/>
      </w:divBdr>
    </w:div>
    <w:div w:id="455952105">
      <w:marLeft w:val="0"/>
      <w:marRight w:val="0"/>
      <w:marTop w:val="10"/>
      <w:marBottom w:val="10"/>
      <w:divBdr>
        <w:top w:val="none" w:sz="0" w:space="0" w:color="auto"/>
        <w:left w:val="none" w:sz="0" w:space="0" w:color="auto"/>
        <w:bottom w:val="none" w:sz="0" w:space="0" w:color="auto"/>
        <w:right w:val="none" w:sz="0" w:space="0" w:color="auto"/>
      </w:divBdr>
    </w:div>
    <w:div w:id="457114252">
      <w:marLeft w:val="0"/>
      <w:marRight w:val="0"/>
      <w:marTop w:val="10"/>
      <w:marBottom w:val="10"/>
      <w:divBdr>
        <w:top w:val="none" w:sz="0" w:space="0" w:color="auto"/>
        <w:left w:val="none" w:sz="0" w:space="0" w:color="auto"/>
        <w:bottom w:val="none" w:sz="0" w:space="0" w:color="auto"/>
        <w:right w:val="none" w:sz="0" w:space="0" w:color="auto"/>
      </w:divBdr>
    </w:div>
    <w:div w:id="467170259">
      <w:marLeft w:val="0"/>
      <w:marRight w:val="0"/>
      <w:marTop w:val="10"/>
      <w:marBottom w:val="10"/>
      <w:divBdr>
        <w:top w:val="none" w:sz="0" w:space="0" w:color="auto"/>
        <w:left w:val="none" w:sz="0" w:space="0" w:color="auto"/>
        <w:bottom w:val="none" w:sz="0" w:space="0" w:color="auto"/>
        <w:right w:val="none" w:sz="0" w:space="0" w:color="auto"/>
      </w:divBdr>
    </w:div>
    <w:div w:id="518855081">
      <w:marLeft w:val="0"/>
      <w:marRight w:val="0"/>
      <w:marTop w:val="10"/>
      <w:marBottom w:val="10"/>
      <w:divBdr>
        <w:top w:val="none" w:sz="0" w:space="0" w:color="auto"/>
        <w:left w:val="none" w:sz="0" w:space="0" w:color="auto"/>
        <w:bottom w:val="none" w:sz="0" w:space="0" w:color="auto"/>
        <w:right w:val="none" w:sz="0" w:space="0" w:color="auto"/>
      </w:divBdr>
    </w:div>
    <w:div w:id="548499721">
      <w:marLeft w:val="0"/>
      <w:marRight w:val="0"/>
      <w:marTop w:val="10"/>
      <w:marBottom w:val="10"/>
      <w:divBdr>
        <w:top w:val="none" w:sz="0" w:space="0" w:color="auto"/>
        <w:left w:val="none" w:sz="0" w:space="0" w:color="auto"/>
        <w:bottom w:val="none" w:sz="0" w:space="0" w:color="auto"/>
        <w:right w:val="none" w:sz="0" w:space="0" w:color="auto"/>
      </w:divBdr>
    </w:div>
    <w:div w:id="610163804">
      <w:marLeft w:val="0"/>
      <w:marRight w:val="720"/>
      <w:marTop w:val="10"/>
      <w:marBottom w:val="10"/>
      <w:divBdr>
        <w:top w:val="none" w:sz="0" w:space="0" w:color="auto"/>
        <w:left w:val="none" w:sz="0" w:space="0" w:color="auto"/>
        <w:bottom w:val="none" w:sz="0" w:space="0" w:color="auto"/>
        <w:right w:val="none" w:sz="0" w:space="0" w:color="auto"/>
      </w:divBdr>
    </w:div>
    <w:div w:id="631523822">
      <w:marLeft w:val="0"/>
      <w:marRight w:val="720"/>
      <w:marTop w:val="10"/>
      <w:marBottom w:val="10"/>
      <w:divBdr>
        <w:top w:val="none" w:sz="0" w:space="0" w:color="auto"/>
        <w:left w:val="none" w:sz="0" w:space="0" w:color="auto"/>
        <w:bottom w:val="none" w:sz="0" w:space="0" w:color="auto"/>
        <w:right w:val="none" w:sz="0" w:space="0" w:color="auto"/>
      </w:divBdr>
    </w:div>
    <w:div w:id="749928668">
      <w:marLeft w:val="0"/>
      <w:marRight w:val="0"/>
      <w:marTop w:val="10"/>
      <w:marBottom w:val="10"/>
      <w:divBdr>
        <w:top w:val="none" w:sz="0" w:space="0" w:color="auto"/>
        <w:left w:val="none" w:sz="0" w:space="0" w:color="auto"/>
        <w:bottom w:val="none" w:sz="0" w:space="0" w:color="auto"/>
        <w:right w:val="none" w:sz="0" w:space="0" w:color="auto"/>
      </w:divBdr>
    </w:div>
    <w:div w:id="754128941">
      <w:marLeft w:val="0"/>
      <w:marRight w:val="0"/>
      <w:marTop w:val="10"/>
      <w:marBottom w:val="10"/>
      <w:divBdr>
        <w:top w:val="none" w:sz="0" w:space="0" w:color="auto"/>
        <w:left w:val="none" w:sz="0" w:space="0" w:color="auto"/>
        <w:bottom w:val="none" w:sz="0" w:space="0" w:color="auto"/>
        <w:right w:val="none" w:sz="0" w:space="0" w:color="auto"/>
      </w:divBdr>
    </w:div>
    <w:div w:id="774863347">
      <w:marLeft w:val="0"/>
      <w:marRight w:val="0"/>
      <w:marTop w:val="10"/>
      <w:marBottom w:val="10"/>
      <w:divBdr>
        <w:top w:val="none" w:sz="0" w:space="0" w:color="auto"/>
        <w:left w:val="none" w:sz="0" w:space="0" w:color="auto"/>
        <w:bottom w:val="none" w:sz="0" w:space="0" w:color="auto"/>
        <w:right w:val="none" w:sz="0" w:space="0" w:color="auto"/>
      </w:divBdr>
    </w:div>
    <w:div w:id="792292583">
      <w:marLeft w:val="0"/>
      <w:marRight w:val="0"/>
      <w:marTop w:val="10"/>
      <w:marBottom w:val="10"/>
      <w:divBdr>
        <w:top w:val="none" w:sz="0" w:space="0" w:color="auto"/>
        <w:left w:val="none" w:sz="0" w:space="0" w:color="auto"/>
        <w:bottom w:val="none" w:sz="0" w:space="0" w:color="auto"/>
        <w:right w:val="none" w:sz="0" w:space="0" w:color="auto"/>
      </w:divBdr>
    </w:div>
    <w:div w:id="885796920">
      <w:marLeft w:val="0"/>
      <w:marRight w:val="0"/>
      <w:marTop w:val="10"/>
      <w:marBottom w:val="10"/>
      <w:divBdr>
        <w:top w:val="none" w:sz="0" w:space="0" w:color="auto"/>
        <w:left w:val="none" w:sz="0" w:space="0" w:color="auto"/>
        <w:bottom w:val="none" w:sz="0" w:space="0" w:color="auto"/>
        <w:right w:val="none" w:sz="0" w:space="0" w:color="auto"/>
      </w:divBdr>
    </w:div>
    <w:div w:id="922298573">
      <w:marLeft w:val="0"/>
      <w:marRight w:val="0"/>
      <w:marTop w:val="10"/>
      <w:marBottom w:val="10"/>
      <w:divBdr>
        <w:top w:val="none" w:sz="0" w:space="0" w:color="auto"/>
        <w:left w:val="none" w:sz="0" w:space="0" w:color="auto"/>
        <w:bottom w:val="none" w:sz="0" w:space="0" w:color="auto"/>
        <w:right w:val="none" w:sz="0" w:space="0" w:color="auto"/>
      </w:divBdr>
    </w:div>
    <w:div w:id="927079289">
      <w:marLeft w:val="0"/>
      <w:marRight w:val="0"/>
      <w:marTop w:val="10"/>
      <w:marBottom w:val="10"/>
      <w:divBdr>
        <w:top w:val="none" w:sz="0" w:space="0" w:color="auto"/>
        <w:left w:val="none" w:sz="0" w:space="0" w:color="auto"/>
        <w:bottom w:val="none" w:sz="0" w:space="0" w:color="auto"/>
        <w:right w:val="none" w:sz="0" w:space="0" w:color="auto"/>
      </w:divBdr>
    </w:div>
    <w:div w:id="961495519">
      <w:marLeft w:val="0"/>
      <w:marRight w:val="0"/>
      <w:marTop w:val="10"/>
      <w:marBottom w:val="10"/>
      <w:divBdr>
        <w:top w:val="none" w:sz="0" w:space="0" w:color="auto"/>
        <w:left w:val="none" w:sz="0" w:space="0" w:color="auto"/>
        <w:bottom w:val="none" w:sz="0" w:space="0" w:color="auto"/>
        <w:right w:val="none" w:sz="0" w:space="0" w:color="auto"/>
      </w:divBdr>
    </w:div>
    <w:div w:id="979964763">
      <w:marLeft w:val="0"/>
      <w:marRight w:val="720"/>
      <w:marTop w:val="10"/>
      <w:marBottom w:val="10"/>
      <w:divBdr>
        <w:top w:val="none" w:sz="0" w:space="0" w:color="auto"/>
        <w:left w:val="none" w:sz="0" w:space="0" w:color="auto"/>
        <w:bottom w:val="none" w:sz="0" w:space="0" w:color="auto"/>
        <w:right w:val="none" w:sz="0" w:space="0" w:color="auto"/>
      </w:divBdr>
    </w:div>
    <w:div w:id="1101678078">
      <w:marLeft w:val="0"/>
      <w:marRight w:val="0"/>
      <w:marTop w:val="10"/>
      <w:marBottom w:val="10"/>
      <w:divBdr>
        <w:top w:val="none" w:sz="0" w:space="0" w:color="auto"/>
        <w:left w:val="none" w:sz="0" w:space="0" w:color="auto"/>
        <w:bottom w:val="none" w:sz="0" w:space="0" w:color="auto"/>
        <w:right w:val="none" w:sz="0" w:space="0" w:color="auto"/>
      </w:divBdr>
    </w:div>
    <w:div w:id="1193614119">
      <w:marLeft w:val="0"/>
      <w:marRight w:val="720"/>
      <w:marTop w:val="10"/>
      <w:marBottom w:val="10"/>
      <w:divBdr>
        <w:top w:val="none" w:sz="0" w:space="0" w:color="auto"/>
        <w:left w:val="none" w:sz="0" w:space="0" w:color="auto"/>
        <w:bottom w:val="none" w:sz="0" w:space="0" w:color="auto"/>
        <w:right w:val="none" w:sz="0" w:space="0" w:color="auto"/>
      </w:divBdr>
    </w:div>
    <w:div w:id="1193766213">
      <w:marLeft w:val="0"/>
      <w:marRight w:val="0"/>
      <w:marTop w:val="10"/>
      <w:marBottom w:val="10"/>
      <w:divBdr>
        <w:top w:val="none" w:sz="0" w:space="0" w:color="auto"/>
        <w:left w:val="none" w:sz="0" w:space="0" w:color="auto"/>
        <w:bottom w:val="none" w:sz="0" w:space="0" w:color="auto"/>
        <w:right w:val="none" w:sz="0" w:space="0" w:color="auto"/>
      </w:divBdr>
    </w:div>
    <w:div w:id="1256087132">
      <w:marLeft w:val="0"/>
      <w:marRight w:val="0"/>
      <w:marTop w:val="10"/>
      <w:marBottom w:val="10"/>
      <w:divBdr>
        <w:top w:val="none" w:sz="0" w:space="0" w:color="auto"/>
        <w:left w:val="none" w:sz="0" w:space="0" w:color="auto"/>
        <w:bottom w:val="none" w:sz="0" w:space="0" w:color="auto"/>
        <w:right w:val="none" w:sz="0" w:space="0" w:color="auto"/>
      </w:divBdr>
    </w:div>
    <w:div w:id="1266887882">
      <w:marLeft w:val="0"/>
      <w:marRight w:val="0"/>
      <w:marTop w:val="10"/>
      <w:marBottom w:val="10"/>
      <w:divBdr>
        <w:top w:val="none" w:sz="0" w:space="0" w:color="auto"/>
        <w:left w:val="none" w:sz="0" w:space="0" w:color="auto"/>
        <w:bottom w:val="none" w:sz="0" w:space="0" w:color="auto"/>
        <w:right w:val="none" w:sz="0" w:space="0" w:color="auto"/>
      </w:divBdr>
    </w:div>
    <w:div w:id="1283340450">
      <w:marLeft w:val="0"/>
      <w:marRight w:val="0"/>
      <w:marTop w:val="10"/>
      <w:marBottom w:val="10"/>
      <w:divBdr>
        <w:top w:val="none" w:sz="0" w:space="0" w:color="auto"/>
        <w:left w:val="none" w:sz="0" w:space="0" w:color="auto"/>
        <w:bottom w:val="none" w:sz="0" w:space="0" w:color="auto"/>
        <w:right w:val="none" w:sz="0" w:space="0" w:color="auto"/>
      </w:divBdr>
    </w:div>
    <w:div w:id="1358894358">
      <w:marLeft w:val="0"/>
      <w:marRight w:val="0"/>
      <w:marTop w:val="10"/>
      <w:marBottom w:val="10"/>
      <w:divBdr>
        <w:top w:val="none" w:sz="0" w:space="0" w:color="auto"/>
        <w:left w:val="none" w:sz="0" w:space="0" w:color="auto"/>
        <w:bottom w:val="none" w:sz="0" w:space="0" w:color="auto"/>
        <w:right w:val="none" w:sz="0" w:space="0" w:color="auto"/>
      </w:divBdr>
    </w:div>
    <w:div w:id="1399745366">
      <w:marLeft w:val="0"/>
      <w:marRight w:val="0"/>
      <w:marTop w:val="10"/>
      <w:marBottom w:val="10"/>
      <w:divBdr>
        <w:top w:val="none" w:sz="0" w:space="0" w:color="auto"/>
        <w:left w:val="none" w:sz="0" w:space="0" w:color="auto"/>
        <w:bottom w:val="none" w:sz="0" w:space="0" w:color="auto"/>
        <w:right w:val="none" w:sz="0" w:space="0" w:color="auto"/>
      </w:divBdr>
    </w:div>
    <w:div w:id="1401174758">
      <w:marLeft w:val="0"/>
      <w:marRight w:val="0"/>
      <w:marTop w:val="10"/>
      <w:marBottom w:val="10"/>
      <w:divBdr>
        <w:top w:val="none" w:sz="0" w:space="0" w:color="auto"/>
        <w:left w:val="none" w:sz="0" w:space="0" w:color="auto"/>
        <w:bottom w:val="none" w:sz="0" w:space="0" w:color="auto"/>
        <w:right w:val="none" w:sz="0" w:space="0" w:color="auto"/>
      </w:divBdr>
    </w:div>
    <w:div w:id="1438601329">
      <w:marLeft w:val="0"/>
      <w:marRight w:val="0"/>
      <w:marTop w:val="10"/>
      <w:marBottom w:val="10"/>
      <w:divBdr>
        <w:top w:val="none" w:sz="0" w:space="0" w:color="auto"/>
        <w:left w:val="none" w:sz="0" w:space="0" w:color="auto"/>
        <w:bottom w:val="none" w:sz="0" w:space="0" w:color="auto"/>
        <w:right w:val="none" w:sz="0" w:space="0" w:color="auto"/>
      </w:divBdr>
    </w:div>
    <w:div w:id="1438982476">
      <w:marLeft w:val="0"/>
      <w:marRight w:val="0"/>
      <w:marTop w:val="10"/>
      <w:marBottom w:val="10"/>
      <w:divBdr>
        <w:top w:val="none" w:sz="0" w:space="0" w:color="auto"/>
        <w:left w:val="none" w:sz="0" w:space="0" w:color="auto"/>
        <w:bottom w:val="none" w:sz="0" w:space="0" w:color="auto"/>
        <w:right w:val="none" w:sz="0" w:space="0" w:color="auto"/>
      </w:divBdr>
    </w:div>
    <w:div w:id="1517381324">
      <w:marLeft w:val="0"/>
      <w:marRight w:val="720"/>
      <w:marTop w:val="10"/>
      <w:marBottom w:val="10"/>
      <w:divBdr>
        <w:top w:val="none" w:sz="0" w:space="0" w:color="auto"/>
        <w:left w:val="none" w:sz="0" w:space="0" w:color="auto"/>
        <w:bottom w:val="none" w:sz="0" w:space="0" w:color="auto"/>
        <w:right w:val="none" w:sz="0" w:space="0" w:color="auto"/>
      </w:divBdr>
    </w:div>
    <w:div w:id="1595436865">
      <w:marLeft w:val="0"/>
      <w:marRight w:val="0"/>
      <w:marTop w:val="10"/>
      <w:marBottom w:val="10"/>
      <w:divBdr>
        <w:top w:val="none" w:sz="0" w:space="0" w:color="auto"/>
        <w:left w:val="none" w:sz="0" w:space="0" w:color="auto"/>
        <w:bottom w:val="none" w:sz="0" w:space="0" w:color="auto"/>
        <w:right w:val="none" w:sz="0" w:space="0" w:color="auto"/>
      </w:divBdr>
    </w:div>
    <w:div w:id="1665627984">
      <w:marLeft w:val="0"/>
      <w:marRight w:val="0"/>
      <w:marTop w:val="10"/>
      <w:marBottom w:val="10"/>
      <w:divBdr>
        <w:top w:val="none" w:sz="0" w:space="0" w:color="auto"/>
        <w:left w:val="none" w:sz="0" w:space="0" w:color="auto"/>
        <w:bottom w:val="none" w:sz="0" w:space="0" w:color="auto"/>
        <w:right w:val="none" w:sz="0" w:space="0" w:color="auto"/>
      </w:divBdr>
    </w:div>
    <w:div w:id="1709256351">
      <w:marLeft w:val="0"/>
      <w:marRight w:val="0"/>
      <w:marTop w:val="10"/>
      <w:marBottom w:val="10"/>
      <w:divBdr>
        <w:top w:val="none" w:sz="0" w:space="0" w:color="auto"/>
        <w:left w:val="none" w:sz="0" w:space="0" w:color="auto"/>
        <w:bottom w:val="none" w:sz="0" w:space="0" w:color="auto"/>
        <w:right w:val="none" w:sz="0" w:space="0" w:color="auto"/>
      </w:divBdr>
    </w:div>
    <w:div w:id="1712074616">
      <w:marLeft w:val="0"/>
      <w:marRight w:val="0"/>
      <w:marTop w:val="10"/>
      <w:marBottom w:val="10"/>
      <w:divBdr>
        <w:top w:val="none" w:sz="0" w:space="0" w:color="auto"/>
        <w:left w:val="none" w:sz="0" w:space="0" w:color="auto"/>
        <w:bottom w:val="none" w:sz="0" w:space="0" w:color="auto"/>
        <w:right w:val="none" w:sz="0" w:space="0" w:color="auto"/>
      </w:divBdr>
    </w:div>
    <w:div w:id="1728995284">
      <w:marLeft w:val="0"/>
      <w:marRight w:val="0"/>
      <w:marTop w:val="10"/>
      <w:marBottom w:val="10"/>
      <w:divBdr>
        <w:top w:val="none" w:sz="0" w:space="0" w:color="auto"/>
        <w:left w:val="none" w:sz="0" w:space="0" w:color="auto"/>
        <w:bottom w:val="none" w:sz="0" w:space="0" w:color="auto"/>
        <w:right w:val="none" w:sz="0" w:space="0" w:color="auto"/>
      </w:divBdr>
    </w:div>
    <w:div w:id="1744377649">
      <w:marLeft w:val="0"/>
      <w:marRight w:val="0"/>
      <w:marTop w:val="10"/>
      <w:marBottom w:val="10"/>
      <w:divBdr>
        <w:top w:val="none" w:sz="0" w:space="0" w:color="auto"/>
        <w:left w:val="none" w:sz="0" w:space="0" w:color="auto"/>
        <w:bottom w:val="none" w:sz="0" w:space="0" w:color="auto"/>
        <w:right w:val="none" w:sz="0" w:space="0" w:color="auto"/>
      </w:divBdr>
    </w:div>
    <w:div w:id="1750156849">
      <w:marLeft w:val="0"/>
      <w:marRight w:val="0"/>
      <w:marTop w:val="10"/>
      <w:marBottom w:val="10"/>
      <w:divBdr>
        <w:top w:val="none" w:sz="0" w:space="0" w:color="auto"/>
        <w:left w:val="none" w:sz="0" w:space="0" w:color="auto"/>
        <w:bottom w:val="none" w:sz="0" w:space="0" w:color="auto"/>
        <w:right w:val="none" w:sz="0" w:space="0" w:color="auto"/>
      </w:divBdr>
    </w:div>
    <w:div w:id="1780757885">
      <w:marLeft w:val="0"/>
      <w:marRight w:val="0"/>
      <w:marTop w:val="10"/>
      <w:marBottom w:val="10"/>
      <w:divBdr>
        <w:top w:val="none" w:sz="0" w:space="0" w:color="auto"/>
        <w:left w:val="none" w:sz="0" w:space="0" w:color="auto"/>
        <w:bottom w:val="none" w:sz="0" w:space="0" w:color="auto"/>
        <w:right w:val="none" w:sz="0" w:space="0" w:color="auto"/>
      </w:divBdr>
    </w:div>
    <w:div w:id="1845704059">
      <w:marLeft w:val="0"/>
      <w:marRight w:val="0"/>
      <w:marTop w:val="10"/>
      <w:marBottom w:val="10"/>
      <w:divBdr>
        <w:top w:val="none" w:sz="0" w:space="0" w:color="auto"/>
        <w:left w:val="none" w:sz="0" w:space="0" w:color="auto"/>
        <w:bottom w:val="none" w:sz="0" w:space="0" w:color="auto"/>
        <w:right w:val="none" w:sz="0" w:space="0" w:color="auto"/>
      </w:divBdr>
    </w:div>
    <w:div w:id="1860002176">
      <w:marLeft w:val="0"/>
      <w:marRight w:val="0"/>
      <w:marTop w:val="10"/>
      <w:marBottom w:val="10"/>
      <w:divBdr>
        <w:top w:val="none" w:sz="0" w:space="0" w:color="auto"/>
        <w:left w:val="none" w:sz="0" w:space="0" w:color="auto"/>
        <w:bottom w:val="none" w:sz="0" w:space="0" w:color="auto"/>
        <w:right w:val="none" w:sz="0" w:space="0" w:color="auto"/>
      </w:divBdr>
    </w:div>
    <w:div w:id="1908612855">
      <w:marLeft w:val="0"/>
      <w:marRight w:val="0"/>
      <w:marTop w:val="10"/>
      <w:marBottom w:val="10"/>
      <w:divBdr>
        <w:top w:val="none" w:sz="0" w:space="0" w:color="auto"/>
        <w:left w:val="none" w:sz="0" w:space="0" w:color="auto"/>
        <w:bottom w:val="none" w:sz="0" w:space="0" w:color="auto"/>
        <w:right w:val="none" w:sz="0" w:space="0" w:color="auto"/>
      </w:divBdr>
    </w:div>
    <w:div w:id="1909924159">
      <w:marLeft w:val="0"/>
      <w:marRight w:val="0"/>
      <w:marTop w:val="10"/>
      <w:marBottom w:val="10"/>
      <w:divBdr>
        <w:top w:val="none" w:sz="0" w:space="0" w:color="auto"/>
        <w:left w:val="none" w:sz="0" w:space="0" w:color="auto"/>
        <w:bottom w:val="none" w:sz="0" w:space="0" w:color="auto"/>
        <w:right w:val="none" w:sz="0" w:space="0" w:color="auto"/>
      </w:divBdr>
    </w:div>
    <w:div w:id="1939605142">
      <w:marLeft w:val="0"/>
      <w:marRight w:val="0"/>
      <w:marTop w:val="10"/>
      <w:marBottom w:val="10"/>
      <w:divBdr>
        <w:top w:val="none" w:sz="0" w:space="0" w:color="auto"/>
        <w:left w:val="none" w:sz="0" w:space="0" w:color="auto"/>
        <w:bottom w:val="none" w:sz="0" w:space="0" w:color="auto"/>
        <w:right w:val="none" w:sz="0" w:space="0" w:color="auto"/>
      </w:divBdr>
    </w:div>
    <w:div w:id="1946619974">
      <w:marLeft w:val="0"/>
      <w:marRight w:val="0"/>
      <w:marTop w:val="10"/>
      <w:marBottom w:val="10"/>
      <w:divBdr>
        <w:top w:val="none" w:sz="0" w:space="0" w:color="auto"/>
        <w:left w:val="none" w:sz="0" w:space="0" w:color="auto"/>
        <w:bottom w:val="none" w:sz="0" w:space="0" w:color="auto"/>
        <w:right w:val="none" w:sz="0" w:space="0" w:color="auto"/>
      </w:divBdr>
    </w:div>
    <w:div w:id="1953005311">
      <w:marLeft w:val="0"/>
      <w:marRight w:val="0"/>
      <w:marTop w:val="10"/>
      <w:marBottom w:val="10"/>
      <w:divBdr>
        <w:top w:val="none" w:sz="0" w:space="0" w:color="auto"/>
        <w:left w:val="none" w:sz="0" w:space="0" w:color="auto"/>
        <w:bottom w:val="none" w:sz="0" w:space="0" w:color="auto"/>
        <w:right w:val="none" w:sz="0" w:space="0" w:color="auto"/>
      </w:divBdr>
    </w:div>
    <w:div w:id="1986810421">
      <w:marLeft w:val="0"/>
      <w:marRight w:val="0"/>
      <w:marTop w:val="10"/>
      <w:marBottom w:val="10"/>
      <w:divBdr>
        <w:top w:val="none" w:sz="0" w:space="0" w:color="auto"/>
        <w:left w:val="none" w:sz="0" w:space="0" w:color="auto"/>
        <w:bottom w:val="none" w:sz="0" w:space="0" w:color="auto"/>
        <w:right w:val="none" w:sz="0" w:space="0" w:color="auto"/>
      </w:divBdr>
    </w:div>
    <w:div w:id="2026856138">
      <w:marLeft w:val="0"/>
      <w:marRight w:val="0"/>
      <w:marTop w:val="10"/>
      <w:marBottom w:val="10"/>
      <w:divBdr>
        <w:top w:val="none" w:sz="0" w:space="0" w:color="auto"/>
        <w:left w:val="none" w:sz="0" w:space="0" w:color="auto"/>
        <w:bottom w:val="none" w:sz="0" w:space="0" w:color="auto"/>
        <w:right w:val="none" w:sz="0" w:space="0" w:color="auto"/>
      </w:divBdr>
    </w:div>
    <w:div w:id="20405412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1084</Words>
  <Characters>6185</Characters>
  <Application>Microsoft Office Word</Application>
  <DocSecurity>0</DocSecurity>
  <Lines>51</Lines>
  <Paragraphs>14</Paragraphs>
  <ScaleCrop>false</ScaleCrop>
  <Company/>
  <LinksUpToDate>false</LinksUpToDate>
  <CharactersWithSpaces>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