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1C7E" w:rsidRDefault="00111C7E">
      <w:pPr>
        <w:spacing w:line="500" w:lineRule="atLeast"/>
        <w:jc w:val="center"/>
        <w:divId w:val="778765819"/>
        <w:rPr>
          <w:rFonts w:ascii="黑体" w:eastAsia="黑体" w:hAnsi="黑体"/>
          <w:sz w:val="36"/>
          <w:szCs w:val="36"/>
        </w:rPr>
      </w:pPr>
      <w:r>
        <w:rPr>
          <w:rFonts w:ascii="黑体" w:eastAsia="黑体" w:hAnsi="黑体" w:hint="eastAsia"/>
          <w:sz w:val="36"/>
          <w:szCs w:val="36"/>
        </w:rPr>
        <w:t>广东省中山市中级人民法院</w:t>
      </w:r>
    </w:p>
    <w:p w:rsidR="00111C7E" w:rsidRDefault="00111C7E">
      <w:pPr>
        <w:spacing w:line="500" w:lineRule="atLeast"/>
        <w:jc w:val="center"/>
        <w:divId w:val="807596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11C7E" w:rsidRDefault="00111C7E">
      <w:pPr>
        <w:spacing w:line="500" w:lineRule="atLeast"/>
        <w:jc w:val="right"/>
        <w:divId w:val="120482606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刑终</w:t>
      </w:r>
      <w:r>
        <w:rPr>
          <w:rFonts w:hint="eastAsia"/>
          <w:sz w:val="30"/>
          <w:szCs w:val="30"/>
        </w:rPr>
        <w:t>475</w:t>
      </w:r>
      <w:r>
        <w:rPr>
          <w:rFonts w:hint="eastAsia"/>
          <w:sz w:val="30"/>
          <w:szCs w:val="30"/>
        </w:rPr>
        <w:t>号</w:t>
      </w:r>
    </w:p>
    <w:p w:rsidR="00111C7E" w:rsidRDefault="00111C7E">
      <w:pPr>
        <w:spacing w:line="500" w:lineRule="atLeast"/>
        <w:ind w:firstLine="600"/>
        <w:divId w:val="361981143"/>
        <w:rPr>
          <w:rFonts w:hint="eastAsia"/>
          <w:sz w:val="30"/>
          <w:szCs w:val="30"/>
        </w:rPr>
      </w:pPr>
      <w:r>
        <w:rPr>
          <w:rFonts w:hint="eastAsia"/>
          <w:sz w:val="30"/>
          <w:szCs w:val="30"/>
        </w:rPr>
        <w:t>原公诉机关中山市第一市区人民检察院。</w:t>
      </w:r>
    </w:p>
    <w:p w:rsidR="00111C7E" w:rsidRDefault="00111C7E">
      <w:pPr>
        <w:spacing w:line="500" w:lineRule="atLeast"/>
        <w:ind w:firstLine="600"/>
        <w:divId w:val="549197102"/>
        <w:rPr>
          <w:rFonts w:hint="eastAsia"/>
          <w:sz w:val="30"/>
          <w:szCs w:val="30"/>
        </w:rPr>
      </w:pPr>
      <w:r>
        <w:rPr>
          <w:rFonts w:hint="eastAsia"/>
          <w:sz w:val="30"/>
          <w:szCs w:val="30"/>
        </w:rPr>
        <w:t>上诉人（原审被告人）邬明驱，男，</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出生于广东省中山市，汉族，大专文化，原系中山市港口镇规划建设所安监员，长，港口镇规划建设办建设所建管办负责人、安监分站站长，港口镇建设管理所副所长、港口镇拆迁办常务副主任、港口镇土地房屋征收中心主任，户籍所在地中山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日被逮捕，同年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日被中山市第一市区人民检察院取保候审。同年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日被中山市第一人民法院取保候审，</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日被逮捕。现押于中山市看守所。</w:t>
      </w:r>
    </w:p>
    <w:p w:rsidR="00111C7E" w:rsidRDefault="00111C7E">
      <w:pPr>
        <w:spacing w:line="500" w:lineRule="atLeast"/>
        <w:ind w:firstLine="600"/>
        <w:divId w:val="283999352"/>
        <w:rPr>
          <w:rFonts w:hint="eastAsia"/>
          <w:sz w:val="30"/>
          <w:szCs w:val="30"/>
        </w:rPr>
      </w:pPr>
      <w:r>
        <w:rPr>
          <w:rFonts w:hint="eastAsia"/>
          <w:sz w:val="30"/>
          <w:szCs w:val="30"/>
        </w:rPr>
        <w:t>辩护人黄敬贤、左丹，广东卓正律师事务所律师。</w:t>
      </w:r>
    </w:p>
    <w:p w:rsidR="00111C7E" w:rsidRDefault="00111C7E">
      <w:pPr>
        <w:spacing w:line="500" w:lineRule="atLeast"/>
        <w:ind w:firstLine="600"/>
        <w:divId w:val="869879787"/>
        <w:rPr>
          <w:rFonts w:hint="eastAsia"/>
          <w:sz w:val="30"/>
          <w:szCs w:val="30"/>
        </w:rPr>
      </w:pPr>
      <w:r>
        <w:rPr>
          <w:rFonts w:hint="eastAsia"/>
          <w:sz w:val="30"/>
          <w:szCs w:val="30"/>
        </w:rPr>
        <w:t>中山市第一人民法院审理中山市第一市区人民检察院指控原审被告人邬明驱犯受贿罪、行贿罪一案，于二○一六年十二月一日作出（</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1820</w:t>
      </w:r>
      <w:r>
        <w:rPr>
          <w:rFonts w:hint="eastAsia"/>
          <w:sz w:val="30"/>
          <w:szCs w:val="30"/>
        </w:rPr>
        <w:t>号刑事判决。原审被告人邬明驱不服，提出上诉。本院依法组成合议庭，经过阅卷，审查上诉意见，讯问上诉人，认为本案事实清楚，决定不开庭审理。现已审理终结。</w:t>
      </w:r>
    </w:p>
    <w:p w:rsidR="00111C7E" w:rsidRDefault="00111C7E">
      <w:pPr>
        <w:spacing w:line="500" w:lineRule="atLeast"/>
        <w:divId w:val="402143976"/>
        <w:rPr>
          <w:rFonts w:hint="eastAsia"/>
          <w:sz w:val="30"/>
          <w:szCs w:val="30"/>
        </w:rPr>
      </w:pPr>
      <w:r>
        <w:rPr>
          <w:rFonts w:hint="eastAsia"/>
          <w:sz w:val="30"/>
          <w:szCs w:val="30"/>
        </w:rPr>
        <w:t>原审判决认定：</w:t>
      </w:r>
    </w:p>
    <w:p w:rsidR="00111C7E" w:rsidRDefault="00111C7E">
      <w:pPr>
        <w:spacing w:line="500" w:lineRule="atLeast"/>
        <w:ind w:firstLine="600"/>
        <w:divId w:val="1584796450"/>
        <w:rPr>
          <w:rFonts w:hint="eastAsia"/>
          <w:sz w:val="30"/>
          <w:szCs w:val="30"/>
        </w:rPr>
      </w:pPr>
      <w:r>
        <w:rPr>
          <w:rFonts w:hint="eastAsia"/>
          <w:sz w:val="30"/>
          <w:szCs w:val="30"/>
        </w:rPr>
        <w:t>一、受贿事实</w:t>
      </w:r>
    </w:p>
    <w:p w:rsidR="00111C7E" w:rsidRDefault="00111C7E">
      <w:pPr>
        <w:spacing w:line="500" w:lineRule="atLeast"/>
        <w:ind w:firstLine="600"/>
        <w:divId w:val="2067140221"/>
        <w:rPr>
          <w:rFonts w:hint="eastAsia"/>
          <w:sz w:val="30"/>
          <w:szCs w:val="30"/>
        </w:rPr>
      </w:pP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年间，被告人邬明驱在中山市港口镇规划建设办、建设管理所、拆迁办任职期间，利用职务上的便利或本人职权形成的便利条件，通过其他国家工作人员职务上的行为，为他人谋取利益，收受他人财物共计人民币</w:t>
      </w:r>
      <w:r>
        <w:rPr>
          <w:rFonts w:hint="eastAsia"/>
          <w:sz w:val="30"/>
          <w:szCs w:val="30"/>
        </w:rPr>
        <w:t>313130</w:t>
      </w:r>
      <w:r>
        <w:rPr>
          <w:rFonts w:hint="eastAsia"/>
          <w:sz w:val="30"/>
          <w:szCs w:val="30"/>
        </w:rPr>
        <w:t>元和价</w:t>
      </w:r>
      <w:r>
        <w:rPr>
          <w:rFonts w:hint="eastAsia"/>
          <w:sz w:val="30"/>
          <w:szCs w:val="30"/>
        </w:rPr>
        <w:lastRenderedPageBreak/>
        <w:t>值人民币</w:t>
      </w:r>
      <w:r>
        <w:rPr>
          <w:rFonts w:hint="eastAsia"/>
          <w:sz w:val="30"/>
          <w:szCs w:val="30"/>
        </w:rPr>
        <w:t>15400</w:t>
      </w:r>
      <w:r>
        <w:rPr>
          <w:rFonts w:hint="eastAsia"/>
          <w:sz w:val="30"/>
          <w:szCs w:val="30"/>
        </w:rPr>
        <w:t>元的空调、洋酒等物及财产性利益人民币</w:t>
      </w:r>
      <w:r>
        <w:rPr>
          <w:rFonts w:hint="eastAsia"/>
          <w:sz w:val="30"/>
          <w:szCs w:val="30"/>
        </w:rPr>
        <w:t>1</w:t>
      </w:r>
      <w:r>
        <w:rPr>
          <w:rFonts w:hint="eastAsia"/>
          <w:sz w:val="30"/>
          <w:szCs w:val="30"/>
        </w:rPr>
        <w:t>万元。具体犯罪事实如下：</w:t>
      </w:r>
    </w:p>
    <w:p w:rsidR="00111C7E" w:rsidRDefault="00111C7E">
      <w:pPr>
        <w:spacing w:line="500" w:lineRule="atLeast"/>
        <w:ind w:firstLine="600"/>
        <w:divId w:val="1365255400"/>
        <w:rPr>
          <w:rFonts w:hint="eastAsia"/>
          <w:sz w:val="30"/>
          <w:szCs w:val="30"/>
        </w:rPr>
      </w:pPr>
      <w:r>
        <w:rPr>
          <w:rFonts w:hint="eastAsia"/>
          <w:sz w:val="30"/>
          <w:szCs w:val="30"/>
        </w:rPr>
        <w:t>1.2004</w:t>
      </w:r>
      <w:r>
        <w:rPr>
          <w:rFonts w:hint="eastAsia"/>
          <w:sz w:val="30"/>
          <w:szCs w:val="30"/>
        </w:rPr>
        <w:t>年</w:t>
      </w:r>
      <w:r>
        <w:rPr>
          <w:rFonts w:hint="eastAsia"/>
          <w:sz w:val="30"/>
          <w:szCs w:val="30"/>
        </w:rPr>
        <w:t>9</w:t>
      </w:r>
      <w:r>
        <w:rPr>
          <w:rFonts w:hint="eastAsia"/>
          <w:sz w:val="30"/>
          <w:szCs w:val="30"/>
        </w:rPr>
        <w:t>月，被告人邬明驱接受湛江市粤西建筑工程有限公司中山分公司项目负责人黄某的请托，利用职务便利，为黄中标港口中学宿舍楼、饭堂的建设工程提供帮助，事后收受黄贿送的人民币</w:t>
      </w:r>
      <w:r>
        <w:rPr>
          <w:rFonts w:hint="eastAsia"/>
          <w:sz w:val="30"/>
          <w:szCs w:val="30"/>
        </w:rPr>
        <w:t>3</w:t>
      </w:r>
      <w:r>
        <w:rPr>
          <w:rFonts w:hint="eastAsia"/>
          <w:sz w:val="30"/>
          <w:szCs w:val="30"/>
        </w:rPr>
        <w:t>万元。黄某在建设港口中学工程及美景花园商务区期间，被告人邬明驱利用负责建筑工程安全监管的职务便利，多次收受黄贿送的红包合计人民币</w:t>
      </w:r>
      <w:r>
        <w:rPr>
          <w:rFonts w:hint="eastAsia"/>
          <w:sz w:val="30"/>
          <w:szCs w:val="30"/>
        </w:rPr>
        <w:t>1</w:t>
      </w:r>
      <w:r>
        <w:rPr>
          <w:rFonts w:hint="eastAsia"/>
          <w:sz w:val="30"/>
          <w:szCs w:val="30"/>
        </w:rPr>
        <w:t>万元。</w:t>
      </w:r>
    </w:p>
    <w:p w:rsidR="00111C7E" w:rsidRDefault="00111C7E">
      <w:pPr>
        <w:spacing w:line="500" w:lineRule="atLeast"/>
        <w:ind w:firstLine="600"/>
        <w:divId w:val="1488201915"/>
        <w:rPr>
          <w:rFonts w:hint="eastAsia"/>
          <w:sz w:val="30"/>
          <w:szCs w:val="30"/>
        </w:rPr>
      </w:pPr>
      <w:r>
        <w:rPr>
          <w:rFonts w:hint="eastAsia"/>
          <w:sz w:val="30"/>
          <w:szCs w:val="30"/>
        </w:rPr>
        <w:t>原判据以认定上述事实的证据有《港口中学教学楼工程中标工程有关说明事项》、港口中学教学楼工程中标施工招标中标通知书、港口中学宿舍、饭堂工程中标施工招标中标通知书、港口中学建设工程施工合同、港口中学宿舍、饭堂建设工程施工合同及被告人邬明驱的供述、证人黄某的证言等。</w:t>
      </w:r>
    </w:p>
    <w:p w:rsidR="00111C7E" w:rsidRDefault="00111C7E">
      <w:pPr>
        <w:spacing w:line="500" w:lineRule="atLeast"/>
        <w:ind w:firstLine="600"/>
        <w:divId w:val="333801349"/>
        <w:rPr>
          <w:rFonts w:hint="eastAsia"/>
          <w:sz w:val="30"/>
          <w:szCs w:val="30"/>
        </w:rPr>
      </w:pPr>
      <w:r>
        <w:rPr>
          <w:rFonts w:hint="eastAsia"/>
          <w:sz w:val="30"/>
          <w:szCs w:val="30"/>
        </w:rPr>
        <w:t>2.2004</w:t>
      </w:r>
      <w:r>
        <w:rPr>
          <w:rFonts w:hint="eastAsia"/>
          <w:sz w:val="30"/>
          <w:szCs w:val="30"/>
        </w:rPr>
        <w:t>年，黄某将港口中学教学楼脚手架工程分包给卢某</w:t>
      </w:r>
      <w:r>
        <w:rPr>
          <w:rFonts w:hint="eastAsia"/>
          <w:sz w:val="30"/>
          <w:szCs w:val="30"/>
        </w:rPr>
        <w:t>2</w:t>
      </w:r>
      <w:r>
        <w:rPr>
          <w:rFonts w:hint="eastAsia"/>
          <w:sz w:val="30"/>
          <w:szCs w:val="30"/>
        </w:rPr>
        <w:t>，因工程不符合安全规定被停工整改。后被告人邬明驱接受黄某、卢某</w:t>
      </w:r>
      <w:r>
        <w:rPr>
          <w:rFonts w:hint="eastAsia"/>
          <w:sz w:val="30"/>
          <w:szCs w:val="30"/>
        </w:rPr>
        <w:t>2</w:t>
      </w:r>
      <w:r>
        <w:rPr>
          <w:rFonts w:hint="eastAsia"/>
          <w:sz w:val="30"/>
          <w:szCs w:val="30"/>
        </w:rPr>
        <w:t>的请托，利用职务便利，为其恢复开工提供帮助，收受黄、卢贿送的人民币合计</w:t>
      </w:r>
      <w:r>
        <w:rPr>
          <w:rFonts w:hint="eastAsia"/>
          <w:sz w:val="30"/>
          <w:szCs w:val="30"/>
        </w:rPr>
        <w:t>1</w:t>
      </w:r>
      <w:r>
        <w:rPr>
          <w:rFonts w:hint="eastAsia"/>
          <w:sz w:val="30"/>
          <w:szCs w:val="30"/>
        </w:rPr>
        <w:t>万元。在上述工程建设期间，被告人邬明驱利用负责建筑工程安全监管的职务便利，多次收受卢某</w:t>
      </w:r>
      <w:r>
        <w:rPr>
          <w:rFonts w:hint="eastAsia"/>
          <w:sz w:val="30"/>
          <w:szCs w:val="30"/>
        </w:rPr>
        <w:t>2</w:t>
      </w:r>
      <w:r>
        <w:rPr>
          <w:rFonts w:hint="eastAsia"/>
          <w:sz w:val="30"/>
          <w:szCs w:val="30"/>
        </w:rPr>
        <w:t>贿送的红包共计人民币</w:t>
      </w:r>
      <w:r>
        <w:rPr>
          <w:rFonts w:hint="eastAsia"/>
          <w:sz w:val="30"/>
          <w:szCs w:val="30"/>
        </w:rPr>
        <w:t>2500</w:t>
      </w:r>
      <w:r>
        <w:rPr>
          <w:rFonts w:hint="eastAsia"/>
          <w:sz w:val="30"/>
          <w:szCs w:val="30"/>
        </w:rPr>
        <w:t>元。</w:t>
      </w:r>
    </w:p>
    <w:p w:rsidR="00111C7E" w:rsidRDefault="00111C7E">
      <w:pPr>
        <w:spacing w:line="500" w:lineRule="atLeast"/>
        <w:ind w:firstLine="600"/>
        <w:divId w:val="2016180251"/>
        <w:rPr>
          <w:rFonts w:hint="eastAsia"/>
          <w:sz w:val="30"/>
          <w:szCs w:val="30"/>
        </w:rPr>
      </w:pPr>
      <w:r>
        <w:rPr>
          <w:rFonts w:hint="eastAsia"/>
          <w:sz w:val="30"/>
          <w:szCs w:val="30"/>
        </w:rPr>
        <w:t>原判据以认定上述事实的证据有证人黄某、卢某</w:t>
      </w:r>
      <w:r>
        <w:rPr>
          <w:rFonts w:hint="eastAsia"/>
          <w:sz w:val="30"/>
          <w:szCs w:val="30"/>
        </w:rPr>
        <w:t>2</w:t>
      </w:r>
      <w:r>
        <w:rPr>
          <w:rFonts w:hint="eastAsia"/>
          <w:sz w:val="30"/>
          <w:szCs w:val="30"/>
        </w:rPr>
        <w:t>的证言及被告人邬明驱的供述等。</w:t>
      </w:r>
    </w:p>
    <w:p w:rsidR="00111C7E" w:rsidRDefault="00111C7E">
      <w:pPr>
        <w:spacing w:line="500" w:lineRule="atLeast"/>
        <w:ind w:firstLine="600"/>
        <w:divId w:val="1032463018"/>
        <w:rPr>
          <w:rFonts w:hint="eastAsia"/>
          <w:sz w:val="30"/>
          <w:szCs w:val="30"/>
        </w:rPr>
      </w:pPr>
      <w:r>
        <w:rPr>
          <w:rFonts w:hint="eastAsia"/>
          <w:sz w:val="30"/>
          <w:szCs w:val="30"/>
        </w:rPr>
        <w:t>3.2005</w:t>
      </w:r>
      <w:r>
        <w:rPr>
          <w:rFonts w:hint="eastAsia"/>
          <w:sz w:val="30"/>
          <w:szCs w:val="30"/>
        </w:rPr>
        <w:t>年至</w:t>
      </w:r>
      <w:r>
        <w:rPr>
          <w:rFonts w:hint="eastAsia"/>
          <w:sz w:val="30"/>
          <w:szCs w:val="30"/>
        </w:rPr>
        <w:t>2009</w:t>
      </w:r>
      <w:r>
        <w:rPr>
          <w:rFonts w:hint="eastAsia"/>
          <w:sz w:val="30"/>
          <w:szCs w:val="30"/>
        </w:rPr>
        <w:t>年间，被告人邬明驱利用负责建筑工程安全监管的职务便利，多次收受在港口镇承建裕港豪庭花园等工程的建筑商林某</w:t>
      </w:r>
      <w:r>
        <w:rPr>
          <w:rFonts w:hint="eastAsia"/>
          <w:sz w:val="30"/>
          <w:szCs w:val="30"/>
        </w:rPr>
        <w:t>1</w:t>
      </w:r>
      <w:r>
        <w:rPr>
          <w:rFonts w:hint="eastAsia"/>
          <w:sz w:val="30"/>
          <w:szCs w:val="30"/>
        </w:rPr>
        <w:t>的红包合计人民币</w:t>
      </w:r>
      <w:r>
        <w:rPr>
          <w:rFonts w:hint="eastAsia"/>
          <w:sz w:val="30"/>
          <w:szCs w:val="30"/>
        </w:rPr>
        <w:t>12000</w:t>
      </w:r>
      <w:r>
        <w:rPr>
          <w:rFonts w:hint="eastAsia"/>
          <w:sz w:val="30"/>
          <w:szCs w:val="30"/>
        </w:rPr>
        <w:t>元。</w:t>
      </w:r>
    </w:p>
    <w:p w:rsidR="00111C7E" w:rsidRDefault="00111C7E">
      <w:pPr>
        <w:spacing w:line="500" w:lineRule="atLeast"/>
        <w:ind w:firstLine="600"/>
        <w:divId w:val="1742170187"/>
        <w:rPr>
          <w:rFonts w:hint="eastAsia"/>
          <w:sz w:val="30"/>
          <w:szCs w:val="30"/>
        </w:rPr>
      </w:pPr>
      <w:r>
        <w:rPr>
          <w:rFonts w:hint="eastAsia"/>
          <w:sz w:val="30"/>
          <w:szCs w:val="30"/>
        </w:rPr>
        <w:t>原判据以认定上述事实的证据有证人林某</w:t>
      </w:r>
      <w:r>
        <w:rPr>
          <w:rFonts w:hint="eastAsia"/>
          <w:sz w:val="30"/>
          <w:szCs w:val="30"/>
        </w:rPr>
        <w:t>1</w:t>
      </w:r>
      <w:r>
        <w:rPr>
          <w:rFonts w:hint="eastAsia"/>
          <w:sz w:val="30"/>
          <w:szCs w:val="30"/>
        </w:rPr>
        <w:t>的证言及被告人邬明驱的供述等。</w:t>
      </w:r>
    </w:p>
    <w:p w:rsidR="00111C7E" w:rsidRDefault="00111C7E">
      <w:pPr>
        <w:spacing w:line="500" w:lineRule="atLeast"/>
        <w:ind w:firstLine="600"/>
        <w:divId w:val="553272793"/>
        <w:rPr>
          <w:rFonts w:hint="eastAsia"/>
          <w:sz w:val="30"/>
          <w:szCs w:val="30"/>
        </w:rPr>
      </w:pPr>
      <w:r>
        <w:rPr>
          <w:rFonts w:hint="eastAsia"/>
          <w:sz w:val="30"/>
          <w:szCs w:val="30"/>
        </w:rPr>
        <w:t>4.2006</w:t>
      </w:r>
      <w:r>
        <w:rPr>
          <w:rFonts w:hint="eastAsia"/>
          <w:sz w:val="30"/>
          <w:szCs w:val="30"/>
        </w:rPr>
        <w:t>年前后数年间，被告人邬明驱利用其负责建筑工程安全监督的职务便利，在广东宏达市政建设有限公司承建港口镇部分市政工程期间，多次收受该公司股东林某</w:t>
      </w:r>
      <w:r>
        <w:rPr>
          <w:rFonts w:hint="eastAsia"/>
          <w:sz w:val="30"/>
          <w:szCs w:val="30"/>
        </w:rPr>
        <w:t>2</w:t>
      </w:r>
      <w:r>
        <w:rPr>
          <w:rFonts w:hint="eastAsia"/>
          <w:sz w:val="30"/>
          <w:szCs w:val="30"/>
        </w:rPr>
        <w:t>贿送的红包合计人民币</w:t>
      </w:r>
      <w:r>
        <w:rPr>
          <w:rFonts w:hint="eastAsia"/>
          <w:sz w:val="30"/>
          <w:szCs w:val="30"/>
        </w:rPr>
        <w:t>3</w:t>
      </w:r>
      <w:r>
        <w:rPr>
          <w:rFonts w:hint="eastAsia"/>
          <w:sz w:val="30"/>
          <w:szCs w:val="30"/>
        </w:rPr>
        <w:t>万元。</w:t>
      </w:r>
    </w:p>
    <w:p w:rsidR="00111C7E" w:rsidRDefault="00111C7E">
      <w:pPr>
        <w:spacing w:line="500" w:lineRule="atLeast"/>
        <w:ind w:firstLine="600"/>
        <w:divId w:val="991182735"/>
        <w:rPr>
          <w:rFonts w:hint="eastAsia"/>
          <w:sz w:val="30"/>
          <w:szCs w:val="30"/>
        </w:rPr>
      </w:pPr>
      <w:r>
        <w:rPr>
          <w:rFonts w:hint="eastAsia"/>
          <w:sz w:val="30"/>
          <w:szCs w:val="30"/>
        </w:rPr>
        <w:t>原判据以认定上述事实的证据有证人林某</w:t>
      </w:r>
      <w:r>
        <w:rPr>
          <w:rFonts w:hint="eastAsia"/>
          <w:sz w:val="30"/>
          <w:szCs w:val="30"/>
        </w:rPr>
        <w:t>2</w:t>
      </w:r>
      <w:r>
        <w:rPr>
          <w:rFonts w:hint="eastAsia"/>
          <w:sz w:val="30"/>
          <w:szCs w:val="30"/>
        </w:rPr>
        <w:t>的证言，广东宏达市政建设有限公司企业工商登记信息、港口镇住房和城乡建设局提供的市政工程明细表、相关工程施工合同、工程验收表、结算书及被告人邬明驱的供述等。</w:t>
      </w:r>
    </w:p>
    <w:p w:rsidR="00111C7E" w:rsidRDefault="00111C7E">
      <w:pPr>
        <w:spacing w:line="500" w:lineRule="atLeast"/>
        <w:ind w:firstLine="600"/>
        <w:divId w:val="1779522120"/>
        <w:rPr>
          <w:rFonts w:hint="eastAsia"/>
          <w:sz w:val="30"/>
          <w:szCs w:val="30"/>
        </w:rPr>
      </w:pPr>
      <w:r>
        <w:rPr>
          <w:rFonts w:hint="eastAsia"/>
          <w:sz w:val="30"/>
          <w:szCs w:val="30"/>
        </w:rPr>
        <w:t>5.2010</w:t>
      </w:r>
      <w:r>
        <w:rPr>
          <w:rFonts w:hint="eastAsia"/>
          <w:sz w:val="30"/>
          <w:szCs w:val="30"/>
        </w:rPr>
        <w:t>年</w:t>
      </w:r>
      <w:r>
        <w:rPr>
          <w:rFonts w:hint="eastAsia"/>
          <w:sz w:val="30"/>
          <w:szCs w:val="30"/>
        </w:rPr>
        <w:t>8</w:t>
      </w:r>
      <w:r>
        <w:rPr>
          <w:rFonts w:hint="eastAsia"/>
          <w:sz w:val="30"/>
          <w:szCs w:val="30"/>
        </w:rPr>
        <w:t>月，被告人邬明驱在港口镇规划建设所任职期间，接受金龙公司叶某</w:t>
      </w:r>
      <w:r>
        <w:rPr>
          <w:rFonts w:hint="eastAsia"/>
          <w:sz w:val="30"/>
          <w:szCs w:val="30"/>
        </w:rPr>
        <w:t>1</w:t>
      </w:r>
      <w:r>
        <w:rPr>
          <w:rFonts w:hint="eastAsia"/>
          <w:sz w:val="30"/>
          <w:szCs w:val="30"/>
        </w:rPr>
        <w:t>的请托，明知该公司建设的工业厂房、宿舍、办公楼、仓库主要使用红砖，不符合退回新型墙体材料专项资金的条件，指使中山市恒业墙体材料有限公司为金龙公司虚开新型墙材灰砂砖的销售发票，并利用其与“墙改办”的工作联系，请托“墙改办”工作人员李某</w:t>
      </w:r>
      <w:r>
        <w:rPr>
          <w:rFonts w:hint="eastAsia"/>
          <w:sz w:val="30"/>
          <w:szCs w:val="30"/>
        </w:rPr>
        <w:t>1</w:t>
      </w:r>
      <w:r>
        <w:rPr>
          <w:rFonts w:hint="eastAsia"/>
          <w:sz w:val="30"/>
          <w:szCs w:val="30"/>
        </w:rPr>
        <w:t>帮忙，使金龙公司的退款申请通过审批。同年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日，金龙公司收到“墙改办”退回的专项资金人民币</w:t>
      </w:r>
      <w:r>
        <w:rPr>
          <w:rFonts w:hint="eastAsia"/>
          <w:sz w:val="30"/>
          <w:szCs w:val="30"/>
        </w:rPr>
        <w:t>429011</w:t>
      </w:r>
      <w:r>
        <w:rPr>
          <w:rFonts w:hint="eastAsia"/>
          <w:sz w:val="30"/>
          <w:szCs w:val="30"/>
        </w:rPr>
        <w:t>元后，被告人邬明驱收受金龙公司贿送的“好处费”人民币</w:t>
      </w:r>
      <w:r>
        <w:rPr>
          <w:rFonts w:hint="eastAsia"/>
          <w:sz w:val="30"/>
          <w:szCs w:val="30"/>
        </w:rPr>
        <w:t>204630</w:t>
      </w:r>
      <w:r>
        <w:rPr>
          <w:rFonts w:hint="eastAsia"/>
          <w:sz w:val="30"/>
          <w:szCs w:val="30"/>
        </w:rPr>
        <w:t>元。</w:t>
      </w:r>
    </w:p>
    <w:p w:rsidR="00111C7E" w:rsidRDefault="00111C7E">
      <w:pPr>
        <w:spacing w:line="500" w:lineRule="atLeast"/>
        <w:ind w:firstLine="600"/>
        <w:divId w:val="484901873"/>
        <w:rPr>
          <w:rFonts w:hint="eastAsia"/>
          <w:sz w:val="30"/>
          <w:szCs w:val="30"/>
        </w:rPr>
      </w:pPr>
      <w:r>
        <w:rPr>
          <w:rFonts w:hint="eastAsia"/>
          <w:sz w:val="30"/>
          <w:szCs w:val="30"/>
        </w:rPr>
        <w:t>原判据以认定上述事实的证据有新型墙体材料专项资金退款申请书、新墙材专项资金收据、汇款凭证、新型墙体材料专项资金退款审批表、建筑工程新墙材使用验收备案表、广东省商品销售统一发票、新墙材产品质量合格证、中山市质量计量监督检测所检验报告、金龙公司老板叶某</w:t>
      </w:r>
      <w:r>
        <w:rPr>
          <w:rFonts w:hint="eastAsia"/>
          <w:sz w:val="30"/>
          <w:szCs w:val="30"/>
        </w:rPr>
        <w:t>2</w:t>
      </w:r>
      <w:r>
        <w:rPr>
          <w:rFonts w:hint="eastAsia"/>
          <w:sz w:val="30"/>
          <w:szCs w:val="30"/>
        </w:rPr>
        <w:t>中行帐户流水查询信息、现金支出凭证，中山市建设工程项目安全监督登记表，金龙公司有关工程的安全、质量监督证明及证人叶某</w:t>
      </w:r>
      <w:r>
        <w:rPr>
          <w:rFonts w:hint="eastAsia"/>
          <w:sz w:val="30"/>
          <w:szCs w:val="30"/>
        </w:rPr>
        <w:t>1</w:t>
      </w:r>
      <w:r>
        <w:rPr>
          <w:rFonts w:hint="eastAsia"/>
          <w:sz w:val="30"/>
          <w:szCs w:val="30"/>
        </w:rPr>
        <w:t>、陈某、苏某、何某、李某</w:t>
      </w:r>
      <w:r>
        <w:rPr>
          <w:rFonts w:hint="eastAsia"/>
          <w:sz w:val="30"/>
          <w:szCs w:val="30"/>
        </w:rPr>
        <w:t>2</w:t>
      </w:r>
      <w:r>
        <w:rPr>
          <w:rFonts w:hint="eastAsia"/>
          <w:sz w:val="30"/>
          <w:szCs w:val="30"/>
        </w:rPr>
        <w:t>的证言，同案犯李某</w:t>
      </w:r>
      <w:r>
        <w:rPr>
          <w:rFonts w:hint="eastAsia"/>
          <w:sz w:val="30"/>
          <w:szCs w:val="30"/>
        </w:rPr>
        <w:t>1</w:t>
      </w:r>
      <w:r>
        <w:rPr>
          <w:rFonts w:hint="eastAsia"/>
          <w:sz w:val="30"/>
          <w:szCs w:val="30"/>
        </w:rPr>
        <w:t>、被告人邬明驱的供述等。</w:t>
      </w:r>
    </w:p>
    <w:p w:rsidR="00111C7E" w:rsidRDefault="00111C7E">
      <w:pPr>
        <w:spacing w:line="500" w:lineRule="atLeast"/>
        <w:ind w:firstLine="600"/>
        <w:divId w:val="1234581000"/>
        <w:rPr>
          <w:rFonts w:hint="eastAsia"/>
          <w:sz w:val="30"/>
          <w:szCs w:val="30"/>
        </w:rPr>
      </w:pPr>
      <w:r>
        <w:rPr>
          <w:rFonts w:hint="eastAsia"/>
          <w:sz w:val="30"/>
          <w:szCs w:val="30"/>
        </w:rPr>
        <w:t>6.2012</w:t>
      </w:r>
      <w:r>
        <w:rPr>
          <w:rFonts w:hint="eastAsia"/>
          <w:sz w:val="30"/>
          <w:szCs w:val="30"/>
        </w:rPr>
        <w:t>年至</w:t>
      </w:r>
      <w:r>
        <w:rPr>
          <w:rFonts w:hint="eastAsia"/>
          <w:sz w:val="30"/>
          <w:szCs w:val="30"/>
        </w:rPr>
        <w:t>2014</w:t>
      </w:r>
      <w:r>
        <w:rPr>
          <w:rFonts w:hint="eastAsia"/>
          <w:sz w:val="30"/>
          <w:szCs w:val="30"/>
        </w:rPr>
        <w:t>年间，被告人邬明驱利用担任港口镇拆迁办常务副主任的职务便利，将拆迁办的部分拆卸工程交由中山市培华土石方工程队的经营者杨某承接，多次收受杨贿送的红包共计人民币</w:t>
      </w:r>
      <w:r>
        <w:rPr>
          <w:rFonts w:hint="eastAsia"/>
          <w:sz w:val="30"/>
          <w:szCs w:val="30"/>
        </w:rPr>
        <w:t>14000</w:t>
      </w:r>
      <w:r>
        <w:rPr>
          <w:rFonts w:hint="eastAsia"/>
          <w:sz w:val="30"/>
          <w:szCs w:val="30"/>
        </w:rPr>
        <w:t>元、空调两台（价值人民币</w:t>
      </w:r>
      <w:r>
        <w:rPr>
          <w:rFonts w:hint="eastAsia"/>
          <w:sz w:val="30"/>
          <w:szCs w:val="30"/>
        </w:rPr>
        <w:t>8200</w:t>
      </w:r>
      <w:r>
        <w:rPr>
          <w:rFonts w:hint="eastAsia"/>
          <w:sz w:val="30"/>
          <w:szCs w:val="30"/>
        </w:rPr>
        <w:t>元）、马爹利洋酒</w:t>
      </w:r>
      <w:r>
        <w:rPr>
          <w:rFonts w:hint="eastAsia"/>
          <w:sz w:val="30"/>
          <w:szCs w:val="30"/>
        </w:rPr>
        <w:t>6</w:t>
      </w:r>
      <w:r>
        <w:rPr>
          <w:rFonts w:hint="eastAsia"/>
          <w:sz w:val="30"/>
          <w:szCs w:val="30"/>
        </w:rPr>
        <w:t>瓶（价值人民币</w:t>
      </w:r>
      <w:r>
        <w:rPr>
          <w:rFonts w:hint="eastAsia"/>
          <w:sz w:val="30"/>
          <w:szCs w:val="30"/>
        </w:rPr>
        <w:t>7200</w:t>
      </w:r>
      <w:r>
        <w:rPr>
          <w:rFonts w:hint="eastAsia"/>
          <w:sz w:val="30"/>
          <w:szCs w:val="30"/>
        </w:rPr>
        <w:t>元）。期间，被告人邬明驱雇请杨某的工程队为其个人翻新鱼塘后，接受杨免其工程款人民币</w:t>
      </w:r>
      <w:r>
        <w:rPr>
          <w:rFonts w:hint="eastAsia"/>
          <w:sz w:val="30"/>
          <w:szCs w:val="30"/>
        </w:rPr>
        <w:t>1</w:t>
      </w:r>
      <w:r>
        <w:rPr>
          <w:rFonts w:hint="eastAsia"/>
          <w:sz w:val="30"/>
          <w:szCs w:val="30"/>
        </w:rPr>
        <w:t>万元。</w:t>
      </w:r>
    </w:p>
    <w:p w:rsidR="00111C7E" w:rsidRDefault="00111C7E">
      <w:pPr>
        <w:spacing w:line="500" w:lineRule="atLeast"/>
        <w:ind w:firstLine="600"/>
        <w:divId w:val="1993869608"/>
        <w:rPr>
          <w:rFonts w:hint="eastAsia"/>
          <w:sz w:val="30"/>
          <w:szCs w:val="30"/>
        </w:rPr>
      </w:pPr>
      <w:r>
        <w:rPr>
          <w:rFonts w:hint="eastAsia"/>
          <w:sz w:val="30"/>
          <w:szCs w:val="30"/>
        </w:rPr>
        <w:t>原判据以认定上述事实的证据有中山市港口镇培华土石方工程队收款收据、港口镇建设工程款审批表、工程验收表、空调照片，证人杨某、张某的证言及被告人邬明驱的供述等。</w:t>
      </w:r>
    </w:p>
    <w:p w:rsidR="00111C7E" w:rsidRDefault="00111C7E">
      <w:pPr>
        <w:spacing w:line="500" w:lineRule="atLeast"/>
        <w:ind w:firstLine="600"/>
        <w:divId w:val="1365247774"/>
        <w:rPr>
          <w:rFonts w:hint="eastAsia"/>
          <w:sz w:val="30"/>
          <w:szCs w:val="30"/>
        </w:rPr>
      </w:pPr>
      <w:r>
        <w:rPr>
          <w:rFonts w:hint="eastAsia"/>
          <w:sz w:val="30"/>
          <w:szCs w:val="30"/>
        </w:rPr>
        <w:t>二、行贿事实</w:t>
      </w:r>
    </w:p>
    <w:p w:rsidR="00111C7E" w:rsidRDefault="00111C7E">
      <w:pPr>
        <w:spacing w:line="500" w:lineRule="atLeast"/>
        <w:ind w:firstLine="600"/>
        <w:divId w:val="95250363"/>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月，被告人邬明驱为使金龙公司的新型墙体材料专项资金退款申请通过“墙改办”的审批，请托“墙改办”工作人员李某</w:t>
      </w:r>
      <w:r>
        <w:rPr>
          <w:rFonts w:hint="eastAsia"/>
          <w:sz w:val="30"/>
          <w:szCs w:val="30"/>
        </w:rPr>
        <w:t>1</w:t>
      </w:r>
      <w:r>
        <w:rPr>
          <w:rFonts w:hint="eastAsia"/>
          <w:sz w:val="30"/>
          <w:szCs w:val="30"/>
        </w:rPr>
        <w:t>帮忙，违规通过退款审批。被告人邬明驱在收受金龙公司贿送的“好处费”人民币</w:t>
      </w:r>
      <w:r>
        <w:rPr>
          <w:rFonts w:hint="eastAsia"/>
          <w:sz w:val="30"/>
          <w:szCs w:val="30"/>
        </w:rPr>
        <w:t>204630</w:t>
      </w:r>
      <w:r>
        <w:rPr>
          <w:rFonts w:hint="eastAsia"/>
          <w:sz w:val="30"/>
          <w:szCs w:val="30"/>
        </w:rPr>
        <w:t>元后，将其中的</w:t>
      </w:r>
      <w:r>
        <w:rPr>
          <w:rFonts w:hint="eastAsia"/>
          <w:sz w:val="30"/>
          <w:szCs w:val="30"/>
        </w:rPr>
        <w:t>5</w:t>
      </w:r>
      <w:r>
        <w:rPr>
          <w:rFonts w:hint="eastAsia"/>
          <w:sz w:val="30"/>
          <w:szCs w:val="30"/>
        </w:rPr>
        <w:t>万元贿送给李某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归案后，已向中山市第一市区人民检察院退赃人民币</w:t>
      </w:r>
      <w:r>
        <w:rPr>
          <w:rFonts w:hint="eastAsia"/>
          <w:sz w:val="30"/>
          <w:szCs w:val="30"/>
        </w:rPr>
        <w:t>5</w:t>
      </w:r>
      <w:r>
        <w:rPr>
          <w:rFonts w:hint="eastAsia"/>
          <w:sz w:val="30"/>
          <w:szCs w:val="30"/>
        </w:rPr>
        <w:t>万元。</w:t>
      </w:r>
    </w:p>
    <w:p w:rsidR="00111C7E" w:rsidRDefault="00111C7E">
      <w:pPr>
        <w:spacing w:line="500" w:lineRule="atLeast"/>
        <w:ind w:firstLine="600"/>
        <w:divId w:val="371030121"/>
        <w:rPr>
          <w:rFonts w:hint="eastAsia"/>
          <w:sz w:val="30"/>
          <w:szCs w:val="30"/>
        </w:rPr>
      </w:pPr>
      <w:r>
        <w:rPr>
          <w:rFonts w:hint="eastAsia"/>
          <w:sz w:val="30"/>
          <w:szCs w:val="30"/>
        </w:rPr>
        <w:t>原判据以认定上述事实的证据有被告人邬明驱的供述、同案犯李某</w:t>
      </w:r>
      <w:r>
        <w:rPr>
          <w:rFonts w:hint="eastAsia"/>
          <w:sz w:val="30"/>
          <w:szCs w:val="30"/>
        </w:rPr>
        <w:t>1</w:t>
      </w:r>
      <w:r>
        <w:rPr>
          <w:rFonts w:hint="eastAsia"/>
          <w:sz w:val="30"/>
          <w:szCs w:val="30"/>
        </w:rPr>
        <w:t>的供述及前述被告人邬明驱收受金龙公司</w:t>
      </w:r>
      <w:r>
        <w:rPr>
          <w:rFonts w:hint="eastAsia"/>
          <w:sz w:val="30"/>
          <w:szCs w:val="30"/>
        </w:rPr>
        <w:t>204630</w:t>
      </w:r>
      <w:r>
        <w:rPr>
          <w:rFonts w:hint="eastAsia"/>
          <w:sz w:val="30"/>
          <w:szCs w:val="30"/>
        </w:rPr>
        <w:t>元相关犯罪事实的证据等。</w:t>
      </w:r>
    </w:p>
    <w:p w:rsidR="00111C7E" w:rsidRDefault="00111C7E">
      <w:pPr>
        <w:spacing w:line="500" w:lineRule="atLeast"/>
        <w:ind w:firstLine="600"/>
        <w:divId w:val="71975358"/>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日，被告人邬明驱接通知后，在港口镇政府有关人员的陪同下，到中山市第一市区人民检察院投案。归案后，如实供述了上述罪行。案发后，被告人邬明驱退赃人民币</w:t>
      </w:r>
      <w:r>
        <w:rPr>
          <w:rFonts w:hint="eastAsia"/>
          <w:sz w:val="30"/>
          <w:szCs w:val="30"/>
        </w:rPr>
        <w:t>25</w:t>
      </w:r>
      <w:r>
        <w:rPr>
          <w:rFonts w:hint="eastAsia"/>
          <w:sz w:val="30"/>
          <w:szCs w:val="30"/>
        </w:rPr>
        <w:t>万元。在一审审理过程中，被告人邬明驱向中山市第一人民法院退赃人民币</w:t>
      </w:r>
      <w:r>
        <w:rPr>
          <w:rFonts w:hint="eastAsia"/>
          <w:sz w:val="30"/>
          <w:szCs w:val="30"/>
        </w:rPr>
        <w:t>38530</w:t>
      </w:r>
      <w:r>
        <w:rPr>
          <w:rFonts w:hint="eastAsia"/>
          <w:sz w:val="30"/>
          <w:szCs w:val="30"/>
        </w:rPr>
        <w:t>元。</w:t>
      </w:r>
    </w:p>
    <w:p w:rsidR="00111C7E" w:rsidRDefault="00111C7E">
      <w:pPr>
        <w:spacing w:line="500" w:lineRule="atLeast"/>
        <w:ind w:firstLine="600"/>
        <w:divId w:val="1136877831"/>
        <w:rPr>
          <w:rFonts w:hint="eastAsia"/>
          <w:sz w:val="30"/>
          <w:szCs w:val="30"/>
        </w:rPr>
      </w:pPr>
      <w:r>
        <w:rPr>
          <w:rFonts w:hint="eastAsia"/>
          <w:sz w:val="30"/>
          <w:szCs w:val="30"/>
        </w:rPr>
        <w:t>原判据以认定本案事实的证据还有归案经过、退赃收据、户籍证明、干部任免审批表、被告人邬明驱的简介、简历，港口镇组织办出具的规划建设办等四个部门的职能及邬明驱个人简历说明和港口镇拆迁办公室职责说明、关于港口镇机关机构设置和人员编制规定的通知、中山市港口镇建设管理所机构编制方案、关于设立中山市港口镇土地房屋征收中心的批复等。</w:t>
      </w:r>
    </w:p>
    <w:p w:rsidR="00111C7E" w:rsidRDefault="00111C7E">
      <w:pPr>
        <w:spacing w:line="500" w:lineRule="atLeast"/>
        <w:ind w:firstLine="600"/>
        <w:divId w:val="2099866038"/>
        <w:rPr>
          <w:rFonts w:hint="eastAsia"/>
          <w:sz w:val="30"/>
          <w:szCs w:val="30"/>
        </w:rPr>
      </w:pPr>
      <w:r>
        <w:rPr>
          <w:rFonts w:hint="eastAsia"/>
          <w:sz w:val="30"/>
          <w:szCs w:val="30"/>
        </w:rPr>
        <w:t>原审法院认为，被告人邬明驱无视国家法律，身为国家工作人员，利用职务上的便利，非法收受他人财物，为他人谋取利益，或者利用本人职权形成的便利条件，通过其他国家工作人员职务上的行为，为请托人谋取不正当利益，收受请托人财物，数额巨大，其行为已构成受贿罪。被告人邬明驱为谋取不正当利益，给予国家工作人员以财物，其行为又构成行贿罪。被告人邬明驱在判决宣告以前犯受贿罪、行贿罪，应当数罪并罚。犯罪分子违法所得的一切财物，应当予以追缴。被告人邬明驱犯罪以后自动投案，如实供述自己的受贿、行贿罪行，有自首情节，对受贿罪可以减轻处罚，对行贿罪可以从轻处罚。被告人邬明驱归案后，退缴全部赃款，可以酌情从轻处罚。依照《中华人民共和国刑法》第三百八十五条第一款、第三百八十八条、第三百八十六条，第三百八十三第一款第（二）项、第二款、第三款，第三百八十九条第一款、第三百九十条第一款，第六十九条第一款、第三款，第六十七条第一款、第六十四条及《最高人民法院、最高人民检察院关于办理贪污贿赂刑事案件适用法律若干问题的解释》第十五条、第十二条、第二条第一款、第十九条、第七条、第十八条、《最高人民法院、最高人民检察院关于办理职务犯罪案件认定自首、立功等量刑情</w:t>
      </w:r>
      <w:r>
        <w:rPr>
          <w:rFonts w:hint="eastAsia"/>
          <w:sz w:val="30"/>
          <w:szCs w:val="30"/>
        </w:rPr>
        <w:t>节若干问题的意见》第四条之规定，作出如下判决：一、被告人邬明驱犯受贿罪，判处有期徒刑二年，并处罚金人民币十万元；犯行贿罪，判处有期徒刑六个月，并处罚金人民币十万元。总和刑期有期徒刑二年六个月，并处罚金人民币二十万元，决定执行有期徒刑二年三个月，并处罚金人民币二十万元。二、被告人邬明驱退缴的犯罪所得人民币</w:t>
      </w:r>
      <w:r>
        <w:rPr>
          <w:rFonts w:hint="eastAsia"/>
          <w:sz w:val="30"/>
          <w:szCs w:val="30"/>
        </w:rPr>
        <w:t>25</w:t>
      </w:r>
      <w:r>
        <w:rPr>
          <w:rFonts w:hint="eastAsia"/>
          <w:sz w:val="30"/>
          <w:szCs w:val="30"/>
        </w:rPr>
        <w:t>万元，依法予以没收，由中山市第一市区人民检察院上缴国库；被告人邬明驱向中山市第一人民法院退缴的犯罪所得人民币</w:t>
      </w:r>
      <w:r>
        <w:rPr>
          <w:rFonts w:hint="eastAsia"/>
          <w:sz w:val="30"/>
          <w:szCs w:val="30"/>
        </w:rPr>
        <w:t>38530</w:t>
      </w:r>
      <w:r>
        <w:rPr>
          <w:rFonts w:hint="eastAsia"/>
          <w:sz w:val="30"/>
          <w:szCs w:val="30"/>
        </w:rPr>
        <w:t>元，依法予以没收，由该院上缴国库。</w:t>
      </w:r>
    </w:p>
    <w:p w:rsidR="00111C7E" w:rsidRDefault="00111C7E">
      <w:pPr>
        <w:spacing w:line="500" w:lineRule="atLeast"/>
        <w:ind w:firstLine="600"/>
        <w:divId w:val="289748625"/>
        <w:rPr>
          <w:rFonts w:hint="eastAsia"/>
          <w:sz w:val="30"/>
          <w:szCs w:val="30"/>
        </w:rPr>
      </w:pPr>
      <w:r>
        <w:rPr>
          <w:rFonts w:hint="eastAsia"/>
          <w:sz w:val="30"/>
          <w:szCs w:val="30"/>
        </w:rPr>
        <w:t>邬明驱上诉提出及其辩护人辩称：邬明驱有自首情节，主动退赃，认罪、悔罪，无前科，符合适用缓刑的条件。综上，上诉人邬明驱及辩护人认为原判量刑过重，请求予以改判并对其适用缓刑。</w:t>
      </w:r>
    </w:p>
    <w:p w:rsidR="00111C7E" w:rsidRDefault="00111C7E">
      <w:pPr>
        <w:spacing w:line="500" w:lineRule="atLeast"/>
        <w:ind w:firstLine="600"/>
        <w:divId w:val="2121144994"/>
        <w:rPr>
          <w:rFonts w:hint="eastAsia"/>
          <w:sz w:val="30"/>
          <w:szCs w:val="30"/>
        </w:rPr>
      </w:pPr>
      <w:r>
        <w:rPr>
          <w:rFonts w:hint="eastAsia"/>
          <w:sz w:val="30"/>
          <w:szCs w:val="30"/>
        </w:rPr>
        <w:t>经审理查明，原审判决认定上诉人邬明驱犯受贿罪、行贿罪的事实清楚，证据确实、充分，且证据均已经原审法院庭审质证、认证，本院予以确认。</w:t>
      </w:r>
    </w:p>
    <w:p w:rsidR="00111C7E" w:rsidRDefault="00111C7E">
      <w:pPr>
        <w:spacing w:line="500" w:lineRule="atLeast"/>
        <w:ind w:firstLine="600"/>
        <w:divId w:val="997919826"/>
        <w:rPr>
          <w:rFonts w:hint="eastAsia"/>
          <w:sz w:val="30"/>
          <w:szCs w:val="30"/>
        </w:rPr>
      </w:pPr>
      <w:r>
        <w:rPr>
          <w:rFonts w:hint="eastAsia"/>
          <w:sz w:val="30"/>
          <w:szCs w:val="30"/>
        </w:rPr>
        <w:t>本院认为，上诉人邬明驱身为国家工作人员，利用职务上的便利，非法收受他人财物，为他人谋取利益，或者利用本人职权形成的便利条件，通过其他国家工作人员职务上的行为，为请托人谋取不正当利益，收受请托人财物，数额巨大，其行为已构成受贿罪。上诉人邬明驱为谋取不正当利益，给予国家工作人员以财物，其行为又已构成行贿罪，对其依法应当数罪并罚。上诉人邬明驱违法所得的一切财物，应当予以追缴。上诉人邬明驱有自首情节，对其所犯受贿罪可以减轻处罚，对其所犯行贿罪可以从轻处罚。其归案后退缴全部赃款，可以酌情从轻处罚。</w:t>
      </w:r>
    </w:p>
    <w:p w:rsidR="00111C7E" w:rsidRDefault="00111C7E">
      <w:pPr>
        <w:spacing w:line="500" w:lineRule="atLeast"/>
        <w:ind w:firstLine="600"/>
        <w:divId w:val="543642369"/>
        <w:rPr>
          <w:rFonts w:hint="eastAsia"/>
          <w:sz w:val="30"/>
          <w:szCs w:val="30"/>
        </w:rPr>
      </w:pPr>
      <w:r>
        <w:rPr>
          <w:rFonts w:hint="eastAsia"/>
          <w:sz w:val="30"/>
          <w:szCs w:val="30"/>
        </w:rPr>
        <w:t>关于上诉人邬明驱及其辩护人提出邬明驱有自首情节，主动退赃，认罪、悔罪，无前科，原判量刑过重，请求予以改判并对其适用缓刑的意见。经查，上诉人邬明驱有自首情节，归案后主动退赃，认罪、悔罪，无前科等均属实，但原判对上述情节已作出认定，并综合其犯罪事实和各项量刑情节，对其所犯受贿罪减轻处罚，对其所犯行贿罪从轻处罚。其中，原判对上诉人邬明驱所犯受贿罪处以有期徒刑二年，并处罚金人民币十万元及对其所犯行贿罪处以有期徒刑六个月，量刑适当。但原判对上诉人邬明驱所犯行贿罪并处罚金则不当，理由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施行的《中华人民共和国刑法修正案（九）》对刑法第三百九十条作了修正，对行贿罪增加了罚金刑。但上诉人邬明驱的行贿行为发生在《中华人民共和国刑法修正案（九）》施行之前，故按从旧兼从轻的原则，不应对其并处罚金，对此予以纠正。上诉人邬明驱多次受贿且犯受贿、行贿两罪，综合其犯罪情节，不宜对其适用缓刑，对上诉人及辩护人提出适用缓刑的意见不予采纳。</w:t>
      </w:r>
    </w:p>
    <w:p w:rsidR="00111C7E" w:rsidRDefault="00111C7E">
      <w:pPr>
        <w:spacing w:line="500" w:lineRule="atLeast"/>
        <w:ind w:firstLine="600"/>
        <w:divId w:val="1561404370"/>
        <w:rPr>
          <w:rFonts w:hint="eastAsia"/>
          <w:sz w:val="30"/>
          <w:szCs w:val="30"/>
        </w:rPr>
      </w:pPr>
      <w:r>
        <w:rPr>
          <w:rFonts w:hint="eastAsia"/>
          <w:sz w:val="30"/>
          <w:szCs w:val="30"/>
        </w:rPr>
        <w:t>综上，原审判决认定的事实清楚，证据确实、充分，定罪准确，审判程序合法，但对上诉人邬明驱所犯行贿罪并处罚金刑不当，依法应予纠正。依照《中华人民共和国刑事诉讼法》第二百二十五条第一款第（二）项、《中华人民共和国刑法》第三百八十五条第一款、第三百八十八条、第三百八十六条，第三百八十三第一款第（二）项、第二款、第三款，第三百八十九条第一款、第六十九条第一款、第三款，第六十七条第一款、第六十四条、</w:t>
      </w:r>
      <w:r>
        <w:rPr>
          <w:rFonts w:hint="eastAsia"/>
          <w:sz w:val="30"/>
          <w:szCs w:val="30"/>
        </w:rPr>
        <w:t>1997</w:t>
      </w:r>
      <w:r>
        <w:rPr>
          <w:rFonts w:hint="eastAsia"/>
          <w:sz w:val="30"/>
          <w:szCs w:val="30"/>
        </w:rPr>
        <w:t>年修订的《中华人民共和国刑法》第三百九十条第一款及《最高人民法院、最高人民检察院关于办理贪污贿赂刑事案件适用法律若干问题的解释》第十五条、第十二条、第二条第一款、第十九条、第七条、第十八条的规定，判决如下：</w:t>
      </w:r>
    </w:p>
    <w:p w:rsidR="00111C7E" w:rsidRDefault="00111C7E">
      <w:pPr>
        <w:spacing w:line="500" w:lineRule="atLeast"/>
        <w:ind w:firstLine="600"/>
        <w:divId w:val="801919693"/>
        <w:rPr>
          <w:rFonts w:hint="eastAsia"/>
          <w:sz w:val="30"/>
          <w:szCs w:val="30"/>
        </w:rPr>
      </w:pPr>
      <w:r>
        <w:rPr>
          <w:rFonts w:hint="eastAsia"/>
          <w:sz w:val="30"/>
          <w:szCs w:val="30"/>
        </w:rPr>
        <w:t>一、维持中山市第一人民法院（</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1820</w:t>
      </w:r>
      <w:r>
        <w:rPr>
          <w:rFonts w:hint="eastAsia"/>
          <w:sz w:val="30"/>
          <w:szCs w:val="30"/>
        </w:rPr>
        <w:t>号刑事判决第一项中对原审被告人邬明驱所犯受贿罪的定罪量刑部分、所犯行贿罪的定罪部分及第二项；</w:t>
      </w:r>
    </w:p>
    <w:p w:rsidR="00111C7E" w:rsidRDefault="00111C7E">
      <w:pPr>
        <w:spacing w:line="500" w:lineRule="atLeast"/>
        <w:ind w:firstLine="600"/>
        <w:divId w:val="278034198"/>
        <w:rPr>
          <w:rFonts w:hint="eastAsia"/>
          <w:sz w:val="30"/>
          <w:szCs w:val="30"/>
        </w:rPr>
      </w:pPr>
      <w:r>
        <w:rPr>
          <w:rFonts w:hint="eastAsia"/>
          <w:sz w:val="30"/>
          <w:szCs w:val="30"/>
        </w:rPr>
        <w:t>二、撤销中山市第一人民法院（</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1820</w:t>
      </w:r>
      <w:r>
        <w:rPr>
          <w:rFonts w:hint="eastAsia"/>
          <w:sz w:val="30"/>
          <w:szCs w:val="30"/>
        </w:rPr>
        <w:t>号刑事判决第一项中对原审被告人邬明驱所犯行贿罪的量刑部分以及总和刑罚、决定刑罚部分；</w:t>
      </w:r>
    </w:p>
    <w:p w:rsidR="00111C7E" w:rsidRDefault="00111C7E">
      <w:pPr>
        <w:spacing w:line="500" w:lineRule="atLeast"/>
        <w:ind w:firstLine="600"/>
        <w:divId w:val="943685405"/>
        <w:rPr>
          <w:rFonts w:hint="eastAsia"/>
          <w:sz w:val="30"/>
          <w:szCs w:val="30"/>
        </w:rPr>
      </w:pPr>
      <w:r>
        <w:rPr>
          <w:rFonts w:hint="eastAsia"/>
          <w:sz w:val="30"/>
          <w:szCs w:val="30"/>
        </w:rPr>
        <w:t>三、上诉人（原审被告人）邬明驱犯受贿罪，判处有期徒刑二年，并处罚金人民币十万元；犯行贿罪，判处有期徒刑六个月；总和刑期有期徒刑二年六个月，并处罚金人民币十万元；决定执行有期徒刑二年三个月，并处罚金人民币十万元。</w:t>
      </w:r>
    </w:p>
    <w:p w:rsidR="00111C7E" w:rsidRDefault="00111C7E">
      <w:pPr>
        <w:spacing w:line="500" w:lineRule="atLeast"/>
        <w:ind w:firstLine="600"/>
        <w:divId w:val="432434690"/>
        <w:rPr>
          <w:rFonts w:hint="eastAsia"/>
          <w:sz w:val="30"/>
          <w:szCs w:val="30"/>
        </w:rPr>
      </w:pPr>
      <w:r>
        <w:rPr>
          <w:rFonts w:hint="eastAsia"/>
          <w:sz w:val="30"/>
          <w:szCs w:val="30"/>
        </w:rPr>
        <w:t>（刑期从判决执行之日起计算。判决执行以前先行羁押的七十一日，折抵刑期七十一日，即自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日止。罚金已缴纳。）</w:t>
      </w:r>
    </w:p>
    <w:p w:rsidR="00111C7E" w:rsidRDefault="00111C7E">
      <w:pPr>
        <w:spacing w:line="500" w:lineRule="atLeast"/>
        <w:ind w:firstLine="600"/>
        <w:divId w:val="2065326675"/>
        <w:rPr>
          <w:rFonts w:hint="eastAsia"/>
          <w:sz w:val="30"/>
          <w:szCs w:val="30"/>
        </w:rPr>
      </w:pPr>
      <w:r>
        <w:rPr>
          <w:rFonts w:hint="eastAsia"/>
          <w:sz w:val="30"/>
          <w:szCs w:val="30"/>
        </w:rPr>
        <w:t>本判决为终审判决。</w:t>
      </w:r>
    </w:p>
    <w:p w:rsidR="00111C7E" w:rsidRDefault="00111C7E">
      <w:pPr>
        <w:spacing w:line="500" w:lineRule="atLeast"/>
        <w:jc w:val="right"/>
        <w:divId w:val="884608792"/>
        <w:rPr>
          <w:rFonts w:hint="eastAsia"/>
          <w:sz w:val="30"/>
          <w:szCs w:val="30"/>
        </w:rPr>
      </w:pPr>
      <w:r>
        <w:rPr>
          <w:rFonts w:hint="eastAsia"/>
          <w:sz w:val="30"/>
          <w:szCs w:val="30"/>
        </w:rPr>
        <w:t>审判长　　周绍庄</w:t>
      </w:r>
    </w:p>
    <w:p w:rsidR="00111C7E" w:rsidRDefault="00111C7E">
      <w:pPr>
        <w:spacing w:line="500" w:lineRule="atLeast"/>
        <w:jc w:val="right"/>
        <w:divId w:val="538863230"/>
        <w:rPr>
          <w:rFonts w:hint="eastAsia"/>
          <w:sz w:val="30"/>
          <w:szCs w:val="30"/>
        </w:rPr>
      </w:pPr>
      <w:r>
        <w:rPr>
          <w:rFonts w:hint="eastAsia"/>
          <w:sz w:val="30"/>
          <w:szCs w:val="30"/>
        </w:rPr>
        <w:t>审判员　　易朝晖</w:t>
      </w:r>
    </w:p>
    <w:p w:rsidR="00111C7E" w:rsidRDefault="00111C7E">
      <w:pPr>
        <w:spacing w:line="500" w:lineRule="atLeast"/>
        <w:jc w:val="right"/>
        <w:divId w:val="328870860"/>
        <w:rPr>
          <w:rFonts w:hint="eastAsia"/>
          <w:sz w:val="30"/>
          <w:szCs w:val="30"/>
        </w:rPr>
      </w:pPr>
      <w:r>
        <w:rPr>
          <w:rFonts w:hint="eastAsia"/>
          <w:sz w:val="30"/>
          <w:szCs w:val="30"/>
        </w:rPr>
        <w:t>审判员　　林慧娴</w:t>
      </w:r>
    </w:p>
    <w:p w:rsidR="00111C7E" w:rsidRDefault="00111C7E">
      <w:pPr>
        <w:spacing w:line="500" w:lineRule="atLeast"/>
        <w:jc w:val="right"/>
        <w:divId w:val="1484003303"/>
        <w:rPr>
          <w:rFonts w:hint="eastAsia"/>
          <w:sz w:val="30"/>
          <w:szCs w:val="30"/>
        </w:rPr>
      </w:pPr>
      <w:r>
        <w:rPr>
          <w:rFonts w:hint="eastAsia"/>
          <w:sz w:val="30"/>
          <w:szCs w:val="30"/>
        </w:rPr>
        <w:t>二〇一七年三月十五日</w:t>
      </w:r>
    </w:p>
    <w:p w:rsidR="00111C7E" w:rsidRDefault="00111C7E">
      <w:pPr>
        <w:spacing w:line="500" w:lineRule="atLeast"/>
        <w:jc w:val="right"/>
        <w:divId w:val="395472719"/>
        <w:rPr>
          <w:rFonts w:hint="eastAsia"/>
          <w:sz w:val="30"/>
          <w:szCs w:val="30"/>
        </w:rPr>
      </w:pPr>
      <w:r>
        <w:rPr>
          <w:rFonts w:hint="eastAsia"/>
          <w:sz w:val="30"/>
          <w:szCs w:val="30"/>
        </w:rPr>
        <w:t>书记员　　纪小会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1C7E" w:rsidRDefault="00111C7E" w:rsidP="00111C7E">
      <w:pPr>
        <w:rPr>
          <w:rFonts w:hint="eastAsia"/>
        </w:rPr>
      </w:pPr>
      <w:r>
        <w:separator/>
      </w:r>
    </w:p>
  </w:endnote>
  <w:endnote w:type="continuationSeparator" w:id="0">
    <w:p w:rsidR="00111C7E" w:rsidRDefault="00111C7E" w:rsidP="00111C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1C7E" w:rsidRDefault="00111C7E" w:rsidP="00111C7E">
      <w:pPr>
        <w:rPr>
          <w:rFonts w:hint="eastAsia"/>
        </w:rPr>
      </w:pPr>
      <w:r>
        <w:separator/>
      </w:r>
    </w:p>
  </w:footnote>
  <w:footnote w:type="continuationSeparator" w:id="0">
    <w:p w:rsidR="00111C7E" w:rsidRDefault="00111C7E" w:rsidP="00111C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1C7E"/>
    <w:rsid w:val="00111C7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1C7E"/>
    <w:pPr>
      <w:tabs>
        <w:tab w:val="center" w:pos="4153"/>
        <w:tab w:val="right" w:pos="8306"/>
      </w:tabs>
      <w:snapToGrid w:val="0"/>
      <w:jc w:val="center"/>
    </w:pPr>
    <w:rPr>
      <w:sz w:val="18"/>
      <w:szCs w:val="18"/>
    </w:rPr>
  </w:style>
  <w:style w:type="character" w:customStyle="1" w:styleId="a4">
    <w:name w:val="页眉 字符"/>
    <w:basedOn w:val="a0"/>
    <w:link w:val="a3"/>
    <w:uiPriority w:val="99"/>
    <w:rsid w:val="00111C7E"/>
    <w:rPr>
      <w:rFonts w:ascii="宋体" w:eastAsia="宋体" w:hAnsi="宋体" w:cs="宋体"/>
      <w:sz w:val="18"/>
      <w:szCs w:val="18"/>
    </w:rPr>
  </w:style>
  <w:style w:type="paragraph" w:styleId="a5">
    <w:name w:val="footer"/>
    <w:basedOn w:val="a"/>
    <w:link w:val="a6"/>
    <w:uiPriority w:val="99"/>
    <w:unhideWhenUsed/>
    <w:rsid w:val="00111C7E"/>
    <w:pPr>
      <w:tabs>
        <w:tab w:val="center" w:pos="4153"/>
        <w:tab w:val="right" w:pos="8306"/>
      </w:tabs>
      <w:snapToGrid w:val="0"/>
    </w:pPr>
    <w:rPr>
      <w:sz w:val="18"/>
      <w:szCs w:val="18"/>
    </w:rPr>
  </w:style>
  <w:style w:type="character" w:customStyle="1" w:styleId="a6">
    <w:name w:val="页脚 字符"/>
    <w:basedOn w:val="a0"/>
    <w:link w:val="a5"/>
    <w:uiPriority w:val="99"/>
    <w:rsid w:val="00111C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5358">
      <w:marLeft w:val="0"/>
      <w:marRight w:val="0"/>
      <w:marTop w:val="10"/>
      <w:marBottom w:val="10"/>
      <w:divBdr>
        <w:top w:val="none" w:sz="0" w:space="0" w:color="auto"/>
        <w:left w:val="none" w:sz="0" w:space="0" w:color="auto"/>
        <w:bottom w:val="none" w:sz="0" w:space="0" w:color="auto"/>
        <w:right w:val="none" w:sz="0" w:space="0" w:color="auto"/>
      </w:divBdr>
    </w:div>
    <w:div w:id="80759635">
      <w:marLeft w:val="0"/>
      <w:marRight w:val="0"/>
      <w:marTop w:val="10"/>
      <w:marBottom w:val="10"/>
      <w:divBdr>
        <w:top w:val="none" w:sz="0" w:space="0" w:color="auto"/>
        <w:left w:val="none" w:sz="0" w:space="0" w:color="auto"/>
        <w:bottom w:val="none" w:sz="0" w:space="0" w:color="auto"/>
        <w:right w:val="none" w:sz="0" w:space="0" w:color="auto"/>
      </w:divBdr>
    </w:div>
    <w:div w:id="95250363">
      <w:marLeft w:val="0"/>
      <w:marRight w:val="0"/>
      <w:marTop w:val="10"/>
      <w:marBottom w:val="10"/>
      <w:divBdr>
        <w:top w:val="none" w:sz="0" w:space="0" w:color="auto"/>
        <w:left w:val="none" w:sz="0" w:space="0" w:color="auto"/>
        <w:bottom w:val="none" w:sz="0" w:space="0" w:color="auto"/>
        <w:right w:val="none" w:sz="0" w:space="0" w:color="auto"/>
      </w:divBdr>
    </w:div>
    <w:div w:id="278034198">
      <w:marLeft w:val="0"/>
      <w:marRight w:val="0"/>
      <w:marTop w:val="10"/>
      <w:marBottom w:val="10"/>
      <w:divBdr>
        <w:top w:val="none" w:sz="0" w:space="0" w:color="auto"/>
        <w:left w:val="none" w:sz="0" w:space="0" w:color="auto"/>
        <w:bottom w:val="none" w:sz="0" w:space="0" w:color="auto"/>
        <w:right w:val="none" w:sz="0" w:space="0" w:color="auto"/>
      </w:divBdr>
    </w:div>
    <w:div w:id="283999352">
      <w:marLeft w:val="0"/>
      <w:marRight w:val="0"/>
      <w:marTop w:val="10"/>
      <w:marBottom w:val="10"/>
      <w:divBdr>
        <w:top w:val="none" w:sz="0" w:space="0" w:color="auto"/>
        <w:left w:val="none" w:sz="0" w:space="0" w:color="auto"/>
        <w:bottom w:val="none" w:sz="0" w:space="0" w:color="auto"/>
        <w:right w:val="none" w:sz="0" w:space="0" w:color="auto"/>
      </w:divBdr>
    </w:div>
    <w:div w:id="289748625">
      <w:marLeft w:val="0"/>
      <w:marRight w:val="0"/>
      <w:marTop w:val="10"/>
      <w:marBottom w:val="10"/>
      <w:divBdr>
        <w:top w:val="none" w:sz="0" w:space="0" w:color="auto"/>
        <w:left w:val="none" w:sz="0" w:space="0" w:color="auto"/>
        <w:bottom w:val="none" w:sz="0" w:space="0" w:color="auto"/>
        <w:right w:val="none" w:sz="0" w:space="0" w:color="auto"/>
      </w:divBdr>
    </w:div>
    <w:div w:id="328870860">
      <w:marLeft w:val="0"/>
      <w:marRight w:val="720"/>
      <w:marTop w:val="10"/>
      <w:marBottom w:val="10"/>
      <w:divBdr>
        <w:top w:val="none" w:sz="0" w:space="0" w:color="auto"/>
        <w:left w:val="none" w:sz="0" w:space="0" w:color="auto"/>
        <w:bottom w:val="none" w:sz="0" w:space="0" w:color="auto"/>
        <w:right w:val="none" w:sz="0" w:space="0" w:color="auto"/>
      </w:divBdr>
    </w:div>
    <w:div w:id="333801349">
      <w:marLeft w:val="0"/>
      <w:marRight w:val="0"/>
      <w:marTop w:val="10"/>
      <w:marBottom w:val="10"/>
      <w:divBdr>
        <w:top w:val="none" w:sz="0" w:space="0" w:color="auto"/>
        <w:left w:val="none" w:sz="0" w:space="0" w:color="auto"/>
        <w:bottom w:val="none" w:sz="0" w:space="0" w:color="auto"/>
        <w:right w:val="none" w:sz="0" w:space="0" w:color="auto"/>
      </w:divBdr>
    </w:div>
    <w:div w:id="361981143">
      <w:marLeft w:val="0"/>
      <w:marRight w:val="0"/>
      <w:marTop w:val="10"/>
      <w:marBottom w:val="10"/>
      <w:divBdr>
        <w:top w:val="none" w:sz="0" w:space="0" w:color="auto"/>
        <w:left w:val="none" w:sz="0" w:space="0" w:color="auto"/>
        <w:bottom w:val="none" w:sz="0" w:space="0" w:color="auto"/>
        <w:right w:val="none" w:sz="0" w:space="0" w:color="auto"/>
      </w:divBdr>
    </w:div>
    <w:div w:id="371030121">
      <w:marLeft w:val="0"/>
      <w:marRight w:val="0"/>
      <w:marTop w:val="10"/>
      <w:marBottom w:val="10"/>
      <w:divBdr>
        <w:top w:val="none" w:sz="0" w:space="0" w:color="auto"/>
        <w:left w:val="none" w:sz="0" w:space="0" w:color="auto"/>
        <w:bottom w:val="none" w:sz="0" w:space="0" w:color="auto"/>
        <w:right w:val="none" w:sz="0" w:space="0" w:color="auto"/>
      </w:divBdr>
    </w:div>
    <w:div w:id="395472719">
      <w:marLeft w:val="0"/>
      <w:marRight w:val="720"/>
      <w:marTop w:val="10"/>
      <w:marBottom w:val="10"/>
      <w:divBdr>
        <w:top w:val="none" w:sz="0" w:space="0" w:color="auto"/>
        <w:left w:val="none" w:sz="0" w:space="0" w:color="auto"/>
        <w:bottom w:val="none" w:sz="0" w:space="0" w:color="auto"/>
        <w:right w:val="none" w:sz="0" w:space="0" w:color="auto"/>
      </w:divBdr>
    </w:div>
    <w:div w:id="402143976">
      <w:marLeft w:val="0"/>
      <w:marRight w:val="0"/>
      <w:marTop w:val="10"/>
      <w:marBottom w:val="10"/>
      <w:divBdr>
        <w:top w:val="none" w:sz="0" w:space="0" w:color="auto"/>
        <w:left w:val="none" w:sz="0" w:space="0" w:color="auto"/>
        <w:bottom w:val="none" w:sz="0" w:space="0" w:color="auto"/>
        <w:right w:val="none" w:sz="0" w:space="0" w:color="auto"/>
      </w:divBdr>
    </w:div>
    <w:div w:id="432434690">
      <w:marLeft w:val="0"/>
      <w:marRight w:val="0"/>
      <w:marTop w:val="10"/>
      <w:marBottom w:val="10"/>
      <w:divBdr>
        <w:top w:val="none" w:sz="0" w:space="0" w:color="auto"/>
        <w:left w:val="none" w:sz="0" w:space="0" w:color="auto"/>
        <w:bottom w:val="none" w:sz="0" w:space="0" w:color="auto"/>
        <w:right w:val="none" w:sz="0" w:space="0" w:color="auto"/>
      </w:divBdr>
    </w:div>
    <w:div w:id="484901873">
      <w:marLeft w:val="0"/>
      <w:marRight w:val="0"/>
      <w:marTop w:val="10"/>
      <w:marBottom w:val="10"/>
      <w:divBdr>
        <w:top w:val="none" w:sz="0" w:space="0" w:color="auto"/>
        <w:left w:val="none" w:sz="0" w:space="0" w:color="auto"/>
        <w:bottom w:val="none" w:sz="0" w:space="0" w:color="auto"/>
        <w:right w:val="none" w:sz="0" w:space="0" w:color="auto"/>
      </w:divBdr>
    </w:div>
    <w:div w:id="538863230">
      <w:marLeft w:val="0"/>
      <w:marRight w:val="720"/>
      <w:marTop w:val="10"/>
      <w:marBottom w:val="10"/>
      <w:divBdr>
        <w:top w:val="none" w:sz="0" w:space="0" w:color="auto"/>
        <w:left w:val="none" w:sz="0" w:space="0" w:color="auto"/>
        <w:bottom w:val="none" w:sz="0" w:space="0" w:color="auto"/>
        <w:right w:val="none" w:sz="0" w:space="0" w:color="auto"/>
      </w:divBdr>
    </w:div>
    <w:div w:id="543642369">
      <w:marLeft w:val="0"/>
      <w:marRight w:val="0"/>
      <w:marTop w:val="10"/>
      <w:marBottom w:val="10"/>
      <w:divBdr>
        <w:top w:val="none" w:sz="0" w:space="0" w:color="auto"/>
        <w:left w:val="none" w:sz="0" w:space="0" w:color="auto"/>
        <w:bottom w:val="none" w:sz="0" w:space="0" w:color="auto"/>
        <w:right w:val="none" w:sz="0" w:space="0" w:color="auto"/>
      </w:divBdr>
    </w:div>
    <w:div w:id="549197102">
      <w:marLeft w:val="0"/>
      <w:marRight w:val="0"/>
      <w:marTop w:val="10"/>
      <w:marBottom w:val="10"/>
      <w:divBdr>
        <w:top w:val="none" w:sz="0" w:space="0" w:color="auto"/>
        <w:left w:val="none" w:sz="0" w:space="0" w:color="auto"/>
        <w:bottom w:val="none" w:sz="0" w:space="0" w:color="auto"/>
        <w:right w:val="none" w:sz="0" w:space="0" w:color="auto"/>
      </w:divBdr>
    </w:div>
    <w:div w:id="553272793">
      <w:marLeft w:val="0"/>
      <w:marRight w:val="0"/>
      <w:marTop w:val="10"/>
      <w:marBottom w:val="10"/>
      <w:divBdr>
        <w:top w:val="none" w:sz="0" w:space="0" w:color="auto"/>
        <w:left w:val="none" w:sz="0" w:space="0" w:color="auto"/>
        <w:bottom w:val="none" w:sz="0" w:space="0" w:color="auto"/>
        <w:right w:val="none" w:sz="0" w:space="0" w:color="auto"/>
      </w:divBdr>
    </w:div>
    <w:div w:id="778765819">
      <w:marLeft w:val="0"/>
      <w:marRight w:val="0"/>
      <w:marTop w:val="10"/>
      <w:marBottom w:val="10"/>
      <w:divBdr>
        <w:top w:val="none" w:sz="0" w:space="0" w:color="auto"/>
        <w:left w:val="none" w:sz="0" w:space="0" w:color="auto"/>
        <w:bottom w:val="none" w:sz="0" w:space="0" w:color="auto"/>
        <w:right w:val="none" w:sz="0" w:space="0" w:color="auto"/>
      </w:divBdr>
    </w:div>
    <w:div w:id="801919693">
      <w:marLeft w:val="0"/>
      <w:marRight w:val="0"/>
      <w:marTop w:val="10"/>
      <w:marBottom w:val="10"/>
      <w:divBdr>
        <w:top w:val="none" w:sz="0" w:space="0" w:color="auto"/>
        <w:left w:val="none" w:sz="0" w:space="0" w:color="auto"/>
        <w:bottom w:val="none" w:sz="0" w:space="0" w:color="auto"/>
        <w:right w:val="none" w:sz="0" w:space="0" w:color="auto"/>
      </w:divBdr>
    </w:div>
    <w:div w:id="869879787">
      <w:marLeft w:val="0"/>
      <w:marRight w:val="0"/>
      <w:marTop w:val="10"/>
      <w:marBottom w:val="10"/>
      <w:divBdr>
        <w:top w:val="none" w:sz="0" w:space="0" w:color="auto"/>
        <w:left w:val="none" w:sz="0" w:space="0" w:color="auto"/>
        <w:bottom w:val="none" w:sz="0" w:space="0" w:color="auto"/>
        <w:right w:val="none" w:sz="0" w:space="0" w:color="auto"/>
      </w:divBdr>
    </w:div>
    <w:div w:id="884608792">
      <w:marLeft w:val="0"/>
      <w:marRight w:val="720"/>
      <w:marTop w:val="10"/>
      <w:marBottom w:val="10"/>
      <w:divBdr>
        <w:top w:val="none" w:sz="0" w:space="0" w:color="auto"/>
        <w:left w:val="none" w:sz="0" w:space="0" w:color="auto"/>
        <w:bottom w:val="none" w:sz="0" w:space="0" w:color="auto"/>
        <w:right w:val="none" w:sz="0" w:space="0" w:color="auto"/>
      </w:divBdr>
    </w:div>
    <w:div w:id="943685405">
      <w:marLeft w:val="0"/>
      <w:marRight w:val="0"/>
      <w:marTop w:val="10"/>
      <w:marBottom w:val="10"/>
      <w:divBdr>
        <w:top w:val="none" w:sz="0" w:space="0" w:color="auto"/>
        <w:left w:val="none" w:sz="0" w:space="0" w:color="auto"/>
        <w:bottom w:val="none" w:sz="0" w:space="0" w:color="auto"/>
        <w:right w:val="none" w:sz="0" w:space="0" w:color="auto"/>
      </w:divBdr>
    </w:div>
    <w:div w:id="991182735">
      <w:marLeft w:val="0"/>
      <w:marRight w:val="0"/>
      <w:marTop w:val="10"/>
      <w:marBottom w:val="10"/>
      <w:divBdr>
        <w:top w:val="none" w:sz="0" w:space="0" w:color="auto"/>
        <w:left w:val="none" w:sz="0" w:space="0" w:color="auto"/>
        <w:bottom w:val="none" w:sz="0" w:space="0" w:color="auto"/>
        <w:right w:val="none" w:sz="0" w:space="0" w:color="auto"/>
      </w:divBdr>
    </w:div>
    <w:div w:id="997919826">
      <w:marLeft w:val="0"/>
      <w:marRight w:val="0"/>
      <w:marTop w:val="10"/>
      <w:marBottom w:val="10"/>
      <w:divBdr>
        <w:top w:val="none" w:sz="0" w:space="0" w:color="auto"/>
        <w:left w:val="none" w:sz="0" w:space="0" w:color="auto"/>
        <w:bottom w:val="none" w:sz="0" w:space="0" w:color="auto"/>
        <w:right w:val="none" w:sz="0" w:space="0" w:color="auto"/>
      </w:divBdr>
    </w:div>
    <w:div w:id="1032463018">
      <w:marLeft w:val="0"/>
      <w:marRight w:val="0"/>
      <w:marTop w:val="10"/>
      <w:marBottom w:val="10"/>
      <w:divBdr>
        <w:top w:val="none" w:sz="0" w:space="0" w:color="auto"/>
        <w:left w:val="none" w:sz="0" w:space="0" w:color="auto"/>
        <w:bottom w:val="none" w:sz="0" w:space="0" w:color="auto"/>
        <w:right w:val="none" w:sz="0" w:space="0" w:color="auto"/>
      </w:divBdr>
    </w:div>
    <w:div w:id="1136877831">
      <w:marLeft w:val="0"/>
      <w:marRight w:val="0"/>
      <w:marTop w:val="10"/>
      <w:marBottom w:val="10"/>
      <w:divBdr>
        <w:top w:val="none" w:sz="0" w:space="0" w:color="auto"/>
        <w:left w:val="none" w:sz="0" w:space="0" w:color="auto"/>
        <w:bottom w:val="none" w:sz="0" w:space="0" w:color="auto"/>
        <w:right w:val="none" w:sz="0" w:space="0" w:color="auto"/>
      </w:divBdr>
    </w:div>
    <w:div w:id="1204826066">
      <w:marLeft w:val="0"/>
      <w:marRight w:val="0"/>
      <w:marTop w:val="10"/>
      <w:marBottom w:val="10"/>
      <w:divBdr>
        <w:top w:val="none" w:sz="0" w:space="0" w:color="auto"/>
        <w:left w:val="none" w:sz="0" w:space="0" w:color="auto"/>
        <w:bottom w:val="none" w:sz="0" w:space="0" w:color="auto"/>
        <w:right w:val="none" w:sz="0" w:space="0" w:color="auto"/>
      </w:divBdr>
    </w:div>
    <w:div w:id="1234581000">
      <w:marLeft w:val="0"/>
      <w:marRight w:val="0"/>
      <w:marTop w:val="10"/>
      <w:marBottom w:val="10"/>
      <w:divBdr>
        <w:top w:val="none" w:sz="0" w:space="0" w:color="auto"/>
        <w:left w:val="none" w:sz="0" w:space="0" w:color="auto"/>
        <w:bottom w:val="none" w:sz="0" w:space="0" w:color="auto"/>
        <w:right w:val="none" w:sz="0" w:space="0" w:color="auto"/>
      </w:divBdr>
    </w:div>
    <w:div w:id="1365247774">
      <w:marLeft w:val="0"/>
      <w:marRight w:val="0"/>
      <w:marTop w:val="10"/>
      <w:marBottom w:val="10"/>
      <w:divBdr>
        <w:top w:val="none" w:sz="0" w:space="0" w:color="auto"/>
        <w:left w:val="none" w:sz="0" w:space="0" w:color="auto"/>
        <w:bottom w:val="none" w:sz="0" w:space="0" w:color="auto"/>
        <w:right w:val="none" w:sz="0" w:space="0" w:color="auto"/>
      </w:divBdr>
    </w:div>
    <w:div w:id="1365255400">
      <w:marLeft w:val="0"/>
      <w:marRight w:val="0"/>
      <w:marTop w:val="10"/>
      <w:marBottom w:val="10"/>
      <w:divBdr>
        <w:top w:val="none" w:sz="0" w:space="0" w:color="auto"/>
        <w:left w:val="none" w:sz="0" w:space="0" w:color="auto"/>
        <w:bottom w:val="none" w:sz="0" w:space="0" w:color="auto"/>
        <w:right w:val="none" w:sz="0" w:space="0" w:color="auto"/>
      </w:divBdr>
    </w:div>
    <w:div w:id="1484003303">
      <w:marLeft w:val="0"/>
      <w:marRight w:val="720"/>
      <w:marTop w:val="10"/>
      <w:marBottom w:val="10"/>
      <w:divBdr>
        <w:top w:val="none" w:sz="0" w:space="0" w:color="auto"/>
        <w:left w:val="none" w:sz="0" w:space="0" w:color="auto"/>
        <w:bottom w:val="none" w:sz="0" w:space="0" w:color="auto"/>
        <w:right w:val="none" w:sz="0" w:space="0" w:color="auto"/>
      </w:divBdr>
    </w:div>
    <w:div w:id="1488201915">
      <w:marLeft w:val="0"/>
      <w:marRight w:val="0"/>
      <w:marTop w:val="10"/>
      <w:marBottom w:val="10"/>
      <w:divBdr>
        <w:top w:val="none" w:sz="0" w:space="0" w:color="auto"/>
        <w:left w:val="none" w:sz="0" w:space="0" w:color="auto"/>
        <w:bottom w:val="none" w:sz="0" w:space="0" w:color="auto"/>
        <w:right w:val="none" w:sz="0" w:space="0" w:color="auto"/>
      </w:divBdr>
    </w:div>
    <w:div w:id="1561404370">
      <w:marLeft w:val="0"/>
      <w:marRight w:val="0"/>
      <w:marTop w:val="10"/>
      <w:marBottom w:val="10"/>
      <w:divBdr>
        <w:top w:val="none" w:sz="0" w:space="0" w:color="auto"/>
        <w:left w:val="none" w:sz="0" w:space="0" w:color="auto"/>
        <w:bottom w:val="none" w:sz="0" w:space="0" w:color="auto"/>
        <w:right w:val="none" w:sz="0" w:space="0" w:color="auto"/>
      </w:divBdr>
    </w:div>
    <w:div w:id="1584796450">
      <w:marLeft w:val="0"/>
      <w:marRight w:val="0"/>
      <w:marTop w:val="10"/>
      <w:marBottom w:val="10"/>
      <w:divBdr>
        <w:top w:val="none" w:sz="0" w:space="0" w:color="auto"/>
        <w:left w:val="none" w:sz="0" w:space="0" w:color="auto"/>
        <w:bottom w:val="none" w:sz="0" w:space="0" w:color="auto"/>
        <w:right w:val="none" w:sz="0" w:space="0" w:color="auto"/>
      </w:divBdr>
    </w:div>
    <w:div w:id="1742170187">
      <w:marLeft w:val="0"/>
      <w:marRight w:val="0"/>
      <w:marTop w:val="10"/>
      <w:marBottom w:val="10"/>
      <w:divBdr>
        <w:top w:val="none" w:sz="0" w:space="0" w:color="auto"/>
        <w:left w:val="none" w:sz="0" w:space="0" w:color="auto"/>
        <w:bottom w:val="none" w:sz="0" w:space="0" w:color="auto"/>
        <w:right w:val="none" w:sz="0" w:space="0" w:color="auto"/>
      </w:divBdr>
    </w:div>
    <w:div w:id="1779522120">
      <w:marLeft w:val="0"/>
      <w:marRight w:val="0"/>
      <w:marTop w:val="10"/>
      <w:marBottom w:val="10"/>
      <w:divBdr>
        <w:top w:val="none" w:sz="0" w:space="0" w:color="auto"/>
        <w:left w:val="none" w:sz="0" w:space="0" w:color="auto"/>
        <w:bottom w:val="none" w:sz="0" w:space="0" w:color="auto"/>
        <w:right w:val="none" w:sz="0" w:space="0" w:color="auto"/>
      </w:divBdr>
    </w:div>
    <w:div w:id="1993869608">
      <w:marLeft w:val="0"/>
      <w:marRight w:val="0"/>
      <w:marTop w:val="10"/>
      <w:marBottom w:val="10"/>
      <w:divBdr>
        <w:top w:val="none" w:sz="0" w:space="0" w:color="auto"/>
        <w:left w:val="none" w:sz="0" w:space="0" w:color="auto"/>
        <w:bottom w:val="none" w:sz="0" w:space="0" w:color="auto"/>
        <w:right w:val="none" w:sz="0" w:space="0" w:color="auto"/>
      </w:divBdr>
    </w:div>
    <w:div w:id="2016180251">
      <w:marLeft w:val="0"/>
      <w:marRight w:val="0"/>
      <w:marTop w:val="10"/>
      <w:marBottom w:val="10"/>
      <w:divBdr>
        <w:top w:val="none" w:sz="0" w:space="0" w:color="auto"/>
        <w:left w:val="none" w:sz="0" w:space="0" w:color="auto"/>
        <w:bottom w:val="none" w:sz="0" w:space="0" w:color="auto"/>
        <w:right w:val="none" w:sz="0" w:space="0" w:color="auto"/>
      </w:divBdr>
    </w:div>
    <w:div w:id="2065326675">
      <w:marLeft w:val="0"/>
      <w:marRight w:val="0"/>
      <w:marTop w:val="10"/>
      <w:marBottom w:val="10"/>
      <w:divBdr>
        <w:top w:val="none" w:sz="0" w:space="0" w:color="auto"/>
        <w:left w:val="none" w:sz="0" w:space="0" w:color="auto"/>
        <w:bottom w:val="none" w:sz="0" w:space="0" w:color="auto"/>
        <w:right w:val="none" w:sz="0" w:space="0" w:color="auto"/>
      </w:divBdr>
    </w:div>
    <w:div w:id="2067140221">
      <w:marLeft w:val="0"/>
      <w:marRight w:val="0"/>
      <w:marTop w:val="10"/>
      <w:marBottom w:val="10"/>
      <w:divBdr>
        <w:top w:val="none" w:sz="0" w:space="0" w:color="auto"/>
        <w:left w:val="none" w:sz="0" w:space="0" w:color="auto"/>
        <w:bottom w:val="none" w:sz="0" w:space="0" w:color="auto"/>
        <w:right w:val="none" w:sz="0" w:space="0" w:color="auto"/>
      </w:divBdr>
    </w:div>
    <w:div w:id="2099866038">
      <w:marLeft w:val="0"/>
      <w:marRight w:val="0"/>
      <w:marTop w:val="10"/>
      <w:marBottom w:val="10"/>
      <w:divBdr>
        <w:top w:val="none" w:sz="0" w:space="0" w:color="auto"/>
        <w:left w:val="none" w:sz="0" w:space="0" w:color="auto"/>
        <w:bottom w:val="none" w:sz="0" w:space="0" w:color="auto"/>
        <w:right w:val="none" w:sz="0" w:space="0" w:color="auto"/>
      </w:divBdr>
    </w:div>
    <w:div w:id="21211449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731</Words>
  <Characters>4170</Characters>
  <Application>Microsoft Office Word</Application>
  <DocSecurity>0</DocSecurity>
  <Lines>34</Lines>
  <Paragraphs>9</Paragraphs>
  <ScaleCrop>false</ScaleCrop>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