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306B" w:rsidRDefault="0011306B">
      <w:pPr>
        <w:spacing w:line="500" w:lineRule="atLeast"/>
        <w:jc w:val="center"/>
        <w:divId w:val="304774845"/>
        <w:rPr>
          <w:rFonts w:ascii="黑体" w:eastAsia="黑体" w:hAnsi="黑体"/>
          <w:sz w:val="36"/>
          <w:szCs w:val="36"/>
        </w:rPr>
      </w:pPr>
      <w:r>
        <w:rPr>
          <w:rFonts w:ascii="黑体" w:eastAsia="黑体" w:hAnsi="黑体" w:hint="eastAsia"/>
          <w:sz w:val="36"/>
          <w:szCs w:val="36"/>
        </w:rPr>
        <w:t>广东省广州市中级人民法院</w:t>
      </w:r>
    </w:p>
    <w:p w:rsidR="0011306B" w:rsidRDefault="0011306B">
      <w:pPr>
        <w:spacing w:line="500" w:lineRule="atLeast"/>
        <w:jc w:val="center"/>
        <w:divId w:val="9671977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1306B" w:rsidRDefault="0011306B">
      <w:pPr>
        <w:spacing w:line="500" w:lineRule="atLeast"/>
        <w:jc w:val="right"/>
        <w:divId w:val="203379544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436</w:t>
      </w:r>
      <w:r>
        <w:rPr>
          <w:rFonts w:hint="eastAsia"/>
          <w:sz w:val="30"/>
          <w:szCs w:val="30"/>
        </w:rPr>
        <w:t>号</w:t>
      </w:r>
    </w:p>
    <w:p w:rsidR="0011306B" w:rsidRDefault="0011306B">
      <w:pPr>
        <w:spacing w:line="500" w:lineRule="atLeast"/>
        <w:ind w:firstLine="600"/>
        <w:divId w:val="1210455362"/>
        <w:rPr>
          <w:rFonts w:hint="eastAsia"/>
          <w:sz w:val="30"/>
          <w:szCs w:val="30"/>
        </w:rPr>
      </w:pPr>
      <w:r>
        <w:rPr>
          <w:rFonts w:hint="eastAsia"/>
          <w:sz w:val="30"/>
          <w:szCs w:val="30"/>
        </w:rPr>
        <w:t>公诉机关广东省广州市人民检察院。</w:t>
      </w:r>
    </w:p>
    <w:p w:rsidR="0011306B" w:rsidRDefault="0011306B">
      <w:pPr>
        <w:spacing w:line="500" w:lineRule="atLeast"/>
        <w:ind w:firstLine="600"/>
        <w:divId w:val="527452318"/>
        <w:rPr>
          <w:rFonts w:hint="eastAsia"/>
          <w:sz w:val="30"/>
          <w:szCs w:val="30"/>
        </w:rPr>
      </w:pPr>
      <w:r>
        <w:rPr>
          <w:rFonts w:hint="eastAsia"/>
          <w:sz w:val="30"/>
          <w:szCs w:val="30"/>
        </w:rPr>
        <w:t>被告人邱永权，男，</w:t>
      </w:r>
      <w:r>
        <w:rPr>
          <w:rFonts w:hint="eastAsia"/>
          <w:sz w:val="30"/>
          <w:szCs w:val="30"/>
        </w:rPr>
        <w:t>1962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出生，汉族，广东省从化市人，文化程度研究生，原系中共从化区委常委兼统战部部长、从化经济技术开发区高技术产业园管委会主任、太平镇党委书记，住广州市从化区。因涉嫌犯受贿罪、私分国有资产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日被逮捕。现羁押于广州市第一看守所。</w:t>
      </w:r>
    </w:p>
    <w:p w:rsidR="0011306B" w:rsidRDefault="0011306B">
      <w:pPr>
        <w:spacing w:line="500" w:lineRule="atLeast"/>
        <w:ind w:firstLine="600"/>
        <w:divId w:val="2024167640"/>
        <w:rPr>
          <w:rFonts w:hint="eastAsia"/>
          <w:sz w:val="30"/>
          <w:szCs w:val="30"/>
        </w:rPr>
      </w:pPr>
      <w:r>
        <w:rPr>
          <w:rFonts w:hint="eastAsia"/>
          <w:sz w:val="30"/>
          <w:szCs w:val="30"/>
        </w:rPr>
        <w:t>辩护人邹佳铭，北京市京都律师事务所律师。</w:t>
      </w:r>
    </w:p>
    <w:p w:rsidR="0011306B" w:rsidRDefault="0011306B">
      <w:pPr>
        <w:spacing w:line="500" w:lineRule="atLeast"/>
        <w:ind w:firstLine="600"/>
        <w:divId w:val="1822380111"/>
        <w:rPr>
          <w:rFonts w:hint="eastAsia"/>
          <w:sz w:val="30"/>
          <w:szCs w:val="30"/>
        </w:rPr>
      </w:pPr>
      <w:r>
        <w:rPr>
          <w:rFonts w:hint="eastAsia"/>
          <w:sz w:val="30"/>
          <w:szCs w:val="30"/>
        </w:rPr>
        <w:t>广东省广州市人民检察院以穗检公二刑诉【</w:t>
      </w:r>
      <w:r>
        <w:rPr>
          <w:rFonts w:hint="eastAsia"/>
          <w:sz w:val="30"/>
          <w:szCs w:val="30"/>
        </w:rPr>
        <w:t>2016</w:t>
      </w:r>
      <w:r>
        <w:rPr>
          <w:rFonts w:hint="eastAsia"/>
          <w:sz w:val="30"/>
          <w:szCs w:val="30"/>
        </w:rPr>
        <w:t>】</w:t>
      </w:r>
      <w:r>
        <w:rPr>
          <w:rFonts w:hint="eastAsia"/>
          <w:sz w:val="30"/>
          <w:szCs w:val="30"/>
        </w:rPr>
        <w:t>148</w:t>
      </w:r>
      <w:r>
        <w:rPr>
          <w:rFonts w:hint="eastAsia"/>
          <w:sz w:val="30"/>
          <w:szCs w:val="30"/>
        </w:rPr>
        <w:t>号起诉书指控被告人邱永权犯受贿罪、私分国有资产罪，于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日向本院提起公诉。本院依法组成合议庭，公开开庭审理了本案。广州市人民检察院指派检察员方健、代理检察员吴四军出庭支持公诉，被告人邱永权及其辩护人邹佳铭到庭参加诉讼。现已审理终结。</w:t>
      </w:r>
    </w:p>
    <w:p w:rsidR="0011306B" w:rsidRDefault="0011306B">
      <w:pPr>
        <w:spacing w:line="500" w:lineRule="atLeast"/>
        <w:ind w:firstLine="600"/>
        <w:divId w:val="237834245"/>
        <w:rPr>
          <w:rFonts w:hint="eastAsia"/>
          <w:sz w:val="30"/>
          <w:szCs w:val="30"/>
        </w:rPr>
      </w:pPr>
      <w:r>
        <w:rPr>
          <w:rFonts w:hint="eastAsia"/>
          <w:sz w:val="30"/>
          <w:szCs w:val="30"/>
        </w:rPr>
        <w:t>广东省广州市人民检察院指控：</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月，被告人邱永权利用担任从化经济技术开发区高技术产业园管委会主任、太平镇党委书记的职务之便，为归还个人赌债，以“借款”名义多次向广州丰银房地产有限公司苏某</w:t>
      </w:r>
      <w:r>
        <w:rPr>
          <w:rFonts w:hint="eastAsia"/>
          <w:sz w:val="30"/>
          <w:szCs w:val="30"/>
        </w:rPr>
        <w:t>1</w:t>
      </w:r>
      <w:r>
        <w:rPr>
          <w:rFonts w:hint="eastAsia"/>
          <w:sz w:val="30"/>
          <w:szCs w:val="30"/>
        </w:rPr>
        <w:t>（另案处理）索取人民币共计</w:t>
      </w:r>
      <w:r>
        <w:rPr>
          <w:rFonts w:hint="eastAsia"/>
          <w:sz w:val="30"/>
          <w:szCs w:val="30"/>
        </w:rPr>
        <w:t>130</w:t>
      </w:r>
      <w:r>
        <w:rPr>
          <w:rFonts w:hint="eastAsia"/>
          <w:sz w:val="30"/>
          <w:szCs w:val="30"/>
        </w:rPr>
        <w:t>万元。</w:t>
      </w:r>
    </w:p>
    <w:p w:rsidR="0011306B" w:rsidRDefault="0011306B">
      <w:pPr>
        <w:spacing w:line="500" w:lineRule="atLeast"/>
        <w:ind w:firstLine="600"/>
        <w:divId w:val="239214122"/>
        <w:rPr>
          <w:rFonts w:hint="eastAsia"/>
          <w:sz w:val="30"/>
          <w:szCs w:val="30"/>
        </w:rPr>
      </w:pPr>
      <w:r>
        <w:rPr>
          <w:rFonts w:hint="eastAsia"/>
          <w:sz w:val="30"/>
          <w:szCs w:val="30"/>
        </w:rPr>
        <w:t>2000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被告人邱永权在担任从化市鳌头镇和太平镇党委书记期间，镇委镇政府违反规定，在未经从化市委市政府审批和备案的情况下，以“计生责任奖、计生抽查合格奖、征地奖励款”等名义，从镇财政资金中向时任镇领导班子成员及镇部分工作人员分发款项共计人民币</w:t>
      </w:r>
      <w:r>
        <w:rPr>
          <w:rFonts w:hint="eastAsia"/>
          <w:sz w:val="30"/>
          <w:szCs w:val="30"/>
        </w:rPr>
        <w:lastRenderedPageBreak/>
        <w:t>3941431.71</w:t>
      </w:r>
      <w:r>
        <w:rPr>
          <w:rFonts w:hint="eastAsia"/>
          <w:sz w:val="30"/>
          <w:szCs w:val="30"/>
        </w:rPr>
        <w:t>元，其中被告人邱永权本人分得款项共计人民币</w:t>
      </w:r>
      <w:r>
        <w:rPr>
          <w:rFonts w:hint="eastAsia"/>
          <w:sz w:val="30"/>
          <w:szCs w:val="30"/>
        </w:rPr>
        <w:t>278492.51</w:t>
      </w:r>
      <w:r>
        <w:rPr>
          <w:rFonts w:hint="eastAsia"/>
          <w:sz w:val="30"/>
          <w:szCs w:val="30"/>
        </w:rPr>
        <w:t>元。</w:t>
      </w:r>
    </w:p>
    <w:p w:rsidR="0011306B" w:rsidRDefault="0011306B">
      <w:pPr>
        <w:spacing w:line="500" w:lineRule="atLeast"/>
        <w:ind w:firstLine="600"/>
        <w:divId w:val="1049497378"/>
        <w:rPr>
          <w:rFonts w:hint="eastAsia"/>
          <w:sz w:val="30"/>
          <w:szCs w:val="30"/>
        </w:rPr>
      </w:pPr>
      <w:r>
        <w:rPr>
          <w:rFonts w:hint="eastAsia"/>
          <w:sz w:val="30"/>
          <w:szCs w:val="30"/>
        </w:rPr>
        <w:t>为证实上述指控，广州市人民检察院向法庭提供了证人苏某</w:t>
      </w:r>
      <w:r>
        <w:rPr>
          <w:rFonts w:hint="eastAsia"/>
          <w:sz w:val="30"/>
          <w:szCs w:val="30"/>
        </w:rPr>
        <w:t>1</w:t>
      </w:r>
      <w:r>
        <w:rPr>
          <w:rFonts w:hint="eastAsia"/>
          <w:sz w:val="30"/>
          <w:szCs w:val="30"/>
        </w:rPr>
        <w:t>、叶某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的证言，太平镇、鳌头镇发放补贴的记账凭证、签收表、相关文件等书证，干部任免审批表，鉴定意见书，被告人邱永权的供述和辩解等证据，认为被告人邱永权身为国家工作人员，无视国家法律，利用职务便利，索取他人财物，数额巨大；被告人邱永权身为国家工作人员，违反国家规定，以单位名义将国有资产集体私分给个人，数额巨大，应当以受贿罪和私分国有资产罪追究被告人邱永权的刑事责任。被告人邱永权犯数罪，依法应当数罪并罚。提请本院依法判处。</w:t>
      </w:r>
    </w:p>
    <w:p w:rsidR="0011306B" w:rsidRDefault="0011306B">
      <w:pPr>
        <w:spacing w:line="500" w:lineRule="atLeast"/>
        <w:ind w:firstLine="600"/>
        <w:divId w:val="715348022"/>
        <w:rPr>
          <w:rFonts w:hint="eastAsia"/>
          <w:sz w:val="30"/>
          <w:szCs w:val="30"/>
        </w:rPr>
      </w:pPr>
      <w:r>
        <w:rPr>
          <w:rFonts w:hint="eastAsia"/>
          <w:sz w:val="30"/>
          <w:szCs w:val="30"/>
        </w:rPr>
        <w:t>被告人邱永权辩称：（</w:t>
      </w:r>
      <w:r>
        <w:rPr>
          <w:rFonts w:hint="eastAsia"/>
          <w:sz w:val="30"/>
          <w:szCs w:val="30"/>
        </w:rPr>
        <w:t>1</w:t>
      </w:r>
      <w:r>
        <w:rPr>
          <w:rFonts w:hint="eastAsia"/>
          <w:sz w:val="30"/>
          <w:szCs w:val="30"/>
        </w:rPr>
        <w:t>）收受苏某</w:t>
      </w:r>
      <w:r>
        <w:rPr>
          <w:rFonts w:hint="eastAsia"/>
          <w:sz w:val="30"/>
          <w:szCs w:val="30"/>
        </w:rPr>
        <w:t>1130</w:t>
      </w:r>
      <w:r>
        <w:rPr>
          <w:rFonts w:hint="eastAsia"/>
          <w:sz w:val="30"/>
          <w:szCs w:val="30"/>
        </w:rPr>
        <w:t>万元系借款，其本人及家族具备还款能力，由于借款后很快案发，其还未来得及还款，其不构成受贿罪。（</w:t>
      </w:r>
      <w:r>
        <w:rPr>
          <w:rFonts w:hint="eastAsia"/>
          <w:sz w:val="30"/>
          <w:szCs w:val="30"/>
        </w:rPr>
        <w:t>2</w:t>
      </w:r>
      <w:r>
        <w:rPr>
          <w:rFonts w:hint="eastAsia"/>
          <w:sz w:val="30"/>
          <w:szCs w:val="30"/>
        </w:rPr>
        <w:t>）在上世纪九十年代，从化市实行“财政包干，超收分成，自收自支”财政政策，按照一级政府、一级事权、一级财政的原则，镇政府有权决定支配使用资金，其没有非法占有国有资产的主观故意，不构成私分国有资产罪。（</w:t>
      </w:r>
      <w:r>
        <w:rPr>
          <w:rFonts w:hint="eastAsia"/>
          <w:sz w:val="30"/>
          <w:szCs w:val="30"/>
        </w:rPr>
        <w:t>3</w:t>
      </w:r>
      <w:r>
        <w:rPr>
          <w:rFonts w:hint="eastAsia"/>
          <w:sz w:val="30"/>
          <w:szCs w:val="30"/>
        </w:rPr>
        <w:t>）其举报他人犯罪，有立功表现，可依法从轻或减轻处罚。</w:t>
      </w:r>
    </w:p>
    <w:p w:rsidR="0011306B" w:rsidRDefault="0011306B">
      <w:pPr>
        <w:spacing w:line="500" w:lineRule="atLeast"/>
        <w:ind w:firstLine="600"/>
        <w:divId w:val="559171012"/>
        <w:rPr>
          <w:rFonts w:hint="eastAsia"/>
          <w:sz w:val="30"/>
          <w:szCs w:val="30"/>
        </w:rPr>
      </w:pPr>
      <w:r>
        <w:rPr>
          <w:rFonts w:hint="eastAsia"/>
          <w:sz w:val="30"/>
          <w:szCs w:val="30"/>
        </w:rPr>
        <w:t>被告人邱永权的辩护人提出以下辩护意见：（</w:t>
      </w:r>
      <w:r>
        <w:rPr>
          <w:rFonts w:hint="eastAsia"/>
          <w:sz w:val="30"/>
          <w:szCs w:val="30"/>
        </w:rPr>
        <w:t>1</w:t>
      </w:r>
      <w:r>
        <w:rPr>
          <w:rFonts w:hint="eastAsia"/>
          <w:sz w:val="30"/>
          <w:szCs w:val="30"/>
        </w:rPr>
        <w:t>）邱永权不构成受贿罪。从本案言词证据看，双方约定的是借款，与邱永权的职权没有任何关系，整个过程都不涉及具体请托事项。邱永权因为赌球，也曾有过类似的借款行为，并有还款行为。邱永权具备还款能力。（</w:t>
      </w:r>
      <w:r>
        <w:rPr>
          <w:rFonts w:hint="eastAsia"/>
          <w:sz w:val="30"/>
          <w:szCs w:val="30"/>
        </w:rPr>
        <w:t>2</w:t>
      </w:r>
      <w:r>
        <w:rPr>
          <w:rFonts w:hint="eastAsia"/>
          <w:sz w:val="30"/>
          <w:szCs w:val="30"/>
        </w:rPr>
        <w:t>）邱永权不构成私分国有资产罪。本案的审计报告充分证明邱永权没有违反国家相关财政法规。公诉机关指控本案违反规定，未经审批，以奖金的名义私分国有资产的事实不能成立。指控的犯罪数额不清，上级政府发放的奖励以及类似的合法补贴、津贴和奖金应从中予以扣除。（</w:t>
      </w:r>
      <w:r>
        <w:rPr>
          <w:rFonts w:hint="eastAsia"/>
          <w:sz w:val="30"/>
          <w:szCs w:val="30"/>
        </w:rPr>
        <w:t>3</w:t>
      </w:r>
      <w:r>
        <w:rPr>
          <w:rFonts w:hint="eastAsia"/>
          <w:sz w:val="30"/>
          <w:szCs w:val="30"/>
        </w:rPr>
        <w:t>）邱永权被“双规”后如实供述发放奖金的事实，符合自首的构成要件；此外，还向看守所提供了其他犯罪的举报线索，有立功情节。综上，应认定被告人邱永权无罪；如认定邱永权构成犯罪，也应依法从宽处罚。</w:t>
      </w:r>
    </w:p>
    <w:p w:rsidR="0011306B" w:rsidRDefault="0011306B">
      <w:pPr>
        <w:spacing w:line="500" w:lineRule="atLeast"/>
        <w:ind w:firstLine="600"/>
        <w:divId w:val="139881808"/>
        <w:rPr>
          <w:rFonts w:hint="eastAsia"/>
          <w:sz w:val="30"/>
          <w:szCs w:val="30"/>
        </w:rPr>
      </w:pPr>
      <w:r>
        <w:rPr>
          <w:rFonts w:hint="eastAsia"/>
          <w:sz w:val="30"/>
          <w:szCs w:val="30"/>
        </w:rPr>
        <w:t>经审理查明：</w:t>
      </w:r>
    </w:p>
    <w:p w:rsidR="0011306B" w:rsidRDefault="0011306B">
      <w:pPr>
        <w:spacing w:line="500" w:lineRule="atLeast"/>
        <w:ind w:firstLine="600"/>
        <w:divId w:val="737441057"/>
        <w:rPr>
          <w:rFonts w:hint="eastAsia"/>
          <w:sz w:val="30"/>
          <w:szCs w:val="30"/>
        </w:rPr>
      </w:pPr>
      <w:r>
        <w:rPr>
          <w:rFonts w:hint="eastAsia"/>
          <w:sz w:val="30"/>
          <w:szCs w:val="30"/>
        </w:rPr>
        <w:t>一、受贿事实：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月间，被告人邱永权利用其担任从化市委常委、从化市太平镇党委书记的职务之便，在协调推进广州丰银房地产有限责任公司所拍地块的征地工作中，以“借款”名义分四次向该公司负责人苏某</w:t>
      </w:r>
      <w:r>
        <w:rPr>
          <w:rFonts w:hint="eastAsia"/>
          <w:sz w:val="30"/>
          <w:szCs w:val="30"/>
        </w:rPr>
        <w:t>1</w:t>
      </w:r>
      <w:r>
        <w:rPr>
          <w:rFonts w:hint="eastAsia"/>
          <w:sz w:val="30"/>
          <w:szCs w:val="30"/>
        </w:rPr>
        <w:t>（另案处理）收取人民币共计</w:t>
      </w:r>
      <w:r>
        <w:rPr>
          <w:rFonts w:hint="eastAsia"/>
          <w:sz w:val="30"/>
          <w:szCs w:val="30"/>
        </w:rPr>
        <w:t>130</w:t>
      </w:r>
      <w:r>
        <w:rPr>
          <w:rFonts w:hint="eastAsia"/>
          <w:sz w:val="30"/>
          <w:szCs w:val="30"/>
        </w:rPr>
        <w:t>万元，全部用于网络赌球活动并挥霍完毕。</w:t>
      </w:r>
    </w:p>
    <w:p w:rsidR="0011306B" w:rsidRDefault="0011306B">
      <w:pPr>
        <w:spacing w:line="500" w:lineRule="atLeast"/>
        <w:ind w:firstLine="600"/>
        <w:divId w:val="714082563"/>
        <w:rPr>
          <w:rFonts w:hint="eastAsia"/>
          <w:sz w:val="30"/>
          <w:szCs w:val="30"/>
        </w:rPr>
      </w:pPr>
      <w:r>
        <w:rPr>
          <w:rFonts w:hint="eastAsia"/>
          <w:sz w:val="30"/>
          <w:szCs w:val="30"/>
        </w:rPr>
        <w:t>上述事实，有经庭审举证、质证，并经法庭认证的下列证据证明：</w:t>
      </w:r>
    </w:p>
    <w:p w:rsidR="0011306B" w:rsidRDefault="0011306B">
      <w:pPr>
        <w:spacing w:line="500" w:lineRule="atLeast"/>
        <w:ind w:firstLine="600"/>
        <w:divId w:val="1045182823"/>
        <w:rPr>
          <w:rFonts w:hint="eastAsia"/>
          <w:sz w:val="30"/>
          <w:szCs w:val="30"/>
        </w:rPr>
      </w:pPr>
      <w:r>
        <w:rPr>
          <w:rFonts w:hint="eastAsia"/>
          <w:sz w:val="30"/>
          <w:szCs w:val="30"/>
        </w:rPr>
        <w:t>1.</w:t>
      </w:r>
      <w:r>
        <w:rPr>
          <w:rFonts w:hint="eastAsia"/>
          <w:sz w:val="30"/>
          <w:szCs w:val="30"/>
        </w:rPr>
        <w:t>被告人邱永权的户籍资料、干部任免审批表等材料，证实：被告人邱永权的任职经历，其在案发期间具有国家工作人员身份。</w:t>
      </w:r>
    </w:p>
    <w:p w:rsidR="0011306B" w:rsidRDefault="0011306B">
      <w:pPr>
        <w:spacing w:line="500" w:lineRule="atLeast"/>
        <w:ind w:firstLine="600"/>
        <w:divId w:val="920606787"/>
        <w:rPr>
          <w:rFonts w:hint="eastAsia"/>
          <w:sz w:val="30"/>
          <w:szCs w:val="30"/>
        </w:rPr>
      </w:pPr>
      <w:r>
        <w:rPr>
          <w:rFonts w:hint="eastAsia"/>
          <w:sz w:val="30"/>
          <w:szCs w:val="30"/>
        </w:rPr>
        <w:t>2.</w:t>
      </w:r>
      <w:r>
        <w:rPr>
          <w:rFonts w:hint="eastAsia"/>
          <w:sz w:val="30"/>
          <w:szCs w:val="30"/>
        </w:rPr>
        <w:t>证人苏某</w:t>
      </w:r>
      <w:r>
        <w:rPr>
          <w:rFonts w:hint="eastAsia"/>
          <w:sz w:val="30"/>
          <w:szCs w:val="30"/>
        </w:rPr>
        <w:t>1</w:t>
      </w:r>
      <w:r>
        <w:rPr>
          <w:rFonts w:hint="eastAsia"/>
          <w:sz w:val="30"/>
          <w:szCs w:val="30"/>
        </w:rPr>
        <w:t>的证言：其公司于</w:t>
      </w:r>
      <w:r>
        <w:rPr>
          <w:rFonts w:hint="eastAsia"/>
          <w:sz w:val="30"/>
          <w:szCs w:val="30"/>
        </w:rPr>
        <w:t>2009</w:t>
      </w:r>
      <w:r>
        <w:rPr>
          <w:rFonts w:hint="eastAsia"/>
          <w:sz w:val="30"/>
          <w:szCs w:val="30"/>
        </w:rPr>
        <w:t>年在从化太平镇通过公开投标取得了一块约</w:t>
      </w:r>
      <w:r>
        <w:rPr>
          <w:rFonts w:hint="eastAsia"/>
          <w:sz w:val="30"/>
          <w:szCs w:val="30"/>
        </w:rPr>
        <w:t>120</w:t>
      </w:r>
      <w:r>
        <w:rPr>
          <w:rFonts w:hint="eastAsia"/>
          <w:sz w:val="30"/>
          <w:szCs w:val="30"/>
        </w:rPr>
        <w:t>亩土地搞房地产开发，并且已经向从化市政府支付了</w:t>
      </w:r>
      <w:r>
        <w:rPr>
          <w:rFonts w:hint="eastAsia"/>
          <w:sz w:val="30"/>
          <w:szCs w:val="30"/>
        </w:rPr>
        <w:t>1.2</w:t>
      </w:r>
      <w:r>
        <w:rPr>
          <w:rFonts w:hint="eastAsia"/>
          <w:sz w:val="30"/>
          <w:szCs w:val="30"/>
        </w:rPr>
        <w:t>亿元人民币的土地款，但从化市政府在挂牌出让该地块时与当地村民没有谈好赔偿问题，因此征地工作进展不顺，也导致其公司一直无法完成收地。</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月份左右，其开始认识邱永权，并与他交往逐渐多了起来，过年过节会送些烟酒以及购物卡给他。期间多次就收地一事请他帮忙，他也答应帮忙。</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日左右，邱永权称一个朋友出了点急事，要其拿</w:t>
      </w:r>
      <w:r>
        <w:rPr>
          <w:rFonts w:hint="eastAsia"/>
          <w:sz w:val="30"/>
          <w:szCs w:val="30"/>
        </w:rPr>
        <w:t>30</w:t>
      </w:r>
      <w:r>
        <w:rPr>
          <w:rFonts w:hint="eastAsia"/>
          <w:sz w:val="30"/>
          <w:szCs w:val="30"/>
        </w:rPr>
        <w:t>万元人民币给他去帮朋友，当时觉得邱永权是从化市的领导，又管着其项目，于是就答应了，第二天就把</w:t>
      </w:r>
      <w:r>
        <w:rPr>
          <w:rFonts w:hint="eastAsia"/>
          <w:sz w:val="30"/>
          <w:szCs w:val="30"/>
        </w:rPr>
        <w:t>30</w:t>
      </w:r>
      <w:r>
        <w:rPr>
          <w:rFonts w:hint="eastAsia"/>
          <w:sz w:val="30"/>
          <w:szCs w:val="30"/>
        </w:rPr>
        <w:t>万元现金交给了邱永权。大概</w:t>
      </w:r>
      <w:r>
        <w:rPr>
          <w:rFonts w:hint="eastAsia"/>
          <w:sz w:val="30"/>
          <w:szCs w:val="30"/>
        </w:rPr>
        <w:t>4</w:t>
      </w:r>
      <w:r>
        <w:rPr>
          <w:rFonts w:hint="eastAsia"/>
          <w:sz w:val="30"/>
          <w:szCs w:val="30"/>
        </w:rPr>
        <w:t>月</w:t>
      </w:r>
      <w:r>
        <w:rPr>
          <w:rFonts w:hint="eastAsia"/>
          <w:sz w:val="30"/>
          <w:szCs w:val="30"/>
        </w:rPr>
        <w:t>16</w:t>
      </w:r>
      <w:r>
        <w:rPr>
          <w:rFonts w:hint="eastAsia"/>
          <w:sz w:val="30"/>
          <w:szCs w:val="30"/>
        </w:rPr>
        <w:t>日左右的一天，邱永权又打电话给其说上次拿的</w:t>
      </w:r>
      <w:r>
        <w:rPr>
          <w:rFonts w:hint="eastAsia"/>
          <w:sz w:val="30"/>
          <w:szCs w:val="30"/>
        </w:rPr>
        <w:t>30</w:t>
      </w:r>
      <w:r>
        <w:rPr>
          <w:rFonts w:hint="eastAsia"/>
          <w:sz w:val="30"/>
          <w:szCs w:val="30"/>
        </w:rPr>
        <w:t>万元还不够，还要再多拿</w:t>
      </w:r>
      <w:r>
        <w:rPr>
          <w:rFonts w:hint="eastAsia"/>
          <w:sz w:val="30"/>
          <w:szCs w:val="30"/>
        </w:rPr>
        <w:t>50</w:t>
      </w:r>
      <w:r>
        <w:rPr>
          <w:rFonts w:hint="eastAsia"/>
          <w:sz w:val="30"/>
          <w:szCs w:val="30"/>
        </w:rPr>
        <w:t>万元给他，当时其感觉到邱永权可能是以此为借口向其要钱了，但当时没有反对，也不敢反对，第二天早上将</w:t>
      </w:r>
      <w:r>
        <w:rPr>
          <w:rFonts w:hint="eastAsia"/>
          <w:sz w:val="30"/>
          <w:szCs w:val="30"/>
        </w:rPr>
        <w:t>50</w:t>
      </w:r>
      <w:r>
        <w:rPr>
          <w:rFonts w:hint="eastAsia"/>
          <w:sz w:val="30"/>
          <w:szCs w:val="30"/>
        </w:rPr>
        <w:t>万元人民币现金交给了邱永权，当天正好是邱永权父亲的生日，其将用纸箱装着的</w:t>
      </w:r>
      <w:r>
        <w:rPr>
          <w:rFonts w:hint="eastAsia"/>
          <w:sz w:val="30"/>
          <w:szCs w:val="30"/>
        </w:rPr>
        <w:t>50</w:t>
      </w:r>
      <w:r>
        <w:rPr>
          <w:rFonts w:hint="eastAsia"/>
          <w:sz w:val="30"/>
          <w:szCs w:val="30"/>
        </w:rPr>
        <w:t>万元现金放到的邱永权的车上。大概是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日左右，距第二次给钱约十几天，邱永权又称需要</w:t>
      </w:r>
      <w:r>
        <w:rPr>
          <w:rFonts w:hint="eastAsia"/>
          <w:sz w:val="30"/>
          <w:szCs w:val="30"/>
        </w:rPr>
        <w:t>20</w:t>
      </w:r>
      <w:r>
        <w:rPr>
          <w:rFonts w:hint="eastAsia"/>
          <w:sz w:val="30"/>
          <w:szCs w:val="30"/>
        </w:rPr>
        <w:t>万，其当时心里就很不舒服，觉得邱永权老是问要钱，开始对他很有看法，但也没有办法，因为</w:t>
      </w:r>
      <w:r>
        <w:rPr>
          <w:rFonts w:hint="eastAsia"/>
          <w:sz w:val="30"/>
          <w:szCs w:val="30"/>
        </w:rPr>
        <w:t>当时收地工作已经有了点进展，担心如果拒绝他会影响收地，便答应了他。其随后将</w:t>
      </w:r>
      <w:r>
        <w:rPr>
          <w:rFonts w:hint="eastAsia"/>
          <w:sz w:val="30"/>
          <w:szCs w:val="30"/>
        </w:rPr>
        <w:t>20</w:t>
      </w:r>
      <w:r>
        <w:rPr>
          <w:rFonts w:hint="eastAsia"/>
          <w:sz w:val="30"/>
          <w:szCs w:val="30"/>
        </w:rPr>
        <w:t>万元现金送到邱永权家门口，交给了邱永权。大概是</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w:t>
      </w:r>
      <w:r>
        <w:rPr>
          <w:rFonts w:hint="eastAsia"/>
          <w:sz w:val="30"/>
          <w:szCs w:val="30"/>
        </w:rPr>
        <w:t>4</w:t>
      </w:r>
      <w:r>
        <w:rPr>
          <w:rFonts w:hint="eastAsia"/>
          <w:sz w:val="30"/>
          <w:szCs w:val="30"/>
        </w:rPr>
        <w:t>日左右，邱永权又打电话称要</w:t>
      </w:r>
      <w:r>
        <w:rPr>
          <w:rFonts w:hint="eastAsia"/>
          <w:sz w:val="30"/>
          <w:szCs w:val="30"/>
        </w:rPr>
        <w:t>30</w:t>
      </w:r>
      <w:r>
        <w:rPr>
          <w:rFonts w:hint="eastAsia"/>
          <w:sz w:val="30"/>
          <w:szCs w:val="30"/>
        </w:rPr>
        <w:t>万元，借口同样是帮朋友。其听了很不爽，虽然没办法还是要答应，于是又准备了</w:t>
      </w:r>
      <w:r>
        <w:rPr>
          <w:rFonts w:hint="eastAsia"/>
          <w:sz w:val="30"/>
          <w:szCs w:val="30"/>
        </w:rPr>
        <w:t>30</w:t>
      </w:r>
      <w:r>
        <w:rPr>
          <w:rFonts w:hint="eastAsia"/>
          <w:sz w:val="30"/>
          <w:szCs w:val="30"/>
        </w:rPr>
        <w:t>万元现金放到一个纸箱里，于</w:t>
      </w:r>
      <w:r>
        <w:rPr>
          <w:rFonts w:hint="eastAsia"/>
          <w:sz w:val="30"/>
          <w:szCs w:val="30"/>
        </w:rPr>
        <w:t>6</w:t>
      </w:r>
      <w:r>
        <w:rPr>
          <w:rFonts w:hint="eastAsia"/>
          <w:sz w:val="30"/>
          <w:szCs w:val="30"/>
        </w:rPr>
        <w:t>月</w:t>
      </w:r>
      <w:r>
        <w:rPr>
          <w:rFonts w:hint="eastAsia"/>
          <w:sz w:val="30"/>
          <w:szCs w:val="30"/>
        </w:rPr>
        <w:t>4</w:t>
      </w:r>
      <w:r>
        <w:rPr>
          <w:rFonts w:hint="eastAsia"/>
          <w:sz w:val="30"/>
          <w:szCs w:val="30"/>
        </w:rPr>
        <w:t>日下午交给了邱永权。综上，邱永权分四次以借钱为名共向其索要了</w:t>
      </w:r>
      <w:r>
        <w:rPr>
          <w:rFonts w:hint="eastAsia"/>
          <w:sz w:val="30"/>
          <w:szCs w:val="30"/>
        </w:rPr>
        <w:t>130</w:t>
      </w:r>
      <w:r>
        <w:rPr>
          <w:rFonts w:hint="eastAsia"/>
          <w:sz w:val="30"/>
          <w:szCs w:val="30"/>
        </w:rPr>
        <w:t>万元人民币。邱永权拿到</w:t>
      </w:r>
      <w:r>
        <w:rPr>
          <w:rFonts w:hint="eastAsia"/>
          <w:sz w:val="30"/>
          <w:szCs w:val="30"/>
        </w:rPr>
        <w:t>130</w:t>
      </w:r>
      <w:r>
        <w:rPr>
          <w:rFonts w:hint="eastAsia"/>
          <w:sz w:val="30"/>
          <w:szCs w:val="30"/>
        </w:rPr>
        <w:t>万元现金，没有写借条或欠条，也没有口头或书面约定利息和还款日期。虽然当时说的是借，但其认为邱永权本意就是以借为名向其索要这</w:t>
      </w:r>
      <w:r>
        <w:rPr>
          <w:rFonts w:hint="eastAsia"/>
          <w:sz w:val="30"/>
          <w:szCs w:val="30"/>
        </w:rPr>
        <w:t>130</w:t>
      </w:r>
      <w:r>
        <w:rPr>
          <w:rFonts w:hint="eastAsia"/>
          <w:sz w:val="30"/>
          <w:szCs w:val="30"/>
        </w:rPr>
        <w:t>万元。另外其也想借着这个机会与邱永权搞好关系，希望他在收地工作中帮其尽快完成，以便其能尽快收地开发。</w:t>
      </w:r>
    </w:p>
    <w:p w:rsidR="0011306B" w:rsidRDefault="0011306B">
      <w:pPr>
        <w:spacing w:line="500" w:lineRule="atLeast"/>
        <w:ind w:firstLine="600"/>
        <w:divId w:val="850293332"/>
        <w:rPr>
          <w:rFonts w:hint="eastAsia"/>
          <w:sz w:val="30"/>
          <w:szCs w:val="30"/>
        </w:rPr>
      </w:pPr>
      <w:r>
        <w:rPr>
          <w:rFonts w:hint="eastAsia"/>
          <w:sz w:val="30"/>
          <w:szCs w:val="30"/>
        </w:rPr>
        <w:t>3.</w:t>
      </w:r>
      <w:r>
        <w:rPr>
          <w:rFonts w:hint="eastAsia"/>
          <w:sz w:val="30"/>
          <w:szCs w:val="30"/>
        </w:rPr>
        <w:t>《国有建设用地使用权出让补充合同》、从化市国土资源和房屋管理局《关于广州东寰房地产有限公</w:t>
      </w:r>
      <w:r>
        <w:rPr>
          <w:rFonts w:hint="eastAsia"/>
          <w:sz w:val="30"/>
          <w:szCs w:val="30"/>
        </w:rPr>
        <w:t>司</w:t>
      </w:r>
      <w:r>
        <w:rPr>
          <w:rFonts w:hint="eastAsia"/>
          <w:sz w:val="30"/>
          <w:szCs w:val="30"/>
        </w:rPr>
        <w:t>有关问题的请示》等材料，证实：广州市丰银房地产有限公司在从化太平镇进行征地的有关情况，从化市国土局委托太平镇政府推进征地工作，太平镇班子联席会议多次研究该地块征地工作，被告人邱永权均作为主要领导人出席会议。</w:t>
      </w:r>
    </w:p>
    <w:p w:rsidR="0011306B" w:rsidRDefault="0011306B">
      <w:pPr>
        <w:spacing w:line="500" w:lineRule="atLeast"/>
        <w:ind w:firstLine="600"/>
        <w:divId w:val="1035616446"/>
        <w:rPr>
          <w:rFonts w:hint="eastAsia"/>
          <w:sz w:val="30"/>
          <w:szCs w:val="30"/>
        </w:rPr>
      </w:pPr>
      <w:r>
        <w:rPr>
          <w:rFonts w:hint="eastAsia"/>
          <w:sz w:val="30"/>
          <w:szCs w:val="30"/>
        </w:rPr>
        <w:t>4.</w:t>
      </w:r>
      <w:r>
        <w:rPr>
          <w:rFonts w:hint="eastAsia"/>
          <w:sz w:val="30"/>
          <w:szCs w:val="30"/>
        </w:rPr>
        <w:t>被告人邱永权在中国建设银行的账户交易明细、被告人邱永权个人名下房产登记情况查询证明，证实：邱永权名下的</w:t>
      </w:r>
      <w:r>
        <w:rPr>
          <w:rFonts w:hint="eastAsia"/>
          <w:sz w:val="30"/>
          <w:szCs w:val="30"/>
        </w:rPr>
        <w:t>3</w:t>
      </w:r>
      <w:r>
        <w:rPr>
          <w:rFonts w:hint="eastAsia"/>
          <w:sz w:val="30"/>
          <w:szCs w:val="30"/>
        </w:rPr>
        <w:t>个建设银行的活期账户余额有</w:t>
      </w:r>
      <w:r>
        <w:rPr>
          <w:rFonts w:hint="eastAsia"/>
          <w:sz w:val="30"/>
          <w:szCs w:val="30"/>
        </w:rPr>
        <w:t>44886.85</w:t>
      </w:r>
      <w:r>
        <w:rPr>
          <w:rFonts w:hint="eastAsia"/>
          <w:sz w:val="30"/>
          <w:szCs w:val="30"/>
        </w:rPr>
        <w:t>元。被告人邱永权的妻子李某英名下有从化市街口镇荔景园彩霞街</w:t>
      </w:r>
      <w:r>
        <w:rPr>
          <w:rFonts w:hint="eastAsia"/>
          <w:sz w:val="30"/>
          <w:szCs w:val="30"/>
        </w:rPr>
        <w:t>6</w:t>
      </w:r>
      <w:r>
        <w:rPr>
          <w:rFonts w:hint="eastAsia"/>
          <w:sz w:val="30"/>
          <w:szCs w:val="30"/>
        </w:rPr>
        <w:t>号</w:t>
      </w:r>
      <w:r>
        <w:rPr>
          <w:rFonts w:hint="eastAsia"/>
          <w:sz w:val="30"/>
          <w:szCs w:val="30"/>
        </w:rPr>
        <w:t>02</w:t>
      </w:r>
      <w:r>
        <w:rPr>
          <w:rFonts w:hint="eastAsia"/>
          <w:sz w:val="30"/>
          <w:szCs w:val="30"/>
        </w:rPr>
        <w:t>房的居住用房。</w:t>
      </w:r>
    </w:p>
    <w:p w:rsidR="0011306B" w:rsidRDefault="0011306B">
      <w:pPr>
        <w:spacing w:line="500" w:lineRule="atLeast"/>
        <w:ind w:firstLine="600"/>
        <w:divId w:val="1634797808"/>
        <w:rPr>
          <w:rFonts w:hint="eastAsia"/>
          <w:sz w:val="30"/>
          <w:szCs w:val="30"/>
        </w:rPr>
      </w:pPr>
      <w:r>
        <w:rPr>
          <w:rFonts w:hint="eastAsia"/>
          <w:sz w:val="30"/>
          <w:szCs w:val="30"/>
        </w:rPr>
        <w:t>5.</w:t>
      </w:r>
      <w:r>
        <w:rPr>
          <w:rFonts w:hint="eastAsia"/>
          <w:sz w:val="30"/>
          <w:szCs w:val="30"/>
        </w:rPr>
        <w:t>被告人邱永权的供述与辩解：归案前其系中共从化市市委常委兼任统战部部长、从化经济开发区管委会主任以及太平镇党委书记、镇人大主席。</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月开始，其通过朋友黄某</w:t>
      </w:r>
      <w:r>
        <w:rPr>
          <w:rFonts w:hint="eastAsia"/>
          <w:sz w:val="30"/>
          <w:szCs w:val="30"/>
        </w:rPr>
        <w:t>2</w:t>
      </w:r>
      <w:r>
        <w:rPr>
          <w:rFonts w:hint="eastAsia"/>
          <w:sz w:val="30"/>
          <w:szCs w:val="30"/>
        </w:rPr>
        <w:t>年，迷上了网络赌球，刚开每场比赛的投注额为每场几千块人民币，每晚赌几场球，并且赢了庄家几万元，后来就逐渐加大了每场的投注额，从几千元提高到每场上万元，甚至</w:t>
      </w:r>
      <w:r>
        <w:rPr>
          <w:rFonts w:hint="eastAsia"/>
          <w:sz w:val="30"/>
          <w:szCs w:val="30"/>
        </w:rPr>
        <w:t>4</w:t>
      </w:r>
      <w:r>
        <w:rPr>
          <w:rFonts w:hint="eastAsia"/>
          <w:sz w:val="30"/>
          <w:szCs w:val="30"/>
        </w:rPr>
        <w:t>万元，每天投注的比赛场数也有所增加，从一晚投几场到最多时一晚投二十或三十几场，后来总是输的多。投得越多，输得也越多。无论输赢，其都是直接与黄某</w:t>
      </w:r>
      <w:r>
        <w:rPr>
          <w:rFonts w:hint="eastAsia"/>
          <w:sz w:val="30"/>
          <w:szCs w:val="30"/>
        </w:rPr>
        <w:t>2</w:t>
      </w:r>
      <w:r>
        <w:rPr>
          <w:rFonts w:hint="eastAsia"/>
          <w:sz w:val="30"/>
          <w:szCs w:val="30"/>
        </w:rPr>
        <w:t>年见面现金结算交收。输赢相抵之后，其还输了总共约</w:t>
      </w:r>
      <w:r>
        <w:rPr>
          <w:rFonts w:hint="eastAsia"/>
          <w:sz w:val="30"/>
          <w:szCs w:val="30"/>
        </w:rPr>
        <w:t>200</w:t>
      </w:r>
      <w:r>
        <w:rPr>
          <w:rFonts w:hint="eastAsia"/>
          <w:sz w:val="30"/>
          <w:szCs w:val="30"/>
        </w:rPr>
        <w:t>多万元人民币。这</w:t>
      </w:r>
      <w:r>
        <w:rPr>
          <w:rFonts w:hint="eastAsia"/>
          <w:sz w:val="30"/>
          <w:szCs w:val="30"/>
        </w:rPr>
        <w:t>200</w:t>
      </w:r>
      <w:r>
        <w:rPr>
          <w:rFonts w:hint="eastAsia"/>
          <w:sz w:val="30"/>
          <w:szCs w:val="30"/>
        </w:rPr>
        <w:t>多万元已向庄家交付。这</w:t>
      </w:r>
      <w:r>
        <w:rPr>
          <w:rFonts w:hint="eastAsia"/>
          <w:sz w:val="30"/>
          <w:szCs w:val="30"/>
        </w:rPr>
        <w:t>200</w:t>
      </w:r>
      <w:r>
        <w:rPr>
          <w:rFonts w:hint="eastAsia"/>
          <w:sz w:val="30"/>
          <w:szCs w:val="30"/>
        </w:rPr>
        <w:t>多万元，除了自己少量积蓄外，还分别以急着用钱的名义向苏某</w:t>
      </w:r>
      <w:r>
        <w:rPr>
          <w:rFonts w:hint="eastAsia"/>
          <w:sz w:val="30"/>
          <w:szCs w:val="30"/>
        </w:rPr>
        <w:t>1</w:t>
      </w:r>
      <w:r>
        <w:rPr>
          <w:rFonts w:hint="eastAsia"/>
          <w:sz w:val="30"/>
          <w:szCs w:val="30"/>
        </w:rPr>
        <w:t>借了</w:t>
      </w:r>
      <w:r>
        <w:rPr>
          <w:rFonts w:hint="eastAsia"/>
          <w:sz w:val="30"/>
          <w:szCs w:val="30"/>
        </w:rPr>
        <w:t>130</w:t>
      </w:r>
      <w:r>
        <w:rPr>
          <w:rFonts w:hint="eastAsia"/>
          <w:sz w:val="30"/>
          <w:szCs w:val="30"/>
        </w:rPr>
        <w:t>万元、向陈某</w:t>
      </w:r>
      <w:r>
        <w:rPr>
          <w:rFonts w:hint="eastAsia"/>
          <w:sz w:val="30"/>
          <w:szCs w:val="30"/>
        </w:rPr>
        <w:t>2</w:t>
      </w:r>
      <w:r>
        <w:rPr>
          <w:rFonts w:hint="eastAsia"/>
          <w:sz w:val="30"/>
          <w:szCs w:val="30"/>
        </w:rPr>
        <w:t>泉借了</w:t>
      </w:r>
      <w:r>
        <w:rPr>
          <w:rFonts w:hint="eastAsia"/>
          <w:sz w:val="30"/>
          <w:szCs w:val="30"/>
        </w:rPr>
        <w:t>70</w:t>
      </w:r>
      <w:r>
        <w:rPr>
          <w:rFonts w:hint="eastAsia"/>
          <w:sz w:val="30"/>
          <w:szCs w:val="30"/>
        </w:rPr>
        <w:t>万元。苏某</w:t>
      </w:r>
      <w:r>
        <w:rPr>
          <w:rFonts w:hint="eastAsia"/>
          <w:sz w:val="30"/>
          <w:szCs w:val="30"/>
        </w:rPr>
        <w:t>1</w:t>
      </w:r>
      <w:r>
        <w:rPr>
          <w:rFonts w:hint="eastAsia"/>
          <w:sz w:val="30"/>
          <w:szCs w:val="30"/>
        </w:rPr>
        <w:t>是广州丰银房地产公司的老板。该公司于</w:t>
      </w:r>
      <w:r>
        <w:rPr>
          <w:rFonts w:hint="eastAsia"/>
          <w:sz w:val="30"/>
          <w:szCs w:val="30"/>
        </w:rPr>
        <w:t>2010</w:t>
      </w:r>
      <w:r>
        <w:rPr>
          <w:rFonts w:hint="eastAsia"/>
          <w:sz w:val="30"/>
          <w:szCs w:val="30"/>
        </w:rPr>
        <w:t>年通过公开竞拍在从化太平镇拿了一块地用于房地产开发，但因为政府与当地村民没有谈拢赔偿问题，该地没有征收好。</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月份，其开始兼任太平镇党委书记。之后有一天在办公室与苏某</w:t>
      </w:r>
      <w:r>
        <w:rPr>
          <w:rFonts w:hint="eastAsia"/>
          <w:sz w:val="30"/>
          <w:szCs w:val="30"/>
        </w:rPr>
        <w:t>1</w:t>
      </w:r>
      <w:r>
        <w:rPr>
          <w:rFonts w:hint="eastAsia"/>
          <w:sz w:val="30"/>
          <w:szCs w:val="30"/>
        </w:rPr>
        <w:t>认识，之后来往逐渐多了起来。大概是在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月底的时候，其以一个朋友出了事急需用钱为借口，向苏某</w:t>
      </w:r>
      <w:r>
        <w:rPr>
          <w:rFonts w:hint="eastAsia"/>
          <w:sz w:val="30"/>
          <w:szCs w:val="30"/>
        </w:rPr>
        <w:t>1</w:t>
      </w:r>
      <w:r>
        <w:rPr>
          <w:rFonts w:hint="eastAsia"/>
          <w:sz w:val="30"/>
          <w:szCs w:val="30"/>
        </w:rPr>
        <w:t>借</w:t>
      </w:r>
      <w:r>
        <w:rPr>
          <w:rFonts w:hint="eastAsia"/>
          <w:sz w:val="30"/>
          <w:szCs w:val="30"/>
        </w:rPr>
        <w:t>30</w:t>
      </w:r>
      <w:r>
        <w:rPr>
          <w:rFonts w:hint="eastAsia"/>
          <w:sz w:val="30"/>
          <w:szCs w:val="30"/>
        </w:rPr>
        <w:t>万元，苏某</w:t>
      </w:r>
      <w:r>
        <w:rPr>
          <w:rFonts w:hint="eastAsia"/>
          <w:sz w:val="30"/>
          <w:szCs w:val="30"/>
        </w:rPr>
        <w:t>1</w:t>
      </w:r>
      <w:r>
        <w:rPr>
          <w:rFonts w:hint="eastAsia"/>
          <w:sz w:val="30"/>
          <w:szCs w:val="30"/>
        </w:rPr>
        <w:t>很爽快地答应了</w:t>
      </w:r>
      <w:r>
        <w:rPr>
          <w:rFonts w:hint="eastAsia"/>
          <w:sz w:val="30"/>
          <w:szCs w:val="30"/>
        </w:rPr>
        <w:t>，并于次日将</w:t>
      </w:r>
      <w:r>
        <w:rPr>
          <w:rFonts w:hint="eastAsia"/>
          <w:sz w:val="30"/>
          <w:szCs w:val="30"/>
        </w:rPr>
        <w:t>30</w:t>
      </w:r>
      <w:r>
        <w:rPr>
          <w:rFonts w:hint="eastAsia"/>
          <w:sz w:val="30"/>
          <w:szCs w:val="30"/>
        </w:rPr>
        <w:t>万元现金送到从化滨河路交给其。之后其把借来的钱全部用于赌球，并在一周时间内输光了。在输光了这</w:t>
      </w:r>
      <w:r>
        <w:rPr>
          <w:rFonts w:hint="eastAsia"/>
          <w:sz w:val="30"/>
          <w:szCs w:val="30"/>
        </w:rPr>
        <w:t>30</w:t>
      </w:r>
      <w:r>
        <w:rPr>
          <w:rFonts w:hint="eastAsia"/>
          <w:sz w:val="30"/>
          <w:szCs w:val="30"/>
        </w:rPr>
        <w:t>万以后，其并没有收手，想继续赌把本钱赚回来。于是</w:t>
      </w:r>
      <w:r>
        <w:rPr>
          <w:rFonts w:hint="eastAsia"/>
          <w:sz w:val="30"/>
          <w:szCs w:val="30"/>
        </w:rPr>
        <w:t>4</w:t>
      </w:r>
      <w:r>
        <w:rPr>
          <w:rFonts w:hint="eastAsia"/>
          <w:sz w:val="30"/>
          <w:szCs w:val="30"/>
        </w:rPr>
        <w:t>月中旬的一天，又找到苏某</w:t>
      </w:r>
      <w:r>
        <w:rPr>
          <w:rFonts w:hint="eastAsia"/>
          <w:sz w:val="30"/>
          <w:szCs w:val="30"/>
        </w:rPr>
        <w:t>1</w:t>
      </w:r>
      <w:r>
        <w:rPr>
          <w:rFonts w:hint="eastAsia"/>
          <w:sz w:val="30"/>
          <w:szCs w:val="30"/>
        </w:rPr>
        <w:t>，再向他借</w:t>
      </w:r>
      <w:r>
        <w:rPr>
          <w:rFonts w:hint="eastAsia"/>
          <w:sz w:val="30"/>
          <w:szCs w:val="30"/>
        </w:rPr>
        <w:t>50</w:t>
      </w:r>
      <w:r>
        <w:rPr>
          <w:rFonts w:hint="eastAsia"/>
          <w:sz w:val="30"/>
          <w:szCs w:val="30"/>
        </w:rPr>
        <w:t>万元，苏某</w:t>
      </w:r>
      <w:r>
        <w:rPr>
          <w:rFonts w:hint="eastAsia"/>
          <w:sz w:val="30"/>
          <w:szCs w:val="30"/>
        </w:rPr>
        <w:t>1</w:t>
      </w:r>
      <w:r>
        <w:rPr>
          <w:rFonts w:hint="eastAsia"/>
          <w:sz w:val="30"/>
          <w:szCs w:val="30"/>
        </w:rPr>
        <w:t>也答应了，</w:t>
      </w:r>
      <w:r>
        <w:rPr>
          <w:rFonts w:hint="eastAsia"/>
          <w:sz w:val="30"/>
          <w:szCs w:val="30"/>
        </w:rPr>
        <w:t>4</w:t>
      </w:r>
      <w:r>
        <w:rPr>
          <w:rFonts w:hint="eastAsia"/>
          <w:sz w:val="30"/>
          <w:szCs w:val="30"/>
        </w:rPr>
        <w:t>月</w:t>
      </w:r>
      <w:r>
        <w:rPr>
          <w:rFonts w:hint="eastAsia"/>
          <w:sz w:val="30"/>
          <w:szCs w:val="30"/>
        </w:rPr>
        <w:t>19</w:t>
      </w:r>
      <w:r>
        <w:rPr>
          <w:rFonts w:hint="eastAsia"/>
          <w:sz w:val="30"/>
          <w:szCs w:val="30"/>
        </w:rPr>
        <w:t>日苏某</w:t>
      </w:r>
      <w:r>
        <w:rPr>
          <w:rFonts w:hint="eastAsia"/>
          <w:sz w:val="30"/>
          <w:szCs w:val="30"/>
        </w:rPr>
        <w:t>1</w:t>
      </w:r>
      <w:r>
        <w:rPr>
          <w:rFonts w:hint="eastAsia"/>
          <w:sz w:val="30"/>
          <w:szCs w:val="30"/>
        </w:rPr>
        <w:t>就将</w:t>
      </w:r>
      <w:r>
        <w:rPr>
          <w:rFonts w:hint="eastAsia"/>
          <w:sz w:val="30"/>
          <w:szCs w:val="30"/>
        </w:rPr>
        <w:t>50</w:t>
      </w:r>
      <w:r>
        <w:rPr>
          <w:rFonts w:hint="eastAsia"/>
          <w:sz w:val="30"/>
          <w:szCs w:val="30"/>
        </w:rPr>
        <w:t>万元现金送到其家中。有了这笔赌资，其胆子也越来越大，把投注的金额以及场次都增加了，但不到两周时间，这</w:t>
      </w:r>
      <w:r>
        <w:rPr>
          <w:rFonts w:hint="eastAsia"/>
          <w:sz w:val="30"/>
          <w:szCs w:val="30"/>
        </w:rPr>
        <w:t>50</w:t>
      </w:r>
      <w:r>
        <w:rPr>
          <w:rFonts w:hint="eastAsia"/>
          <w:sz w:val="30"/>
          <w:szCs w:val="30"/>
        </w:rPr>
        <w:t>万元又输光了。到</w:t>
      </w:r>
      <w:r>
        <w:rPr>
          <w:rFonts w:hint="eastAsia"/>
          <w:sz w:val="30"/>
          <w:szCs w:val="30"/>
        </w:rPr>
        <w:t>5</w:t>
      </w:r>
      <w:r>
        <w:rPr>
          <w:rFonts w:hint="eastAsia"/>
          <w:sz w:val="30"/>
          <w:szCs w:val="30"/>
        </w:rPr>
        <w:t>月初，其又找到苏少珲，故伎重演希望他再帮一次，向他借款</w:t>
      </w:r>
      <w:r>
        <w:rPr>
          <w:rFonts w:hint="eastAsia"/>
          <w:sz w:val="30"/>
          <w:szCs w:val="30"/>
        </w:rPr>
        <w:t>20</w:t>
      </w:r>
      <w:r>
        <w:rPr>
          <w:rFonts w:hint="eastAsia"/>
          <w:sz w:val="30"/>
          <w:szCs w:val="30"/>
        </w:rPr>
        <w:t>万元，苏某</w:t>
      </w:r>
      <w:r>
        <w:rPr>
          <w:rFonts w:hint="eastAsia"/>
          <w:sz w:val="30"/>
          <w:szCs w:val="30"/>
        </w:rPr>
        <w:t>1</w:t>
      </w:r>
      <w:r>
        <w:rPr>
          <w:rFonts w:hint="eastAsia"/>
          <w:sz w:val="30"/>
          <w:szCs w:val="30"/>
        </w:rPr>
        <w:t>于次日又将</w:t>
      </w:r>
      <w:r>
        <w:rPr>
          <w:rFonts w:hint="eastAsia"/>
          <w:sz w:val="30"/>
          <w:szCs w:val="30"/>
        </w:rPr>
        <w:t>20</w:t>
      </w:r>
      <w:r>
        <w:rPr>
          <w:rFonts w:hint="eastAsia"/>
          <w:sz w:val="30"/>
          <w:szCs w:val="30"/>
        </w:rPr>
        <w:t>万元送来从化滨河路放到其车上。但不到两周时间，其还是将这</w:t>
      </w:r>
      <w:r>
        <w:rPr>
          <w:rFonts w:hint="eastAsia"/>
          <w:sz w:val="30"/>
          <w:szCs w:val="30"/>
        </w:rPr>
        <w:t>20</w:t>
      </w:r>
      <w:r>
        <w:rPr>
          <w:rFonts w:hint="eastAsia"/>
          <w:sz w:val="30"/>
          <w:szCs w:val="30"/>
        </w:rPr>
        <w:t>万元输掉了。大概是在</w:t>
      </w:r>
      <w:r>
        <w:rPr>
          <w:rFonts w:hint="eastAsia"/>
          <w:sz w:val="30"/>
          <w:szCs w:val="30"/>
        </w:rPr>
        <w:t>6</w:t>
      </w:r>
      <w:r>
        <w:rPr>
          <w:rFonts w:hint="eastAsia"/>
          <w:sz w:val="30"/>
          <w:szCs w:val="30"/>
        </w:rPr>
        <w:t>月初，其又找到苏某</w:t>
      </w:r>
      <w:r>
        <w:rPr>
          <w:rFonts w:hint="eastAsia"/>
          <w:sz w:val="30"/>
          <w:szCs w:val="30"/>
        </w:rPr>
        <w:t>1</w:t>
      </w:r>
      <w:r>
        <w:rPr>
          <w:rFonts w:hint="eastAsia"/>
          <w:sz w:val="30"/>
          <w:szCs w:val="30"/>
        </w:rPr>
        <w:t>，称朋友事办得差不多了，最后一次借</w:t>
      </w:r>
      <w:r>
        <w:rPr>
          <w:rFonts w:hint="eastAsia"/>
          <w:sz w:val="30"/>
          <w:szCs w:val="30"/>
        </w:rPr>
        <w:t>30</w:t>
      </w:r>
      <w:r>
        <w:rPr>
          <w:rFonts w:hint="eastAsia"/>
          <w:sz w:val="30"/>
          <w:szCs w:val="30"/>
        </w:rPr>
        <w:t>万元，那时苏某</w:t>
      </w:r>
      <w:r>
        <w:rPr>
          <w:rFonts w:hint="eastAsia"/>
          <w:sz w:val="30"/>
          <w:szCs w:val="30"/>
        </w:rPr>
        <w:t>1</w:t>
      </w:r>
      <w:r>
        <w:rPr>
          <w:rFonts w:hint="eastAsia"/>
          <w:sz w:val="30"/>
          <w:szCs w:val="30"/>
        </w:rPr>
        <w:t>的脸色已经很不好看了，并说他没有这么多现金，要让他老婆卖掉部分基金才能取钱出来，过了几天后，苏某</w:t>
      </w:r>
      <w:r>
        <w:rPr>
          <w:rFonts w:hint="eastAsia"/>
          <w:sz w:val="30"/>
          <w:szCs w:val="30"/>
        </w:rPr>
        <w:t>1</w:t>
      </w:r>
      <w:r>
        <w:rPr>
          <w:rFonts w:hint="eastAsia"/>
          <w:sz w:val="30"/>
          <w:szCs w:val="30"/>
        </w:rPr>
        <w:t>才将</w:t>
      </w:r>
      <w:r>
        <w:rPr>
          <w:rFonts w:hint="eastAsia"/>
          <w:sz w:val="30"/>
          <w:szCs w:val="30"/>
        </w:rPr>
        <w:t>30</w:t>
      </w:r>
      <w:r>
        <w:rPr>
          <w:rFonts w:hint="eastAsia"/>
          <w:sz w:val="30"/>
          <w:szCs w:val="30"/>
        </w:rPr>
        <w:t>万元现金送到从化交给其，其在一周时间内，又全部输光了。其家庭财产就一套房产，存款约</w:t>
      </w:r>
      <w:r>
        <w:rPr>
          <w:rFonts w:hint="eastAsia"/>
          <w:sz w:val="30"/>
          <w:szCs w:val="30"/>
        </w:rPr>
        <w:t>5</w:t>
      </w:r>
      <w:r>
        <w:rPr>
          <w:rFonts w:hint="eastAsia"/>
          <w:sz w:val="30"/>
          <w:szCs w:val="30"/>
        </w:rPr>
        <w:t>万元人民币。其有还款能力。另外几个弟弟都在做生意，也可以借钱给其还钱。其向苏少珲借这</w:t>
      </w:r>
      <w:r>
        <w:rPr>
          <w:rFonts w:hint="eastAsia"/>
          <w:sz w:val="30"/>
          <w:szCs w:val="30"/>
        </w:rPr>
        <w:t>130</w:t>
      </w:r>
      <w:r>
        <w:rPr>
          <w:rFonts w:hint="eastAsia"/>
          <w:sz w:val="30"/>
          <w:szCs w:val="30"/>
        </w:rPr>
        <w:t>万元，没有写借条或欠条，没有约定什么时候还款。</w:t>
      </w:r>
    </w:p>
    <w:p w:rsidR="0011306B" w:rsidRDefault="0011306B">
      <w:pPr>
        <w:spacing w:line="500" w:lineRule="atLeast"/>
        <w:ind w:firstLine="600"/>
        <w:divId w:val="1999189864"/>
        <w:rPr>
          <w:rFonts w:hint="eastAsia"/>
          <w:sz w:val="30"/>
          <w:szCs w:val="30"/>
        </w:rPr>
      </w:pPr>
      <w:r>
        <w:rPr>
          <w:rFonts w:hint="eastAsia"/>
          <w:sz w:val="30"/>
          <w:szCs w:val="30"/>
        </w:rPr>
        <w:t>二、</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被告人邱永权在担任从化市鳌头镇和太平镇党委书记期间，经镇委镇政府集体决策，在未经从化市委市政府审批和备案的情况下，以计生责任奖、计生抽查合格奖、征地奖励款、维稳责任奖、领导班子节日补助、领导班子节日补贴、上调任务奖等名义，违规从镇财政资金中向时任镇领导班子成员及镇部分工作人员分发款项共计人民币</w:t>
      </w:r>
      <w:r>
        <w:rPr>
          <w:rFonts w:hint="eastAsia"/>
          <w:sz w:val="30"/>
          <w:szCs w:val="30"/>
        </w:rPr>
        <w:t>3851431.71</w:t>
      </w:r>
      <w:r>
        <w:rPr>
          <w:rFonts w:hint="eastAsia"/>
          <w:sz w:val="30"/>
          <w:szCs w:val="30"/>
        </w:rPr>
        <w:t>元，其中被告人邱永权个人分得款项共计人民币</w:t>
      </w:r>
      <w:r>
        <w:rPr>
          <w:rFonts w:hint="eastAsia"/>
          <w:sz w:val="30"/>
          <w:szCs w:val="30"/>
        </w:rPr>
        <w:t>272492.51</w:t>
      </w:r>
      <w:r>
        <w:rPr>
          <w:rFonts w:hint="eastAsia"/>
          <w:sz w:val="30"/>
          <w:szCs w:val="30"/>
        </w:rPr>
        <w:t>元。</w:t>
      </w:r>
    </w:p>
    <w:p w:rsidR="0011306B" w:rsidRDefault="0011306B">
      <w:pPr>
        <w:spacing w:line="500" w:lineRule="atLeast"/>
        <w:ind w:firstLine="600"/>
        <w:divId w:val="961880586"/>
        <w:rPr>
          <w:rFonts w:hint="eastAsia"/>
          <w:sz w:val="30"/>
          <w:szCs w:val="30"/>
        </w:rPr>
      </w:pPr>
      <w:r>
        <w:rPr>
          <w:rFonts w:hint="eastAsia"/>
          <w:sz w:val="30"/>
          <w:szCs w:val="30"/>
        </w:rPr>
        <w:t>上述事实，有经庭审举证、质证，并经法庭认证的下列证据证明：</w:t>
      </w:r>
    </w:p>
    <w:p w:rsidR="0011306B" w:rsidRDefault="0011306B">
      <w:pPr>
        <w:spacing w:line="500" w:lineRule="atLeast"/>
        <w:ind w:firstLine="600"/>
        <w:divId w:val="1715158584"/>
        <w:rPr>
          <w:rFonts w:hint="eastAsia"/>
          <w:sz w:val="30"/>
          <w:szCs w:val="30"/>
        </w:rPr>
      </w:pPr>
      <w:r>
        <w:rPr>
          <w:rFonts w:hint="eastAsia"/>
          <w:sz w:val="30"/>
          <w:szCs w:val="30"/>
        </w:rPr>
        <w:t>1.</w:t>
      </w:r>
      <w:r>
        <w:rPr>
          <w:rFonts w:hint="eastAsia"/>
          <w:sz w:val="30"/>
          <w:szCs w:val="30"/>
        </w:rPr>
        <w:t>证人叶某</w:t>
      </w:r>
      <w:r>
        <w:rPr>
          <w:rFonts w:hint="eastAsia"/>
          <w:sz w:val="30"/>
          <w:szCs w:val="30"/>
        </w:rPr>
        <w:t>1</w:t>
      </w:r>
      <w:r>
        <w:rPr>
          <w:rFonts w:hint="eastAsia"/>
          <w:sz w:val="30"/>
          <w:szCs w:val="30"/>
        </w:rPr>
        <w:t>、关某、钟某</w:t>
      </w:r>
      <w:r>
        <w:rPr>
          <w:rFonts w:hint="eastAsia"/>
          <w:sz w:val="30"/>
          <w:szCs w:val="30"/>
        </w:rPr>
        <w:t>1</w:t>
      </w:r>
      <w:r>
        <w:rPr>
          <w:rFonts w:hint="eastAsia"/>
          <w:sz w:val="30"/>
          <w:szCs w:val="30"/>
        </w:rPr>
        <w:t>的证言相互印证，证实：在被告人邱永权</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年担任太平镇党委书记期间，太平镇党委或镇政府曾以“太平镇</w:t>
      </w:r>
      <w:r>
        <w:rPr>
          <w:rFonts w:hint="eastAsia"/>
          <w:sz w:val="30"/>
          <w:szCs w:val="30"/>
        </w:rPr>
        <w:t>2006</w:t>
      </w:r>
      <w:r>
        <w:rPr>
          <w:rFonts w:hint="eastAsia"/>
          <w:sz w:val="30"/>
          <w:szCs w:val="30"/>
        </w:rPr>
        <w:t>年度、</w:t>
      </w:r>
      <w:r>
        <w:rPr>
          <w:rFonts w:hint="eastAsia"/>
          <w:sz w:val="30"/>
          <w:szCs w:val="30"/>
        </w:rPr>
        <w:t>2007</w:t>
      </w:r>
      <w:r>
        <w:rPr>
          <w:rFonts w:hint="eastAsia"/>
          <w:sz w:val="30"/>
          <w:szCs w:val="30"/>
        </w:rPr>
        <w:t>年度班子成员维稳挂钩奖励”、“太平镇</w:t>
      </w:r>
      <w:r>
        <w:rPr>
          <w:rFonts w:hint="eastAsia"/>
          <w:sz w:val="30"/>
          <w:szCs w:val="30"/>
        </w:rPr>
        <w:t>2006</w:t>
      </w:r>
      <w:r>
        <w:rPr>
          <w:rFonts w:hint="eastAsia"/>
          <w:sz w:val="30"/>
          <w:szCs w:val="30"/>
        </w:rPr>
        <w:t>年度班子成员计生挂钩奖励”、“</w:t>
      </w:r>
      <w:r>
        <w:rPr>
          <w:rFonts w:hint="eastAsia"/>
          <w:sz w:val="30"/>
          <w:szCs w:val="30"/>
        </w:rPr>
        <w:t>2007</w:t>
      </w:r>
      <w:r>
        <w:rPr>
          <w:rFonts w:hint="eastAsia"/>
          <w:sz w:val="30"/>
          <w:szCs w:val="30"/>
        </w:rPr>
        <w:t>年度太平镇各片执行人口情况统计奖惩”、“何家埔村首期</w:t>
      </w:r>
      <w:r>
        <w:rPr>
          <w:rFonts w:hint="eastAsia"/>
          <w:sz w:val="30"/>
          <w:szCs w:val="30"/>
        </w:rPr>
        <w:t>485</w:t>
      </w:r>
      <w:r>
        <w:rPr>
          <w:rFonts w:hint="eastAsia"/>
          <w:sz w:val="30"/>
          <w:szCs w:val="30"/>
        </w:rPr>
        <w:t>亩征地工作人员奖励”以及“何家埔村首期</w:t>
      </w:r>
      <w:r>
        <w:rPr>
          <w:rFonts w:hint="eastAsia"/>
          <w:sz w:val="30"/>
          <w:szCs w:val="30"/>
        </w:rPr>
        <w:t>485</w:t>
      </w:r>
      <w:r>
        <w:rPr>
          <w:rFonts w:hint="eastAsia"/>
          <w:sz w:val="30"/>
          <w:szCs w:val="30"/>
        </w:rPr>
        <w:t>亩征地领导班子奖励”等名义向镇领导班子成员分发钱款。上述各种名义的奖励金是从太平镇政府的财政资金和从化市财政下拨的经费中开支。太平镇以上述名义向镇领导班子成员发放奖励依据是太平镇政府自己制定的相关文件。</w:t>
      </w:r>
    </w:p>
    <w:p w:rsidR="0011306B" w:rsidRDefault="0011306B">
      <w:pPr>
        <w:spacing w:line="500" w:lineRule="atLeast"/>
        <w:ind w:firstLine="600"/>
        <w:divId w:val="2088651846"/>
        <w:rPr>
          <w:rFonts w:hint="eastAsia"/>
          <w:sz w:val="30"/>
          <w:szCs w:val="30"/>
        </w:rPr>
      </w:pPr>
      <w:r>
        <w:rPr>
          <w:rFonts w:hint="eastAsia"/>
          <w:sz w:val="30"/>
          <w:szCs w:val="30"/>
        </w:rPr>
        <w:t>证人叶某</w:t>
      </w:r>
      <w:r>
        <w:rPr>
          <w:rFonts w:hint="eastAsia"/>
          <w:sz w:val="30"/>
          <w:szCs w:val="30"/>
        </w:rPr>
        <w:t>1</w:t>
      </w:r>
      <w:r>
        <w:rPr>
          <w:rFonts w:hint="eastAsia"/>
          <w:sz w:val="30"/>
          <w:szCs w:val="30"/>
        </w:rPr>
        <w:t>、关某、钟某</w:t>
      </w:r>
      <w:r>
        <w:rPr>
          <w:rFonts w:hint="eastAsia"/>
          <w:sz w:val="30"/>
          <w:szCs w:val="30"/>
        </w:rPr>
        <w:t>1</w:t>
      </w:r>
      <w:r>
        <w:rPr>
          <w:rFonts w:hint="eastAsia"/>
          <w:sz w:val="30"/>
          <w:szCs w:val="30"/>
        </w:rPr>
        <w:t>对记账凭证、《关于明确镇领导案子成员计生工作责任制兑现奖罚制度的决定（讨论稿）》、太平镇</w:t>
      </w:r>
      <w:r>
        <w:rPr>
          <w:rFonts w:hint="eastAsia"/>
          <w:sz w:val="30"/>
          <w:szCs w:val="30"/>
        </w:rPr>
        <w:t>2006</w:t>
      </w:r>
      <w:r>
        <w:rPr>
          <w:rFonts w:hint="eastAsia"/>
          <w:sz w:val="30"/>
          <w:szCs w:val="30"/>
        </w:rPr>
        <w:t>年度班子成员维稳挂钩奖励、太平镇各（片）执行人口情况统计奖惩表、何家埔村收期</w:t>
      </w:r>
      <w:r>
        <w:rPr>
          <w:rFonts w:hint="eastAsia"/>
          <w:sz w:val="30"/>
          <w:szCs w:val="30"/>
        </w:rPr>
        <w:t>485</w:t>
      </w:r>
      <w:r>
        <w:rPr>
          <w:rFonts w:hint="eastAsia"/>
          <w:sz w:val="30"/>
          <w:szCs w:val="30"/>
        </w:rPr>
        <w:t>亩征地工作人员奖励等资料予以签认。</w:t>
      </w:r>
    </w:p>
    <w:p w:rsidR="0011306B" w:rsidRDefault="0011306B">
      <w:pPr>
        <w:spacing w:line="500" w:lineRule="atLeast"/>
        <w:ind w:firstLine="600"/>
        <w:divId w:val="636954615"/>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的证言，证实：</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5</w:t>
      </w:r>
      <w:r>
        <w:rPr>
          <w:rFonts w:hint="eastAsia"/>
          <w:sz w:val="30"/>
          <w:szCs w:val="30"/>
        </w:rPr>
        <w:t>月邱永权担任鳌头镇镇委书记期间以“经济办完成上调经济任务”名义给经济办的所有工作人员以及镇委书记、镇长、分管经济的副镇长发放奖金；</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年邱永权在担任太平镇镇委书记期间，太平镇党委或镇政府违规以“太平镇</w:t>
      </w:r>
      <w:r>
        <w:rPr>
          <w:rFonts w:hint="eastAsia"/>
          <w:sz w:val="30"/>
          <w:szCs w:val="30"/>
        </w:rPr>
        <w:t>2006</w:t>
      </w:r>
      <w:r>
        <w:rPr>
          <w:rFonts w:hint="eastAsia"/>
          <w:sz w:val="30"/>
          <w:szCs w:val="30"/>
        </w:rPr>
        <w:t>年度、</w:t>
      </w:r>
      <w:r>
        <w:rPr>
          <w:rFonts w:hint="eastAsia"/>
          <w:sz w:val="30"/>
          <w:szCs w:val="30"/>
        </w:rPr>
        <w:t>2007</w:t>
      </w:r>
      <w:r>
        <w:rPr>
          <w:rFonts w:hint="eastAsia"/>
          <w:sz w:val="30"/>
          <w:szCs w:val="30"/>
        </w:rPr>
        <w:t>年度班子成员维稳挂钩奖励”、“太平镇</w:t>
      </w:r>
      <w:r>
        <w:rPr>
          <w:rFonts w:hint="eastAsia"/>
          <w:sz w:val="30"/>
          <w:szCs w:val="30"/>
        </w:rPr>
        <w:t>2006</w:t>
      </w:r>
      <w:r>
        <w:rPr>
          <w:rFonts w:hint="eastAsia"/>
          <w:sz w:val="30"/>
          <w:szCs w:val="30"/>
        </w:rPr>
        <w:t>年度班子成员计生挂钩奖励”、“</w:t>
      </w:r>
      <w:r>
        <w:rPr>
          <w:rFonts w:hint="eastAsia"/>
          <w:sz w:val="30"/>
          <w:szCs w:val="30"/>
        </w:rPr>
        <w:t>2007</w:t>
      </w:r>
      <w:r>
        <w:rPr>
          <w:rFonts w:hint="eastAsia"/>
          <w:sz w:val="30"/>
          <w:szCs w:val="30"/>
        </w:rPr>
        <w:t>年度太平镇各片执行人口情况统计奖惩”、“何家埔村首期</w:t>
      </w:r>
      <w:r>
        <w:rPr>
          <w:rFonts w:hint="eastAsia"/>
          <w:sz w:val="30"/>
          <w:szCs w:val="30"/>
        </w:rPr>
        <w:t>485</w:t>
      </w:r>
      <w:r>
        <w:rPr>
          <w:rFonts w:hint="eastAsia"/>
          <w:sz w:val="30"/>
          <w:szCs w:val="30"/>
        </w:rPr>
        <w:t>亩征地工作人员奖励”以及“何家埔村首期</w:t>
      </w:r>
      <w:r>
        <w:rPr>
          <w:rFonts w:hint="eastAsia"/>
          <w:sz w:val="30"/>
          <w:szCs w:val="30"/>
        </w:rPr>
        <w:t>485</w:t>
      </w:r>
      <w:r>
        <w:rPr>
          <w:rFonts w:hint="eastAsia"/>
          <w:sz w:val="30"/>
          <w:szCs w:val="30"/>
        </w:rPr>
        <w:t>亩征地领导班子奖励”等名义向镇领导班子成员分发钱款，奖励金来自于太平镇政府的财政资金和从化市财政下拨的经费开支。</w:t>
      </w:r>
    </w:p>
    <w:p w:rsidR="0011306B" w:rsidRDefault="0011306B">
      <w:pPr>
        <w:spacing w:line="500" w:lineRule="atLeast"/>
        <w:ind w:firstLine="600"/>
        <w:divId w:val="802427020"/>
        <w:rPr>
          <w:rFonts w:hint="eastAsia"/>
          <w:sz w:val="30"/>
          <w:szCs w:val="30"/>
        </w:rPr>
      </w:pPr>
      <w:r>
        <w:rPr>
          <w:rFonts w:hint="eastAsia"/>
          <w:sz w:val="30"/>
          <w:szCs w:val="30"/>
        </w:rPr>
        <w:t>证人李某</w:t>
      </w:r>
      <w:r>
        <w:rPr>
          <w:rFonts w:hint="eastAsia"/>
          <w:sz w:val="30"/>
          <w:szCs w:val="30"/>
        </w:rPr>
        <w:t>1</w:t>
      </w:r>
      <w:r>
        <w:rPr>
          <w:rFonts w:hint="eastAsia"/>
          <w:sz w:val="30"/>
          <w:szCs w:val="30"/>
        </w:rPr>
        <w:t>对经济办完成上调经济任务奖金发放表、太平镇</w:t>
      </w:r>
      <w:r>
        <w:rPr>
          <w:rFonts w:hint="eastAsia"/>
          <w:sz w:val="30"/>
          <w:szCs w:val="30"/>
        </w:rPr>
        <w:t>2006</w:t>
      </w:r>
      <w:r>
        <w:rPr>
          <w:rFonts w:hint="eastAsia"/>
          <w:sz w:val="30"/>
          <w:szCs w:val="30"/>
        </w:rPr>
        <w:t>年度班子成员维稳挂钩奖励、</w:t>
      </w:r>
      <w:r>
        <w:rPr>
          <w:rFonts w:hint="eastAsia"/>
          <w:sz w:val="30"/>
          <w:szCs w:val="30"/>
        </w:rPr>
        <w:t>2007</w:t>
      </w:r>
      <w:r>
        <w:rPr>
          <w:rFonts w:hint="eastAsia"/>
          <w:sz w:val="30"/>
          <w:szCs w:val="30"/>
        </w:rPr>
        <w:t>年度太平镇各（片）执行人口情况统计奖惩表、何家埔村收期</w:t>
      </w:r>
      <w:r>
        <w:rPr>
          <w:rFonts w:hint="eastAsia"/>
          <w:sz w:val="30"/>
          <w:szCs w:val="30"/>
        </w:rPr>
        <w:t>485</w:t>
      </w:r>
      <w:r>
        <w:rPr>
          <w:rFonts w:hint="eastAsia"/>
          <w:sz w:val="30"/>
          <w:szCs w:val="30"/>
        </w:rPr>
        <w:t>亩征地工作人员奖励、何家埔村收期</w:t>
      </w:r>
      <w:r>
        <w:rPr>
          <w:rFonts w:hint="eastAsia"/>
          <w:sz w:val="30"/>
          <w:szCs w:val="30"/>
        </w:rPr>
        <w:t>485</w:t>
      </w:r>
      <w:r>
        <w:rPr>
          <w:rFonts w:hint="eastAsia"/>
          <w:sz w:val="30"/>
          <w:szCs w:val="30"/>
        </w:rPr>
        <w:t>亩征地镇领导班子奖励等材料予以签认。</w:t>
      </w:r>
    </w:p>
    <w:p w:rsidR="0011306B" w:rsidRDefault="0011306B">
      <w:pPr>
        <w:spacing w:line="500" w:lineRule="atLeast"/>
        <w:ind w:firstLine="600"/>
        <w:divId w:val="1419785016"/>
        <w:rPr>
          <w:rFonts w:hint="eastAsia"/>
          <w:sz w:val="30"/>
          <w:szCs w:val="30"/>
        </w:rPr>
      </w:pPr>
      <w:r>
        <w:rPr>
          <w:rFonts w:hint="eastAsia"/>
          <w:sz w:val="30"/>
          <w:szCs w:val="30"/>
        </w:rPr>
        <w:t>3.</w:t>
      </w:r>
      <w:r>
        <w:rPr>
          <w:rFonts w:hint="eastAsia"/>
          <w:sz w:val="30"/>
          <w:szCs w:val="30"/>
        </w:rPr>
        <w:t>证人刘某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的证言相互印证，证实：</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年间，鳌头镇以完成上调任务奖励的名义向部分领导班子及经济办工作人员违规发放上调任务奖金。期间，被告人邱永权担任广州市从化区鳌头镇党委书记。</w:t>
      </w:r>
    </w:p>
    <w:p w:rsidR="0011306B" w:rsidRDefault="0011306B">
      <w:pPr>
        <w:spacing w:line="500" w:lineRule="atLeast"/>
        <w:ind w:firstLine="600"/>
        <w:divId w:val="1913928600"/>
        <w:rPr>
          <w:rFonts w:hint="eastAsia"/>
          <w:sz w:val="30"/>
          <w:szCs w:val="30"/>
        </w:rPr>
      </w:pPr>
      <w:r>
        <w:rPr>
          <w:rFonts w:hint="eastAsia"/>
          <w:sz w:val="30"/>
          <w:szCs w:val="30"/>
        </w:rPr>
        <w:t>证人刘某</w:t>
      </w:r>
      <w:r>
        <w:rPr>
          <w:rFonts w:hint="eastAsia"/>
          <w:sz w:val="30"/>
          <w:szCs w:val="30"/>
        </w:rPr>
        <w:t>1</w:t>
      </w:r>
      <w:r>
        <w:rPr>
          <w:rFonts w:hint="eastAsia"/>
          <w:sz w:val="30"/>
          <w:szCs w:val="30"/>
        </w:rPr>
        <w:t>、罗某</w:t>
      </w:r>
      <w:r>
        <w:rPr>
          <w:rFonts w:hint="eastAsia"/>
          <w:sz w:val="30"/>
          <w:szCs w:val="30"/>
        </w:rPr>
        <w:t>2</w:t>
      </w:r>
      <w:r>
        <w:rPr>
          <w:rFonts w:hint="eastAsia"/>
          <w:sz w:val="30"/>
          <w:szCs w:val="30"/>
        </w:rPr>
        <w:t>对记账凭证、报销单据封面、完成上调经济任务奖金发放表、《关于发放六月份奖金的请示》、《关于发放经济办年终奖金的请示》等材料予以签认。</w:t>
      </w:r>
    </w:p>
    <w:p w:rsidR="0011306B" w:rsidRDefault="0011306B">
      <w:pPr>
        <w:spacing w:line="500" w:lineRule="atLeast"/>
        <w:ind w:firstLine="600"/>
        <w:divId w:val="1542016074"/>
        <w:rPr>
          <w:rFonts w:hint="eastAsia"/>
          <w:sz w:val="30"/>
          <w:szCs w:val="30"/>
        </w:rPr>
      </w:pPr>
      <w:r>
        <w:rPr>
          <w:rFonts w:hint="eastAsia"/>
          <w:sz w:val="30"/>
          <w:szCs w:val="30"/>
        </w:rPr>
        <w:t>4.</w:t>
      </w:r>
      <w:r>
        <w:rPr>
          <w:rFonts w:hint="eastAsia"/>
          <w:sz w:val="30"/>
          <w:szCs w:val="30"/>
        </w:rPr>
        <w:t>证人黄某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、饶某</w:t>
      </w:r>
      <w:r>
        <w:rPr>
          <w:rFonts w:hint="eastAsia"/>
          <w:sz w:val="30"/>
          <w:szCs w:val="30"/>
        </w:rPr>
        <w:t>1</w:t>
      </w:r>
      <w:r>
        <w:rPr>
          <w:rFonts w:hint="eastAsia"/>
          <w:sz w:val="30"/>
          <w:szCs w:val="30"/>
        </w:rPr>
        <w:t>的证言相互印证，证实：在被告人邱永权</w:t>
      </w:r>
      <w:r>
        <w:rPr>
          <w:rFonts w:hint="eastAsia"/>
          <w:sz w:val="30"/>
          <w:szCs w:val="30"/>
        </w:rPr>
        <w:t>2001</w:t>
      </w:r>
      <w:r>
        <w:rPr>
          <w:rFonts w:hint="eastAsia"/>
          <w:sz w:val="30"/>
          <w:szCs w:val="30"/>
        </w:rPr>
        <w:t>年至</w:t>
      </w:r>
      <w:r>
        <w:rPr>
          <w:rFonts w:hint="eastAsia"/>
          <w:sz w:val="30"/>
          <w:szCs w:val="30"/>
        </w:rPr>
        <w:t>2006</w:t>
      </w:r>
      <w:r>
        <w:rPr>
          <w:rFonts w:hint="eastAsia"/>
          <w:sz w:val="30"/>
          <w:szCs w:val="30"/>
        </w:rPr>
        <w:t>年担任鳌头镇镇委书记期间，鳌头镇以家属慰问金、补贴补助、计生奖励、维稳奖励等名义向镇领导班子和其他相关工作人员发放奖金。发放奖金没有向上级汇报，也没有上级文件作为依据，只是在鳌头镇领导班子会议讨论通过，由当时的鳌头镇党委书记邱永权决定后形成文件规定。</w:t>
      </w:r>
    </w:p>
    <w:p w:rsidR="0011306B" w:rsidRDefault="0011306B">
      <w:pPr>
        <w:spacing w:line="500" w:lineRule="atLeast"/>
        <w:ind w:firstLine="600"/>
        <w:divId w:val="1629506146"/>
        <w:rPr>
          <w:rFonts w:hint="eastAsia"/>
          <w:sz w:val="30"/>
          <w:szCs w:val="30"/>
        </w:rPr>
      </w:pPr>
      <w:r>
        <w:rPr>
          <w:rFonts w:hint="eastAsia"/>
          <w:sz w:val="30"/>
          <w:szCs w:val="30"/>
        </w:rPr>
        <w:t>证人黄某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、饶某</w:t>
      </w:r>
      <w:r>
        <w:rPr>
          <w:rFonts w:hint="eastAsia"/>
          <w:sz w:val="30"/>
          <w:szCs w:val="30"/>
        </w:rPr>
        <w:t>1</w:t>
      </w:r>
      <w:r>
        <w:rPr>
          <w:rFonts w:hint="eastAsia"/>
          <w:sz w:val="30"/>
          <w:szCs w:val="30"/>
        </w:rPr>
        <w:t>对记账凭证、计生责任奖签收表、计划生育检查合格奖签收表、镇班子成员家属春节座谈会慰问金签收表等材料予以签认。</w:t>
      </w:r>
    </w:p>
    <w:p w:rsidR="0011306B" w:rsidRDefault="0011306B">
      <w:pPr>
        <w:spacing w:line="500" w:lineRule="atLeast"/>
        <w:ind w:firstLine="600"/>
        <w:divId w:val="624577992"/>
        <w:rPr>
          <w:rFonts w:hint="eastAsia"/>
          <w:sz w:val="30"/>
          <w:szCs w:val="30"/>
        </w:rPr>
      </w:pPr>
      <w:r>
        <w:rPr>
          <w:rFonts w:hint="eastAsia"/>
          <w:sz w:val="30"/>
          <w:szCs w:val="30"/>
        </w:rPr>
        <w:t>5.</w:t>
      </w:r>
      <w:r>
        <w:rPr>
          <w:rFonts w:hint="eastAsia"/>
          <w:sz w:val="30"/>
          <w:szCs w:val="30"/>
        </w:rPr>
        <w:t>广州市人民政府《转发国务院关于加强预算外资金管理的决定和省人民政府关于认真贯彻执行国务院加强预算外资金管理决定的通知》，证实：</w:t>
      </w:r>
      <w:r>
        <w:rPr>
          <w:rFonts w:hint="eastAsia"/>
          <w:sz w:val="30"/>
          <w:szCs w:val="30"/>
        </w:rPr>
        <w:t>1996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日国务院下发了《国务院关于加强预算外资金管理的决定》，广州市人民政府于</w:t>
      </w:r>
      <w:r>
        <w:rPr>
          <w:rFonts w:hint="eastAsia"/>
          <w:sz w:val="30"/>
          <w:szCs w:val="30"/>
        </w:rPr>
        <w:t>1997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以《转发国务院关于加强预算外资金管理的决定和省人民政府关于认真贯彻执行国务院加强预算外资金管理决定的通知》予以转发。上述文件明确规定预算外资金属于国家财政性资金，不是部门和单位自有资金，必须纳入财政管理，并规定用于工资、奖金、津贴和福利等方面的支出必须严格执行财政部门核定的项目、范围和标准。</w:t>
      </w:r>
    </w:p>
    <w:p w:rsidR="0011306B" w:rsidRDefault="0011306B">
      <w:pPr>
        <w:spacing w:line="500" w:lineRule="atLeast"/>
        <w:ind w:firstLine="600"/>
        <w:divId w:val="522324755"/>
        <w:rPr>
          <w:rFonts w:hint="eastAsia"/>
          <w:sz w:val="30"/>
          <w:szCs w:val="30"/>
        </w:rPr>
      </w:pPr>
      <w:r>
        <w:rPr>
          <w:rFonts w:hint="eastAsia"/>
          <w:sz w:val="30"/>
          <w:szCs w:val="30"/>
        </w:rPr>
        <w:t>6.</w:t>
      </w:r>
      <w:r>
        <w:rPr>
          <w:rFonts w:hint="eastAsia"/>
          <w:sz w:val="30"/>
          <w:szCs w:val="30"/>
        </w:rPr>
        <w:t>从化市人民政府《印发从化市镇（街）级财政管理体制改革方案的通知》，证实：</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月起，从化市实行分税制财政管理体制改革，划定市、镇（街）的收支范围，鼓励各镇（街）发展经济，增加财政收入。</w:t>
      </w:r>
    </w:p>
    <w:p w:rsidR="0011306B" w:rsidRDefault="0011306B">
      <w:pPr>
        <w:spacing w:line="500" w:lineRule="atLeast"/>
        <w:ind w:firstLine="600"/>
        <w:divId w:val="1550728666"/>
        <w:rPr>
          <w:rFonts w:hint="eastAsia"/>
          <w:sz w:val="30"/>
          <w:szCs w:val="30"/>
        </w:rPr>
      </w:pPr>
      <w:r>
        <w:rPr>
          <w:rFonts w:hint="eastAsia"/>
          <w:sz w:val="30"/>
          <w:szCs w:val="30"/>
        </w:rPr>
        <w:t>7.</w:t>
      </w:r>
      <w:r>
        <w:rPr>
          <w:rFonts w:hint="eastAsia"/>
          <w:sz w:val="30"/>
          <w:szCs w:val="30"/>
        </w:rPr>
        <w:t>从化市鳌头镇人民政府《关于落实镇领导班子计生工作责任制严格奖惩措施的规定》，证实：从化市鳌头镇政府</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制定该文件，规定该镇年度计生工作经考核评定合格的，给予镇四套班子领导奖励，在年度内经省、广州市政府计生考核小组飞行检查以及从化市年度考核评定计生工作不合格的，分别扣除每个班子成员该年度年终资金的</w:t>
      </w:r>
      <w:r>
        <w:rPr>
          <w:rFonts w:hint="eastAsia"/>
          <w:sz w:val="30"/>
          <w:szCs w:val="30"/>
        </w:rPr>
        <w:t>40%</w:t>
      </w:r>
      <w:r>
        <w:rPr>
          <w:rFonts w:hint="eastAsia"/>
          <w:sz w:val="30"/>
          <w:szCs w:val="30"/>
        </w:rPr>
        <w:t>、</w:t>
      </w:r>
      <w:r>
        <w:rPr>
          <w:rFonts w:hint="eastAsia"/>
          <w:sz w:val="30"/>
          <w:szCs w:val="30"/>
        </w:rPr>
        <w:t>30%</w:t>
      </w:r>
      <w:r>
        <w:rPr>
          <w:rFonts w:hint="eastAsia"/>
          <w:sz w:val="30"/>
          <w:szCs w:val="30"/>
        </w:rPr>
        <w:t>、</w:t>
      </w:r>
      <w:r>
        <w:rPr>
          <w:rFonts w:hint="eastAsia"/>
          <w:sz w:val="30"/>
          <w:szCs w:val="30"/>
        </w:rPr>
        <w:t>20%</w:t>
      </w:r>
      <w:r>
        <w:rPr>
          <w:rFonts w:hint="eastAsia"/>
          <w:sz w:val="30"/>
          <w:szCs w:val="30"/>
        </w:rPr>
        <w:t>。</w:t>
      </w:r>
    </w:p>
    <w:p w:rsidR="0011306B" w:rsidRDefault="0011306B">
      <w:pPr>
        <w:spacing w:line="500" w:lineRule="atLeast"/>
        <w:ind w:firstLine="600"/>
        <w:divId w:val="1901478892"/>
        <w:rPr>
          <w:rFonts w:hint="eastAsia"/>
          <w:sz w:val="30"/>
          <w:szCs w:val="30"/>
        </w:rPr>
      </w:pPr>
      <w:r>
        <w:rPr>
          <w:rFonts w:hint="eastAsia"/>
          <w:sz w:val="30"/>
          <w:szCs w:val="30"/>
        </w:rPr>
        <w:t>8.</w:t>
      </w:r>
      <w:r>
        <w:rPr>
          <w:rFonts w:hint="eastAsia"/>
          <w:sz w:val="30"/>
          <w:szCs w:val="30"/>
        </w:rPr>
        <w:t>从化市鳌头镇人民政府《关于成立镇征地工作领导小组及镇、村征地工作人员补贴标准的通知》，证实：从化市鳌头镇人民政府</w:t>
      </w:r>
      <w:r>
        <w:rPr>
          <w:rFonts w:hint="eastAsia"/>
          <w:sz w:val="30"/>
          <w:szCs w:val="30"/>
        </w:rPr>
        <w:t>2004</w:t>
      </w:r>
      <w:r>
        <w:rPr>
          <w:rFonts w:hint="eastAsia"/>
          <w:sz w:val="30"/>
          <w:szCs w:val="30"/>
        </w:rPr>
        <w:t>年</w:t>
      </w:r>
      <w:r>
        <w:rPr>
          <w:rFonts w:hint="eastAsia"/>
          <w:sz w:val="30"/>
          <w:szCs w:val="30"/>
        </w:rPr>
        <w:t>3</w:t>
      </w:r>
      <w:r>
        <w:rPr>
          <w:rFonts w:hint="eastAsia"/>
          <w:sz w:val="30"/>
          <w:szCs w:val="30"/>
        </w:rPr>
        <w:t>月制定该份文件，规定该镇按政策在规定时间内完成征地任务的，给予镇征地工作领导小组及征地组员奖励。</w:t>
      </w:r>
    </w:p>
    <w:p w:rsidR="0011306B" w:rsidRDefault="0011306B">
      <w:pPr>
        <w:spacing w:line="500" w:lineRule="atLeast"/>
        <w:ind w:firstLine="600"/>
        <w:divId w:val="1600797509"/>
        <w:rPr>
          <w:rFonts w:hint="eastAsia"/>
          <w:sz w:val="30"/>
          <w:szCs w:val="30"/>
        </w:rPr>
      </w:pPr>
      <w:r>
        <w:rPr>
          <w:rFonts w:hint="eastAsia"/>
          <w:sz w:val="30"/>
          <w:szCs w:val="30"/>
        </w:rPr>
        <w:t>9.</w:t>
      </w:r>
      <w:r>
        <w:rPr>
          <w:rFonts w:hint="eastAsia"/>
          <w:sz w:val="30"/>
          <w:szCs w:val="30"/>
        </w:rPr>
        <w:t>中共从化市鳌头镇委《关于进一步落实镇领导班子维护社会稳定工作责任制兑现奖罚的决定》，证实：中共从化市鳌头镇</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月制定该文件，规定该镇为维护社会稳定工作给予镇领导班子相应奖励。</w:t>
      </w:r>
    </w:p>
    <w:p w:rsidR="0011306B" w:rsidRDefault="0011306B">
      <w:pPr>
        <w:spacing w:line="500" w:lineRule="atLeast"/>
        <w:ind w:firstLine="600"/>
        <w:divId w:val="1477531209"/>
        <w:rPr>
          <w:rFonts w:hint="eastAsia"/>
          <w:sz w:val="30"/>
          <w:szCs w:val="30"/>
        </w:rPr>
      </w:pPr>
      <w:r>
        <w:rPr>
          <w:rFonts w:hint="eastAsia"/>
          <w:sz w:val="30"/>
          <w:szCs w:val="30"/>
        </w:rPr>
        <w:t>10.</w:t>
      </w:r>
      <w:r>
        <w:rPr>
          <w:rFonts w:hint="eastAsia"/>
          <w:sz w:val="30"/>
          <w:szCs w:val="30"/>
        </w:rPr>
        <w:t>中共从化市鳌头镇《关于明确镇领导班子成员计生工作责任制兑现奖罚制度的决定》，证实：中共从化市鳌头镇</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月制定该份文件，规定针对计生工作完成任务情况给予镇领导班子成员相应奖励。</w:t>
      </w:r>
    </w:p>
    <w:p w:rsidR="0011306B" w:rsidRDefault="0011306B">
      <w:pPr>
        <w:spacing w:line="500" w:lineRule="atLeast"/>
        <w:ind w:firstLine="600"/>
        <w:divId w:val="1566843209"/>
        <w:rPr>
          <w:rFonts w:hint="eastAsia"/>
          <w:sz w:val="30"/>
          <w:szCs w:val="30"/>
        </w:rPr>
      </w:pPr>
      <w:r>
        <w:rPr>
          <w:rFonts w:hint="eastAsia"/>
          <w:sz w:val="30"/>
          <w:szCs w:val="30"/>
        </w:rPr>
        <w:t>11.</w:t>
      </w:r>
      <w:r>
        <w:rPr>
          <w:rFonts w:hint="eastAsia"/>
          <w:sz w:val="30"/>
          <w:szCs w:val="30"/>
        </w:rPr>
        <w:t>从化市鳌头镇领导班子会议记录</w:t>
      </w:r>
      <w:r>
        <w:rPr>
          <w:rFonts w:hint="eastAsia"/>
          <w:sz w:val="30"/>
          <w:szCs w:val="30"/>
        </w:rPr>
        <w:t>3</w:t>
      </w:r>
      <w:r>
        <w:rPr>
          <w:rFonts w:hint="eastAsia"/>
          <w:sz w:val="30"/>
          <w:szCs w:val="30"/>
        </w:rPr>
        <w:t>份，证实：从化市鳌头镇领导班子会议讨论维稳、计生、征地等工作兑现奖励情况。</w:t>
      </w:r>
    </w:p>
    <w:p w:rsidR="0011306B" w:rsidRDefault="0011306B">
      <w:pPr>
        <w:spacing w:line="500" w:lineRule="atLeast"/>
        <w:ind w:firstLine="600"/>
        <w:divId w:val="138957192"/>
        <w:rPr>
          <w:rFonts w:hint="eastAsia"/>
          <w:sz w:val="30"/>
          <w:szCs w:val="30"/>
        </w:rPr>
      </w:pPr>
      <w:r>
        <w:rPr>
          <w:rFonts w:hint="eastAsia"/>
          <w:sz w:val="30"/>
          <w:szCs w:val="30"/>
        </w:rPr>
        <w:t>12.</w:t>
      </w:r>
      <w:r>
        <w:rPr>
          <w:rFonts w:hint="eastAsia"/>
          <w:sz w:val="30"/>
          <w:szCs w:val="30"/>
        </w:rPr>
        <w:t>从化市人力资源和社会保障局《从化市人力资源和社会保障局从化市财政局关于鳌头镇、太平镇政府发放补贴奖金有关问题的说明》，《广州市人口和计划生育局、中共广州市委组织部、广州市人事局、市财政局关于落实计划生育工作达标奖励金问题的通知》、《从化市机关事业单位津贴补贴一览表》、《中共从化市委从化市人民政府关于印</w:t>
      </w:r>
      <w:r>
        <w:rPr>
          <w:rFonts w:hint="eastAsia"/>
          <w:sz w:val="30"/>
          <w:szCs w:val="30"/>
        </w:rPr>
        <w:t>发</w:t>
      </w:r>
      <w:r>
        <w:rPr>
          <w:rFonts w:hint="eastAsia"/>
          <w:sz w:val="30"/>
          <w:szCs w:val="30"/>
        </w:rPr>
        <w:t>的通知》等文件，证实：（</w:t>
      </w:r>
      <w:r>
        <w:rPr>
          <w:rFonts w:hint="eastAsia"/>
          <w:sz w:val="30"/>
          <w:szCs w:val="30"/>
        </w:rPr>
        <w:t>1</w:t>
      </w:r>
      <w:r>
        <w:rPr>
          <w:rFonts w:hint="eastAsia"/>
          <w:sz w:val="30"/>
          <w:szCs w:val="30"/>
        </w:rPr>
        <w:t>）</w:t>
      </w:r>
      <w:r>
        <w:rPr>
          <w:rFonts w:hint="eastAsia"/>
          <w:sz w:val="30"/>
          <w:szCs w:val="30"/>
        </w:rPr>
        <w:t>2009</w:t>
      </w:r>
      <w:r>
        <w:rPr>
          <w:rFonts w:hint="eastAsia"/>
          <w:sz w:val="30"/>
          <w:szCs w:val="30"/>
        </w:rPr>
        <w:t>年以前，太平镇、鳌头镇工资津贴补贴和奖金等工资福利均由各镇街按照文件规定发放。太平镇、鳌头镇针对班子成员所发放的计生责任奖、维稳责任奖、征地任务完成奖等均属于从化市未核定项目。（</w:t>
      </w:r>
      <w:r>
        <w:rPr>
          <w:rFonts w:hint="eastAsia"/>
          <w:sz w:val="30"/>
          <w:szCs w:val="30"/>
        </w:rPr>
        <w:t>2</w:t>
      </w:r>
      <w:r>
        <w:rPr>
          <w:rFonts w:hint="eastAsia"/>
          <w:sz w:val="30"/>
          <w:szCs w:val="30"/>
        </w:rPr>
        <w:t>）从化市于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月召开了清理规范津贴补贴工作会议，要求在</w:t>
      </w:r>
      <w:r>
        <w:rPr>
          <w:rFonts w:hint="eastAsia"/>
          <w:sz w:val="30"/>
          <w:szCs w:val="30"/>
        </w:rPr>
        <w:t>2005</w:t>
      </w:r>
      <w:r>
        <w:rPr>
          <w:rFonts w:hint="eastAsia"/>
          <w:sz w:val="30"/>
          <w:szCs w:val="30"/>
        </w:rPr>
        <w:t>年底前完成机关事业单位及各镇街的津贴补贴清理填报工作，在</w:t>
      </w:r>
      <w:r>
        <w:rPr>
          <w:rFonts w:hint="eastAsia"/>
          <w:sz w:val="30"/>
          <w:szCs w:val="30"/>
        </w:rPr>
        <w:t>2006</w:t>
      </w:r>
      <w:r>
        <w:rPr>
          <w:rFonts w:hint="eastAsia"/>
          <w:sz w:val="30"/>
          <w:szCs w:val="30"/>
        </w:rPr>
        <w:t>年内完成统一规范津贴补贴工作。在</w:t>
      </w:r>
      <w:r>
        <w:rPr>
          <w:rFonts w:hint="eastAsia"/>
          <w:sz w:val="30"/>
          <w:szCs w:val="30"/>
        </w:rPr>
        <w:t>2005</w:t>
      </w:r>
      <w:r>
        <w:rPr>
          <w:rFonts w:hint="eastAsia"/>
          <w:sz w:val="30"/>
          <w:szCs w:val="30"/>
        </w:rPr>
        <w:t>年底清理规范之前，各镇街、各单位除了规定发放的基本工资、各项物价性补贴、岗位性津贴及奖励性奖金外，从化市人事局、财政局未出台过发放其他奖金补贴的有关文件。（</w:t>
      </w:r>
      <w:r>
        <w:rPr>
          <w:rFonts w:hint="eastAsia"/>
          <w:sz w:val="30"/>
          <w:szCs w:val="30"/>
        </w:rPr>
        <w:t>3</w:t>
      </w:r>
      <w:r>
        <w:rPr>
          <w:rFonts w:hint="eastAsia"/>
          <w:sz w:val="30"/>
          <w:szCs w:val="30"/>
        </w:rPr>
        <w:t>）从化市人事局、市财政局均未收到过鳌头镇的从鳌府</w:t>
      </w:r>
      <w:r>
        <w:rPr>
          <w:rFonts w:hint="eastAsia"/>
          <w:sz w:val="30"/>
          <w:szCs w:val="30"/>
        </w:rPr>
        <w:t>(2001)26</w:t>
      </w:r>
      <w:r>
        <w:rPr>
          <w:rFonts w:hint="eastAsia"/>
          <w:sz w:val="30"/>
          <w:szCs w:val="30"/>
        </w:rPr>
        <w:t>号、从鳌府</w:t>
      </w:r>
      <w:r>
        <w:rPr>
          <w:rFonts w:hint="eastAsia"/>
          <w:sz w:val="30"/>
          <w:szCs w:val="30"/>
        </w:rPr>
        <w:t>(2004)3</w:t>
      </w:r>
      <w:r>
        <w:rPr>
          <w:rFonts w:hint="eastAsia"/>
          <w:sz w:val="30"/>
          <w:szCs w:val="30"/>
        </w:rPr>
        <w:t>号、</w:t>
      </w:r>
      <w:r>
        <w:rPr>
          <w:rFonts w:hint="eastAsia"/>
          <w:sz w:val="30"/>
          <w:szCs w:val="30"/>
        </w:rPr>
        <w:t>4</w:t>
      </w:r>
      <w:r>
        <w:rPr>
          <w:rFonts w:hint="eastAsia"/>
          <w:sz w:val="30"/>
          <w:szCs w:val="30"/>
        </w:rPr>
        <w:t>号、</w:t>
      </w:r>
      <w:r>
        <w:rPr>
          <w:rFonts w:hint="eastAsia"/>
          <w:sz w:val="30"/>
          <w:szCs w:val="30"/>
        </w:rPr>
        <w:t>40</w:t>
      </w:r>
      <w:r>
        <w:rPr>
          <w:rFonts w:hint="eastAsia"/>
          <w:sz w:val="30"/>
          <w:szCs w:val="30"/>
        </w:rPr>
        <w:t>号、</w:t>
      </w:r>
      <w:r>
        <w:rPr>
          <w:rFonts w:hint="eastAsia"/>
          <w:sz w:val="30"/>
          <w:szCs w:val="30"/>
        </w:rPr>
        <w:t>41</w:t>
      </w:r>
      <w:r>
        <w:rPr>
          <w:rFonts w:hint="eastAsia"/>
          <w:sz w:val="30"/>
          <w:szCs w:val="30"/>
        </w:rPr>
        <w:t>号等</w:t>
      </w:r>
      <w:r>
        <w:rPr>
          <w:rFonts w:hint="eastAsia"/>
          <w:sz w:val="30"/>
          <w:szCs w:val="30"/>
        </w:rPr>
        <w:t>5</w:t>
      </w:r>
      <w:r>
        <w:rPr>
          <w:rFonts w:hint="eastAsia"/>
          <w:sz w:val="30"/>
          <w:szCs w:val="30"/>
        </w:rPr>
        <w:t>份文件和太平镇的从太府</w:t>
      </w:r>
      <w:r>
        <w:rPr>
          <w:rFonts w:hint="eastAsia"/>
          <w:sz w:val="30"/>
          <w:szCs w:val="30"/>
        </w:rPr>
        <w:t>[2006]32</w:t>
      </w:r>
      <w:r>
        <w:rPr>
          <w:rFonts w:hint="eastAsia"/>
          <w:sz w:val="30"/>
          <w:szCs w:val="30"/>
        </w:rPr>
        <w:t>号文件，期间鳌头镇和太平镇发放的班子成员家属春节尉问金、计生抽查合格奖、班子成员节日补助等</w:t>
      </w:r>
      <w:r>
        <w:rPr>
          <w:rFonts w:hint="eastAsia"/>
          <w:sz w:val="30"/>
          <w:szCs w:val="30"/>
        </w:rPr>
        <w:t>19</w:t>
      </w:r>
      <w:r>
        <w:rPr>
          <w:rFonts w:hint="eastAsia"/>
          <w:sz w:val="30"/>
          <w:szCs w:val="30"/>
        </w:rPr>
        <w:t>项补贴奖金，均是鳌头镇和太平镇未经审批无备案自行发放的项目。</w:t>
      </w:r>
    </w:p>
    <w:p w:rsidR="0011306B" w:rsidRDefault="0011306B">
      <w:pPr>
        <w:spacing w:line="500" w:lineRule="atLeast"/>
        <w:ind w:firstLine="600"/>
        <w:divId w:val="1699699762"/>
        <w:rPr>
          <w:rFonts w:hint="eastAsia"/>
          <w:sz w:val="30"/>
          <w:szCs w:val="30"/>
        </w:rPr>
      </w:pPr>
      <w:r>
        <w:rPr>
          <w:rFonts w:hint="eastAsia"/>
          <w:sz w:val="30"/>
          <w:szCs w:val="30"/>
        </w:rPr>
        <w:t>13.</w:t>
      </w:r>
      <w:r>
        <w:rPr>
          <w:rFonts w:hint="eastAsia"/>
          <w:sz w:val="30"/>
          <w:szCs w:val="30"/>
        </w:rPr>
        <w:t>《关于同意保留特殊岗位津贴补贴的批复》、《关于调整机关事业单位工作人员岗位津贴的通知》、《关于调整我市党政机关事业工作人员岗位津贴和离退休人员生活补贴的通知》，证实：各街镇调整机关事业单位工作人员岗位津贴等事项需要经从化市财政局、人事局批准。</w:t>
      </w:r>
    </w:p>
    <w:p w:rsidR="0011306B" w:rsidRDefault="0011306B">
      <w:pPr>
        <w:spacing w:line="500" w:lineRule="atLeast"/>
        <w:ind w:firstLine="600"/>
        <w:divId w:val="432013911"/>
        <w:rPr>
          <w:rFonts w:hint="eastAsia"/>
          <w:sz w:val="30"/>
          <w:szCs w:val="30"/>
        </w:rPr>
      </w:pPr>
      <w:r>
        <w:rPr>
          <w:rFonts w:hint="eastAsia"/>
          <w:sz w:val="30"/>
          <w:szCs w:val="30"/>
        </w:rPr>
        <w:t>14.</w:t>
      </w:r>
      <w:r>
        <w:rPr>
          <w:rFonts w:hint="eastAsia"/>
          <w:sz w:val="30"/>
          <w:szCs w:val="30"/>
        </w:rPr>
        <w:t>广东诚安信司法会计鉴定所出具的司法鉴定意见书，证实：（</w:t>
      </w:r>
      <w:r>
        <w:rPr>
          <w:rFonts w:hint="eastAsia"/>
          <w:sz w:val="30"/>
          <w:szCs w:val="30"/>
        </w:rPr>
        <w:t>1</w:t>
      </w:r>
      <w:r>
        <w:rPr>
          <w:rFonts w:hint="eastAsia"/>
          <w:sz w:val="30"/>
          <w:szCs w:val="30"/>
        </w:rPr>
        <w:t>）鳌头镇政府为国家机关，其资金来源为财政资金即国有资产。鳌头镇在无从化市人事局、财政局发放文件，未经审批，未经备案的情况下，自行向镇党委书记邱永权等领导班子成员及其他工作人员发放</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6</w:t>
      </w:r>
      <w:r>
        <w:rPr>
          <w:rFonts w:hint="eastAsia"/>
          <w:sz w:val="30"/>
          <w:szCs w:val="30"/>
        </w:rPr>
        <w:t>月期间的“计生、维稳责任奖、春节班子家属座谈会慰问金、征地加班、误工补贴、完成上调任务奖励、加班误工补助、节日年终补助”等款项共计</w:t>
      </w:r>
      <w:r>
        <w:rPr>
          <w:rFonts w:hint="eastAsia"/>
          <w:sz w:val="30"/>
          <w:szCs w:val="30"/>
        </w:rPr>
        <w:t>3404,304.00</w:t>
      </w:r>
      <w:r>
        <w:rPr>
          <w:rFonts w:hint="eastAsia"/>
          <w:sz w:val="30"/>
          <w:szCs w:val="30"/>
        </w:rPr>
        <w:t>元，其中：邱永权个人分得</w:t>
      </w:r>
      <w:r>
        <w:rPr>
          <w:rFonts w:hint="eastAsia"/>
          <w:sz w:val="30"/>
          <w:szCs w:val="30"/>
        </w:rPr>
        <w:t>233,842.00</w:t>
      </w:r>
      <w:r>
        <w:rPr>
          <w:rFonts w:hint="eastAsia"/>
          <w:sz w:val="30"/>
          <w:szCs w:val="30"/>
        </w:rPr>
        <w:t>元。（</w:t>
      </w:r>
      <w:r>
        <w:rPr>
          <w:rFonts w:hint="eastAsia"/>
          <w:sz w:val="30"/>
          <w:szCs w:val="30"/>
        </w:rPr>
        <w:t>2</w:t>
      </w:r>
      <w:r>
        <w:rPr>
          <w:rFonts w:hint="eastAsia"/>
          <w:sz w:val="30"/>
          <w:szCs w:val="30"/>
        </w:rPr>
        <w:t>）太平镇政府为国家机关，其资金来源为财政资金即国有资产，</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月期间，太平镇在无从化市人事局、财政局发放文件，未经审批，未经备案的情况下，自行向镇党委书记邱永权等</w:t>
      </w:r>
      <w:r>
        <w:rPr>
          <w:rFonts w:hint="eastAsia"/>
          <w:sz w:val="30"/>
          <w:szCs w:val="30"/>
        </w:rPr>
        <w:t>17</w:t>
      </w:r>
      <w:r>
        <w:rPr>
          <w:rFonts w:hint="eastAsia"/>
          <w:sz w:val="30"/>
          <w:szCs w:val="30"/>
        </w:rPr>
        <w:t>名领导班子成员及其他工作人员发放人口统计奖惩、计生、维稳、征地奖励款等款项共计</w:t>
      </w:r>
      <w:r>
        <w:rPr>
          <w:rFonts w:hint="eastAsia"/>
          <w:sz w:val="30"/>
          <w:szCs w:val="30"/>
        </w:rPr>
        <w:t>537,127.71</w:t>
      </w:r>
      <w:r>
        <w:rPr>
          <w:rFonts w:hint="eastAsia"/>
          <w:sz w:val="30"/>
          <w:szCs w:val="30"/>
        </w:rPr>
        <w:t>元，其中：邱永权个人分得</w:t>
      </w:r>
      <w:r>
        <w:rPr>
          <w:rFonts w:hint="eastAsia"/>
          <w:sz w:val="30"/>
          <w:szCs w:val="30"/>
        </w:rPr>
        <w:t>44,650.51</w:t>
      </w:r>
      <w:r>
        <w:rPr>
          <w:rFonts w:hint="eastAsia"/>
          <w:sz w:val="30"/>
          <w:szCs w:val="30"/>
        </w:rPr>
        <w:t>元。</w:t>
      </w:r>
    </w:p>
    <w:p w:rsidR="0011306B" w:rsidRDefault="0011306B">
      <w:pPr>
        <w:spacing w:line="500" w:lineRule="atLeast"/>
        <w:ind w:firstLine="600"/>
        <w:divId w:val="1421565470"/>
        <w:rPr>
          <w:rFonts w:hint="eastAsia"/>
          <w:sz w:val="30"/>
          <w:szCs w:val="30"/>
        </w:rPr>
      </w:pPr>
      <w:r>
        <w:rPr>
          <w:rFonts w:hint="eastAsia"/>
          <w:sz w:val="30"/>
          <w:szCs w:val="30"/>
        </w:rPr>
        <w:t>15.</w:t>
      </w:r>
      <w:r>
        <w:rPr>
          <w:rFonts w:hint="eastAsia"/>
          <w:sz w:val="30"/>
          <w:szCs w:val="30"/>
        </w:rPr>
        <w:t>破案报告，广州市纪委出具的《中共广州市纪委关于中共从化市委常委、统战部部长邱永权归案经过情况说明的函》，证实被告人邱永权的归案经过，被告人邱永权在被调查期间主动交代了办案机关尚不掌握的私分国有资产事实。</w:t>
      </w:r>
    </w:p>
    <w:p w:rsidR="0011306B" w:rsidRDefault="0011306B">
      <w:pPr>
        <w:spacing w:line="500" w:lineRule="atLeast"/>
        <w:ind w:firstLine="600"/>
        <w:divId w:val="941885671"/>
        <w:rPr>
          <w:rFonts w:hint="eastAsia"/>
          <w:sz w:val="30"/>
          <w:szCs w:val="30"/>
        </w:rPr>
      </w:pPr>
      <w:r>
        <w:rPr>
          <w:rFonts w:hint="eastAsia"/>
          <w:sz w:val="30"/>
          <w:szCs w:val="30"/>
        </w:rPr>
        <w:t>16.</w:t>
      </w:r>
      <w:r>
        <w:rPr>
          <w:rFonts w:hint="eastAsia"/>
          <w:sz w:val="30"/>
          <w:szCs w:val="30"/>
        </w:rPr>
        <w:t>被告人邱永权的供述和辩解：其</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月先后任在鳌头镇和太平镇担任党委书记、镇人大主席；</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月任太平镇党委书记和镇人大主席。</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期间，其利用担任从化市鳌头镇和太平镇党委书记期间，在未经从化市委市政府审批和备案的情况下，通过发放“计划生育完成奖”“社会治安维稳奖”等奖金的名义从镇财政资金中向时任镇领导班子成员及镇部分工作人员分发款项共人民币</w:t>
      </w:r>
      <w:r>
        <w:rPr>
          <w:rFonts w:hint="eastAsia"/>
          <w:sz w:val="30"/>
          <w:szCs w:val="30"/>
        </w:rPr>
        <w:t>390</w:t>
      </w:r>
      <w:r>
        <w:rPr>
          <w:rFonts w:hint="eastAsia"/>
          <w:sz w:val="30"/>
          <w:szCs w:val="30"/>
        </w:rPr>
        <w:t>万多元，其中其个人分得款项大概人民币</w:t>
      </w:r>
      <w:r>
        <w:rPr>
          <w:rFonts w:hint="eastAsia"/>
          <w:sz w:val="30"/>
          <w:szCs w:val="30"/>
        </w:rPr>
        <w:t>28</w:t>
      </w:r>
      <w:r>
        <w:rPr>
          <w:rFonts w:hint="eastAsia"/>
          <w:sz w:val="30"/>
          <w:szCs w:val="30"/>
        </w:rPr>
        <w:t>万元。</w:t>
      </w:r>
      <w:r>
        <w:rPr>
          <w:rFonts w:hint="eastAsia"/>
          <w:sz w:val="30"/>
          <w:szCs w:val="30"/>
        </w:rPr>
        <w:t>2005</w:t>
      </w:r>
      <w:r>
        <w:rPr>
          <w:rFonts w:hint="eastAsia"/>
          <w:sz w:val="30"/>
          <w:szCs w:val="30"/>
        </w:rPr>
        <w:t>年的超税奖励是由从化市政府下拨奖给镇领导班子的，不是由镇领导班子定的项目，总数人民币</w:t>
      </w:r>
      <w:r>
        <w:rPr>
          <w:rFonts w:hint="eastAsia"/>
          <w:sz w:val="30"/>
          <w:szCs w:val="30"/>
        </w:rPr>
        <w:t>90000</w:t>
      </w:r>
      <w:r>
        <w:rPr>
          <w:rFonts w:hint="eastAsia"/>
          <w:sz w:val="30"/>
          <w:szCs w:val="30"/>
        </w:rPr>
        <w:t>元应在总数中扣减。其对审计报告中所审计的项目及金额没有意见，但是对于审计报告认为违规发放的资金性质是国有资产持保留态度。</w:t>
      </w:r>
    </w:p>
    <w:p w:rsidR="0011306B" w:rsidRDefault="0011306B">
      <w:pPr>
        <w:spacing w:line="500" w:lineRule="atLeast"/>
        <w:ind w:firstLine="600"/>
        <w:divId w:val="590512023"/>
        <w:rPr>
          <w:rFonts w:hint="eastAsia"/>
          <w:sz w:val="30"/>
          <w:szCs w:val="30"/>
        </w:rPr>
      </w:pPr>
      <w:r>
        <w:rPr>
          <w:rFonts w:hint="eastAsia"/>
          <w:sz w:val="30"/>
          <w:szCs w:val="30"/>
        </w:rPr>
        <w:t>综合控辩双方所提意见，本院对本案中的争点问题分析评判如下：</w:t>
      </w:r>
    </w:p>
    <w:p w:rsidR="0011306B" w:rsidRDefault="0011306B">
      <w:pPr>
        <w:spacing w:line="500" w:lineRule="atLeast"/>
        <w:ind w:firstLine="600"/>
        <w:divId w:val="2099983411"/>
        <w:rPr>
          <w:rFonts w:hint="eastAsia"/>
          <w:sz w:val="30"/>
          <w:szCs w:val="30"/>
        </w:rPr>
      </w:pPr>
      <w:r>
        <w:rPr>
          <w:rFonts w:hint="eastAsia"/>
          <w:sz w:val="30"/>
          <w:szCs w:val="30"/>
        </w:rPr>
        <w:t>关于被告人邱永权收受苏某</w:t>
      </w:r>
      <w:r>
        <w:rPr>
          <w:rFonts w:hint="eastAsia"/>
          <w:sz w:val="30"/>
          <w:szCs w:val="30"/>
        </w:rPr>
        <w:t>1130</w:t>
      </w:r>
      <w:r>
        <w:rPr>
          <w:rFonts w:hint="eastAsia"/>
          <w:sz w:val="30"/>
          <w:szCs w:val="30"/>
        </w:rPr>
        <w:t>万元是否属于贿赂款的问题，经查：（</w:t>
      </w:r>
      <w:r>
        <w:rPr>
          <w:rFonts w:hint="eastAsia"/>
          <w:sz w:val="30"/>
          <w:szCs w:val="30"/>
        </w:rPr>
        <w:t>1</w:t>
      </w:r>
      <w:r>
        <w:rPr>
          <w:rFonts w:hint="eastAsia"/>
          <w:sz w:val="30"/>
          <w:szCs w:val="30"/>
        </w:rPr>
        <w:t>）本案证据证实，苏某</w:t>
      </w:r>
      <w:r>
        <w:rPr>
          <w:rFonts w:hint="eastAsia"/>
          <w:sz w:val="30"/>
          <w:szCs w:val="30"/>
        </w:rPr>
        <w:t>1</w:t>
      </w:r>
      <w:r>
        <w:rPr>
          <w:rFonts w:hint="eastAsia"/>
          <w:sz w:val="30"/>
          <w:szCs w:val="30"/>
        </w:rPr>
        <w:t>为了加快收地进程，请求被告人邱永权给予支持，主动对邱永权进行感情投资，逢年过节向邱永权贿送购物卡、红酒、洋酒等财物。被告人邱永权主观上明知苏某</w:t>
      </w:r>
      <w:r>
        <w:rPr>
          <w:rFonts w:hint="eastAsia"/>
          <w:sz w:val="30"/>
          <w:szCs w:val="30"/>
        </w:rPr>
        <w:t>1</w:t>
      </w:r>
      <w:r>
        <w:rPr>
          <w:rFonts w:hint="eastAsia"/>
          <w:sz w:val="30"/>
          <w:szCs w:val="30"/>
        </w:rPr>
        <w:t>请托事项，客观上亦多次组织会议讨论所涉地块的征地工作。被告人邱永权存在利用职务便利为苏某</w:t>
      </w:r>
      <w:r>
        <w:rPr>
          <w:rFonts w:hint="eastAsia"/>
          <w:sz w:val="30"/>
          <w:szCs w:val="30"/>
        </w:rPr>
        <w:t>1</w:t>
      </w:r>
      <w:r>
        <w:rPr>
          <w:rFonts w:hint="eastAsia"/>
          <w:sz w:val="30"/>
          <w:szCs w:val="30"/>
        </w:rPr>
        <w:t>谋取利益的事实基础。（</w:t>
      </w:r>
      <w:r>
        <w:rPr>
          <w:rFonts w:hint="eastAsia"/>
          <w:sz w:val="30"/>
          <w:szCs w:val="30"/>
        </w:rPr>
        <w:t>2</w:t>
      </w:r>
      <w:r>
        <w:rPr>
          <w:rFonts w:hint="eastAsia"/>
          <w:sz w:val="30"/>
          <w:szCs w:val="30"/>
        </w:rPr>
        <w:t>）证人苏某</w:t>
      </w:r>
      <w:r>
        <w:rPr>
          <w:rFonts w:hint="eastAsia"/>
          <w:sz w:val="30"/>
          <w:szCs w:val="30"/>
        </w:rPr>
        <w:t>1</w:t>
      </w:r>
      <w:r>
        <w:rPr>
          <w:rFonts w:hint="eastAsia"/>
          <w:sz w:val="30"/>
          <w:szCs w:val="30"/>
        </w:rPr>
        <w:t>证实，在“借款”过程中，其意识到被告人邱永权只不过是以借为名向其索取钱财，但由于在收地过程中有求于邱永权，故其不敢拒绝。（</w:t>
      </w:r>
      <w:r>
        <w:rPr>
          <w:rFonts w:hint="eastAsia"/>
          <w:sz w:val="30"/>
          <w:szCs w:val="30"/>
        </w:rPr>
        <w:t>3</w:t>
      </w:r>
      <w:r>
        <w:rPr>
          <w:rFonts w:hint="eastAsia"/>
          <w:sz w:val="30"/>
          <w:szCs w:val="30"/>
        </w:rPr>
        <w:t>）被告人邱永权向苏某</w:t>
      </w:r>
      <w:r>
        <w:rPr>
          <w:rFonts w:hint="eastAsia"/>
          <w:sz w:val="30"/>
          <w:szCs w:val="30"/>
        </w:rPr>
        <w:t>1</w:t>
      </w:r>
      <w:r>
        <w:rPr>
          <w:rFonts w:hint="eastAsia"/>
          <w:sz w:val="30"/>
          <w:szCs w:val="30"/>
        </w:rPr>
        <w:t>“借款”四次，每次少则</w:t>
      </w:r>
      <w:r>
        <w:rPr>
          <w:rFonts w:hint="eastAsia"/>
          <w:sz w:val="30"/>
          <w:szCs w:val="30"/>
        </w:rPr>
        <w:t>20</w:t>
      </w:r>
      <w:r>
        <w:rPr>
          <w:rFonts w:hint="eastAsia"/>
          <w:sz w:val="30"/>
          <w:szCs w:val="30"/>
        </w:rPr>
        <w:t>万，多则</w:t>
      </w:r>
      <w:r>
        <w:rPr>
          <w:rFonts w:hint="eastAsia"/>
          <w:sz w:val="30"/>
          <w:szCs w:val="30"/>
        </w:rPr>
        <w:t>50</w:t>
      </w:r>
      <w:r>
        <w:rPr>
          <w:rFonts w:hint="eastAsia"/>
          <w:sz w:val="30"/>
          <w:szCs w:val="30"/>
        </w:rPr>
        <w:t>万，相对于邱永权年均二十万元左右的工资收入水平而言，显然属于巨款。面对如此大笔“借款”，全部均以现金形式交付，双方没有约定借款利息和还款日期，未出具借条，不留交易痕迹，不符合正常的借款交易习惯。（</w:t>
      </w:r>
      <w:r>
        <w:rPr>
          <w:rFonts w:hint="eastAsia"/>
          <w:sz w:val="30"/>
          <w:szCs w:val="30"/>
        </w:rPr>
        <w:t>4</w:t>
      </w:r>
      <w:r>
        <w:rPr>
          <w:rFonts w:hint="eastAsia"/>
          <w:sz w:val="30"/>
          <w:szCs w:val="30"/>
        </w:rPr>
        <w:t>）被告人邱永权将所借款项全部用于非法赌博活动，屡赌屡输，在明知个人收入水平有限的情况下，仍然肆意挥霍“借款”，印证了其主观上的非法占有故意。（</w:t>
      </w:r>
      <w:r>
        <w:rPr>
          <w:rFonts w:hint="eastAsia"/>
          <w:sz w:val="30"/>
          <w:szCs w:val="30"/>
        </w:rPr>
        <w:t>5</w:t>
      </w:r>
      <w:r>
        <w:rPr>
          <w:rFonts w:hint="eastAsia"/>
          <w:sz w:val="30"/>
          <w:szCs w:val="30"/>
        </w:rPr>
        <w:t>）辩方提供了几位证人证言，欲证实邱永权在</w:t>
      </w:r>
      <w:r>
        <w:rPr>
          <w:rFonts w:hint="eastAsia"/>
          <w:sz w:val="30"/>
          <w:szCs w:val="30"/>
        </w:rPr>
        <w:t>2015</w:t>
      </w:r>
      <w:r>
        <w:rPr>
          <w:rFonts w:hint="eastAsia"/>
          <w:sz w:val="30"/>
          <w:szCs w:val="30"/>
        </w:rPr>
        <w:t>之前曾参与赌球并有借款、还款经历，所借款项大部分都已归还或正在归还。但经查：其一，邱永权在庭前供述中称其是在</w:t>
      </w:r>
      <w:r>
        <w:rPr>
          <w:rFonts w:hint="eastAsia"/>
          <w:sz w:val="30"/>
          <w:szCs w:val="30"/>
        </w:rPr>
        <w:t>201</w:t>
      </w:r>
      <w:r>
        <w:rPr>
          <w:rFonts w:hint="eastAsia"/>
          <w:sz w:val="30"/>
          <w:szCs w:val="30"/>
        </w:rPr>
        <w:t>5</w:t>
      </w:r>
      <w:r>
        <w:rPr>
          <w:rFonts w:hint="eastAsia"/>
          <w:sz w:val="30"/>
          <w:szCs w:val="30"/>
        </w:rPr>
        <w:t>年</w:t>
      </w:r>
      <w:r>
        <w:rPr>
          <w:rFonts w:hint="eastAsia"/>
          <w:sz w:val="30"/>
          <w:szCs w:val="30"/>
        </w:rPr>
        <w:t>4</w:t>
      </w:r>
      <w:r>
        <w:rPr>
          <w:rFonts w:hint="eastAsia"/>
          <w:sz w:val="30"/>
          <w:szCs w:val="30"/>
        </w:rPr>
        <w:t>月才通过黄某</w:t>
      </w:r>
      <w:r>
        <w:rPr>
          <w:rFonts w:hint="eastAsia"/>
          <w:sz w:val="30"/>
          <w:szCs w:val="30"/>
        </w:rPr>
        <w:t>2</w:t>
      </w:r>
      <w:r>
        <w:rPr>
          <w:rFonts w:hint="eastAsia"/>
          <w:sz w:val="30"/>
          <w:szCs w:val="30"/>
        </w:rPr>
        <w:t>年开始参与赌球，之前与黄某</w:t>
      </w:r>
      <w:r>
        <w:rPr>
          <w:rFonts w:hint="eastAsia"/>
          <w:sz w:val="30"/>
          <w:szCs w:val="30"/>
        </w:rPr>
        <w:t>2</w:t>
      </w:r>
      <w:r>
        <w:rPr>
          <w:rFonts w:hint="eastAsia"/>
          <w:sz w:val="30"/>
          <w:szCs w:val="30"/>
        </w:rPr>
        <w:t>年虽认识，但极少来往。其不愿让家人知道其赌球的事实，其兄弟们也不知其有赌球。两位证人所述邱永权在</w:t>
      </w:r>
      <w:r>
        <w:rPr>
          <w:rFonts w:hint="eastAsia"/>
          <w:sz w:val="30"/>
          <w:szCs w:val="30"/>
        </w:rPr>
        <w:t>2015</w:t>
      </w:r>
      <w:r>
        <w:rPr>
          <w:rFonts w:hint="eastAsia"/>
          <w:sz w:val="30"/>
          <w:szCs w:val="30"/>
        </w:rPr>
        <w:t>年之前就参与赌球的说法与邱永权的供述明显不符。其二，证人殷某、钟某</w:t>
      </w:r>
      <w:r>
        <w:rPr>
          <w:rFonts w:hint="eastAsia"/>
          <w:sz w:val="30"/>
          <w:szCs w:val="30"/>
        </w:rPr>
        <w:t>2</w:t>
      </w:r>
      <w:r>
        <w:rPr>
          <w:rFonts w:hint="eastAsia"/>
          <w:sz w:val="30"/>
          <w:szCs w:val="30"/>
        </w:rPr>
        <w:t>证实邱永权之前曾有赌球经历，并通过他们的账户进行资金往来，但并没有证据证实这些资金出入记录与邱永权有关，其二人的证言不足采信。综上，本案证据足以证实被告人邱永权收取苏某</w:t>
      </w:r>
      <w:r>
        <w:rPr>
          <w:rFonts w:hint="eastAsia"/>
          <w:sz w:val="30"/>
          <w:szCs w:val="30"/>
        </w:rPr>
        <w:t>1</w:t>
      </w:r>
      <w:r>
        <w:rPr>
          <w:rFonts w:hint="eastAsia"/>
          <w:sz w:val="30"/>
          <w:szCs w:val="30"/>
        </w:rPr>
        <w:t>的</w:t>
      </w:r>
      <w:r>
        <w:rPr>
          <w:rFonts w:hint="eastAsia"/>
          <w:sz w:val="30"/>
          <w:szCs w:val="30"/>
        </w:rPr>
        <w:t>130</w:t>
      </w:r>
      <w:r>
        <w:rPr>
          <w:rFonts w:hint="eastAsia"/>
          <w:sz w:val="30"/>
          <w:szCs w:val="30"/>
        </w:rPr>
        <w:t>万元款项属于以借为名的收受贿赂款的行为。</w:t>
      </w:r>
    </w:p>
    <w:p w:rsidR="0011306B" w:rsidRDefault="0011306B">
      <w:pPr>
        <w:spacing w:line="500" w:lineRule="atLeast"/>
        <w:ind w:firstLine="600"/>
        <w:divId w:val="847212813"/>
        <w:rPr>
          <w:rFonts w:hint="eastAsia"/>
          <w:sz w:val="30"/>
          <w:szCs w:val="30"/>
        </w:rPr>
      </w:pPr>
      <w:r>
        <w:rPr>
          <w:rFonts w:hint="eastAsia"/>
          <w:sz w:val="30"/>
          <w:szCs w:val="30"/>
        </w:rPr>
        <w:t>关于私发奖金补贴是否属于私分国有资产行为的问题，经查：（</w:t>
      </w:r>
      <w:r>
        <w:rPr>
          <w:rFonts w:hint="eastAsia"/>
          <w:sz w:val="30"/>
          <w:szCs w:val="30"/>
        </w:rPr>
        <w:t>1</w:t>
      </w:r>
      <w:r>
        <w:rPr>
          <w:rFonts w:hint="eastAsia"/>
          <w:sz w:val="30"/>
          <w:szCs w:val="30"/>
        </w:rPr>
        <w:t>）广东诚安信司法会计鉴定所出具的司法鉴定意见书证实鳌头镇政府和太平镇政府私自发放的涉案奖金补贴来源于财政资金，包括财政和上级拨入经费、预算外收入、征地收入、上级补助收入、主营业务收入、其他收入等，均属于国有资产。（</w:t>
      </w:r>
      <w:r>
        <w:rPr>
          <w:rFonts w:hint="eastAsia"/>
          <w:sz w:val="30"/>
          <w:szCs w:val="30"/>
        </w:rPr>
        <w:t>2</w:t>
      </w:r>
      <w:r>
        <w:rPr>
          <w:rFonts w:hint="eastAsia"/>
          <w:sz w:val="30"/>
          <w:szCs w:val="30"/>
        </w:rPr>
        <w:t>）根据国务院</w:t>
      </w:r>
      <w:r>
        <w:rPr>
          <w:rFonts w:hint="eastAsia"/>
          <w:sz w:val="30"/>
          <w:szCs w:val="30"/>
        </w:rPr>
        <w:t>1993</w:t>
      </w:r>
      <w:r>
        <w:rPr>
          <w:rFonts w:hint="eastAsia"/>
          <w:sz w:val="30"/>
          <w:szCs w:val="30"/>
        </w:rPr>
        <w:t>年颁布的《国家公务员暂行条例》以及</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日起实施的《中华人民共和国公务员法》的规定，任何机关都不得违反国家规定自行更改公务员工资、福利、保险政策，擅自提高或者降低公务员的工资、福利、保险待遇。（</w:t>
      </w:r>
      <w:r>
        <w:rPr>
          <w:rFonts w:hint="eastAsia"/>
          <w:sz w:val="30"/>
          <w:szCs w:val="30"/>
        </w:rPr>
        <w:t>3</w:t>
      </w:r>
      <w:r>
        <w:rPr>
          <w:rFonts w:hint="eastAsia"/>
          <w:sz w:val="30"/>
          <w:szCs w:val="30"/>
        </w:rPr>
        <w:t>）从从化市人事局、财政局发布的《关于同意保留特殊岗位津贴补贴的批复》、《关于调整机关事业单位工作人员岗位津贴的通知》、《关于调整我市党政机关事业工作人员岗位津贴和离退休人员生活补贴的通知》等文件看，镇街政府发放奖金补贴需经从化市财政部门、人事部门核定。而鳌头镇政府、太平镇政府所发涉案</w:t>
      </w:r>
      <w:r>
        <w:rPr>
          <w:rFonts w:hint="eastAsia"/>
          <w:sz w:val="30"/>
          <w:szCs w:val="30"/>
        </w:rPr>
        <w:t>19</w:t>
      </w:r>
      <w:r>
        <w:rPr>
          <w:rFonts w:hint="eastAsia"/>
          <w:sz w:val="30"/>
          <w:szCs w:val="30"/>
        </w:rPr>
        <w:t>项补贴奖金，均是太平镇、鳌头镇未经审批备案情况下自行发放的项目。综上，本案证据足以证实鳌头镇、太平镇政府发放涉案补贴奖金的行为属于私分国有资产的行为。被告人邱永权作为直接负责的主管人员，应当承担责任。</w:t>
      </w:r>
    </w:p>
    <w:p w:rsidR="0011306B" w:rsidRDefault="0011306B">
      <w:pPr>
        <w:spacing w:line="500" w:lineRule="atLeast"/>
        <w:ind w:firstLine="600"/>
        <w:divId w:val="399789703"/>
        <w:rPr>
          <w:rFonts w:hint="eastAsia"/>
          <w:sz w:val="30"/>
          <w:szCs w:val="30"/>
        </w:rPr>
      </w:pPr>
      <w:r>
        <w:rPr>
          <w:rFonts w:hint="eastAsia"/>
          <w:sz w:val="30"/>
          <w:szCs w:val="30"/>
        </w:rPr>
        <w:t>关于</w:t>
      </w:r>
      <w:r>
        <w:rPr>
          <w:rFonts w:hint="eastAsia"/>
          <w:sz w:val="30"/>
          <w:szCs w:val="30"/>
        </w:rPr>
        <w:t>2005</w:t>
      </w:r>
      <w:r>
        <w:rPr>
          <w:rFonts w:hint="eastAsia"/>
          <w:sz w:val="30"/>
          <w:szCs w:val="30"/>
        </w:rPr>
        <w:t>年所分发的超税奖励</w:t>
      </w:r>
      <w:r>
        <w:rPr>
          <w:rFonts w:hint="eastAsia"/>
          <w:sz w:val="30"/>
          <w:szCs w:val="30"/>
        </w:rPr>
        <w:t>9</w:t>
      </w:r>
      <w:r>
        <w:rPr>
          <w:rFonts w:hint="eastAsia"/>
          <w:sz w:val="30"/>
          <w:szCs w:val="30"/>
        </w:rPr>
        <w:t>万元是否予以扣除的问题，经查：被告人邱永权一直辩称，鳌头镇</w:t>
      </w:r>
      <w:r>
        <w:rPr>
          <w:rFonts w:hint="eastAsia"/>
          <w:sz w:val="30"/>
          <w:szCs w:val="30"/>
        </w:rPr>
        <w:t>2005</w:t>
      </w:r>
      <w:r>
        <w:rPr>
          <w:rFonts w:hint="eastAsia"/>
          <w:sz w:val="30"/>
          <w:szCs w:val="30"/>
        </w:rPr>
        <w:t>年所发超税奖励</w:t>
      </w:r>
      <w:r>
        <w:rPr>
          <w:rFonts w:hint="eastAsia"/>
          <w:sz w:val="30"/>
          <w:szCs w:val="30"/>
        </w:rPr>
        <w:t>9</w:t>
      </w:r>
      <w:r>
        <w:rPr>
          <w:rFonts w:hint="eastAsia"/>
          <w:sz w:val="30"/>
          <w:szCs w:val="30"/>
        </w:rPr>
        <w:t>万元是从化市政府奖励给镇政府领导班子的奖金，并不属于镇政府自行决定发放的奖金，应予以扣除。广东诚安信司法会计鉴定所出具的司法鉴定意见所附资料证实该</w:t>
      </w:r>
      <w:r>
        <w:rPr>
          <w:rFonts w:hint="eastAsia"/>
          <w:sz w:val="30"/>
          <w:szCs w:val="30"/>
        </w:rPr>
        <w:t>9</w:t>
      </w:r>
      <w:r>
        <w:rPr>
          <w:rFonts w:hint="eastAsia"/>
          <w:sz w:val="30"/>
          <w:szCs w:val="30"/>
        </w:rPr>
        <w:t>万元确实已经发放，邱永权个人分得</w:t>
      </w:r>
      <w:r>
        <w:rPr>
          <w:rFonts w:hint="eastAsia"/>
          <w:sz w:val="30"/>
          <w:szCs w:val="30"/>
        </w:rPr>
        <w:t>6000</w:t>
      </w:r>
      <w:r>
        <w:rPr>
          <w:rFonts w:hint="eastAsia"/>
          <w:sz w:val="30"/>
          <w:szCs w:val="30"/>
        </w:rPr>
        <w:t>元。公诉机关对此未作出有效回应，在目前的证据情况下，不排除该笔款项系上级政府直接奖励给镇领导班子成员的合理怀疑，因此应作有利于被告人的认定，将此</w:t>
      </w:r>
      <w:r>
        <w:rPr>
          <w:rFonts w:hint="eastAsia"/>
          <w:sz w:val="30"/>
          <w:szCs w:val="30"/>
        </w:rPr>
        <w:t>9</w:t>
      </w:r>
      <w:r>
        <w:rPr>
          <w:rFonts w:hint="eastAsia"/>
          <w:sz w:val="30"/>
          <w:szCs w:val="30"/>
        </w:rPr>
        <w:t>万元从私分国有资产的总额中予以扣除。</w:t>
      </w:r>
    </w:p>
    <w:p w:rsidR="0011306B" w:rsidRDefault="0011306B">
      <w:pPr>
        <w:spacing w:line="500" w:lineRule="atLeast"/>
        <w:ind w:firstLine="600"/>
        <w:divId w:val="989479416"/>
        <w:rPr>
          <w:rFonts w:hint="eastAsia"/>
          <w:sz w:val="30"/>
          <w:szCs w:val="30"/>
        </w:rPr>
      </w:pPr>
      <w:r>
        <w:rPr>
          <w:rFonts w:hint="eastAsia"/>
          <w:sz w:val="30"/>
          <w:szCs w:val="30"/>
        </w:rPr>
        <w:t>关于被告人邱永权是否构成自首的问题，经查：广州市纪委出具的邱永权归案经过证明，被告人邱永权不具有主动投案情节，其系被办案人员从办公室带走进行调查，随后被采取“两规”措施，在调查之前办案机关已提前掌握邱永权的受贿事实。但私分国有资产一事系邱永权归案后主动向办案人员交代的事实，此前办案机关并不掌握。故此，被告人邱永权在受贿罪中不具有自首情节；在私分国有资产罪中，具有自首情节，可依法对私分国有资产罪从轻或减轻处罚。</w:t>
      </w:r>
    </w:p>
    <w:p w:rsidR="0011306B" w:rsidRDefault="0011306B">
      <w:pPr>
        <w:spacing w:line="500" w:lineRule="atLeast"/>
        <w:ind w:firstLine="600"/>
        <w:divId w:val="1383748773"/>
        <w:rPr>
          <w:rFonts w:hint="eastAsia"/>
          <w:sz w:val="30"/>
          <w:szCs w:val="30"/>
        </w:rPr>
      </w:pPr>
      <w:r>
        <w:rPr>
          <w:rFonts w:hint="eastAsia"/>
          <w:sz w:val="30"/>
          <w:szCs w:val="30"/>
        </w:rPr>
        <w:t>关于被告人邱永权是否具有立功情节的问题，经查：被告人邱永权在被羁押期间检举了两宗犯罪线索，该两宗线索已分别移交黄埔区公安分局和增城区公安分局查证。黄埔区公安分局来函证实，邱永权所检举的线索，经同仓人员辨认属实，但该局并未对所涉嫌疑人采取立案等措施，该嫌疑人亦未到案。增城区公安分局对另一宗检举线索未予书面回复，仅口头答复称查无结果。综上，现有证据不足以证实被告人邱永权具有立功情节。</w:t>
      </w:r>
    </w:p>
    <w:p w:rsidR="0011306B" w:rsidRDefault="0011306B">
      <w:pPr>
        <w:spacing w:line="500" w:lineRule="atLeast"/>
        <w:ind w:firstLine="600"/>
        <w:divId w:val="1453204897"/>
        <w:rPr>
          <w:rFonts w:hint="eastAsia"/>
          <w:sz w:val="30"/>
          <w:szCs w:val="30"/>
        </w:rPr>
      </w:pPr>
      <w:r>
        <w:rPr>
          <w:rFonts w:hint="eastAsia"/>
          <w:sz w:val="30"/>
          <w:szCs w:val="30"/>
        </w:rPr>
        <w:t>本院认为，被告人邱永权身为国家工作人员，无视国家法律，利用职务便利，收受他人财物，为他人谋取利益，且收受贿赂数额巨大，其行为已构成受贿罪；被告人邱永权作为直接负责的主管人员，以单位名义将国有资产集体私分给个人，数额较大，其行为还构成私分国有资产罪；被告人邱永权犯数罪，依法应当数罪并罚。被告人邱永权的违法所得，依法应予追缴。公诉机关指控的主要事实清楚，证据确实、充分，罪名成立，本院予以支持；惟指控被告人邱永权私分国有资产中所包含的超税奖励</w:t>
      </w:r>
      <w:r>
        <w:rPr>
          <w:rFonts w:hint="eastAsia"/>
          <w:sz w:val="30"/>
          <w:szCs w:val="30"/>
        </w:rPr>
        <w:t>9</w:t>
      </w:r>
      <w:r>
        <w:rPr>
          <w:rFonts w:hint="eastAsia"/>
          <w:sz w:val="30"/>
          <w:szCs w:val="30"/>
        </w:rPr>
        <w:t>万元不能排除合理怀疑，依法不予认定；另外指控被告人邱永权私分国有资产数额巨大的证据不足，依法予以纠正。被告人邱永权归案后能主动交代办案机关尚不掌握的私分国有资产事实，属于自首，对其所犯私分国有资产罪，依法从轻处罚。被告人邱永权积极举报他人犯罪线索，为公安机关查明同仓人员所涉事实提供帮助，可酌情从轻处罚。依照《中华人民共和国刑法》第三百八十五条第一款、第三百八十六条、第三百八十三条第一款第（二）项、第三百九十六条、第六十七条第二款、第六十四条、第六十九条，《最高人民法院、最高人民检察院关于办理贪污贿赂刑事案件适用法律若干问题的解释》第二条第一款、第十九条之规定，判决如下：</w:t>
      </w:r>
    </w:p>
    <w:p w:rsidR="0011306B" w:rsidRDefault="0011306B">
      <w:pPr>
        <w:spacing w:line="500" w:lineRule="atLeast"/>
        <w:ind w:firstLine="600"/>
        <w:divId w:val="419179914"/>
        <w:rPr>
          <w:rFonts w:hint="eastAsia"/>
          <w:sz w:val="30"/>
          <w:szCs w:val="30"/>
        </w:rPr>
      </w:pPr>
      <w:r>
        <w:rPr>
          <w:rFonts w:hint="eastAsia"/>
          <w:sz w:val="30"/>
          <w:szCs w:val="30"/>
        </w:rPr>
        <w:t>一、被告人邱永权犯受贿罪，判处有期徒刑三年十个月，并处罚金人民币三十万元；犯私分国有资产罪，判处有期徒刑六个月，并处罚金人民币十万元；决定执行有期徒刑四年，并处罚金人民币四十万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日止。罚金自本判决生效之次日起一个月内一次性向本院缴纳）。</w:t>
      </w:r>
    </w:p>
    <w:p w:rsidR="0011306B" w:rsidRDefault="0011306B">
      <w:pPr>
        <w:spacing w:line="500" w:lineRule="atLeast"/>
        <w:ind w:firstLine="600"/>
        <w:divId w:val="276372464"/>
        <w:rPr>
          <w:rFonts w:hint="eastAsia"/>
          <w:sz w:val="30"/>
          <w:szCs w:val="30"/>
        </w:rPr>
      </w:pPr>
      <w:r>
        <w:rPr>
          <w:rFonts w:hint="eastAsia"/>
          <w:sz w:val="30"/>
          <w:szCs w:val="30"/>
        </w:rPr>
        <w:t>二、继续追缴被告人邱永权收受的赃款人民币</w:t>
      </w:r>
      <w:r>
        <w:rPr>
          <w:rFonts w:hint="eastAsia"/>
          <w:sz w:val="30"/>
          <w:szCs w:val="30"/>
        </w:rPr>
        <w:t>130</w:t>
      </w:r>
      <w:r>
        <w:rPr>
          <w:rFonts w:hint="eastAsia"/>
          <w:sz w:val="30"/>
          <w:szCs w:val="30"/>
        </w:rPr>
        <w:t>万元以及私分国有资产被告人邱永权个人所得人民币</w:t>
      </w:r>
      <w:r>
        <w:rPr>
          <w:rFonts w:hint="eastAsia"/>
          <w:sz w:val="30"/>
          <w:szCs w:val="30"/>
        </w:rPr>
        <w:t>272492.51</w:t>
      </w:r>
      <w:r>
        <w:rPr>
          <w:rFonts w:hint="eastAsia"/>
          <w:sz w:val="30"/>
          <w:szCs w:val="30"/>
        </w:rPr>
        <w:t>元，依法予以没收，上缴国库。</w:t>
      </w:r>
    </w:p>
    <w:p w:rsidR="0011306B" w:rsidRDefault="0011306B">
      <w:pPr>
        <w:spacing w:line="500" w:lineRule="atLeast"/>
        <w:ind w:firstLine="600"/>
        <w:divId w:val="161775774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rsidR="0011306B" w:rsidRDefault="0011306B">
      <w:pPr>
        <w:spacing w:line="500" w:lineRule="atLeast"/>
        <w:jc w:val="right"/>
        <w:divId w:val="1201169337"/>
        <w:rPr>
          <w:rFonts w:hint="eastAsia"/>
          <w:sz w:val="30"/>
          <w:szCs w:val="30"/>
        </w:rPr>
      </w:pPr>
      <w:r>
        <w:rPr>
          <w:rFonts w:hint="eastAsia"/>
          <w:sz w:val="30"/>
          <w:szCs w:val="30"/>
        </w:rPr>
        <w:t>审判长　徐　兵</w:t>
      </w:r>
    </w:p>
    <w:p w:rsidR="0011306B" w:rsidRDefault="0011306B">
      <w:pPr>
        <w:spacing w:line="500" w:lineRule="atLeast"/>
        <w:jc w:val="right"/>
        <w:divId w:val="1549224199"/>
        <w:rPr>
          <w:rFonts w:hint="eastAsia"/>
          <w:sz w:val="30"/>
          <w:szCs w:val="30"/>
        </w:rPr>
      </w:pPr>
      <w:r>
        <w:rPr>
          <w:rFonts w:hint="eastAsia"/>
          <w:sz w:val="30"/>
          <w:szCs w:val="30"/>
        </w:rPr>
        <w:t>审判员　幸　福</w:t>
      </w:r>
    </w:p>
    <w:p w:rsidR="0011306B" w:rsidRDefault="0011306B">
      <w:pPr>
        <w:spacing w:line="500" w:lineRule="atLeast"/>
        <w:jc w:val="right"/>
        <w:divId w:val="699355844"/>
        <w:rPr>
          <w:rFonts w:hint="eastAsia"/>
          <w:sz w:val="30"/>
          <w:szCs w:val="30"/>
        </w:rPr>
      </w:pPr>
      <w:r>
        <w:rPr>
          <w:rFonts w:hint="eastAsia"/>
          <w:sz w:val="30"/>
          <w:szCs w:val="30"/>
        </w:rPr>
        <w:t>审判员　杨梅珍</w:t>
      </w:r>
    </w:p>
    <w:p w:rsidR="0011306B" w:rsidRDefault="0011306B">
      <w:pPr>
        <w:spacing w:line="500" w:lineRule="atLeast"/>
        <w:jc w:val="right"/>
        <w:divId w:val="967010015"/>
        <w:rPr>
          <w:rFonts w:hint="eastAsia"/>
          <w:sz w:val="30"/>
          <w:szCs w:val="30"/>
        </w:rPr>
      </w:pPr>
      <w:r>
        <w:rPr>
          <w:rFonts w:hint="eastAsia"/>
          <w:sz w:val="30"/>
          <w:szCs w:val="30"/>
        </w:rPr>
        <w:t>二〇一七年八月十日</w:t>
      </w:r>
    </w:p>
    <w:p w:rsidR="0011306B" w:rsidRDefault="0011306B">
      <w:pPr>
        <w:spacing w:line="500" w:lineRule="atLeast"/>
        <w:jc w:val="right"/>
        <w:divId w:val="414597761"/>
        <w:rPr>
          <w:rFonts w:hint="eastAsia"/>
          <w:sz w:val="30"/>
          <w:szCs w:val="30"/>
        </w:rPr>
      </w:pPr>
      <w:r>
        <w:rPr>
          <w:rFonts w:hint="eastAsia"/>
          <w:sz w:val="30"/>
          <w:szCs w:val="30"/>
        </w:rPr>
        <w:t>书记员　赖倩萍</w:t>
      </w:r>
    </w:p>
    <w:p w:rsidR="0011306B" w:rsidRDefault="0011306B">
      <w:pPr>
        <w:spacing w:line="500" w:lineRule="atLeast"/>
        <w:ind w:firstLine="600"/>
        <w:divId w:val="1579754903"/>
        <w:rPr>
          <w:rFonts w:hint="eastAsia"/>
          <w:sz w:val="30"/>
          <w:szCs w:val="30"/>
        </w:rPr>
      </w:pPr>
      <w:r>
        <w:rPr>
          <w:rFonts w:hint="eastAsia"/>
          <w:sz w:val="30"/>
          <w:szCs w:val="30"/>
        </w:rPr>
        <w:t>王跃</w:t>
      </w:r>
    </w:p>
    <w:p w:rsidR="0011306B" w:rsidRDefault="0011306B">
      <w:pPr>
        <w:spacing w:line="500" w:lineRule="atLeast"/>
        <w:ind w:firstLine="600"/>
        <w:divId w:val="685404392"/>
        <w:rPr>
          <w:rFonts w:hint="eastAsia"/>
          <w:sz w:val="30"/>
          <w:szCs w:val="30"/>
        </w:rPr>
      </w:pPr>
      <w:r>
        <w:rPr>
          <w:rFonts w:hint="eastAsia"/>
          <w:sz w:val="30"/>
          <w:szCs w:val="30"/>
        </w:rPr>
        <w:t>莫玉兰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306B" w:rsidRDefault="0011306B" w:rsidP="0011306B">
      <w:pPr>
        <w:rPr>
          <w:rFonts w:hint="eastAsia"/>
        </w:rPr>
      </w:pPr>
      <w:r>
        <w:separator/>
      </w:r>
    </w:p>
  </w:endnote>
  <w:endnote w:type="continuationSeparator" w:id="0">
    <w:p w:rsidR="0011306B" w:rsidRDefault="0011306B" w:rsidP="001130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306B" w:rsidRDefault="0011306B" w:rsidP="0011306B">
      <w:pPr>
        <w:rPr>
          <w:rFonts w:hint="eastAsia"/>
        </w:rPr>
      </w:pPr>
      <w:r>
        <w:separator/>
      </w:r>
    </w:p>
  </w:footnote>
  <w:footnote w:type="continuationSeparator" w:id="0">
    <w:p w:rsidR="0011306B" w:rsidRDefault="0011306B" w:rsidP="0011306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306B"/>
    <w:rsid w:val="0011306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1306B"/>
    <w:pPr>
      <w:tabs>
        <w:tab w:val="center" w:pos="4153"/>
        <w:tab w:val="right" w:pos="8306"/>
      </w:tabs>
      <w:snapToGrid w:val="0"/>
      <w:jc w:val="center"/>
    </w:pPr>
    <w:rPr>
      <w:sz w:val="18"/>
      <w:szCs w:val="18"/>
    </w:rPr>
  </w:style>
  <w:style w:type="character" w:customStyle="1" w:styleId="a4">
    <w:name w:val="页眉 字符"/>
    <w:basedOn w:val="a0"/>
    <w:link w:val="a3"/>
    <w:uiPriority w:val="99"/>
    <w:rsid w:val="0011306B"/>
    <w:rPr>
      <w:rFonts w:ascii="宋体" w:eastAsia="宋体" w:hAnsi="宋体" w:cs="宋体"/>
      <w:sz w:val="18"/>
      <w:szCs w:val="18"/>
    </w:rPr>
  </w:style>
  <w:style w:type="paragraph" w:styleId="a5">
    <w:name w:val="footer"/>
    <w:basedOn w:val="a"/>
    <w:link w:val="a6"/>
    <w:uiPriority w:val="99"/>
    <w:unhideWhenUsed/>
    <w:rsid w:val="0011306B"/>
    <w:pPr>
      <w:tabs>
        <w:tab w:val="center" w:pos="4153"/>
        <w:tab w:val="right" w:pos="8306"/>
      </w:tabs>
      <w:snapToGrid w:val="0"/>
    </w:pPr>
    <w:rPr>
      <w:sz w:val="18"/>
      <w:szCs w:val="18"/>
    </w:rPr>
  </w:style>
  <w:style w:type="character" w:customStyle="1" w:styleId="a6">
    <w:name w:val="页脚 字符"/>
    <w:basedOn w:val="a0"/>
    <w:link w:val="a5"/>
    <w:uiPriority w:val="99"/>
    <w:rsid w:val="0011306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957192">
      <w:marLeft w:val="0"/>
      <w:marRight w:val="0"/>
      <w:marTop w:val="10"/>
      <w:marBottom w:val="10"/>
      <w:divBdr>
        <w:top w:val="none" w:sz="0" w:space="0" w:color="auto"/>
        <w:left w:val="none" w:sz="0" w:space="0" w:color="auto"/>
        <w:bottom w:val="none" w:sz="0" w:space="0" w:color="auto"/>
        <w:right w:val="none" w:sz="0" w:space="0" w:color="auto"/>
      </w:divBdr>
    </w:div>
    <w:div w:id="139881808">
      <w:marLeft w:val="0"/>
      <w:marRight w:val="0"/>
      <w:marTop w:val="10"/>
      <w:marBottom w:val="10"/>
      <w:divBdr>
        <w:top w:val="none" w:sz="0" w:space="0" w:color="auto"/>
        <w:left w:val="none" w:sz="0" w:space="0" w:color="auto"/>
        <w:bottom w:val="none" w:sz="0" w:space="0" w:color="auto"/>
        <w:right w:val="none" w:sz="0" w:space="0" w:color="auto"/>
      </w:divBdr>
    </w:div>
    <w:div w:id="237834245">
      <w:marLeft w:val="0"/>
      <w:marRight w:val="0"/>
      <w:marTop w:val="10"/>
      <w:marBottom w:val="10"/>
      <w:divBdr>
        <w:top w:val="none" w:sz="0" w:space="0" w:color="auto"/>
        <w:left w:val="none" w:sz="0" w:space="0" w:color="auto"/>
        <w:bottom w:val="none" w:sz="0" w:space="0" w:color="auto"/>
        <w:right w:val="none" w:sz="0" w:space="0" w:color="auto"/>
      </w:divBdr>
    </w:div>
    <w:div w:id="239214122">
      <w:marLeft w:val="0"/>
      <w:marRight w:val="0"/>
      <w:marTop w:val="10"/>
      <w:marBottom w:val="10"/>
      <w:divBdr>
        <w:top w:val="none" w:sz="0" w:space="0" w:color="auto"/>
        <w:left w:val="none" w:sz="0" w:space="0" w:color="auto"/>
        <w:bottom w:val="none" w:sz="0" w:space="0" w:color="auto"/>
        <w:right w:val="none" w:sz="0" w:space="0" w:color="auto"/>
      </w:divBdr>
    </w:div>
    <w:div w:id="276372464">
      <w:marLeft w:val="0"/>
      <w:marRight w:val="0"/>
      <w:marTop w:val="10"/>
      <w:marBottom w:val="10"/>
      <w:divBdr>
        <w:top w:val="none" w:sz="0" w:space="0" w:color="auto"/>
        <w:left w:val="none" w:sz="0" w:space="0" w:color="auto"/>
        <w:bottom w:val="none" w:sz="0" w:space="0" w:color="auto"/>
        <w:right w:val="none" w:sz="0" w:space="0" w:color="auto"/>
      </w:divBdr>
    </w:div>
    <w:div w:id="304774845">
      <w:marLeft w:val="0"/>
      <w:marRight w:val="0"/>
      <w:marTop w:val="10"/>
      <w:marBottom w:val="10"/>
      <w:divBdr>
        <w:top w:val="none" w:sz="0" w:space="0" w:color="auto"/>
        <w:left w:val="none" w:sz="0" w:space="0" w:color="auto"/>
        <w:bottom w:val="none" w:sz="0" w:space="0" w:color="auto"/>
        <w:right w:val="none" w:sz="0" w:space="0" w:color="auto"/>
      </w:divBdr>
    </w:div>
    <w:div w:id="399789703">
      <w:marLeft w:val="0"/>
      <w:marRight w:val="0"/>
      <w:marTop w:val="10"/>
      <w:marBottom w:val="10"/>
      <w:divBdr>
        <w:top w:val="none" w:sz="0" w:space="0" w:color="auto"/>
        <w:left w:val="none" w:sz="0" w:space="0" w:color="auto"/>
        <w:bottom w:val="none" w:sz="0" w:space="0" w:color="auto"/>
        <w:right w:val="none" w:sz="0" w:space="0" w:color="auto"/>
      </w:divBdr>
    </w:div>
    <w:div w:id="414597761">
      <w:marLeft w:val="0"/>
      <w:marRight w:val="720"/>
      <w:marTop w:val="10"/>
      <w:marBottom w:val="10"/>
      <w:divBdr>
        <w:top w:val="none" w:sz="0" w:space="0" w:color="auto"/>
        <w:left w:val="none" w:sz="0" w:space="0" w:color="auto"/>
        <w:bottom w:val="none" w:sz="0" w:space="0" w:color="auto"/>
        <w:right w:val="none" w:sz="0" w:space="0" w:color="auto"/>
      </w:divBdr>
    </w:div>
    <w:div w:id="419179914">
      <w:marLeft w:val="0"/>
      <w:marRight w:val="0"/>
      <w:marTop w:val="10"/>
      <w:marBottom w:val="10"/>
      <w:divBdr>
        <w:top w:val="none" w:sz="0" w:space="0" w:color="auto"/>
        <w:left w:val="none" w:sz="0" w:space="0" w:color="auto"/>
        <w:bottom w:val="none" w:sz="0" w:space="0" w:color="auto"/>
        <w:right w:val="none" w:sz="0" w:space="0" w:color="auto"/>
      </w:divBdr>
    </w:div>
    <w:div w:id="432013911">
      <w:marLeft w:val="0"/>
      <w:marRight w:val="0"/>
      <w:marTop w:val="10"/>
      <w:marBottom w:val="10"/>
      <w:divBdr>
        <w:top w:val="none" w:sz="0" w:space="0" w:color="auto"/>
        <w:left w:val="none" w:sz="0" w:space="0" w:color="auto"/>
        <w:bottom w:val="none" w:sz="0" w:space="0" w:color="auto"/>
        <w:right w:val="none" w:sz="0" w:space="0" w:color="auto"/>
      </w:divBdr>
    </w:div>
    <w:div w:id="522324755">
      <w:marLeft w:val="0"/>
      <w:marRight w:val="0"/>
      <w:marTop w:val="10"/>
      <w:marBottom w:val="10"/>
      <w:divBdr>
        <w:top w:val="none" w:sz="0" w:space="0" w:color="auto"/>
        <w:left w:val="none" w:sz="0" w:space="0" w:color="auto"/>
        <w:bottom w:val="none" w:sz="0" w:space="0" w:color="auto"/>
        <w:right w:val="none" w:sz="0" w:space="0" w:color="auto"/>
      </w:divBdr>
    </w:div>
    <w:div w:id="527452318">
      <w:marLeft w:val="0"/>
      <w:marRight w:val="0"/>
      <w:marTop w:val="10"/>
      <w:marBottom w:val="10"/>
      <w:divBdr>
        <w:top w:val="none" w:sz="0" w:space="0" w:color="auto"/>
        <w:left w:val="none" w:sz="0" w:space="0" w:color="auto"/>
        <w:bottom w:val="none" w:sz="0" w:space="0" w:color="auto"/>
        <w:right w:val="none" w:sz="0" w:space="0" w:color="auto"/>
      </w:divBdr>
    </w:div>
    <w:div w:id="559171012">
      <w:marLeft w:val="0"/>
      <w:marRight w:val="0"/>
      <w:marTop w:val="10"/>
      <w:marBottom w:val="10"/>
      <w:divBdr>
        <w:top w:val="none" w:sz="0" w:space="0" w:color="auto"/>
        <w:left w:val="none" w:sz="0" w:space="0" w:color="auto"/>
        <w:bottom w:val="none" w:sz="0" w:space="0" w:color="auto"/>
        <w:right w:val="none" w:sz="0" w:space="0" w:color="auto"/>
      </w:divBdr>
    </w:div>
    <w:div w:id="590512023">
      <w:marLeft w:val="0"/>
      <w:marRight w:val="0"/>
      <w:marTop w:val="10"/>
      <w:marBottom w:val="10"/>
      <w:divBdr>
        <w:top w:val="none" w:sz="0" w:space="0" w:color="auto"/>
        <w:left w:val="none" w:sz="0" w:space="0" w:color="auto"/>
        <w:bottom w:val="none" w:sz="0" w:space="0" w:color="auto"/>
        <w:right w:val="none" w:sz="0" w:space="0" w:color="auto"/>
      </w:divBdr>
    </w:div>
    <w:div w:id="624577992">
      <w:marLeft w:val="0"/>
      <w:marRight w:val="0"/>
      <w:marTop w:val="10"/>
      <w:marBottom w:val="10"/>
      <w:divBdr>
        <w:top w:val="none" w:sz="0" w:space="0" w:color="auto"/>
        <w:left w:val="none" w:sz="0" w:space="0" w:color="auto"/>
        <w:bottom w:val="none" w:sz="0" w:space="0" w:color="auto"/>
        <w:right w:val="none" w:sz="0" w:space="0" w:color="auto"/>
      </w:divBdr>
    </w:div>
    <w:div w:id="636954615">
      <w:marLeft w:val="0"/>
      <w:marRight w:val="0"/>
      <w:marTop w:val="10"/>
      <w:marBottom w:val="10"/>
      <w:divBdr>
        <w:top w:val="none" w:sz="0" w:space="0" w:color="auto"/>
        <w:left w:val="none" w:sz="0" w:space="0" w:color="auto"/>
        <w:bottom w:val="none" w:sz="0" w:space="0" w:color="auto"/>
        <w:right w:val="none" w:sz="0" w:space="0" w:color="auto"/>
      </w:divBdr>
    </w:div>
    <w:div w:id="685404392">
      <w:marLeft w:val="0"/>
      <w:marRight w:val="0"/>
      <w:marTop w:val="10"/>
      <w:marBottom w:val="10"/>
      <w:divBdr>
        <w:top w:val="none" w:sz="0" w:space="0" w:color="auto"/>
        <w:left w:val="none" w:sz="0" w:space="0" w:color="auto"/>
        <w:bottom w:val="none" w:sz="0" w:space="0" w:color="auto"/>
        <w:right w:val="none" w:sz="0" w:space="0" w:color="auto"/>
      </w:divBdr>
    </w:div>
    <w:div w:id="699355844">
      <w:marLeft w:val="0"/>
      <w:marRight w:val="720"/>
      <w:marTop w:val="10"/>
      <w:marBottom w:val="10"/>
      <w:divBdr>
        <w:top w:val="none" w:sz="0" w:space="0" w:color="auto"/>
        <w:left w:val="none" w:sz="0" w:space="0" w:color="auto"/>
        <w:bottom w:val="none" w:sz="0" w:space="0" w:color="auto"/>
        <w:right w:val="none" w:sz="0" w:space="0" w:color="auto"/>
      </w:divBdr>
    </w:div>
    <w:div w:id="714082563">
      <w:marLeft w:val="0"/>
      <w:marRight w:val="0"/>
      <w:marTop w:val="10"/>
      <w:marBottom w:val="10"/>
      <w:divBdr>
        <w:top w:val="none" w:sz="0" w:space="0" w:color="auto"/>
        <w:left w:val="none" w:sz="0" w:space="0" w:color="auto"/>
        <w:bottom w:val="none" w:sz="0" w:space="0" w:color="auto"/>
        <w:right w:val="none" w:sz="0" w:space="0" w:color="auto"/>
      </w:divBdr>
    </w:div>
    <w:div w:id="715348022">
      <w:marLeft w:val="0"/>
      <w:marRight w:val="0"/>
      <w:marTop w:val="10"/>
      <w:marBottom w:val="10"/>
      <w:divBdr>
        <w:top w:val="none" w:sz="0" w:space="0" w:color="auto"/>
        <w:left w:val="none" w:sz="0" w:space="0" w:color="auto"/>
        <w:bottom w:val="none" w:sz="0" w:space="0" w:color="auto"/>
        <w:right w:val="none" w:sz="0" w:space="0" w:color="auto"/>
      </w:divBdr>
    </w:div>
    <w:div w:id="737441057">
      <w:marLeft w:val="0"/>
      <w:marRight w:val="0"/>
      <w:marTop w:val="10"/>
      <w:marBottom w:val="10"/>
      <w:divBdr>
        <w:top w:val="none" w:sz="0" w:space="0" w:color="auto"/>
        <w:left w:val="none" w:sz="0" w:space="0" w:color="auto"/>
        <w:bottom w:val="none" w:sz="0" w:space="0" w:color="auto"/>
        <w:right w:val="none" w:sz="0" w:space="0" w:color="auto"/>
      </w:divBdr>
    </w:div>
    <w:div w:id="802427020">
      <w:marLeft w:val="0"/>
      <w:marRight w:val="0"/>
      <w:marTop w:val="10"/>
      <w:marBottom w:val="10"/>
      <w:divBdr>
        <w:top w:val="none" w:sz="0" w:space="0" w:color="auto"/>
        <w:left w:val="none" w:sz="0" w:space="0" w:color="auto"/>
        <w:bottom w:val="none" w:sz="0" w:space="0" w:color="auto"/>
        <w:right w:val="none" w:sz="0" w:space="0" w:color="auto"/>
      </w:divBdr>
    </w:div>
    <w:div w:id="847212813">
      <w:marLeft w:val="0"/>
      <w:marRight w:val="0"/>
      <w:marTop w:val="10"/>
      <w:marBottom w:val="10"/>
      <w:divBdr>
        <w:top w:val="none" w:sz="0" w:space="0" w:color="auto"/>
        <w:left w:val="none" w:sz="0" w:space="0" w:color="auto"/>
        <w:bottom w:val="none" w:sz="0" w:space="0" w:color="auto"/>
        <w:right w:val="none" w:sz="0" w:space="0" w:color="auto"/>
      </w:divBdr>
    </w:div>
    <w:div w:id="850293332">
      <w:marLeft w:val="0"/>
      <w:marRight w:val="0"/>
      <w:marTop w:val="10"/>
      <w:marBottom w:val="10"/>
      <w:divBdr>
        <w:top w:val="none" w:sz="0" w:space="0" w:color="auto"/>
        <w:left w:val="none" w:sz="0" w:space="0" w:color="auto"/>
        <w:bottom w:val="none" w:sz="0" w:space="0" w:color="auto"/>
        <w:right w:val="none" w:sz="0" w:space="0" w:color="auto"/>
      </w:divBdr>
    </w:div>
    <w:div w:id="920606787">
      <w:marLeft w:val="0"/>
      <w:marRight w:val="0"/>
      <w:marTop w:val="10"/>
      <w:marBottom w:val="10"/>
      <w:divBdr>
        <w:top w:val="none" w:sz="0" w:space="0" w:color="auto"/>
        <w:left w:val="none" w:sz="0" w:space="0" w:color="auto"/>
        <w:bottom w:val="none" w:sz="0" w:space="0" w:color="auto"/>
        <w:right w:val="none" w:sz="0" w:space="0" w:color="auto"/>
      </w:divBdr>
    </w:div>
    <w:div w:id="941885671">
      <w:marLeft w:val="0"/>
      <w:marRight w:val="0"/>
      <w:marTop w:val="10"/>
      <w:marBottom w:val="10"/>
      <w:divBdr>
        <w:top w:val="none" w:sz="0" w:space="0" w:color="auto"/>
        <w:left w:val="none" w:sz="0" w:space="0" w:color="auto"/>
        <w:bottom w:val="none" w:sz="0" w:space="0" w:color="auto"/>
        <w:right w:val="none" w:sz="0" w:space="0" w:color="auto"/>
      </w:divBdr>
    </w:div>
    <w:div w:id="961880586">
      <w:marLeft w:val="0"/>
      <w:marRight w:val="0"/>
      <w:marTop w:val="10"/>
      <w:marBottom w:val="10"/>
      <w:divBdr>
        <w:top w:val="none" w:sz="0" w:space="0" w:color="auto"/>
        <w:left w:val="none" w:sz="0" w:space="0" w:color="auto"/>
        <w:bottom w:val="none" w:sz="0" w:space="0" w:color="auto"/>
        <w:right w:val="none" w:sz="0" w:space="0" w:color="auto"/>
      </w:divBdr>
    </w:div>
    <w:div w:id="967010015">
      <w:marLeft w:val="0"/>
      <w:marRight w:val="720"/>
      <w:marTop w:val="10"/>
      <w:marBottom w:val="10"/>
      <w:divBdr>
        <w:top w:val="none" w:sz="0" w:space="0" w:color="auto"/>
        <w:left w:val="none" w:sz="0" w:space="0" w:color="auto"/>
        <w:bottom w:val="none" w:sz="0" w:space="0" w:color="auto"/>
        <w:right w:val="none" w:sz="0" w:space="0" w:color="auto"/>
      </w:divBdr>
    </w:div>
    <w:div w:id="967197764">
      <w:marLeft w:val="0"/>
      <w:marRight w:val="0"/>
      <w:marTop w:val="10"/>
      <w:marBottom w:val="10"/>
      <w:divBdr>
        <w:top w:val="none" w:sz="0" w:space="0" w:color="auto"/>
        <w:left w:val="none" w:sz="0" w:space="0" w:color="auto"/>
        <w:bottom w:val="none" w:sz="0" w:space="0" w:color="auto"/>
        <w:right w:val="none" w:sz="0" w:space="0" w:color="auto"/>
      </w:divBdr>
    </w:div>
    <w:div w:id="989479416">
      <w:marLeft w:val="0"/>
      <w:marRight w:val="0"/>
      <w:marTop w:val="10"/>
      <w:marBottom w:val="10"/>
      <w:divBdr>
        <w:top w:val="none" w:sz="0" w:space="0" w:color="auto"/>
        <w:left w:val="none" w:sz="0" w:space="0" w:color="auto"/>
        <w:bottom w:val="none" w:sz="0" w:space="0" w:color="auto"/>
        <w:right w:val="none" w:sz="0" w:space="0" w:color="auto"/>
      </w:divBdr>
    </w:div>
    <w:div w:id="1035616446">
      <w:marLeft w:val="0"/>
      <w:marRight w:val="0"/>
      <w:marTop w:val="10"/>
      <w:marBottom w:val="10"/>
      <w:divBdr>
        <w:top w:val="none" w:sz="0" w:space="0" w:color="auto"/>
        <w:left w:val="none" w:sz="0" w:space="0" w:color="auto"/>
        <w:bottom w:val="none" w:sz="0" w:space="0" w:color="auto"/>
        <w:right w:val="none" w:sz="0" w:space="0" w:color="auto"/>
      </w:divBdr>
    </w:div>
    <w:div w:id="1045182823">
      <w:marLeft w:val="0"/>
      <w:marRight w:val="0"/>
      <w:marTop w:val="10"/>
      <w:marBottom w:val="10"/>
      <w:divBdr>
        <w:top w:val="none" w:sz="0" w:space="0" w:color="auto"/>
        <w:left w:val="none" w:sz="0" w:space="0" w:color="auto"/>
        <w:bottom w:val="none" w:sz="0" w:space="0" w:color="auto"/>
        <w:right w:val="none" w:sz="0" w:space="0" w:color="auto"/>
      </w:divBdr>
    </w:div>
    <w:div w:id="1049497378">
      <w:marLeft w:val="0"/>
      <w:marRight w:val="0"/>
      <w:marTop w:val="10"/>
      <w:marBottom w:val="10"/>
      <w:divBdr>
        <w:top w:val="none" w:sz="0" w:space="0" w:color="auto"/>
        <w:left w:val="none" w:sz="0" w:space="0" w:color="auto"/>
        <w:bottom w:val="none" w:sz="0" w:space="0" w:color="auto"/>
        <w:right w:val="none" w:sz="0" w:space="0" w:color="auto"/>
      </w:divBdr>
    </w:div>
    <w:div w:id="1201169337">
      <w:marLeft w:val="0"/>
      <w:marRight w:val="720"/>
      <w:marTop w:val="10"/>
      <w:marBottom w:val="10"/>
      <w:divBdr>
        <w:top w:val="none" w:sz="0" w:space="0" w:color="auto"/>
        <w:left w:val="none" w:sz="0" w:space="0" w:color="auto"/>
        <w:bottom w:val="none" w:sz="0" w:space="0" w:color="auto"/>
        <w:right w:val="none" w:sz="0" w:space="0" w:color="auto"/>
      </w:divBdr>
    </w:div>
    <w:div w:id="1210455362">
      <w:marLeft w:val="0"/>
      <w:marRight w:val="0"/>
      <w:marTop w:val="10"/>
      <w:marBottom w:val="10"/>
      <w:divBdr>
        <w:top w:val="none" w:sz="0" w:space="0" w:color="auto"/>
        <w:left w:val="none" w:sz="0" w:space="0" w:color="auto"/>
        <w:bottom w:val="none" w:sz="0" w:space="0" w:color="auto"/>
        <w:right w:val="none" w:sz="0" w:space="0" w:color="auto"/>
      </w:divBdr>
    </w:div>
    <w:div w:id="1383748773">
      <w:marLeft w:val="0"/>
      <w:marRight w:val="0"/>
      <w:marTop w:val="10"/>
      <w:marBottom w:val="10"/>
      <w:divBdr>
        <w:top w:val="none" w:sz="0" w:space="0" w:color="auto"/>
        <w:left w:val="none" w:sz="0" w:space="0" w:color="auto"/>
        <w:bottom w:val="none" w:sz="0" w:space="0" w:color="auto"/>
        <w:right w:val="none" w:sz="0" w:space="0" w:color="auto"/>
      </w:divBdr>
    </w:div>
    <w:div w:id="1419785016">
      <w:marLeft w:val="0"/>
      <w:marRight w:val="0"/>
      <w:marTop w:val="10"/>
      <w:marBottom w:val="10"/>
      <w:divBdr>
        <w:top w:val="none" w:sz="0" w:space="0" w:color="auto"/>
        <w:left w:val="none" w:sz="0" w:space="0" w:color="auto"/>
        <w:bottom w:val="none" w:sz="0" w:space="0" w:color="auto"/>
        <w:right w:val="none" w:sz="0" w:space="0" w:color="auto"/>
      </w:divBdr>
    </w:div>
    <w:div w:id="1421565470">
      <w:marLeft w:val="0"/>
      <w:marRight w:val="0"/>
      <w:marTop w:val="10"/>
      <w:marBottom w:val="10"/>
      <w:divBdr>
        <w:top w:val="none" w:sz="0" w:space="0" w:color="auto"/>
        <w:left w:val="none" w:sz="0" w:space="0" w:color="auto"/>
        <w:bottom w:val="none" w:sz="0" w:space="0" w:color="auto"/>
        <w:right w:val="none" w:sz="0" w:space="0" w:color="auto"/>
      </w:divBdr>
    </w:div>
    <w:div w:id="1453204897">
      <w:marLeft w:val="0"/>
      <w:marRight w:val="0"/>
      <w:marTop w:val="10"/>
      <w:marBottom w:val="10"/>
      <w:divBdr>
        <w:top w:val="none" w:sz="0" w:space="0" w:color="auto"/>
        <w:left w:val="none" w:sz="0" w:space="0" w:color="auto"/>
        <w:bottom w:val="none" w:sz="0" w:space="0" w:color="auto"/>
        <w:right w:val="none" w:sz="0" w:space="0" w:color="auto"/>
      </w:divBdr>
    </w:div>
    <w:div w:id="1477531209">
      <w:marLeft w:val="0"/>
      <w:marRight w:val="0"/>
      <w:marTop w:val="10"/>
      <w:marBottom w:val="10"/>
      <w:divBdr>
        <w:top w:val="none" w:sz="0" w:space="0" w:color="auto"/>
        <w:left w:val="none" w:sz="0" w:space="0" w:color="auto"/>
        <w:bottom w:val="none" w:sz="0" w:space="0" w:color="auto"/>
        <w:right w:val="none" w:sz="0" w:space="0" w:color="auto"/>
      </w:divBdr>
    </w:div>
    <w:div w:id="1542016074">
      <w:marLeft w:val="0"/>
      <w:marRight w:val="0"/>
      <w:marTop w:val="10"/>
      <w:marBottom w:val="10"/>
      <w:divBdr>
        <w:top w:val="none" w:sz="0" w:space="0" w:color="auto"/>
        <w:left w:val="none" w:sz="0" w:space="0" w:color="auto"/>
        <w:bottom w:val="none" w:sz="0" w:space="0" w:color="auto"/>
        <w:right w:val="none" w:sz="0" w:space="0" w:color="auto"/>
      </w:divBdr>
    </w:div>
    <w:div w:id="1549224199">
      <w:marLeft w:val="0"/>
      <w:marRight w:val="720"/>
      <w:marTop w:val="10"/>
      <w:marBottom w:val="10"/>
      <w:divBdr>
        <w:top w:val="none" w:sz="0" w:space="0" w:color="auto"/>
        <w:left w:val="none" w:sz="0" w:space="0" w:color="auto"/>
        <w:bottom w:val="none" w:sz="0" w:space="0" w:color="auto"/>
        <w:right w:val="none" w:sz="0" w:space="0" w:color="auto"/>
      </w:divBdr>
    </w:div>
    <w:div w:id="1550728666">
      <w:marLeft w:val="0"/>
      <w:marRight w:val="0"/>
      <w:marTop w:val="10"/>
      <w:marBottom w:val="10"/>
      <w:divBdr>
        <w:top w:val="none" w:sz="0" w:space="0" w:color="auto"/>
        <w:left w:val="none" w:sz="0" w:space="0" w:color="auto"/>
        <w:bottom w:val="none" w:sz="0" w:space="0" w:color="auto"/>
        <w:right w:val="none" w:sz="0" w:space="0" w:color="auto"/>
      </w:divBdr>
    </w:div>
    <w:div w:id="1566843209">
      <w:marLeft w:val="0"/>
      <w:marRight w:val="0"/>
      <w:marTop w:val="10"/>
      <w:marBottom w:val="10"/>
      <w:divBdr>
        <w:top w:val="none" w:sz="0" w:space="0" w:color="auto"/>
        <w:left w:val="none" w:sz="0" w:space="0" w:color="auto"/>
        <w:bottom w:val="none" w:sz="0" w:space="0" w:color="auto"/>
        <w:right w:val="none" w:sz="0" w:space="0" w:color="auto"/>
      </w:divBdr>
    </w:div>
    <w:div w:id="1579754903">
      <w:marLeft w:val="0"/>
      <w:marRight w:val="0"/>
      <w:marTop w:val="10"/>
      <w:marBottom w:val="10"/>
      <w:divBdr>
        <w:top w:val="none" w:sz="0" w:space="0" w:color="auto"/>
        <w:left w:val="none" w:sz="0" w:space="0" w:color="auto"/>
        <w:bottom w:val="none" w:sz="0" w:space="0" w:color="auto"/>
        <w:right w:val="none" w:sz="0" w:space="0" w:color="auto"/>
      </w:divBdr>
    </w:div>
    <w:div w:id="1600797509">
      <w:marLeft w:val="0"/>
      <w:marRight w:val="0"/>
      <w:marTop w:val="10"/>
      <w:marBottom w:val="10"/>
      <w:divBdr>
        <w:top w:val="none" w:sz="0" w:space="0" w:color="auto"/>
        <w:left w:val="none" w:sz="0" w:space="0" w:color="auto"/>
        <w:bottom w:val="none" w:sz="0" w:space="0" w:color="auto"/>
        <w:right w:val="none" w:sz="0" w:space="0" w:color="auto"/>
      </w:divBdr>
    </w:div>
    <w:div w:id="1617757740">
      <w:marLeft w:val="0"/>
      <w:marRight w:val="0"/>
      <w:marTop w:val="10"/>
      <w:marBottom w:val="10"/>
      <w:divBdr>
        <w:top w:val="none" w:sz="0" w:space="0" w:color="auto"/>
        <w:left w:val="none" w:sz="0" w:space="0" w:color="auto"/>
        <w:bottom w:val="none" w:sz="0" w:space="0" w:color="auto"/>
        <w:right w:val="none" w:sz="0" w:space="0" w:color="auto"/>
      </w:divBdr>
    </w:div>
    <w:div w:id="1629506146">
      <w:marLeft w:val="0"/>
      <w:marRight w:val="0"/>
      <w:marTop w:val="10"/>
      <w:marBottom w:val="10"/>
      <w:divBdr>
        <w:top w:val="none" w:sz="0" w:space="0" w:color="auto"/>
        <w:left w:val="none" w:sz="0" w:space="0" w:color="auto"/>
        <w:bottom w:val="none" w:sz="0" w:space="0" w:color="auto"/>
        <w:right w:val="none" w:sz="0" w:space="0" w:color="auto"/>
      </w:divBdr>
    </w:div>
    <w:div w:id="1634797808">
      <w:marLeft w:val="0"/>
      <w:marRight w:val="0"/>
      <w:marTop w:val="10"/>
      <w:marBottom w:val="10"/>
      <w:divBdr>
        <w:top w:val="none" w:sz="0" w:space="0" w:color="auto"/>
        <w:left w:val="none" w:sz="0" w:space="0" w:color="auto"/>
        <w:bottom w:val="none" w:sz="0" w:space="0" w:color="auto"/>
        <w:right w:val="none" w:sz="0" w:space="0" w:color="auto"/>
      </w:divBdr>
    </w:div>
    <w:div w:id="1699699762">
      <w:marLeft w:val="0"/>
      <w:marRight w:val="0"/>
      <w:marTop w:val="10"/>
      <w:marBottom w:val="10"/>
      <w:divBdr>
        <w:top w:val="none" w:sz="0" w:space="0" w:color="auto"/>
        <w:left w:val="none" w:sz="0" w:space="0" w:color="auto"/>
        <w:bottom w:val="none" w:sz="0" w:space="0" w:color="auto"/>
        <w:right w:val="none" w:sz="0" w:space="0" w:color="auto"/>
      </w:divBdr>
    </w:div>
    <w:div w:id="1715158584">
      <w:marLeft w:val="0"/>
      <w:marRight w:val="0"/>
      <w:marTop w:val="10"/>
      <w:marBottom w:val="10"/>
      <w:divBdr>
        <w:top w:val="none" w:sz="0" w:space="0" w:color="auto"/>
        <w:left w:val="none" w:sz="0" w:space="0" w:color="auto"/>
        <w:bottom w:val="none" w:sz="0" w:space="0" w:color="auto"/>
        <w:right w:val="none" w:sz="0" w:space="0" w:color="auto"/>
      </w:divBdr>
    </w:div>
    <w:div w:id="1822380111">
      <w:marLeft w:val="0"/>
      <w:marRight w:val="0"/>
      <w:marTop w:val="10"/>
      <w:marBottom w:val="10"/>
      <w:divBdr>
        <w:top w:val="none" w:sz="0" w:space="0" w:color="auto"/>
        <w:left w:val="none" w:sz="0" w:space="0" w:color="auto"/>
        <w:bottom w:val="none" w:sz="0" w:space="0" w:color="auto"/>
        <w:right w:val="none" w:sz="0" w:space="0" w:color="auto"/>
      </w:divBdr>
    </w:div>
    <w:div w:id="1901478892">
      <w:marLeft w:val="0"/>
      <w:marRight w:val="0"/>
      <w:marTop w:val="10"/>
      <w:marBottom w:val="10"/>
      <w:divBdr>
        <w:top w:val="none" w:sz="0" w:space="0" w:color="auto"/>
        <w:left w:val="none" w:sz="0" w:space="0" w:color="auto"/>
        <w:bottom w:val="none" w:sz="0" w:space="0" w:color="auto"/>
        <w:right w:val="none" w:sz="0" w:space="0" w:color="auto"/>
      </w:divBdr>
    </w:div>
    <w:div w:id="1913928600">
      <w:marLeft w:val="0"/>
      <w:marRight w:val="0"/>
      <w:marTop w:val="10"/>
      <w:marBottom w:val="10"/>
      <w:divBdr>
        <w:top w:val="none" w:sz="0" w:space="0" w:color="auto"/>
        <w:left w:val="none" w:sz="0" w:space="0" w:color="auto"/>
        <w:bottom w:val="none" w:sz="0" w:space="0" w:color="auto"/>
        <w:right w:val="none" w:sz="0" w:space="0" w:color="auto"/>
      </w:divBdr>
    </w:div>
    <w:div w:id="1999189864">
      <w:marLeft w:val="0"/>
      <w:marRight w:val="0"/>
      <w:marTop w:val="10"/>
      <w:marBottom w:val="10"/>
      <w:divBdr>
        <w:top w:val="none" w:sz="0" w:space="0" w:color="auto"/>
        <w:left w:val="none" w:sz="0" w:space="0" w:color="auto"/>
        <w:bottom w:val="none" w:sz="0" w:space="0" w:color="auto"/>
        <w:right w:val="none" w:sz="0" w:space="0" w:color="auto"/>
      </w:divBdr>
    </w:div>
    <w:div w:id="2024167640">
      <w:marLeft w:val="0"/>
      <w:marRight w:val="0"/>
      <w:marTop w:val="10"/>
      <w:marBottom w:val="10"/>
      <w:divBdr>
        <w:top w:val="none" w:sz="0" w:space="0" w:color="auto"/>
        <w:left w:val="none" w:sz="0" w:space="0" w:color="auto"/>
        <w:bottom w:val="none" w:sz="0" w:space="0" w:color="auto"/>
        <w:right w:val="none" w:sz="0" w:space="0" w:color="auto"/>
      </w:divBdr>
    </w:div>
    <w:div w:id="2033795442">
      <w:marLeft w:val="0"/>
      <w:marRight w:val="0"/>
      <w:marTop w:val="10"/>
      <w:marBottom w:val="10"/>
      <w:divBdr>
        <w:top w:val="none" w:sz="0" w:space="0" w:color="auto"/>
        <w:left w:val="none" w:sz="0" w:space="0" w:color="auto"/>
        <w:bottom w:val="none" w:sz="0" w:space="0" w:color="auto"/>
        <w:right w:val="none" w:sz="0" w:space="0" w:color="auto"/>
      </w:divBdr>
    </w:div>
    <w:div w:id="2088651846">
      <w:marLeft w:val="0"/>
      <w:marRight w:val="0"/>
      <w:marTop w:val="10"/>
      <w:marBottom w:val="10"/>
      <w:divBdr>
        <w:top w:val="none" w:sz="0" w:space="0" w:color="auto"/>
        <w:left w:val="none" w:sz="0" w:space="0" w:color="auto"/>
        <w:bottom w:val="none" w:sz="0" w:space="0" w:color="auto"/>
        <w:right w:val="none" w:sz="0" w:space="0" w:color="auto"/>
      </w:divBdr>
    </w:div>
    <w:div w:id="20999834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1561</Words>
  <Characters>8902</Characters>
  <Application>Microsoft Office Word</Application>
  <DocSecurity>0</DocSecurity>
  <Lines>74</Lines>
  <Paragraphs>20</Paragraphs>
  <ScaleCrop>false</ScaleCrop>
  <Company/>
  <LinksUpToDate>false</LinksUpToDate>
  <CharactersWithSpaces>10443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