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01B4" w:rsidRDefault="000A01B4">
      <w:pPr>
        <w:spacing w:line="500" w:lineRule="atLeast"/>
        <w:jc w:val="center"/>
        <w:divId w:val="949701733"/>
        <w:rPr>
          <w:rFonts w:ascii="黑体" w:eastAsia="黑体" w:hAnsi="黑体"/>
          <w:sz w:val="36"/>
          <w:szCs w:val="36"/>
        </w:rPr>
      </w:pPr>
      <w:r>
        <w:rPr>
          <w:rFonts w:ascii="黑体" w:eastAsia="黑体" w:hAnsi="黑体" w:hint="eastAsia"/>
          <w:sz w:val="36"/>
          <w:szCs w:val="36"/>
        </w:rPr>
        <w:t>广东省湛江市坡头区人民法院</w:t>
      </w:r>
    </w:p>
    <w:p w:rsidR="000A01B4" w:rsidRDefault="000A01B4">
      <w:pPr>
        <w:spacing w:line="500" w:lineRule="atLeast"/>
        <w:jc w:val="center"/>
        <w:divId w:val="15903102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A01B4" w:rsidRDefault="000A01B4">
      <w:pPr>
        <w:spacing w:line="500" w:lineRule="atLeast"/>
        <w:jc w:val="right"/>
        <w:divId w:val="20014217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126</w:t>
      </w:r>
      <w:r>
        <w:rPr>
          <w:rFonts w:hint="eastAsia"/>
          <w:sz w:val="30"/>
          <w:szCs w:val="30"/>
        </w:rPr>
        <w:t>号</w:t>
      </w:r>
    </w:p>
    <w:p w:rsidR="000A01B4" w:rsidRDefault="000A01B4">
      <w:pPr>
        <w:spacing w:line="500" w:lineRule="atLeast"/>
        <w:ind w:firstLine="600"/>
        <w:divId w:val="1949698247"/>
        <w:rPr>
          <w:rFonts w:hint="eastAsia"/>
          <w:sz w:val="30"/>
          <w:szCs w:val="30"/>
        </w:rPr>
      </w:pPr>
      <w:r>
        <w:rPr>
          <w:rFonts w:hint="eastAsia"/>
          <w:sz w:val="30"/>
          <w:szCs w:val="30"/>
        </w:rPr>
        <w:t>公诉机关广东省湛江市坡头区人民检察院。</w:t>
      </w:r>
    </w:p>
    <w:p w:rsidR="000A01B4" w:rsidRDefault="000A01B4">
      <w:pPr>
        <w:spacing w:line="500" w:lineRule="atLeast"/>
        <w:ind w:firstLine="600"/>
        <w:divId w:val="876508687"/>
        <w:rPr>
          <w:rFonts w:hint="eastAsia"/>
          <w:sz w:val="30"/>
          <w:szCs w:val="30"/>
        </w:rPr>
      </w:pPr>
      <w:r>
        <w:rPr>
          <w:rFonts w:hint="eastAsia"/>
          <w:sz w:val="30"/>
          <w:szCs w:val="30"/>
        </w:rPr>
        <w:t>被告人邱荣其，男，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日出生于广东省徐闻县，汉族，大学本科文化，原系广东广垦糖业集团有限公司副总经理兼任广东徐闻三和发展有限公司董事长（法定代表人），住湛江经济技术开发区。无前科。因本案于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w:t>
      </w:r>
    </w:p>
    <w:p w:rsidR="000A01B4" w:rsidRDefault="000A01B4">
      <w:pPr>
        <w:spacing w:line="500" w:lineRule="atLeast"/>
        <w:ind w:firstLine="600"/>
        <w:divId w:val="1395589870"/>
        <w:rPr>
          <w:rFonts w:hint="eastAsia"/>
          <w:sz w:val="30"/>
          <w:szCs w:val="30"/>
        </w:rPr>
      </w:pPr>
      <w:r>
        <w:rPr>
          <w:rFonts w:hint="eastAsia"/>
          <w:sz w:val="30"/>
          <w:szCs w:val="30"/>
        </w:rPr>
        <w:t>湛江市中级人民法院指定本院管辖该案。湛江市坡头区人民检察院以“坡检诉刑诉</w:t>
      </w:r>
      <w:r>
        <w:rPr>
          <w:rFonts w:hint="eastAsia"/>
          <w:sz w:val="30"/>
          <w:szCs w:val="30"/>
        </w:rPr>
        <w:t>[2017]97</w:t>
      </w:r>
      <w:r>
        <w:rPr>
          <w:rFonts w:hint="eastAsia"/>
          <w:sz w:val="30"/>
          <w:szCs w:val="30"/>
        </w:rPr>
        <w:t>号”起诉书，指控被告人邱荣其犯受贿罪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w:t>
      </w:r>
      <w:r>
        <w:rPr>
          <w:rFonts w:hint="eastAsia"/>
          <w:sz w:val="30"/>
          <w:szCs w:val="30"/>
        </w:rPr>
        <w:t>,</w:t>
      </w:r>
      <w:r>
        <w:rPr>
          <w:rFonts w:hint="eastAsia"/>
          <w:sz w:val="30"/>
          <w:szCs w:val="30"/>
        </w:rPr>
        <w:t>本院依法适用简易程序审理。因出现不宜适用简易程序的情形</w:t>
      </w:r>
      <w:r>
        <w:rPr>
          <w:rFonts w:hint="eastAsia"/>
          <w:sz w:val="30"/>
          <w:szCs w:val="30"/>
        </w:rPr>
        <w:t>,</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日转为适用普通程序审理。本院依法组成合议庭</w:t>
      </w:r>
      <w:r>
        <w:rPr>
          <w:rFonts w:hint="eastAsia"/>
          <w:sz w:val="30"/>
          <w:szCs w:val="30"/>
        </w:rPr>
        <w:t>,</w:t>
      </w:r>
      <w:r>
        <w:rPr>
          <w:rFonts w:hint="eastAsia"/>
          <w:sz w:val="30"/>
          <w:szCs w:val="30"/>
        </w:rPr>
        <w:t>公开开庭审理了本案。湛江市坡头区人民检察院指派检察员邓建团出庭支持公诉</w:t>
      </w:r>
      <w:r>
        <w:rPr>
          <w:rFonts w:hint="eastAsia"/>
          <w:sz w:val="30"/>
          <w:szCs w:val="30"/>
        </w:rPr>
        <w:t>,</w:t>
      </w:r>
      <w:r>
        <w:rPr>
          <w:rFonts w:hint="eastAsia"/>
          <w:sz w:val="30"/>
          <w:szCs w:val="30"/>
        </w:rPr>
        <w:t>被告人邱荣其到庭参加了诉讼。现已审理终结。</w:t>
      </w:r>
    </w:p>
    <w:p w:rsidR="000A01B4" w:rsidRDefault="000A01B4">
      <w:pPr>
        <w:spacing w:line="500" w:lineRule="atLeast"/>
        <w:ind w:firstLine="600"/>
        <w:divId w:val="192584265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年，被告人邱荣其在任广东广垦糖业集团有限公司副总经理兼任广东徐某和发展有限公司（以下简称三和公司）董事长（法定代表人）期间，利用职务上的便利，非法收受郑某的财物共计人民币</w:t>
      </w:r>
      <w:r>
        <w:rPr>
          <w:rFonts w:hint="eastAsia"/>
          <w:sz w:val="30"/>
          <w:szCs w:val="30"/>
        </w:rPr>
        <w:t>22.33</w:t>
      </w:r>
      <w:r>
        <w:rPr>
          <w:rFonts w:hint="eastAsia"/>
          <w:sz w:val="30"/>
          <w:szCs w:val="30"/>
        </w:rPr>
        <w:t>万元，为郑某承包广东省华海糖业发展有限公司土地等方面谋取利益。具体事实如下：</w:t>
      </w:r>
    </w:p>
    <w:p w:rsidR="000A01B4" w:rsidRDefault="000A01B4">
      <w:pPr>
        <w:spacing w:line="500" w:lineRule="atLeast"/>
        <w:ind w:firstLine="600"/>
        <w:divId w:val="173277726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年中秋节前的一天，被告人邱荣其在广东广垦糖业集团有限公司其办公室内，非法收受郑某的贿赂人民币</w:t>
      </w:r>
      <w:r>
        <w:rPr>
          <w:rFonts w:hint="eastAsia"/>
          <w:sz w:val="30"/>
          <w:szCs w:val="30"/>
        </w:rPr>
        <w:t>3000</w:t>
      </w:r>
      <w:r>
        <w:rPr>
          <w:rFonts w:hint="eastAsia"/>
          <w:sz w:val="30"/>
          <w:szCs w:val="30"/>
        </w:rPr>
        <w:t>元。</w:t>
      </w:r>
    </w:p>
    <w:p w:rsidR="000A01B4" w:rsidRDefault="000A01B4">
      <w:pPr>
        <w:spacing w:line="500" w:lineRule="atLeast"/>
        <w:ind w:firstLine="600"/>
        <w:divId w:val="443422377"/>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年春节前的一天，被告人邱荣其在其上述办公室内非法收受郑某的贿赂人民币</w:t>
      </w:r>
      <w:r>
        <w:rPr>
          <w:rFonts w:hint="eastAsia"/>
          <w:sz w:val="30"/>
          <w:szCs w:val="30"/>
        </w:rPr>
        <w:t>5000</w:t>
      </w:r>
      <w:r>
        <w:rPr>
          <w:rFonts w:hint="eastAsia"/>
          <w:sz w:val="30"/>
          <w:szCs w:val="30"/>
        </w:rPr>
        <w:t>元。</w:t>
      </w:r>
    </w:p>
    <w:p w:rsidR="000A01B4" w:rsidRDefault="000A01B4">
      <w:pPr>
        <w:spacing w:line="500" w:lineRule="atLeast"/>
        <w:ind w:firstLine="600"/>
        <w:divId w:val="182458787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月的一天，被告人邱荣其在其上述办公室内非法收受郑某的贿赂人民币</w:t>
      </w:r>
      <w:r>
        <w:rPr>
          <w:rFonts w:hint="eastAsia"/>
          <w:sz w:val="30"/>
          <w:szCs w:val="30"/>
        </w:rPr>
        <w:t>6300</w:t>
      </w:r>
      <w:r>
        <w:rPr>
          <w:rFonts w:hint="eastAsia"/>
          <w:sz w:val="30"/>
          <w:szCs w:val="30"/>
        </w:rPr>
        <w:t>元。</w:t>
      </w:r>
    </w:p>
    <w:p w:rsidR="000A01B4" w:rsidRDefault="000A01B4">
      <w:pPr>
        <w:spacing w:line="500" w:lineRule="atLeast"/>
        <w:ind w:firstLine="600"/>
        <w:divId w:val="119958182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年中秋节前的一天，被告人邱荣其在其上述办公室内，非法收受郑某的贿赂人民币</w:t>
      </w:r>
      <w:r>
        <w:rPr>
          <w:rFonts w:hint="eastAsia"/>
          <w:sz w:val="30"/>
          <w:szCs w:val="30"/>
        </w:rPr>
        <w:t>3000</w:t>
      </w:r>
      <w:r>
        <w:rPr>
          <w:rFonts w:hint="eastAsia"/>
          <w:sz w:val="30"/>
          <w:szCs w:val="30"/>
        </w:rPr>
        <w:t>元。</w:t>
      </w:r>
    </w:p>
    <w:p w:rsidR="000A01B4" w:rsidRDefault="000A01B4">
      <w:pPr>
        <w:spacing w:line="500" w:lineRule="atLeast"/>
        <w:ind w:firstLine="600"/>
        <w:divId w:val="57285432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年春节前的一天，被告人邱荣其在其上述办公室内，非法收受郑某的贿赂人民币</w:t>
      </w:r>
      <w:r>
        <w:rPr>
          <w:rFonts w:hint="eastAsia"/>
          <w:sz w:val="30"/>
          <w:szCs w:val="30"/>
        </w:rPr>
        <w:t>5000</w:t>
      </w:r>
      <w:r>
        <w:rPr>
          <w:rFonts w:hint="eastAsia"/>
          <w:sz w:val="30"/>
          <w:szCs w:val="30"/>
        </w:rPr>
        <w:t>元。</w:t>
      </w:r>
    </w:p>
    <w:p w:rsidR="000A01B4" w:rsidRDefault="000A01B4">
      <w:pPr>
        <w:spacing w:line="500" w:lineRule="atLeast"/>
        <w:ind w:firstLine="600"/>
        <w:divId w:val="68748279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年初，郑某找被告人邱荣其出面疏通关系，假借三和公司的名义承包广东省华海糖业发展有限公司的土地种植甘蔗、菠萝。经邱荣其签名同意及沟通后，帮助郑某承包到广东省华海糖业发展有限公司十二队</w:t>
      </w:r>
      <w:r>
        <w:rPr>
          <w:rFonts w:hint="eastAsia"/>
          <w:sz w:val="30"/>
          <w:szCs w:val="30"/>
        </w:rPr>
        <w:t>404</w:t>
      </w:r>
      <w:r>
        <w:rPr>
          <w:rFonts w:hint="eastAsia"/>
          <w:sz w:val="30"/>
          <w:szCs w:val="30"/>
        </w:rPr>
        <w:t>亩土地，并争取到减免土地租金的优惠条件。</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月的一天，被告人邱荣其在其上述办公室内，非法收受郑某的贿赂人民币</w:t>
      </w:r>
      <w:r>
        <w:rPr>
          <w:rFonts w:hint="eastAsia"/>
          <w:sz w:val="30"/>
          <w:szCs w:val="30"/>
        </w:rPr>
        <w:t>60000</w:t>
      </w:r>
      <w:r>
        <w:rPr>
          <w:rFonts w:hint="eastAsia"/>
          <w:sz w:val="30"/>
          <w:szCs w:val="30"/>
        </w:rPr>
        <w:t>元。</w:t>
      </w:r>
    </w:p>
    <w:p w:rsidR="000A01B4" w:rsidRDefault="000A01B4">
      <w:pPr>
        <w:spacing w:line="500" w:lineRule="atLeast"/>
        <w:ind w:firstLine="600"/>
        <w:divId w:val="74449115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月的一天，被告人邱荣其在其上述办公室内，非法收受郑某的贿赂人民币</w:t>
      </w:r>
      <w:r>
        <w:rPr>
          <w:rFonts w:hint="eastAsia"/>
          <w:sz w:val="30"/>
          <w:szCs w:val="30"/>
        </w:rPr>
        <w:t>65000</w:t>
      </w:r>
      <w:r>
        <w:rPr>
          <w:rFonts w:hint="eastAsia"/>
          <w:sz w:val="30"/>
          <w:szCs w:val="30"/>
        </w:rPr>
        <w:t>元。</w:t>
      </w:r>
    </w:p>
    <w:p w:rsidR="000A01B4" w:rsidRDefault="000A01B4">
      <w:pPr>
        <w:spacing w:line="500" w:lineRule="atLeast"/>
        <w:ind w:firstLine="600"/>
        <w:divId w:val="356931405"/>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年中秋节前的一天，被告人邱荣其在其上述办公室内，非法收受郑某的贿赂人民币</w:t>
      </w:r>
      <w:r>
        <w:rPr>
          <w:rFonts w:hint="eastAsia"/>
          <w:sz w:val="30"/>
          <w:szCs w:val="30"/>
        </w:rPr>
        <w:t>3000</w:t>
      </w:r>
      <w:r>
        <w:rPr>
          <w:rFonts w:hint="eastAsia"/>
          <w:sz w:val="30"/>
          <w:szCs w:val="30"/>
        </w:rPr>
        <w:t>元。</w:t>
      </w:r>
    </w:p>
    <w:p w:rsidR="000A01B4" w:rsidRDefault="000A01B4">
      <w:pPr>
        <w:spacing w:line="500" w:lineRule="atLeast"/>
        <w:ind w:firstLine="600"/>
        <w:divId w:val="118910354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年春节前的一天，被告人邱荣其在其上述办公室内，非法收受郑某的贿赂人民币</w:t>
      </w:r>
      <w:r>
        <w:rPr>
          <w:rFonts w:hint="eastAsia"/>
          <w:sz w:val="30"/>
          <w:szCs w:val="30"/>
        </w:rPr>
        <w:t>5000</w:t>
      </w:r>
      <w:r>
        <w:rPr>
          <w:rFonts w:hint="eastAsia"/>
          <w:sz w:val="30"/>
          <w:szCs w:val="30"/>
        </w:rPr>
        <w:t>元。</w:t>
      </w:r>
    </w:p>
    <w:p w:rsidR="000A01B4" w:rsidRDefault="000A01B4">
      <w:pPr>
        <w:spacing w:line="500" w:lineRule="atLeast"/>
        <w:ind w:firstLine="600"/>
        <w:divId w:val="1227109190"/>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月的一天，被告人邱荣其在其上述办公室内，非法收受郑某的贿赂人民币</w:t>
      </w:r>
      <w:r>
        <w:rPr>
          <w:rFonts w:hint="eastAsia"/>
          <w:sz w:val="30"/>
          <w:szCs w:val="30"/>
        </w:rPr>
        <w:t>35000</w:t>
      </w:r>
      <w:r>
        <w:rPr>
          <w:rFonts w:hint="eastAsia"/>
          <w:sz w:val="30"/>
          <w:szCs w:val="30"/>
        </w:rPr>
        <w:t>元。</w:t>
      </w:r>
    </w:p>
    <w:p w:rsidR="000A01B4" w:rsidRDefault="000A01B4">
      <w:pPr>
        <w:spacing w:line="500" w:lineRule="atLeast"/>
        <w:ind w:firstLine="600"/>
        <w:divId w:val="528420515"/>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2014</w:t>
      </w:r>
      <w:r>
        <w:rPr>
          <w:rFonts w:hint="eastAsia"/>
          <w:sz w:val="30"/>
          <w:szCs w:val="30"/>
        </w:rPr>
        <w:t>年中秋节前的一天，被告人邱荣其在其上述办公室内，非法收受郑某的贿赂人民币</w:t>
      </w:r>
      <w:r>
        <w:rPr>
          <w:rFonts w:hint="eastAsia"/>
          <w:sz w:val="30"/>
          <w:szCs w:val="30"/>
        </w:rPr>
        <w:t>3000</w:t>
      </w:r>
      <w:r>
        <w:rPr>
          <w:rFonts w:hint="eastAsia"/>
          <w:sz w:val="30"/>
          <w:szCs w:val="30"/>
        </w:rPr>
        <w:t>元。</w:t>
      </w:r>
    </w:p>
    <w:p w:rsidR="000A01B4" w:rsidRDefault="000A01B4">
      <w:pPr>
        <w:spacing w:line="500" w:lineRule="atLeast"/>
        <w:ind w:firstLine="600"/>
        <w:divId w:val="275453842"/>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2014</w:t>
      </w:r>
      <w:r>
        <w:rPr>
          <w:rFonts w:hint="eastAsia"/>
          <w:sz w:val="30"/>
          <w:szCs w:val="30"/>
        </w:rPr>
        <w:t>年春节前的一天，被告人邱荣其在其上述办公室内，非法收受郑某的贿赂人民币</w:t>
      </w:r>
      <w:r>
        <w:rPr>
          <w:rFonts w:hint="eastAsia"/>
          <w:sz w:val="30"/>
          <w:szCs w:val="30"/>
        </w:rPr>
        <w:t>5000</w:t>
      </w:r>
      <w:r>
        <w:rPr>
          <w:rFonts w:hint="eastAsia"/>
          <w:sz w:val="30"/>
          <w:szCs w:val="30"/>
        </w:rPr>
        <w:t>元。</w:t>
      </w:r>
    </w:p>
    <w:p w:rsidR="000A01B4" w:rsidRDefault="000A01B4">
      <w:pPr>
        <w:spacing w:line="500" w:lineRule="atLeast"/>
        <w:ind w:firstLine="600"/>
        <w:divId w:val="1565601478"/>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月的一天，被告人邱荣其在其上述办公室内，非法收受郑某的贿赂人民币</w:t>
      </w:r>
      <w:r>
        <w:rPr>
          <w:rFonts w:hint="eastAsia"/>
          <w:sz w:val="30"/>
          <w:szCs w:val="30"/>
        </w:rPr>
        <w:t>25000</w:t>
      </w:r>
      <w:r>
        <w:rPr>
          <w:rFonts w:hint="eastAsia"/>
          <w:sz w:val="30"/>
          <w:szCs w:val="30"/>
        </w:rPr>
        <w:t>元。</w:t>
      </w:r>
    </w:p>
    <w:p w:rsidR="000A01B4" w:rsidRDefault="000A01B4">
      <w:pPr>
        <w:spacing w:line="500" w:lineRule="atLeast"/>
        <w:ind w:firstLine="600"/>
        <w:divId w:val="200562107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日，被告人邱荣其向湛江市纪委退清全部赃款。</w:t>
      </w:r>
    </w:p>
    <w:p w:rsidR="000A01B4" w:rsidRDefault="000A01B4">
      <w:pPr>
        <w:spacing w:line="500" w:lineRule="atLeast"/>
        <w:ind w:firstLine="600"/>
        <w:divId w:val="170414323"/>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日，被告人邱荣其因本案被湛江市人民检察院刑事拘留。</w:t>
      </w:r>
    </w:p>
    <w:p w:rsidR="000A01B4" w:rsidRDefault="000A01B4">
      <w:pPr>
        <w:spacing w:line="500" w:lineRule="atLeast"/>
        <w:ind w:firstLine="600"/>
        <w:divId w:val="333264822"/>
        <w:rPr>
          <w:rFonts w:hint="eastAsia"/>
          <w:sz w:val="30"/>
          <w:szCs w:val="30"/>
        </w:rPr>
      </w:pPr>
      <w:r>
        <w:rPr>
          <w:rFonts w:hint="eastAsia"/>
          <w:sz w:val="30"/>
          <w:szCs w:val="30"/>
        </w:rPr>
        <w:t>针对上述指控</w:t>
      </w:r>
      <w:r>
        <w:rPr>
          <w:rFonts w:hint="eastAsia"/>
          <w:sz w:val="30"/>
          <w:szCs w:val="30"/>
        </w:rPr>
        <w:t>,</w:t>
      </w:r>
      <w:r>
        <w:rPr>
          <w:rFonts w:hint="eastAsia"/>
          <w:sz w:val="30"/>
          <w:szCs w:val="30"/>
        </w:rPr>
        <w:t>公诉机关提供了相应的证据，据以认为被告人邱荣其无视国法，身为广东广垦糖业集团有限公司副总经理兼任广东徐某和发展有限公司董事长，是国家工作人员，利用职务上的便利，非法收受他人贿赂，合计人民币</w:t>
      </w:r>
      <w:r>
        <w:rPr>
          <w:rFonts w:hint="eastAsia"/>
          <w:sz w:val="30"/>
          <w:szCs w:val="30"/>
        </w:rPr>
        <w:t>22.33</w:t>
      </w:r>
      <w:r>
        <w:rPr>
          <w:rFonts w:hint="eastAsia"/>
          <w:sz w:val="30"/>
          <w:szCs w:val="30"/>
        </w:rPr>
        <w:t>万元，数额巨大，为他人谋取利益，其行为已触犯《中华人民共和国刑法》第三百八十五条第一款</w:t>
      </w:r>
      <w:r>
        <w:rPr>
          <w:rFonts w:hint="eastAsia"/>
          <w:sz w:val="30"/>
          <w:szCs w:val="30"/>
        </w:rPr>
        <w:t>,</w:t>
      </w:r>
      <w:r>
        <w:rPr>
          <w:rFonts w:hint="eastAsia"/>
          <w:sz w:val="30"/>
          <w:szCs w:val="30"/>
        </w:rPr>
        <w:t>构成受贿罪。提请本院定罪处罚。</w:t>
      </w:r>
    </w:p>
    <w:p w:rsidR="000A01B4" w:rsidRDefault="000A01B4">
      <w:pPr>
        <w:spacing w:line="500" w:lineRule="atLeast"/>
        <w:ind w:firstLine="600"/>
        <w:divId w:val="1584561651"/>
        <w:rPr>
          <w:rFonts w:hint="eastAsia"/>
          <w:sz w:val="30"/>
          <w:szCs w:val="30"/>
        </w:rPr>
      </w:pPr>
      <w:r>
        <w:rPr>
          <w:rFonts w:hint="eastAsia"/>
          <w:sz w:val="30"/>
          <w:szCs w:val="30"/>
        </w:rPr>
        <w:t>被告人邱荣其对公诉机关的指控无异议。</w:t>
      </w:r>
    </w:p>
    <w:p w:rsidR="000A01B4" w:rsidRDefault="000A01B4">
      <w:pPr>
        <w:spacing w:line="500" w:lineRule="atLeast"/>
        <w:ind w:firstLine="600"/>
        <w:divId w:val="7748761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日，被告人邱荣其因本案被传唤到案。</w:t>
      </w:r>
    </w:p>
    <w:p w:rsidR="000A01B4" w:rsidRDefault="000A01B4">
      <w:pPr>
        <w:spacing w:line="500" w:lineRule="atLeast"/>
        <w:ind w:firstLine="600"/>
        <w:divId w:val="1517035278"/>
        <w:rPr>
          <w:rFonts w:hint="eastAsia"/>
          <w:sz w:val="30"/>
          <w:szCs w:val="30"/>
        </w:rPr>
      </w:pPr>
      <w:r>
        <w:rPr>
          <w:rFonts w:hint="eastAsia"/>
          <w:sz w:val="30"/>
          <w:szCs w:val="30"/>
        </w:rPr>
        <w:t>上述事实，有公诉机关提交，并经庭审示证、质证、认证的下列证据予以证实，足以认定：被告人邱荣其的供述和辩解、证人郑某、赖某、谭某的证言、广东广垦糖业集团有限公司、广东徐某和发展有限公司的营业执照、公司章程、中共中央组织部文件及通知、广东省华海糖业有限公司土地承包合同、批复、通知等书证、辨认材料、案件移送函、郑某涉嫌行贿罪的立案决定书、交办案件通知书等相关书证、被告人邱荣其退赃的暂扣款项缴款书、到案经过、个人履历表、职务任免通知、户籍证明及无犯罪记录证明等。</w:t>
      </w:r>
    </w:p>
    <w:p w:rsidR="000A01B4" w:rsidRDefault="000A01B4">
      <w:pPr>
        <w:spacing w:line="500" w:lineRule="atLeast"/>
        <w:ind w:firstLine="600"/>
        <w:divId w:val="1997760945"/>
        <w:rPr>
          <w:rFonts w:hint="eastAsia"/>
          <w:sz w:val="30"/>
          <w:szCs w:val="30"/>
        </w:rPr>
      </w:pPr>
      <w:r>
        <w:rPr>
          <w:rFonts w:hint="eastAsia"/>
          <w:sz w:val="30"/>
          <w:szCs w:val="30"/>
        </w:rPr>
        <w:t>本院认为</w:t>
      </w:r>
      <w:r>
        <w:rPr>
          <w:rFonts w:hint="eastAsia"/>
          <w:sz w:val="30"/>
          <w:szCs w:val="30"/>
        </w:rPr>
        <w:t>,</w:t>
      </w:r>
      <w:r>
        <w:rPr>
          <w:rFonts w:hint="eastAsia"/>
          <w:sz w:val="30"/>
          <w:szCs w:val="30"/>
        </w:rPr>
        <w:t>被告人邱荣其无视国法</w:t>
      </w:r>
      <w:r>
        <w:rPr>
          <w:rFonts w:hint="eastAsia"/>
          <w:sz w:val="30"/>
          <w:szCs w:val="30"/>
        </w:rPr>
        <w:t>,</w:t>
      </w:r>
      <w:r>
        <w:rPr>
          <w:rFonts w:hint="eastAsia"/>
          <w:sz w:val="30"/>
          <w:szCs w:val="30"/>
        </w:rPr>
        <w:t>身为广东广垦糖业集团有限公司副总经理兼任广东徐某和发展有限公司董事长，是国家工作人员，利用职务上的便利，非法收受他人财物，合计人民币</w:t>
      </w:r>
      <w:r>
        <w:rPr>
          <w:rFonts w:hint="eastAsia"/>
          <w:sz w:val="30"/>
          <w:szCs w:val="30"/>
        </w:rPr>
        <w:t>22.33</w:t>
      </w:r>
      <w:r>
        <w:rPr>
          <w:rFonts w:hint="eastAsia"/>
          <w:sz w:val="30"/>
          <w:szCs w:val="30"/>
        </w:rPr>
        <w:t>万元，数额巨大，为他人谋取利益，其行为已构成受贿罪。公诉机关指控的事实清楚，证据确实、充分，指控罪名成立，本院予以支持。被告人邱荣其到案后如实供述自己的罪行，依法可以从轻处罚。被告人邱荣其已退清赃款，可酌情从轻处罚。本案退赃款</w:t>
      </w:r>
      <w:r>
        <w:rPr>
          <w:rFonts w:hint="eastAsia"/>
          <w:sz w:val="30"/>
          <w:szCs w:val="30"/>
        </w:rPr>
        <w:t>22.33</w:t>
      </w:r>
      <w:r>
        <w:rPr>
          <w:rFonts w:hint="eastAsia"/>
          <w:sz w:val="30"/>
          <w:szCs w:val="30"/>
        </w:rPr>
        <w:t>万元，依法应予以没收。被告人邱荣其是初犯，认罪悔过且退清赃款</w:t>
      </w:r>
      <w:r>
        <w:rPr>
          <w:rFonts w:hint="eastAsia"/>
          <w:sz w:val="30"/>
          <w:szCs w:val="30"/>
        </w:rPr>
        <w:t>,</w:t>
      </w:r>
      <w:r>
        <w:rPr>
          <w:rFonts w:hint="eastAsia"/>
          <w:sz w:val="30"/>
          <w:szCs w:val="30"/>
        </w:rPr>
        <w:t>可依法适用缓刑。经本院审判委员会讨论决定，依照《中华人民共和国刑法》第十二条第一款、第三百八十五条第一款、第三百八十六条、第三百八十三条第一款（二）项、第四十七条、第五十二条、第五十三条、第六十四条、第六十七条第三款、第七十二条、第七十三条第二、三款，《最高人民法院、最高人民检察院关于办理贪污贿赂刑事案件适用法律若干问题的解释》（法释</w:t>
      </w:r>
      <w:r>
        <w:rPr>
          <w:rFonts w:hint="eastAsia"/>
          <w:sz w:val="30"/>
          <w:szCs w:val="30"/>
        </w:rPr>
        <w:t>[2016]9</w:t>
      </w:r>
      <w:r>
        <w:rPr>
          <w:rFonts w:hint="eastAsia"/>
          <w:sz w:val="30"/>
          <w:szCs w:val="30"/>
        </w:rPr>
        <w:t>号）第二条第一款、第十三条、第十九条，判决如下：</w:t>
      </w:r>
    </w:p>
    <w:p w:rsidR="000A01B4" w:rsidRDefault="000A01B4">
      <w:pPr>
        <w:spacing w:line="500" w:lineRule="atLeast"/>
        <w:ind w:firstLine="600"/>
        <w:divId w:val="1316107464"/>
        <w:rPr>
          <w:rFonts w:hint="eastAsia"/>
          <w:sz w:val="30"/>
          <w:szCs w:val="30"/>
        </w:rPr>
      </w:pPr>
      <w:r>
        <w:rPr>
          <w:rFonts w:hint="eastAsia"/>
          <w:sz w:val="30"/>
          <w:szCs w:val="30"/>
        </w:rPr>
        <w:t>一、被告人邱荣其犯受贿罪，判处有期徒刑三年</w:t>
      </w:r>
      <w:r>
        <w:rPr>
          <w:rFonts w:hint="eastAsia"/>
          <w:sz w:val="30"/>
          <w:szCs w:val="30"/>
        </w:rPr>
        <w:t>,</w:t>
      </w:r>
      <w:r>
        <w:rPr>
          <w:rFonts w:hint="eastAsia"/>
          <w:sz w:val="30"/>
          <w:szCs w:val="30"/>
        </w:rPr>
        <w:t>缓刑四年，并处罚金二十万元。罚金限在本判决生效后十日内，一次性向本院缴纳。</w:t>
      </w:r>
    </w:p>
    <w:p w:rsidR="000A01B4" w:rsidRDefault="000A01B4">
      <w:pPr>
        <w:spacing w:line="500" w:lineRule="atLeast"/>
        <w:ind w:firstLine="600"/>
        <w:divId w:val="1697344391"/>
        <w:rPr>
          <w:rFonts w:hint="eastAsia"/>
          <w:sz w:val="30"/>
          <w:szCs w:val="30"/>
        </w:rPr>
      </w:pPr>
      <w:r>
        <w:rPr>
          <w:rFonts w:hint="eastAsia"/>
          <w:sz w:val="30"/>
          <w:szCs w:val="30"/>
        </w:rPr>
        <w:t>（缓刑考验期限，从判决确定之日起计算）</w:t>
      </w:r>
    </w:p>
    <w:p w:rsidR="000A01B4" w:rsidRDefault="000A01B4">
      <w:pPr>
        <w:spacing w:line="500" w:lineRule="atLeast"/>
        <w:ind w:firstLine="600"/>
        <w:divId w:val="970281249"/>
        <w:rPr>
          <w:rFonts w:hint="eastAsia"/>
          <w:sz w:val="30"/>
          <w:szCs w:val="30"/>
        </w:rPr>
      </w:pPr>
      <w:r>
        <w:rPr>
          <w:rFonts w:hint="eastAsia"/>
          <w:sz w:val="30"/>
          <w:szCs w:val="30"/>
        </w:rPr>
        <w:t>二、本案退赃款</w:t>
      </w:r>
      <w:r>
        <w:rPr>
          <w:rFonts w:hint="eastAsia"/>
          <w:sz w:val="30"/>
          <w:szCs w:val="30"/>
        </w:rPr>
        <w:t>22.33</w:t>
      </w:r>
      <w:r>
        <w:rPr>
          <w:rFonts w:hint="eastAsia"/>
          <w:sz w:val="30"/>
          <w:szCs w:val="30"/>
        </w:rPr>
        <w:t>万元，予以没收，上缴国库。</w:t>
      </w:r>
    </w:p>
    <w:p w:rsidR="000A01B4" w:rsidRDefault="000A01B4">
      <w:pPr>
        <w:spacing w:line="500" w:lineRule="atLeast"/>
        <w:ind w:firstLine="600"/>
        <w:divId w:val="188948988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0A01B4" w:rsidRDefault="000A01B4">
      <w:pPr>
        <w:spacing w:line="500" w:lineRule="atLeast"/>
        <w:jc w:val="right"/>
        <w:divId w:val="852301707"/>
        <w:rPr>
          <w:rFonts w:hint="eastAsia"/>
          <w:sz w:val="30"/>
          <w:szCs w:val="30"/>
        </w:rPr>
      </w:pPr>
      <w:r>
        <w:rPr>
          <w:rFonts w:hint="eastAsia"/>
          <w:sz w:val="30"/>
          <w:szCs w:val="30"/>
        </w:rPr>
        <w:t>审判长　　郑兴群</w:t>
      </w:r>
    </w:p>
    <w:p w:rsidR="000A01B4" w:rsidRDefault="000A01B4">
      <w:pPr>
        <w:spacing w:line="500" w:lineRule="atLeast"/>
        <w:jc w:val="right"/>
        <w:divId w:val="789980403"/>
        <w:rPr>
          <w:rFonts w:hint="eastAsia"/>
          <w:sz w:val="30"/>
          <w:szCs w:val="30"/>
        </w:rPr>
      </w:pPr>
      <w:r>
        <w:rPr>
          <w:rFonts w:hint="eastAsia"/>
          <w:sz w:val="30"/>
          <w:szCs w:val="30"/>
        </w:rPr>
        <w:t>审判员　　张秀红</w:t>
      </w:r>
    </w:p>
    <w:p w:rsidR="000A01B4" w:rsidRDefault="000A01B4">
      <w:pPr>
        <w:spacing w:line="500" w:lineRule="atLeast"/>
        <w:jc w:val="right"/>
        <w:divId w:val="218712190"/>
        <w:rPr>
          <w:rFonts w:hint="eastAsia"/>
          <w:sz w:val="30"/>
          <w:szCs w:val="30"/>
        </w:rPr>
      </w:pPr>
      <w:r>
        <w:rPr>
          <w:rFonts w:hint="eastAsia"/>
          <w:sz w:val="30"/>
          <w:szCs w:val="30"/>
        </w:rPr>
        <w:t>审判员　　单晓冬</w:t>
      </w:r>
    </w:p>
    <w:p w:rsidR="000A01B4" w:rsidRDefault="000A01B4">
      <w:pPr>
        <w:spacing w:line="500" w:lineRule="atLeast"/>
        <w:jc w:val="right"/>
        <w:divId w:val="680592859"/>
        <w:rPr>
          <w:rFonts w:hint="eastAsia"/>
          <w:sz w:val="30"/>
          <w:szCs w:val="30"/>
        </w:rPr>
      </w:pPr>
      <w:r>
        <w:rPr>
          <w:rFonts w:hint="eastAsia"/>
          <w:sz w:val="30"/>
          <w:szCs w:val="30"/>
        </w:rPr>
        <w:t>二〇一七年十月三十一日</w:t>
      </w:r>
    </w:p>
    <w:p w:rsidR="000A01B4" w:rsidRDefault="000A01B4">
      <w:pPr>
        <w:spacing w:line="500" w:lineRule="atLeast"/>
        <w:jc w:val="right"/>
        <w:divId w:val="424807397"/>
        <w:rPr>
          <w:rFonts w:hint="eastAsia"/>
          <w:sz w:val="30"/>
          <w:szCs w:val="30"/>
        </w:rPr>
      </w:pPr>
      <w:r>
        <w:rPr>
          <w:rFonts w:hint="eastAsia"/>
          <w:sz w:val="30"/>
          <w:szCs w:val="30"/>
        </w:rPr>
        <w:t>书记员　　刘　蓓</w:t>
      </w:r>
    </w:p>
    <w:p w:rsidR="000A01B4" w:rsidRDefault="000A01B4">
      <w:pPr>
        <w:spacing w:line="500" w:lineRule="atLeast"/>
        <w:ind w:firstLine="600"/>
        <w:divId w:val="1668558639"/>
        <w:rPr>
          <w:rFonts w:hint="eastAsia"/>
          <w:sz w:val="30"/>
          <w:szCs w:val="30"/>
        </w:rPr>
      </w:pPr>
      <w:r>
        <w:rPr>
          <w:rFonts w:hint="eastAsia"/>
          <w:sz w:val="30"/>
          <w:szCs w:val="30"/>
        </w:rPr>
        <w:t>附</w:t>
      </w:r>
      <w:r>
        <w:rPr>
          <w:rFonts w:hint="eastAsia"/>
          <w:sz w:val="30"/>
          <w:szCs w:val="30"/>
        </w:rPr>
        <w:t>:</w:t>
      </w:r>
      <w:r>
        <w:rPr>
          <w:rFonts w:hint="eastAsia"/>
          <w:sz w:val="30"/>
          <w:szCs w:val="30"/>
        </w:rPr>
        <w:t>《中华人民共和国刑法》有关条文</w:t>
      </w:r>
    </w:p>
    <w:p w:rsidR="000A01B4" w:rsidRDefault="000A01B4">
      <w:pPr>
        <w:spacing w:line="500" w:lineRule="atLeast"/>
        <w:ind w:firstLine="600"/>
        <w:divId w:val="857620160"/>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A01B4" w:rsidRDefault="000A01B4">
      <w:pPr>
        <w:spacing w:line="500" w:lineRule="atLeast"/>
        <w:ind w:firstLine="600"/>
        <w:divId w:val="16300421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A01B4" w:rsidRDefault="000A01B4">
      <w:pPr>
        <w:spacing w:line="500" w:lineRule="atLeast"/>
        <w:ind w:firstLine="600"/>
        <w:divId w:val="575165426"/>
        <w:rPr>
          <w:rFonts w:hint="eastAsia"/>
          <w:sz w:val="30"/>
          <w:szCs w:val="30"/>
        </w:rPr>
      </w:pPr>
      <w:r>
        <w:rPr>
          <w:rFonts w:hint="eastAsia"/>
          <w:sz w:val="30"/>
          <w:szCs w:val="30"/>
        </w:rPr>
        <w:t>国家工作人员在经济往来中，违反国家规定，收受各种名义的回扣、手续费，归个人所有的，以受贿论处。</w:t>
      </w:r>
    </w:p>
    <w:p w:rsidR="000A01B4" w:rsidRDefault="000A01B4">
      <w:pPr>
        <w:spacing w:line="500" w:lineRule="atLeast"/>
        <w:ind w:firstLine="600"/>
        <w:divId w:val="8488363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A01B4" w:rsidRDefault="000A01B4">
      <w:pPr>
        <w:spacing w:line="500" w:lineRule="atLeast"/>
        <w:ind w:firstLine="600"/>
        <w:divId w:val="1650476461"/>
        <w:rPr>
          <w:rFonts w:hint="eastAsia"/>
          <w:sz w:val="30"/>
          <w:szCs w:val="30"/>
        </w:rPr>
      </w:pPr>
      <w:r>
        <w:rPr>
          <w:rFonts w:hint="eastAsia"/>
          <w:sz w:val="30"/>
          <w:szCs w:val="30"/>
        </w:rPr>
        <w:t>第三百八十三条对犯贪污罪的，根据情节轻重，分别依照下列规定处罚：</w:t>
      </w:r>
    </w:p>
    <w:p w:rsidR="000A01B4" w:rsidRDefault="000A01B4">
      <w:pPr>
        <w:spacing w:line="500" w:lineRule="atLeast"/>
        <w:ind w:firstLine="600"/>
        <w:divId w:val="6783110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A01B4" w:rsidRDefault="000A01B4">
      <w:pPr>
        <w:spacing w:line="500" w:lineRule="atLeast"/>
        <w:ind w:firstLine="600"/>
        <w:divId w:val="17840310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A01B4" w:rsidRDefault="000A01B4">
      <w:pPr>
        <w:spacing w:line="500" w:lineRule="atLeast"/>
        <w:ind w:firstLine="600"/>
        <w:divId w:val="2738249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A01B4" w:rsidRDefault="000A01B4">
      <w:pPr>
        <w:spacing w:line="500" w:lineRule="atLeast"/>
        <w:ind w:firstLine="600"/>
        <w:divId w:val="1543975703"/>
        <w:rPr>
          <w:rFonts w:hint="eastAsia"/>
          <w:sz w:val="30"/>
          <w:szCs w:val="30"/>
        </w:rPr>
      </w:pPr>
      <w:r>
        <w:rPr>
          <w:rFonts w:hint="eastAsia"/>
          <w:sz w:val="30"/>
          <w:szCs w:val="30"/>
        </w:rPr>
        <w:t>对多次贪污未经处理的，按照累计贪污数额处罚。</w:t>
      </w:r>
    </w:p>
    <w:p w:rsidR="000A01B4" w:rsidRDefault="000A01B4">
      <w:pPr>
        <w:spacing w:line="500" w:lineRule="atLeast"/>
        <w:ind w:firstLine="600"/>
        <w:divId w:val="3706123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A01B4" w:rsidRDefault="000A01B4">
      <w:pPr>
        <w:spacing w:line="500" w:lineRule="atLeast"/>
        <w:ind w:firstLine="600"/>
        <w:divId w:val="19335150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A01B4" w:rsidRDefault="000A01B4">
      <w:pPr>
        <w:spacing w:line="500" w:lineRule="atLeast"/>
        <w:ind w:firstLine="600"/>
        <w:divId w:val="1596816436"/>
        <w:rPr>
          <w:rFonts w:hint="eastAsia"/>
          <w:sz w:val="30"/>
          <w:szCs w:val="30"/>
        </w:rPr>
      </w:pPr>
      <w:r>
        <w:rPr>
          <w:rFonts w:hint="eastAsia"/>
          <w:sz w:val="30"/>
          <w:szCs w:val="30"/>
        </w:rPr>
        <w:t>第四十七条有期徒刑的刑期，从判决执行之日起计算；判决执行以前先行羁押的，羁押一日折抵刑期一日。</w:t>
      </w:r>
    </w:p>
    <w:p w:rsidR="000A01B4" w:rsidRDefault="000A01B4">
      <w:pPr>
        <w:spacing w:line="500" w:lineRule="atLeast"/>
        <w:ind w:firstLine="600"/>
        <w:divId w:val="2121366303"/>
        <w:rPr>
          <w:rFonts w:hint="eastAsia"/>
          <w:sz w:val="30"/>
          <w:szCs w:val="30"/>
        </w:rPr>
      </w:pPr>
      <w:r>
        <w:rPr>
          <w:rFonts w:hint="eastAsia"/>
          <w:sz w:val="30"/>
          <w:szCs w:val="30"/>
        </w:rPr>
        <w:t>第五十二条判处罚金，应当根据犯罪情节决定罚金数额。</w:t>
      </w:r>
    </w:p>
    <w:p w:rsidR="000A01B4" w:rsidRDefault="000A01B4">
      <w:pPr>
        <w:spacing w:line="500" w:lineRule="atLeast"/>
        <w:ind w:firstLine="600"/>
        <w:divId w:val="1979368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A01B4" w:rsidRDefault="000A01B4">
      <w:pPr>
        <w:spacing w:line="500" w:lineRule="atLeast"/>
        <w:ind w:firstLine="600"/>
        <w:divId w:val="1120153047"/>
        <w:rPr>
          <w:rFonts w:hint="eastAsia"/>
          <w:sz w:val="30"/>
          <w:szCs w:val="30"/>
        </w:rPr>
      </w:pPr>
      <w:r>
        <w:rPr>
          <w:rFonts w:hint="eastAsia"/>
          <w:sz w:val="30"/>
          <w:szCs w:val="30"/>
        </w:rPr>
        <w:t>由于遭遇不能抗拒的灾祸等原因缴纳确实有困难的，经人民法院裁定，可以延期缴纳、酌情减少或者免除。</w:t>
      </w:r>
    </w:p>
    <w:p w:rsidR="000A01B4" w:rsidRDefault="000A01B4">
      <w:pPr>
        <w:spacing w:line="500" w:lineRule="atLeast"/>
        <w:ind w:firstLine="600"/>
        <w:divId w:val="5486906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A01B4" w:rsidRDefault="000A01B4">
      <w:pPr>
        <w:spacing w:line="500" w:lineRule="atLeast"/>
        <w:ind w:firstLine="600"/>
        <w:divId w:val="461843815"/>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0A01B4" w:rsidRDefault="000A01B4">
      <w:pPr>
        <w:spacing w:line="500" w:lineRule="atLeast"/>
        <w:ind w:firstLine="600"/>
        <w:divId w:val="125987557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A01B4" w:rsidRDefault="000A01B4">
      <w:pPr>
        <w:spacing w:line="500" w:lineRule="atLeast"/>
        <w:ind w:firstLine="600"/>
        <w:divId w:val="123235596"/>
        <w:rPr>
          <w:rFonts w:hint="eastAsia"/>
          <w:sz w:val="30"/>
          <w:szCs w:val="30"/>
        </w:rPr>
      </w:pPr>
      <w:r>
        <w:rPr>
          <w:rFonts w:hint="eastAsia"/>
          <w:sz w:val="30"/>
          <w:szCs w:val="30"/>
        </w:rPr>
        <w:t>（一）犯罪情节较轻；</w:t>
      </w:r>
    </w:p>
    <w:p w:rsidR="000A01B4" w:rsidRDefault="000A01B4">
      <w:pPr>
        <w:spacing w:line="500" w:lineRule="atLeast"/>
        <w:ind w:firstLine="600"/>
        <w:divId w:val="64837782"/>
        <w:rPr>
          <w:rFonts w:hint="eastAsia"/>
          <w:sz w:val="30"/>
          <w:szCs w:val="30"/>
        </w:rPr>
      </w:pPr>
      <w:r>
        <w:rPr>
          <w:rFonts w:hint="eastAsia"/>
          <w:sz w:val="30"/>
          <w:szCs w:val="30"/>
        </w:rPr>
        <w:t>（二）有悔罪表现；</w:t>
      </w:r>
    </w:p>
    <w:p w:rsidR="000A01B4" w:rsidRDefault="000A01B4">
      <w:pPr>
        <w:spacing w:line="500" w:lineRule="atLeast"/>
        <w:ind w:firstLine="600"/>
        <w:divId w:val="605229914"/>
        <w:rPr>
          <w:rFonts w:hint="eastAsia"/>
          <w:sz w:val="30"/>
          <w:szCs w:val="30"/>
        </w:rPr>
      </w:pPr>
      <w:r>
        <w:rPr>
          <w:rFonts w:hint="eastAsia"/>
          <w:sz w:val="30"/>
          <w:szCs w:val="30"/>
        </w:rPr>
        <w:t>（三）没有再犯罪的危险；</w:t>
      </w:r>
    </w:p>
    <w:p w:rsidR="000A01B4" w:rsidRDefault="000A01B4">
      <w:pPr>
        <w:spacing w:line="500" w:lineRule="atLeast"/>
        <w:ind w:firstLine="600"/>
        <w:divId w:val="1601332729"/>
        <w:rPr>
          <w:rFonts w:hint="eastAsia"/>
          <w:sz w:val="30"/>
          <w:szCs w:val="30"/>
        </w:rPr>
      </w:pPr>
      <w:r>
        <w:rPr>
          <w:rFonts w:hint="eastAsia"/>
          <w:sz w:val="30"/>
          <w:szCs w:val="30"/>
        </w:rPr>
        <w:t>（四）宣告缓刑对所居住社区没有重大不良影响。</w:t>
      </w:r>
    </w:p>
    <w:p w:rsidR="000A01B4" w:rsidRDefault="000A01B4">
      <w:pPr>
        <w:spacing w:line="500" w:lineRule="atLeast"/>
        <w:ind w:firstLine="600"/>
        <w:divId w:val="5528888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A01B4" w:rsidRDefault="000A01B4">
      <w:pPr>
        <w:spacing w:line="500" w:lineRule="atLeast"/>
        <w:ind w:firstLine="600"/>
        <w:divId w:val="1875803964"/>
        <w:rPr>
          <w:rFonts w:hint="eastAsia"/>
          <w:sz w:val="30"/>
          <w:szCs w:val="30"/>
        </w:rPr>
      </w:pPr>
      <w:r>
        <w:rPr>
          <w:rFonts w:hint="eastAsia"/>
          <w:sz w:val="30"/>
          <w:szCs w:val="30"/>
        </w:rPr>
        <w:t>被宣告缓刑的犯罪分子，如果被判处附加刑，附加刑仍须执行。</w:t>
      </w:r>
    </w:p>
    <w:p w:rsidR="000A01B4" w:rsidRDefault="000A01B4">
      <w:pPr>
        <w:spacing w:line="500" w:lineRule="atLeast"/>
        <w:ind w:firstLine="600"/>
        <w:divId w:val="1185050010"/>
        <w:rPr>
          <w:rFonts w:hint="eastAsia"/>
          <w:sz w:val="30"/>
          <w:szCs w:val="30"/>
        </w:rPr>
      </w:pPr>
      <w:r>
        <w:rPr>
          <w:rFonts w:hint="eastAsia"/>
          <w:sz w:val="30"/>
          <w:szCs w:val="30"/>
        </w:rPr>
        <w:t>第七十三条拘役的缓刑考验期限为原判刑期以上一年以下，但是不能少于二个月。</w:t>
      </w:r>
    </w:p>
    <w:p w:rsidR="000A01B4" w:rsidRDefault="000A01B4">
      <w:pPr>
        <w:spacing w:line="500" w:lineRule="atLeast"/>
        <w:ind w:firstLine="600"/>
        <w:divId w:val="1403409918"/>
        <w:rPr>
          <w:rFonts w:hint="eastAsia"/>
          <w:sz w:val="30"/>
          <w:szCs w:val="30"/>
        </w:rPr>
      </w:pPr>
      <w:r>
        <w:rPr>
          <w:rFonts w:hint="eastAsia"/>
          <w:sz w:val="30"/>
          <w:szCs w:val="30"/>
        </w:rPr>
        <w:t>有期徒刑的缓刑考验期限为原判刑期以上五年以下，但是不能少于一年。</w:t>
      </w:r>
    </w:p>
    <w:p w:rsidR="000A01B4" w:rsidRDefault="000A01B4">
      <w:pPr>
        <w:spacing w:line="500" w:lineRule="atLeast"/>
        <w:ind w:firstLine="600"/>
        <w:divId w:val="381293559"/>
        <w:rPr>
          <w:rFonts w:hint="eastAsia"/>
          <w:sz w:val="30"/>
          <w:szCs w:val="30"/>
        </w:rPr>
      </w:pPr>
      <w:r>
        <w:rPr>
          <w:rFonts w:hint="eastAsia"/>
          <w:sz w:val="30"/>
          <w:szCs w:val="30"/>
        </w:rPr>
        <w:t>缓刑考验期限，从判决确定之日起计算。</w:t>
      </w:r>
    </w:p>
    <w:p w:rsidR="000A01B4" w:rsidRDefault="000A01B4">
      <w:pPr>
        <w:spacing w:line="500" w:lineRule="atLeast"/>
        <w:ind w:firstLine="600"/>
        <w:divId w:val="1718120697"/>
        <w:rPr>
          <w:rFonts w:hint="eastAsia"/>
          <w:sz w:val="30"/>
          <w:szCs w:val="30"/>
        </w:rPr>
      </w:pPr>
      <w:r>
        <w:rPr>
          <w:rFonts w:hint="eastAsia"/>
          <w:sz w:val="30"/>
          <w:szCs w:val="30"/>
        </w:rPr>
        <w:t>最高人民法院最高人民检察院</w:t>
      </w:r>
    </w:p>
    <w:p w:rsidR="000A01B4" w:rsidRDefault="000A01B4">
      <w:pPr>
        <w:spacing w:line="500" w:lineRule="atLeast"/>
        <w:ind w:firstLine="600"/>
        <w:divId w:val="735860833"/>
        <w:rPr>
          <w:rFonts w:hint="eastAsia"/>
          <w:sz w:val="30"/>
          <w:szCs w:val="30"/>
        </w:rPr>
      </w:pPr>
      <w:r>
        <w:rPr>
          <w:rFonts w:hint="eastAsia"/>
          <w:sz w:val="30"/>
          <w:szCs w:val="30"/>
        </w:rPr>
        <w:t>关于办理贪污贿赂刑事案件适用法律若干问题的解释</w:t>
      </w:r>
    </w:p>
    <w:p w:rsidR="000A01B4" w:rsidRDefault="000A01B4">
      <w:pPr>
        <w:spacing w:line="500" w:lineRule="atLeast"/>
        <w:ind w:firstLine="600"/>
        <w:divId w:val="792527640"/>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rsidR="000A01B4" w:rsidRDefault="000A01B4">
      <w:pPr>
        <w:spacing w:line="500" w:lineRule="atLeast"/>
        <w:ind w:firstLine="600"/>
        <w:divId w:val="1084035243"/>
        <w:rPr>
          <w:rFonts w:hint="eastAsia"/>
          <w:sz w:val="30"/>
          <w:szCs w:val="30"/>
        </w:rPr>
      </w:pPr>
      <w:r>
        <w:rPr>
          <w:rFonts w:hint="eastAsia"/>
          <w:sz w:val="30"/>
          <w:szCs w:val="30"/>
        </w:rPr>
        <w:t>第二条第一款贪污或者受贿数额在二十万元以上不满三百万元的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0A01B4" w:rsidRDefault="000A01B4">
      <w:pPr>
        <w:spacing w:line="500" w:lineRule="atLeast"/>
        <w:ind w:firstLine="600"/>
        <w:divId w:val="174536141"/>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r>
        <w:rPr>
          <w:rFonts w:hint="eastAsia"/>
          <w:sz w:val="30"/>
          <w:szCs w:val="30"/>
        </w:rPr>
        <w:t>:</w:t>
      </w:r>
    </w:p>
    <w:p w:rsidR="000A01B4" w:rsidRDefault="000A01B4">
      <w:pPr>
        <w:spacing w:line="500" w:lineRule="atLeast"/>
        <w:ind w:firstLine="600"/>
        <w:divId w:val="21469205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rsidR="000A01B4" w:rsidRDefault="000A01B4">
      <w:pPr>
        <w:spacing w:line="500" w:lineRule="atLeast"/>
        <w:ind w:firstLine="600"/>
        <w:divId w:val="18691747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rsidR="000A01B4" w:rsidRDefault="000A01B4">
      <w:pPr>
        <w:spacing w:line="500" w:lineRule="atLeast"/>
        <w:ind w:firstLine="600"/>
        <w:divId w:val="12565945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w:t>
      </w:r>
      <w:r>
        <w:rPr>
          <w:rFonts w:hint="eastAsia"/>
          <w:sz w:val="30"/>
          <w:szCs w:val="30"/>
        </w:rPr>
        <w:t>,</w:t>
      </w:r>
      <w:r>
        <w:rPr>
          <w:rFonts w:hint="eastAsia"/>
          <w:sz w:val="30"/>
          <w:szCs w:val="30"/>
        </w:rPr>
        <w:t>但事后基于该履职事由收受他人财物的。</w:t>
      </w:r>
    </w:p>
    <w:p w:rsidR="000A01B4" w:rsidRDefault="000A01B4">
      <w:pPr>
        <w:spacing w:line="500" w:lineRule="atLeast"/>
        <w:ind w:firstLine="600"/>
        <w:divId w:val="1151362535"/>
        <w:rPr>
          <w:rFonts w:hint="eastAsia"/>
          <w:sz w:val="30"/>
          <w:szCs w:val="30"/>
        </w:rPr>
      </w:pPr>
      <w:r>
        <w:rPr>
          <w:rFonts w:hint="eastAsia"/>
          <w:sz w:val="30"/>
          <w:szCs w:val="30"/>
        </w:rPr>
        <w:t>国家工作人员索取、收受具有上下级关系的下属或者具有行政管理关系的被管理人员的财物价值三万元以上</w:t>
      </w:r>
      <w:r>
        <w:rPr>
          <w:rFonts w:hint="eastAsia"/>
          <w:sz w:val="30"/>
          <w:szCs w:val="30"/>
        </w:rPr>
        <w:t>,</w:t>
      </w:r>
      <w:r>
        <w:rPr>
          <w:rFonts w:hint="eastAsia"/>
          <w:sz w:val="30"/>
          <w:szCs w:val="30"/>
        </w:rPr>
        <w:t>可能影响职权行使的</w:t>
      </w:r>
      <w:r>
        <w:rPr>
          <w:rFonts w:hint="eastAsia"/>
          <w:sz w:val="30"/>
          <w:szCs w:val="30"/>
        </w:rPr>
        <w:t>,</w:t>
      </w:r>
      <w:r>
        <w:rPr>
          <w:rFonts w:hint="eastAsia"/>
          <w:sz w:val="30"/>
          <w:szCs w:val="30"/>
        </w:rPr>
        <w:t>视为承诺为他人谋取利益。</w:t>
      </w:r>
    </w:p>
    <w:p w:rsidR="000A01B4" w:rsidRDefault="000A01B4">
      <w:pPr>
        <w:spacing w:line="500" w:lineRule="atLeast"/>
        <w:ind w:firstLine="600"/>
        <w:divId w:val="1912040294"/>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0A01B4" w:rsidRDefault="000A01B4">
      <w:pPr>
        <w:spacing w:line="500" w:lineRule="atLeast"/>
        <w:ind w:firstLine="600"/>
        <w:divId w:val="1214807269"/>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1B4" w:rsidRDefault="000A01B4" w:rsidP="000A01B4">
      <w:pPr>
        <w:rPr>
          <w:rFonts w:hint="eastAsia"/>
        </w:rPr>
      </w:pPr>
      <w:r>
        <w:separator/>
      </w:r>
    </w:p>
  </w:endnote>
  <w:endnote w:type="continuationSeparator" w:id="0">
    <w:p w:rsidR="000A01B4" w:rsidRDefault="000A01B4" w:rsidP="000A01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1B4" w:rsidRDefault="000A01B4" w:rsidP="000A01B4">
      <w:pPr>
        <w:rPr>
          <w:rFonts w:hint="eastAsia"/>
        </w:rPr>
      </w:pPr>
      <w:r>
        <w:separator/>
      </w:r>
    </w:p>
  </w:footnote>
  <w:footnote w:type="continuationSeparator" w:id="0">
    <w:p w:rsidR="000A01B4" w:rsidRDefault="000A01B4" w:rsidP="000A01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01B4"/>
    <w:rsid w:val="000A01B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01B4"/>
    <w:pPr>
      <w:tabs>
        <w:tab w:val="center" w:pos="4153"/>
        <w:tab w:val="right" w:pos="8306"/>
      </w:tabs>
      <w:snapToGrid w:val="0"/>
      <w:jc w:val="center"/>
    </w:pPr>
    <w:rPr>
      <w:sz w:val="18"/>
      <w:szCs w:val="18"/>
    </w:rPr>
  </w:style>
  <w:style w:type="character" w:customStyle="1" w:styleId="a4">
    <w:name w:val="页眉 字符"/>
    <w:basedOn w:val="a0"/>
    <w:link w:val="a3"/>
    <w:uiPriority w:val="99"/>
    <w:rsid w:val="000A01B4"/>
    <w:rPr>
      <w:rFonts w:ascii="宋体" w:eastAsia="宋体" w:hAnsi="宋体" w:cs="宋体"/>
      <w:sz w:val="18"/>
      <w:szCs w:val="18"/>
    </w:rPr>
  </w:style>
  <w:style w:type="paragraph" w:styleId="a5">
    <w:name w:val="footer"/>
    <w:basedOn w:val="a"/>
    <w:link w:val="a6"/>
    <w:uiPriority w:val="99"/>
    <w:unhideWhenUsed/>
    <w:rsid w:val="000A01B4"/>
    <w:pPr>
      <w:tabs>
        <w:tab w:val="center" w:pos="4153"/>
        <w:tab w:val="right" w:pos="8306"/>
      </w:tabs>
      <w:snapToGrid w:val="0"/>
    </w:pPr>
    <w:rPr>
      <w:sz w:val="18"/>
      <w:szCs w:val="18"/>
    </w:rPr>
  </w:style>
  <w:style w:type="character" w:customStyle="1" w:styleId="a6">
    <w:name w:val="页脚 字符"/>
    <w:basedOn w:val="a0"/>
    <w:link w:val="a5"/>
    <w:uiPriority w:val="99"/>
    <w:rsid w:val="000A01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37782">
      <w:marLeft w:val="0"/>
      <w:marRight w:val="0"/>
      <w:marTop w:val="10"/>
      <w:marBottom w:val="10"/>
      <w:divBdr>
        <w:top w:val="none" w:sz="0" w:space="0" w:color="auto"/>
        <w:left w:val="none" w:sz="0" w:space="0" w:color="auto"/>
        <w:bottom w:val="none" w:sz="0" w:space="0" w:color="auto"/>
        <w:right w:val="none" w:sz="0" w:space="0" w:color="auto"/>
      </w:divBdr>
    </w:div>
    <w:div w:id="77487613">
      <w:marLeft w:val="0"/>
      <w:marRight w:val="0"/>
      <w:marTop w:val="10"/>
      <w:marBottom w:val="10"/>
      <w:divBdr>
        <w:top w:val="none" w:sz="0" w:space="0" w:color="auto"/>
        <w:left w:val="none" w:sz="0" w:space="0" w:color="auto"/>
        <w:bottom w:val="none" w:sz="0" w:space="0" w:color="auto"/>
        <w:right w:val="none" w:sz="0" w:space="0" w:color="auto"/>
      </w:divBdr>
    </w:div>
    <w:div w:id="84883639">
      <w:marLeft w:val="0"/>
      <w:marRight w:val="0"/>
      <w:marTop w:val="10"/>
      <w:marBottom w:val="10"/>
      <w:divBdr>
        <w:top w:val="none" w:sz="0" w:space="0" w:color="auto"/>
        <w:left w:val="none" w:sz="0" w:space="0" w:color="auto"/>
        <w:bottom w:val="none" w:sz="0" w:space="0" w:color="auto"/>
        <w:right w:val="none" w:sz="0" w:space="0" w:color="auto"/>
      </w:divBdr>
    </w:div>
    <w:div w:id="123235596">
      <w:marLeft w:val="0"/>
      <w:marRight w:val="0"/>
      <w:marTop w:val="10"/>
      <w:marBottom w:val="10"/>
      <w:divBdr>
        <w:top w:val="none" w:sz="0" w:space="0" w:color="auto"/>
        <w:left w:val="none" w:sz="0" w:space="0" w:color="auto"/>
        <w:bottom w:val="none" w:sz="0" w:space="0" w:color="auto"/>
        <w:right w:val="none" w:sz="0" w:space="0" w:color="auto"/>
      </w:divBdr>
    </w:div>
    <w:div w:id="170414323">
      <w:marLeft w:val="0"/>
      <w:marRight w:val="0"/>
      <w:marTop w:val="10"/>
      <w:marBottom w:val="10"/>
      <w:divBdr>
        <w:top w:val="none" w:sz="0" w:space="0" w:color="auto"/>
        <w:left w:val="none" w:sz="0" w:space="0" w:color="auto"/>
        <w:bottom w:val="none" w:sz="0" w:space="0" w:color="auto"/>
        <w:right w:val="none" w:sz="0" w:space="0" w:color="auto"/>
      </w:divBdr>
    </w:div>
    <w:div w:id="174536141">
      <w:marLeft w:val="0"/>
      <w:marRight w:val="0"/>
      <w:marTop w:val="10"/>
      <w:marBottom w:val="10"/>
      <w:divBdr>
        <w:top w:val="none" w:sz="0" w:space="0" w:color="auto"/>
        <w:left w:val="none" w:sz="0" w:space="0" w:color="auto"/>
        <w:bottom w:val="none" w:sz="0" w:space="0" w:color="auto"/>
        <w:right w:val="none" w:sz="0" w:space="0" w:color="auto"/>
      </w:divBdr>
    </w:div>
    <w:div w:id="197936852">
      <w:marLeft w:val="0"/>
      <w:marRight w:val="0"/>
      <w:marTop w:val="10"/>
      <w:marBottom w:val="10"/>
      <w:divBdr>
        <w:top w:val="none" w:sz="0" w:space="0" w:color="auto"/>
        <w:left w:val="none" w:sz="0" w:space="0" w:color="auto"/>
        <w:bottom w:val="none" w:sz="0" w:space="0" w:color="auto"/>
        <w:right w:val="none" w:sz="0" w:space="0" w:color="auto"/>
      </w:divBdr>
    </w:div>
    <w:div w:id="218712190">
      <w:marLeft w:val="0"/>
      <w:marRight w:val="720"/>
      <w:marTop w:val="10"/>
      <w:marBottom w:val="10"/>
      <w:divBdr>
        <w:top w:val="none" w:sz="0" w:space="0" w:color="auto"/>
        <w:left w:val="none" w:sz="0" w:space="0" w:color="auto"/>
        <w:bottom w:val="none" w:sz="0" w:space="0" w:color="auto"/>
        <w:right w:val="none" w:sz="0" w:space="0" w:color="auto"/>
      </w:divBdr>
    </w:div>
    <w:div w:id="273824971">
      <w:marLeft w:val="0"/>
      <w:marRight w:val="0"/>
      <w:marTop w:val="10"/>
      <w:marBottom w:val="10"/>
      <w:divBdr>
        <w:top w:val="none" w:sz="0" w:space="0" w:color="auto"/>
        <w:left w:val="none" w:sz="0" w:space="0" w:color="auto"/>
        <w:bottom w:val="none" w:sz="0" w:space="0" w:color="auto"/>
        <w:right w:val="none" w:sz="0" w:space="0" w:color="auto"/>
      </w:divBdr>
    </w:div>
    <w:div w:id="275453842">
      <w:marLeft w:val="0"/>
      <w:marRight w:val="0"/>
      <w:marTop w:val="10"/>
      <w:marBottom w:val="10"/>
      <w:divBdr>
        <w:top w:val="none" w:sz="0" w:space="0" w:color="auto"/>
        <w:left w:val="none" w:sz="0" w:space="0" w:color="auto"/>
        <w:bottom w:val="none" w:sz="0" w:space="0" w:color="auto"/>
        <w:right w:val="none" w:sz="0" w:space="0" w:color="auto"/>
      </w:divBdr>
    </w:div>
    <w:div w:id="333264822">
      <w:marLeft w:val="0"/>
      <w:marRight w:val="0"/>
      <w:marTop w:val="10"/>
      <w:marBottom w:val="10"/>
      <w:divBdr>
        <w:top w:val="none" w:sz="0" w:space="0" w:color="auto"/>
        <w:left w:val="none" w:sz="0" w:space="0" w:color="auto"/>
        <w:bottom w:val="none" w:sz="0" w:space="0" w:color="auto"/>
        <w:right w:val="none" w:sz="0" w:space="0" w:color="auto"/>
      </w:divBdr>
    </w:div>
    <w:div w:id="356931405">
      <w:marLeft w:val="0"/>
      <w:marRight w:val="0"/>
      <w:marTop w:val="10"/>
      <w:marBottom w:val="10"/>
      <w:divBdr>
        <w:top w:val="none" w:sz="0" w:space="0" w:color="auto"/>
        <w:left w:val="none" w:sz="0" w:space="0" w:color="auto"/>
        <w:bottom w:val="none" w:sz="0" w:space="0" w:color="auto"/>
        <w:right w:val="none" w:sz="0" w:space="0" w:color="auto"/>
      </w:divBdr>
    </w:div>
    <w:div w:id="370612309">
      <w:marLeft w:val="0"/>
      <w:marRight w:val="0"/>
      <w:marTop w:val="10"/>
      <w:marBottom w:val="10"/>
      <w:divBdr>
        <w:top w:val="none" w:sz="0" w:space="0" w:color="auto"/>
        <w:left w:val="none" w:sz="0" w:space="0" w:color="auto"/>
        <w:bottom w:val="none" w:sz="0" w:space="0" w:color="auto"/>
        <w:right w:val="none" w:sz="0" w:space="0" w:color="auto"/>
      </w:divBdr>
    </w:div>
    <w:div w:id="381293559">
      <w:marLeft w:val="0"/>
      <w:marRight w:val="0"/>
      <w:marTop w:val="10"/>
      <w:marBottom w:val="10"/>
      <w:divBdr>
        <w:top w:val="none" w:sz="0" w:space="0" w:color="auto"/>
        <w:left w:val="none" w:sz="0" w:space="0" w:color="auto"/>
        <w:bottom w:val="none" w:sz="0" w:space="0" w:color="auto"/>
        <w:right w:val="none" w:sz="0" w:space="0" w:color="auto"/>
      </w:divBdr>
    </w:div>
    <w:div w:id="424807397">
      <w:marLeft w:val="0"/>
      <w:marRight w:val="720"/>
      <w:marTop w:val="10"/>
      <w:marBottom w:val="10"/>
      <w:divBdr>
        <w:top w:val="none" w:sz="0" w:space="0" w:color="auto"/>
        <w:left w:val="none" w:sz="0" w:space="0" w:color="auto"/>
        <w:bottom w:val="none" w:sz="0" w:space="0" w:color="auto"/>
        <w:right w:val="none" w:sz="0" w:space="0" w:color="auto"/>
      </w:divBdr>
    </w:div>
    <w:div w:id="443422377">
      <w:marLeft w:val="0"/>
      <w:marRight w:val="0"/>
      <w:marTop w:val="10"/>
      <w:marBottom w:val="10"/>
      <w:divBdr>
        <w:top w:val="none" w:sz="0" w:space="0" w:color="auto"/>
        <w:left w:val="none" w:sz="0" w:space="0" w:color="auto"/>
        <w:bottom w:val="none" w:sz="0" w:space="0" w:color="auto"/>
        <w:right w:val="none" w:sz="0" w:space="0" w:color="auto"/>
      </w:divBdr>
    </w:div>
    <w:div w:id="461843815">
      <w:marLeft w:val="0"/>
      <w:marRight w:val="0"/>
      <w:marTop w:val="10"/>
      <w:marBottom w:val="10"/>
      <w:divBdr>
        <w:top w:val="none" w:sz="0" w:space="0" w:color="auto"/>
        <w:left w:val="none" w:sz="0" w:space="0" w:color="auto"/>
        <w:bottom w:val="none" w:sz="0" w:space="0" w:color="auto"/>
        <w:right w:val="none" w:sz="0" w:space="0" w:color="auto"/>
      </w:divBdr>
    </w:div>
    <w:div w:id="528420515">
      <w:marLeft w:val="0"/>
      <w:marRight w:val="0"/>
      <w:marTop w:val="10"/>
      <w:marBottom w:val="10"/>
      <w:divBdr>
        <w:top w:val="none" w:sz="0" w:space="0" w:color="auto"/>
        <w:left w:val="none" w:sz="0" w:space="0" w:color="auto"/>
        <w:bottom w:val="none" w:sz="0" w:space="0" w:color="auto"/>
        <w:right w:val="none" w:sz="0" w:space="0" w:color="auto"/>
      </w:divBdr>
    </w:div>
    <w:div w:id="548690687">
      <w:marLeft w:val="0"/>
      <w:marRight w:val="0"/>
      <w:marTop w:val="10"/>
      <w:marBottom w:val="10"/>
      <w:divBdr>
        <w:top w:val="none" w:sz="0" w:space="0" w:color="auto"/>
        <w:left w:val="none" w:sz="0" w:space="0" w:color="auto"/>
        <w:bottom w:val="none" w:sz="0" w:space="0" w:color="auto"/>
        <w:right w:val="none" w:sz="0" w:space="0" w:color="auto"/>
      </w:divBdr>
    </w:div>
    <w:div w:id="552888864">
      <w:marLeft w:val="0"/>
      <w:marRight w:val="0"/>
      <w:marTop w:val="10"/>
      <w:marBottom w:val="10"/>
      <w:divBdr>
        <w:top w:val="none" w:sz="0" w:space="0" w:color="auto"/>
        <w:left w:val="none" w:sz="0" w:space="0" w:color="auto"/>
        <w:bottom w:val="none" w:sz="0" w:space="0" w:color="auto"/>
        <w:right w:val="none" w:sz="0" w:space="0" w:color="auto"/>
      </w:divBdr>
    </w:div>
    <w:div w:id="572854327">
      <w:marLeft w:val="0"/>
      <w:marRight w:val="0"/>
      <w:marTop w:val="10"/>
      <w:marBottom w:val="10"/>
      <w:divBdr>
        <w:top w:val="none" w:sz="0" w:space="0" w:color="auto"/>
        <w:left w:val="none" w:sz="0" w:space="0" w:color="auto"/>
        <w:bottom w:val="none" w:sz="0" w:space="0" w:color="auto"/>
        <w:right w:val="none" w:sz="0" w:space="0" w:color="auto"/>
      </w:divBdr>
    </w:div>
    <w:div w:id="575165426">
      <w:marLeft w:val="0"/>
      <w:marRight w:val="0"/>
      <w:marTop w:val="10"/>
      <w:marBottom w:val="10"/>
      <w:divBdr>
        <w:top w:val="none" w:sz="0" w:space="0" w:color="auto"/>
        <w:left w:val="none" w:sz="0" w:space="0" w:color="auto"/>
        <w:bottom w:val="none" w:sz="0" w:space="0" w:color="auto"/>
        <w:right w:val="none" w:sz="0" w:space="0" w:color="auto"/>
      </w:divBdr>
    </w:div>
    <w:div w:id="605229914">
      <w:marLeft w:val="0"/>
      <w:marRight w:val="0"/>
      <w:marTop w:val="10"/>
      <w:marBottom w:val="10"/>
      <w:divBdr>
        <w:top w:val="none" w:sz="0" w:space="0" w:color="auto"/>
        <w:left w:val="none" w:sz="0" w:space="0" w:color="auto"/>
        <w:bottom w:val="none" w:sz="0" w:space="0" w:color="auto"/>
        <w:right w:val="none" w:sz="0" w:space="0" w:color="auto"/>
      </w:divBdr>
    </w:div>
    <w:div w:id="678311008">
      <w:marLeft w:val="0"/>
      <w:marRight w:val="0"/>
      <w:marTop w:val="10"/>
      <w:marBottom w:val="10"/>
      <w:divBdr>
        <w:top w:val="none" w:sz="0" w:space="0" w:color="auto"/>
        <w:left w:val="none" w:sz="0" w:space="0" w:color="auto"/>
        <w:bottom w:val="none" w:sz="0" w:space="0" w:color="auto"/>
        <w:right w:val="none" w:sz="0" w:space="0" w:color="auto"/>
      </w:divBdr>
    </w:div>
    <w:div w:id="680592859">
      <w:marLeft w:val="0"/>
      <w:marRight w:val="720"/>
      <w:marTop w:val="10"/>
      <w:marBottom w:val="10"/>
      <w:divBdr>
        <w:top w:val="none" w:sz="0" w:space="0" w:color="auto"/>
        <w:left w:val="none" w:sz="0" w:space="0" w:color="auto"/>
        <w:bottom w:val="none" w:sz="0" w:space="0" w:color="auto"/>
        <w:right w:val="none" w:sz="0" w:space="0" w:color="auto"/>
      </w:divBdr>
    </w:div>
    <w:div w:id="687482790">
      <w:marLeft w:val="0"/>
      <w:marRight w:val="0"/>
      <w:marTop w:val="10"/>
      <w:marBottom w:val="10"/>
      <w:divBdr>
        <w:top w:val="none" w:sz="0" w:space="0" w:color="auto"/>
        <w:left w:val="none" w:sz="0" w:space="0" w:color="auto"/>
        <w:bottom w:val="none" w:sz="0" w:space="0" w:color="auto"/>
        <w:right w:val="none" w:sz="0" w:space="0" w:color="auto"/>
      </w:divBdr>
    </w:div>
    <w:div w:id="735860833">
      <w:marLeft w:val="0"/>
      <w:marRight w:val="0"/>
      <w:marTop w:val="10"/>
      <w:marBottom w:val="10"/>
      <w:divBdr>
        <w:top w:val="none" w:sz="0" w:space="0" w:color="auto"/>
        <w:left w:val="none" w:sz="0" w:space="0" w:color="auto"/>
        <w:bottom w:val="none" w:sz="0" w:space="0" w:color="auto"/>
        <w:right w:val="none" w:sz="0" w:space="0" w:color="auto"/>
      </w:divBdr>
    </w:div>
    <w:div w:id="744491152">
      <w:marLeft w:val="0"/>
      <w:marRight w:val="0"/>
      <w:marTop w:val="10"/>
      <w:marBottom w:val="10"/>
      <w:divBdr>
        <w:top w:val="none" w:sz="0" w:space="0" w:color="auto"/>
        <w:left w:val="none" w:sz="0" w:space="0" w:color="auto"/>
        <w:bottom w:val="none" w:sz="0" w:space="0" w:color="auto"/>
        <w:right w:val="none" w:sz="0" w:space="0" w:color="auto"/>
      </w:divBdr>
    </w:div>
    <w:div w:id="789980403">
      <w:marLeft w:val="0"/>
      <w:marRight w:val="720"/>
      <w:marTop w:val="10"/>
      <w:marBottom w:val="10"/>
      <w:divBdr>
        <w:top w:val="none" w:sz="0" w:space="0" w:color="auto"/>
        <w:left w:val="none" w:sz="0" w:space="0" w:color="auto"/>
        <w:bottom w:val="none" w:sz="0" w:space="0" w:color="auto"/>
        <w:right w:val="none" w:sz="0" w:space="0" w:color="auto"/>
      </w:divBdr>
    </w:div>
    <w:div w:id="792527640">
      <w:marLeft w:val="0"/>
      <w:marRight w:val="0"/>
      <w:marTop w:val="10"/>
      <w:marBottom w:val="10"/>
      <w:divBdr>
        <w:top w:val="none" w:sz="0" w:space="0" w:color="auto"/>
        <w:left w:val="none" w:sz="0" w:space="0" w:color="auto"/>
        <w:bottom w:val="none" w:sz="0" w:space="0" w:color="auto"/>
        <w:right w:val="none" w:sz="0" w:space="0" w:color="auto"/>
      </w:divBdr>
    </w:div>
    <w:div w:id="852301707">
      <w:marLeft w:val="0"/>
      <w:marRight w:val="720"/>
      <w:marTop w:val="10"/>
      <w:marBottom w:val="10"/>
      <w:divBdr>
        <w:top w:val="none" w:sz="0" w:space="0" w:color="auto"/>
        <w:left w:val="none" w:sz="0" w:space="0" w:color="auto"/>
        <w:bottom w:val="none" w:sz="0" w:space="0" w:color="auto"/>
        <w:right w:val="none" w:sz="0" w:space="0" w:color="auto"/>
      </w:divBdr>
    </w:div>
    <w:div w:id="857620160">
      <w:marLeft w:val="0"/>
      <w:marRight w:val="0"/>
      <w:marTop w:val="10"/>
      <w:marBottom w:val="10"/>
      <w:divBdr>
        <w:top w:val="none" w:sz="0" w:space="0" w:color="auto"/>
        <w:left w:val="none" w:sz="0" w:space="0" w:color="auto"/>
        <w:bottom w:val="none" w:sz="0" w:space="0" w:color="auto"/>
        <w:right w:val="none" w:sz="0" w:space="0" w:color="auto"/>
      </w:divBdr>
    </w:div>
    <w:div w:id="876508687">
      <w:marLeft w:val="0"/>
      <w:marRight w:val="0"/>
      <w:marTop w:val="10"/>
      <w:marBottom w:val="10"/>
      <w:divBdr>
        <w:top w:val="none" w:sz="0" w:space="0" w:color="auto"/>
        <w:left w:val="none" w:sz="0" w:space="0" w:color="auto"/>
        <w:bottom w:val="none" w:sz="0" w:space="0" w:color="auto"/>
        <w:right w:val="none" w:sz="0" w:space="0" w:color="auto"/>
      </w:divBdr>
    </w:div>
    <w:div w:id="949701733">
      <w:marLeft w:val="0"/>
      <w:marRight w:val="0"/>
      <w:marTop w:val="10"/>
      <w:marBottom w:val="10"/>
      <w:divBdr>
        <w:top w:val="none" w:sz="0" w:space="0" w:color="auto"/>
        <w:left w:val="none" w:sz="0" w:space="0" w:color="auto"/>
        <w:bottom w:val="none" w:sz="0" w:space="0" w:color="auto"/>
        <w:right w:val="none" w:sz="0" w:space="0" w:color="auto"/>
      </w:divBdr>
    </w:div>
    <w:div w:id="970281249">
      <w:marLeft w:val="0"/>
      <w:marRight w:val="0"/>
      <w:marTop w:val="10"/>
      <w:marBottom w:val="10"/>
      <w:divBdr>
        <w:top w:val="none" w:sz="0" w:space="0" w:color="auto"/>
        <w:left w:val="none" w:sz="0" w:space="0" w:color="auto"/>
        <w:bottom w:val="none" w:sz="0" w:space="0" w:color="auto"/>
        <w:right w:val="none" w:sz="0" w:space="0" w:color="auto"/>
      </w:divBdr>
    </w:div>
    <w:div w:id="1084035243">
      <w:marLeft w:val="0"/>
      <w:marRight w:val="0"/>
      <w:marTop w:val="10"/>
      <w:marBottom w:val="10"/>
      <w:divBdr>
        <w:top w:val="none" w:sz="0" w:space="0" w:color="auto"/>
        <w:left w:val="none" w:sz="0" w:space="0" w:color="auto"/>
        <w:bottom w:val="none" w:sz="0" w:space="0" w:color="auto"/>
        <w:right w:val="none" w:sz="0" w:space="0" w:color="auto"/>
      </w:divBdr>
    </w:div>
    <w:div w:id="1120153047">
      <w:marLeft w:val="0"/>
      <w:marRight w:val="0"/>
      <w:marTop w:val="10"/>
      <w:marBottom w:val="10"/>
      <w:divBdr>
        <w:top w:val="none" w:sz="0" w:space="0" w:color="auto"/>
        <w:left w:val="none" w:sz="0" w:space="0" w:color="auto"/>
        <w:bottom w:val="none" w:sz="0" w:space="0" w:color="auto"/>
        <w:right w:val="none" w:sz="0" w:space="0" w:color="auto"/>
      </w:divBdr>
    </w:div>
    <w:div w:id="1151362535">
      <w:marLeft w:val="0"/>
      <w:marRight w:val="0"/>
      <w:marTop w:val="10"/>
      <w:marBottom w:val="10"/>
      <w:divBdr>
        <w:top w:val="none" w:sz="0" w:space="0" w:color="auto"/>
        <w:left w:val="none" w:sz="0" w:space="0" w:color="auto"/>
        <w:bottom w:val="none" w:sz="0" w:space="0" w:color="auto"/>
        <w:right w:val="none" w:sz="0" w:space="0" w:color="auto"/>
      </w:divBdr>
    </w:div>
    <w:div w:id="1185050010">
      <w:marLeft w:val="0"/>
      <w:marRight w:val="0"/>
      <w:marTop w:val="10"/>
      <w:marBottom w:val="10"/>
      <w:divBdr>
        <w:top w:val="none" w:sz="0" w:space="0" w:color="auto"/>
        <w:left w:val="none" w:sz="0" w:space="0" w:color="auto"/>
        <w:bottom w:val="none" w:sz="0" w:space="0" w:color="auto"/>
        <w:right w:val="none" w:sz="0" w:space="0" w:color="auto"/>
      </w:divBdr>
    </w:div>
    <w:div w:id="1189103549">
      <w:marLeft w:val="0"/>
      <w:marRight w:val="0"/>
      <w:marTop w:val="10"/>
      <w:marBottom w:val="10"/>
      <w:divBdr>
        <w:top w:val="none" w:sz="0" w:space="0" w:color="auto"/>
        <w:left w:val="none" w:sz="0" w:space="0" w:color="auto"/>
        <w:bottom w:val="none" w:sz="0" w:space="0" w:color="auto"/>
        <w:right w:val="none" w:sz="0" w:space="0" w:color="auto"/>
      </w:divBdr>
    </w:div>
    <w:div w:id="1199581825">
      <w:marLeft w:val="0"/>
      <w:marRight w:val="0"/>
      <w:marTop w:val="10"/>
      <w:marBottom w:val="10"/>
      <w:divBdr>
        <w:top w:val="none" w:sz="0" w:space="0" w:color="auto"/>
        <w:left w:val="none" w:sz="0" w:space="0" w:color="auto"/>
        <w:bottom w:val="none" w:sz="0" w:space="0" w:color="auto"/>
        <w:right w:val="none" w:sz="0" w:space="0" w:color="auto"/>
      </w:divBdr>
    </w:div>
    <w:div w:id="1214807269">
      <w:marLeft w:val="0"/>
      <w:marRight w:val="0"/>
      <w:marTop w:val="10"/>
      <w:marBottom w:val="10"/>
      <w:divBdr>
        <w:top w:val="none" w:sz="0" w:space="0" w:color="auto"/>
        <w:left w:val="none" w:sz="0" w:space="0" w:color="auto"/>
        <w:bottom w:val="none" w:sz="0" w:space="0" w:color="auto"/>
        <w:right w:val="none" w:sz="0" w:space="0" w:color="auto"/>
      </w:divBdr>
    </w:div>
    <w:div w:id="1227109190">
      <w:marLeft w:val="0"/>
      <w:marRight w:val="0"/>
      <w:marTop w:val="10"/>
      <w:marBottom w:val="10"/>
      <w:divBdr>
        <w:top w:val="none" w:sz="0" w:space="0" w:color="auto"/>
        <w:left w:val="none" w:sz="0" w:space="0" w:color="auto"/>
        <w:bottom w:val="none" w:sz="0" w:space="0" w:color="auto"/>
        <w:right w:val="none" w:sz="0" w:space="0" w:color="auto"/>
      </w:divBdr>
    </w:div>
    <w:div w:id="1256594502">
      <w:marLeft w:val="0"/>
      <w:marRight w:val="0"/>
      <w:marTop w:val="10"/>
      <w:marBottom w:val="10"/>
      <w:divBdr>
        <w:top w:val="none" w:sz="0" w:space="0" w:color="auto"/>
        <w:left w:val="none" w:sz="0" w:space="0" w:color="auto"/>
        <w:bottom w:val="none" w:sz="0" w:space="0" w:color="auto"/>
        <w:right w:val="none" w:sz="0" w:space="0" w:color="auto"/>
      </w:divBdr>
    </w:div>
    <w:div w:id="1259875578">
      <w:marLeft w:val="0"/>
      <w:marRight w:val="0"/>
      <w:marTop w:val="10"/>
      <w:marBottom w:val="10"/>
      <w:divBdr>
        <w:top w:val="none" w:sz="0" w:space="0" w:color="auto"/>
        <w:left w:val="none" w:sz="0" w:space="0" w:color="auto"/>
        <w:bottom w:val="none" w:sz="0" w:space="0" w:color="auto"/>
        <w:right w:val="none" w:sz="0" w:space="0" w:color="auto"/>
      </w:divBdr>
    </w:div>
    <w:div w:id="1316107464">
      <w:marLeft w:val="0"/>
      <w:marRight w:val="0"/>
      <w:marTop w:val="10"/>
      <w:marBottom w:val="10"/>
      <w:divBdr>
        <w:top w:val="none" w:sz="0" w:space="0" w:color="auto"/>
        <w:left w:val="none" w:sz="0" w:space="0" w:color="auto"/>
        <w:bottom w:val="none" w:sz="0" w:space="0" w:color="auto"/>
        <w:right w:val="none" w:sz="0" w:space="0" w:color="auto"/>
      </w:divBdr>
    </w:div>
    <w:div w:id="1395589870">
      <w:marLeft w:val="0"/>
      <w:marRight w:val="0"/>
      <w:marTop w:val="10"/>
      <w:marBottom w:val="10"/>
      <w:divBdr>
        <w:top w:val="none" w:sz="0" w:space="0" w:color="auto"/>
        <w:left w:val="none" w:sz="0" w:space="0" w:color="auto"/>
        <w:bottom w:val="none" w:sz="0" w:space="0" w:color="auto"/>
        <w:right w:val="none" w:sz="0" w:space="0" w:color="auto"/>
      </w:divBdr>
    </w:div>
    <w:div w:id="1403409918">
      <w:marLeft w:val="0"/>
      <w:marRight w:val="0"/>
      <w:marTop w:val="10"/>
      <w:marBottom w:val="10"/>
      <w:divBdr>
        <w:top w:val="none" w:sz="0" w:space="0" w:color="auto"/>
        <w:left w:val="none" w:sz="0" w:space="0" w:color="auto"/>
        <w:bottom w:val="none" w:sz="0" w:space="0" w:color="auto"/>
        <w:right w:val="none" w:sz="0" w:space="0" w:color="auto"/>
      </w:divBdr>
    </w:div>
    <w:div w:id="1517035278">
      <w:marLeft w:val="0"/>
      <w:marRight w:val="0"/>
      <w:marTop w:val="10"/>
      <w:marBottom w:val="10"/>
      <w:divBdr>
        <w:top w:val="none" w:sz="0" w:space="0" w:color="auto"/>
        <w:left w:val="none" w:sz="0" w:space="0" w:color="auto"/>
        <w:bottom w:val="none" w:sz="0" w:space="0" w:color="auto"/>
        <w:right w:val="none" w:sz="0" w:space="0" w:color="auto"/>
      </w:divBdr>
    </w:div>
    <w:div w:id="1543975703">
      <w:marLeft w:val="0"/>
      <w:marRight w:val="0"/>
      <w:marTop w:val="10"/>
      <w:marBottom w:val="10"/>
      <w:divBdr>
        <w:top w:val="none" w:sz="0" w:space="0" w:color="auto"/>
        <w:left w:val="none" w:sz="0" w:space="0" w:color="auto"/>
        <w:bottom w:val="none" w:sz="0" w:space="0" w:color="auto"/>
        <w:right w:val="none" w:sz="0" w:space="0" w:color="auto"/>
      </w:divBdr>
    </w:div>
    <w:div w:id="1565601478">
      <w:marLeft w:val="0"/>
      <w:marRight w:val="0"/>
      <w:marTop w:val="10"/>
      <w:marBottom w:val="10"/>
      <w:divBdr>
        <w:top w:val="none" w:sz="0" w:space="0" w:color="auto"/>
        <w:left w:val="none" w:sz="0" w:space="0" w:color="auto"/>
        <w:bottom w:val="none" w:sz="0" w:space="0" w:color="auto"/>
        <w:right w:val="none" w:sz="0" w:space="0" w:color="auto"/>
      </w:divBdr>
    </w:div>
    <w:div w:id="1584561651">
      <w:marLeft w:val="0"/>
      <w:marRight w:val="0"/>
      <w:marTop w:val="10"/>
      <w:marBottom w:val="10"/>
      <w:divBdr>
        <w:top w:val="none" w:sz="0" w:space="0" w:color="auto"/>
        <w:left w:val="none" w:sz="0" w:space="0" w:color="auto"/>
        <w:bottom w:val="none" w:sz="0" w:space="0" w:color="auto"/>
        <w:right w:val="none" w:sz="0" w:space="0" w:color="auto"/>
      </w:divBdr>
    </w:div>
    <w:div w:id="1590310282">
      <w:marLeft w:val="0"/>
      <w:marRight w:val="0"/>
      <w:marTop w:val="10"/>
      <w:marBottom w:val="10"/>
      <w:divBdr>
        <w:top w:val="none" w:sz="0" w:space="0" w:color="auto"/>
        <w:left w:val="none" w:sz="0" w:space="0" w:color="auto"/>
        <w:bottom w:val="none" w:sz="0" w:space="0" w:color="auto"/>
        <w:right w:val="none" w:sz="0" w:space="0" w:color="auto"/>
      </w:divBdr>
    </w:div>
    <w:div w:id="1596816436">
      <w:marLeft w:val="0"/>
      <w:marRight w:val="0"/>
      <w:marTop w:val="10"/>
      <w:marBottom w:val="10"/>
      <w:divBdr>
        <w:top w:val="none" w:sz="0" w:space="0" w:color="auto"/>
        <w:left w:val="none" w:sz="0" w:space="0" w:color="auto"/>
        <w:bottom w:val="none" w:sz="0" w:space="0" w:color="auto"/>
        <w:right w:val="none" w:sz="0" w:space="0" w:color="auto"/>
      </w:divBdr>
    </w:div>
    <w:div w:id="1601332729">
      <w:marLeft w:val="0"/>
      <w:marRight w:val="0"/>
      <w:marTop w:val="10"/>
      <w:marBottom w:val="10"/>
      <w:divBdr>
        <w:top w:val="none" w:sz="0" w:space="0" w:color="auto"/>
        <w:left w:val="none" w:sz="0" w:space="0" w:color="auto"/>
        <w:bottom w:val="none" w:sz="0" w:space="0" w:color="auto"/>
        <w:right w:val="none" w:sz="0" w:space="0" w:color="auto"/>
      </w:divBdr>
    </w:div>
    <w:div w:id="1630042134">
      <w:marLeft w:val="0"/>
      <w:marRight w:val="0"/>
      <w:marTop w:val="10"/>
      <w:marBottom w:val="10"/>
      <w:divBdr>
        <w:top w:val="none" w:sz="0" w:space="0" w:color="auto"/>
        <w:left w:val="none" w:sz="0" w:space="0" w:color="auto"/>
        <w:bottom w:val="none" w:sz="0" w:space="0" w:color="auto"/>
        <w:right w:val="none" w:sz="0" w:space="0" w:color="auto"/>
      </w:divBdr>
    </w:div>
    <w:div w:id="1650476461">
      <w:marLeft w:val="0"/>
      <w:marRight w:val="0"/>
      <w:marTop w:val="10"/>
      <w:marBottom w:val="10"/>
      <w:divBdr>
        <w:top w:val="none" w:sz="0" w:space="0" w:color="auto"/>
        <w:left w:val="none" w:sz="0" w:space="0" w:color="auto"/>
        <w:bottom w:val="none" w:sz="0" w:space="0" w:color="auto"/>
        <w:right w:val="none" w:sz="0" w:space="0" w:color="auto"/>
      </w:divBdr>
    </w:div>
    <w:div w:id="1668558639">
      <w:marLeft w:val="0"/>
      <w:marRight w:val="0"/>
      <w:marTop w:val="10"/>
      <w:marBottom w:val="10"/>
      <w:divBdr>
        <w:top w:val="none" w:sz="0" w:space="0" w:color="auto"/>
        <w:left w:val="none" w:sz="0" w:space="0" w:color="auto"/>
        <w:bottom w:val="none" w:sz="0" w:space="0" w:color="auto"/>
        <w:right w:val="none" w:sz="0" w:space="0" w:color="auto"/>
      </w:divBdr>
    </w:div>
    <w:div w:id="1697344391">
      <w:marLeft w:val="0"/>
      <w:marRight w:val="0"/>
      <w:marTop w:val="10"/>
      <w:marBottom w:val="10"/>
      <w:divBdr>
        <w:top w:val="none" w:sz="0" w:space="0" w:color="auto"/>
        <w:left w:val="none" w:sz="0" w:space="0" w:color="auto"/>
        <w:bottom w:val="none" w:sz="0" w:space="0" w:color="auto"/>
        <w:right w:val="none" w:sz="0" w:space="0" w:color="auto"/>
      </w:divBdr>
    </w:div>
    <w:div w:id="1718120697">
      <w:marLeft w:val="0"/>
      <w:marRight w:val="0"/>
      <w:marTop w:val="10"/>
      <w:marBottom w:val="10"/>
      <w:divBdr>
        <w:top w:val="none" w:sz="0" w:space="0" w:color="auto"/>
        <w:left w:val="none" w:sz="0" w:space="0" w:color="auto"/>
        <w:bottom w:val="none" w:sz="0" w:space="0" w:color="auto"/>
        <w:right w:val="none" w:sz="0" w:space="0" w:color="auto"/>
      </w:divBdr>
    </w:div>
    <w:div w:id="1732777269">
      <w:marLeft w:val="0"/>
      <w:marRight w:val="0"/>
      <w:marTop w:val="10"/>
      <w:marBottom w:val="10"/>
      <w:divBdr>
        <w:top w:val="none" w:sz="0" w:space="0" w:color="auto"/>
        <w:left w:val="none" w:sz="0" w:space="0" w:color="auto"/>
        <w:bottom w:val="none" w:sz="0" w:space="0" w:color="auto"/>
        <w:right w:val="none" w:sz="0" w:space="0" w:color="auto"/>
      </w:divBdr>
    </w:div>
    <w:div w:id="1784031045">
      <w:marLeft w:val="0"/>
      <w:marRight w:val="0"/>
      <w:marTop w:val="10"/>
      <w:marBottom w:val="10"/>
      <w:divBdr>
        <w:top w:val="none" w:sz="0" w:space="0" w:color="auto"/>
        <w:left w:val="none" w:sz="0" w:space="0" w:color="auto"/>
        <w:bottom w:val="none" w:sz="0" w:space="0" w:color="auto"/>
        <w:right w:val="none" w:sz="0" w:space="0" w:color="auto"/>
      </w:divBdr>
    </w:div>
    <w:div w:id="1824587878">
      <w:marLeft w:val="0"/>
      <w:marRight w:val="0"/>
      <w:marTop w:val="10"/>
      <w:marBottom w:val="10"/>
      <w:divBdr>
        <w:top w:val="none" w:sz="0" w:space="0" w:color="auto"/>
        <w:left w:val="none" w:sz="0" w:space="0" w:color="auto"/>
        <w:bottom w:val="none" w:sz="0" w:space="0" w:color="auto"/>
        <w:right w:val="none" w:sz="0" w:space="0" w:color="auto"/>
      </w:divBdr>
    </w:div>
    <w:div w:id="1869174755">
      <w:marLeft w:val="0"/>
      <w:marRight w:val="0"/>
      <w:marTop w:val="10"/>
      <w:marBottom w:val="10"/>
      <w:divBdr>
        <w:top w:val="none" w:sz="0" w:space="0" w:color="auto"/>
        <w:left w:val="none" w:sz="0" w:space="0" w:color="auto"/>
        <w:bottom w:val="none" w:sz="0" w:space="0" w:color="auto"/>
        <w:right w:val="none" w:sz="0" w:space="0" w:color="auto"/>
      </w:divBdr>
    </w:div>
    <w:div w:id="1875803964">
      <w:marLeft w:val="0"/>
      <w:marRight w:val="0"/>
      <w:marTop w:val="10"/>
      <w:marBottom w:val="10"/>
      <w:divBdr>
        <w:top w:val="none" w:sz="0" w:space="0" w:color="auto"/>
        <w:left w:val="none" w:sz="0" w:space="0" w:color="auto"/>
        <w:bottom w:val="none" w:sz="0" w:space="0" w:color="auto"/>
        <w:right w:val="none" w:sz="0" w:space="0" w:color="auto"/>
      </w:divBdr>
    </w:div>
    <w:div w:id="1889489880">
      <w:marLeft w:val="0"/>
      <w:marRight w:val="0"/>
      <w:marTop w:val="10"/>
      <w:marBottom w:val="10"/>
      <w:divBdr>
        <w:top w:val="none" w:sz="0" w:space="0" w:color="auto"/>
        <w:left w:val="none" w:sz="0" w:space="0" w:color="auto"/>
        <w:bottom w:val="none" w:sz="0" w:space="0" w:color="auto"/>
        <w:right w:val="none" w:sz="0" w:space="0" w:color="auto"/>
      </w:divBdr>
    </w:div>
    <w:div w:id="1912040294">
      <w:marLeft w:val="0"/>
      <w:marRight w:val="0"/>
      <w:marTop w:val="10"/>
      <w:marBottom w:val="10"/>
      <w:divBdr>
        <w:top w:val="none" w:sz="0" w:space="0" w:color="auto"/>
        <w:left w:val="none" w:sz="0" w:space="0" w:color="auto"/>
        <w:bottom w:val="none" w:sz="0" w:space="0" w:color="auto"/>
        <w:right w:val="none" w:sz="0" w:space="0" w:color="auto"/>
      </w:divBdr>
    </w:div>
    <w:div w:id="1925842657">
      <w:marLeft w:val="0"/>
      <w:marRight w:val="0"/>
      <w:marTop w:val="10"/>
      <w:marBottom w:val="10"/>
      <w:divBdr>
        <w:top w:val="none" w:sz="0" w:space="0" w:color="auto"/>
        <w:left w:val="none" w:sz="0" w:space="0" w:color="auto"/>
        <w:bottom w:val="none" w:sz="0" w:space="0" w:color="auto"/>
        <w:right w:val="none" w:sz="0" w:space="0" w:color="auto"/>
      </w:divBdr>
    </w:div>
    <w:div w:id="1933515090">
      <w:marLeft w:val="0"/>
      <w:marRight w:val="0"/>
      <w:marTop w:val="10"/>
      <w:marBottom w:val="10"/>
      <w:divBdr>
        <w:top w:val="none" w:sz="0" w:space="0" w:color="auto"/>
        <w:left w:val="none" w:sz="0" w:space="0" w:color="auto"/>
        <w:bottom w:val="none" w:sz="0" w:space="0" w:color="auto"/>
        <w:right w:val="none" w:sz="0" w:space="0" w:color="auto"/>
      </w:divBdr>
    </w:div>
    <w:div w:id="1949698247">
      <w:marLeft w:val="0"/>
      <w:marRight w:val="0"/>
      <w:marTop w:val="10"/>
      <w:marBottom w:val="10"/>
      <w:divBdr>
        <w:top w:val="none" w:sz="0" w:space="0" w:color="auto"/>
        <w:left w:val="none" w:sz="0" w:space="0" w:color="auto"/>
        <w:bottom w:val="none" w:sz="0" w:space="0" w:color="auto"/>
        <w:right w:val="none" w:sz="0" w:space="0" w:color="auto"/>
      </w:divBdr>
    </w:div>
    <w:div w:id="1997760945">
      <w:marLeft w:val="0"/>
      <w:marRight w:val="0"/>
      <w:marTop w:val="10"/>
      <w:marBottom w:val="10"/>
      <w:divBdr>
        <w:top w:val="none" w:sz="0" w:space="0" w:color="auto"/>
        <w:left w:val="none" w:sz="0" w:space="0" w:color="auto"/>
        <w:bottom w:val="none" w:sz="0" w:space="0" w:color="auto"/>
        <w:right w:val="none" w:sz="0" w:space="0" w:color="auto"/>
      </w:divBdr>
    </w:div>
    <w:div w:id="2001421710">
      <w:marLeft w:val="0"/>
      <w:marRight w:val="0"/>
      <w:marTop w:val="10"/>
      <w:marBottom w:val="10"/>
      <w:divBdr>
        <w:top w:val="none" w:sz="0" w:space="0" w:color="auto"/>
        <w:left w:val="none" w:sz="0" w:space="0" w:color="auto"/>
        <w:bottom w:val="none" w:sz="0" w:space="0" w:color="auto"/>
        <w:right w:val="none" w:sz="0" w:space="0" w:color="auto"/>
      </w:divBdr>
    </w:div>
    <w:div w:id="2005621076">
      <w:marLeft w:val="0"/>
      <w:marRight w:val="0"/>
      <w:marTop w:val="10"/>
      <w:marBottom w:val="10"/>
      <w:divBdr>
        <w:top w:val="none" w:sz="0" w:space="0" w:color="auto"/>
        <w:left w:val="none" w:sz="0" w:space="0" w:color="auto"/>
        <w:bottom w:val="none" w:sz="0" w:space="0" w:color="auto"/>
        <w:right w:val="none" w:sz="0" w:space="0" w:color="auto"/>
      </w:divBdr>
    </w:div>
    <w:div w:id="2121366303">
      <w:marLeft w:val="0"/>
      <w:marRight w:val="0"/>
      <w:marTop w:val="10"/>
      <w:marBottom w:val="10"/>
      <w:divBdr>
        <w:top w:val="none" w:sz="0" w:space="0" w:color="auto"/>
        <w:left w:val="none" w:sz="0" w:space="0" w:color="auto"/>
        <w:bottom w:val="none" w:sz="0" w:space="0" w:color="auto"/>
        <w:right w:val="none" w:sz="0" w:space="0" w:color="auto"/>
      </w:divBdr>
    </w:div>
    <w:div w:id="21469205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