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9976" w14:textId="77777777" w:rsidR="006E525C" w:rsidRDefault="006E525C">
      <w:pPr>
        <w:spacing w:line="500" w:lineRule="atLeast"/>
        <w:jc w:val="center"/>
        <w:divId w:val="1383168430"/>
        <w:rPr>
          <w:rFonts w:ascii="黑体" w:eastAsia="黑体" w:hAnsi="黑体"/>
          <w:sz w:val="36"/>
          <w:szCs w:val="36"/>
        </w:rPr>
      </w:pPr>
      <w:r>
        <w:rPr>
          <w:rFonts w:ascii="黑体" w:eastAsia="黑体" w:hAnsi="黑体" w:hint="eastAsia"/>
          <w:sz w:val="36"/>
          <w:szCs w:val="36"/>
        </w:rPr>
        <w:t>广东省龙门县人民法院</w:t>
      </w:r>
    </w:p>
    <w:p w14:paraId="074E03C9" w14:textId="77777777" w:rsidR="006E525C" w:rsidRDefault="006E525C">
      <w:pPr>
        <w:spacing w:line="500" w:lineRule="atLeast"/>
        <w:jc w:val="center"/>
        <w:divId w:val="732701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F3E72C" w14:textId="77777777" w:rsidR="006E525C" w:rsidRDefault="006E525C">
      <w:pPr>
        <w:spacing w:line="500" w:lineRule="atLeast"/>
        <w:jc w:val="right"/>
        <w:divId w:val="24700594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115</w:t>
      </w:r>
      <w:r>
        <w:rPr>
          <w:rFonts w:hint="eastAsia"/>
          <w:sz w:val="30"/>
          <w:szCs w:val="30"/>
        </w:rPr>
        <w:t>号</w:t>
      </w:r>
    </w:p>
    <w:p w14:paraId="65F862D1" w14:textId="77777777" w:rsidR="006E525C" w:rsidRDefault="006E525C">
      <w:pPr>
        <w:spacing w:line="500" w:lineRule="atLeast"/>
        <w:ind w:firstLine="600"/>
        <w:divId w:val="1619682894"/>
        <w:rPr>
          <w:rFonts w:hint="eastAsia"/>
          <w:sz w:val="30"/>
          <w:szCs w:val="30"/>
        </w:rPr>
      </w:pPr>
      <w:r>
        <w:rPr>
          <w:rFonts w:hint="eastAsia"/>
          <w:sz w:val="30"/>
          <w:szCs w:val="30"/>
        </w:rPr>
        <w:t>公诉机关龙门县人民检察院。</w:t>
      </w:r>
    </w:p>
    <w:p w14:paraId="04F3D1FB" w14:textId="77777777" w:rsidR="006E525C" w:rsidRDefault="006E525C">
      <w:pPr>
        <w:spacing w:line="500" w:lineRule="atLeast"/>
        <w:ind w:firstLine="600"/>
        <w:divId w:val="1442531211"/>
        <w:rPr>
          <w:rFonts w:hint="eastAsia"/>
          <w:sz w:val="30"/>
          <w:szCs w:val="30"/>
        </w:rPr>
      </w:pPr>
      <w:r>
        <w:rPr>
          <w:rFonts w:hint="eastAsia"/>
          <w:sz w:val="30"/>
          <w:szCs w:val="30"/>
        </w:rPr>
        <w:t>被告人邵伟强，男，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日出生，汉族，广东省龙门县人，大学本科，</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年任龙门县南昆山生态旅游区管理委员会副书记、常务副主任，户籍所在地龙门县。因涉嫌滥用职权罪、受贿罪于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日被侦查机关先行羁押，</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日被龙门县公安局刑事拘留；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日被逮捕。现羁押于龙门县看守所。</w:t>
      </w:r>
    </w:p>
    <w:p w14:paraId="18CB4CCC" w14:textId="77777777" w:rsidR="006E525C" w:rsidRDefault="006E525C">
      <w:pPr>
        <w:spacing w:line="500" w:lineRule="atLeast"/>
        <w:ind w:firstLine="600"/>
        <w:divId w:val="883951693"/>
        <w:rPr>
          <w:rFonts w:hint="eastAsia"/>
          <w:sz w:val="30"/>
          <w:szCs w:val="30"/>
        </w:rPr>
      </w:pPr>
      <w:r>
        <w:rPr>
          <w:rFonts w:hint="eastAsia"/>
          <w:sz w:val="30"/>
          <w:szCs w:val="30"/>
        </w:rPr>
        <w:t>辩护人刘湖森，广东宝晟律师事务所律师。</w:t>
      </w:r>
    </w:p>
    <w:p w14:paraId="4A4DF3F1" w14:textId="77777777" w:rsidR="006E525C" w:rsidRDefault="006E525C">
      <w:pPr>
        <w:spacing w:line="500" w:lineRule="atLeast"/>
        <w:ind w:firstLine="600"/>
        <w:divId w:val="55785271"/>
        <w:rPr>
          <w:rFonts w:hint="eastAsia"/>
          <w:sz w:val="30"/>
          <w:szCs w:val="30"/>
        </w:rPr>
      </w:pPr>
      <w:r>
        <w:rPr>
          <w:rFonts w:hint="eastAsia"/>
          <w:sz w:val="30"/>
          <w:szCs w:val="30"/>
        </w:rPr>
        <w:t>龙门县人民检察院以龙检刑诉</w:t>
      </w:r>
      <w:r>
        <w:rPr>
          <w:rFonts w:hint="eastAsia"/>
          <w:sz w:val="30"/>
          <w:szCs w:val="30"/>
        </w:rPr>
        <w:t>[2015]82</w:t>
      </w:r>
      <w:r>
        <w:rPr>
          <w:rFonts w:hint="eastAsia"/>
          <w:sz w:val="30"/>
          <w:szCs w:val="30"/>
        </w:rPr>
        <w:t>号起诉书、龙检刑追诉</w:t>
      </w:r>
      <w:r>
        <w:rPr>
          <w:rFonts w:hint="eastAsia"/>
          <w:sz w:val="30"/>
          <w:szCs w:val="30"/>
        </w:rPr>
        <w:t>[2015]4</w:t>
      </w:r>
      <w:r>
        <w:rPr>
          <w:rFonts w:hint="eastAsia"/>
          <w:sz w:val="30"/>
          <w:szCs w:val="30"/>
        </w:rPr>
        <w:t>号决定书指控被告人邵伟强涉嫌受贿罪、滥用职权罪一案，于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）惠龙法刑二初字第</w:t>
      </w:r>
      <w:r>
        <w:rPr>
          <w:rFonts w:hint="eastAsia"/>
          <w:sz w:val="30"/>
          <w:szCs w:val="30"/>
        </w:rPr>
        <w:t>39</w:t>
      </w:r>
      <w:r>
        <w:rPr>
          <w:rFonts w:hint="eastAsia"/>
          <w:sz w:val="30"/>
          <w:szCs w:val="30"/>
        </w:rPr>
        <w:t>号刑事判决，被告人邵伟强提起上诉。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日，惠州市中级人民法院作出（</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刑终</w:t>
      </w:r>
      <w:r>
        <w:rPr>
          <w:rFonts w:hint="eastAsia"/>
          <w:sz w:val="30"/>
          <w:szCs w:val="30"/>
        </w:rPr>
        <w:t>136</w:t>
      </w:r>
      <w:r>
        <w:rPr>
          <w:rFonts w:hint="eastAsia"/>
          <w:sz w:val="30"/>
          <w:szCs w:val="30"/>
        </w:rPr>
        <w:t>号刑事裁定，撤销原判，发回重审。龙门县人民检察院以龙检刑追诉</w:t>
      </w:r>
      <w:r>
        <w:rPr>
          <w:rFonts w:hint="eastAsia"/>
          <w:sz w:val="30"/>
          <w:szCs w:val="30"/>
        </w:rPr>
        <w:t>[2016]3</w:t>
      </w:r>
      <w:r>
        <w:rPr>
          <w:rFonts w:hint="eastAsia"/>
          <w:sz w:val="30"/>
          <w:szCs w:val="30"/>
        </w:rPr>
        <w:t>号决定书追加指控被告人邵伟强犯滥用职权罪。本院另行组成合议庭，于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日公开开庭审理了本案。龙门县人民检察院检察员李亮均出庭履行职务，被告人邵伟强及其辩护人刘湖森到庭参加诉讼。期间补充侦查一次，本案现已审理终结。</w:t>
      </w:r>
    </w:p>
    <w:p w14:paraId="2B94497B" w14:textId="77777777" w:rsidR="006E525C" w:rsidRDefault="006E525C">
      <w:pPr>
        <w:spacing w:line="500" w:lineRule="atLeast"/>
        <w:divId w:val="1450927221"/>
        <w:rPr>
          <w:rFonts w:hint="eastAsia"/>
          <w:sz w:val="30"/>
          <w:szCs w:val="30"/>
        </w:rPr>
      </w:pPr>
      <w:r>
        <w:rPr>
          <w:rFonts w:hint="eastAsia"/>
          <w:sz w:val="30"/>
          <w:szCs w:val="30"/>
        </w:rPr>
        <w:t>公诉机关指控：</w:t>
      </w:r>
    </w:p>
    <w:p w14:paraId="72D3C0DB" w14:textId="77777777" w:rsidR="006E525C" w:rsidRDefault="006E525C">
      <w:pPr>
        <w:spacing w:line="500" w:lineRule="atLeast"/>
        <w:ind w:firstLine="600"/>
        <w:divId w:val="316112732"/>
        <w:rPr>
          <w:rFonts w:hint="eastAsia"/>
          <w:sz w:val="30"/>
          <w:szCs w:val="30"/>
        </w:rPr>
      </w:pPr>
      <w:r>
        <w:rPr>
          <w:rFonts w:hint="eastAsia"/>
          <w:sz w:val="30"/>
          <w:szCs w:val="30"/>
        </w:rPr>
        <w:t>一、受贿罪</w:t>
      </w:r>
    </w:p>
    <w:p w14:paraId="409A9535" w14:textId="77777777" w:rsidR="006E525C" w:rsidRDefault="006E525C">
      <w:pPr>
        <w:spacing w:line="500" w:lineRule="atLeast"/>
        <w:ind w:firstLine="600"/>
        <w:divId w:val="364600106"/>
        <w:rPr>
          <w:rFonts w:hint="eastAsia"/>
          <w:sz w:val="30"/>
          <w:szCs w:val="30"/>
        </w:rPr>
      </w:pPr>
      <w:r>
        <w:rPr>
          <w:rFonts w:hint="eastAsia"/>
          <w:sz w:val="30"/>
          <w:szCs w:val="30"/>
        </w:rPr>
        <w:t>2010</w:t>
      </w:r>
      <w:r>
        <w:rPr>
          <w:rFonts w:hint="eastAsia"/>
          <w:sz w:val="30"/>
          <w:szCs w:val="30"/>
        </w:rPr>
        <w:t>年，东莞市</w:t>
      </w:r>
      <w:r>
        <w:rPr>
          <w:rFonts w:hint="eastAsia"/>
          <w:sz w:val="30"/>
          <w:szCs w:val="30"/>
        </w:rPr>
        <w:t>x</w:t>
      </w:r>
      <w:r>
        <w:rPr>
          <w:rFonts w:hint="eastAsia"/>
          <w:sz w:val="30"/>
          <w:szCs w:val="30"/>
        </w:rPr>
        <w:t>铝业工程有限公司（简称：“</w:t>
      </w:r>
      <w:r>
        <w:rPr>
          <w:rFonts w:hint="eastAsia"/>
          <w:sz w:val="30"/>
          <w:szCs w:val="30"/>
        </w:rPr>
        <w:t>x</w:t>
      </w:r>
      <w:r>
        <w:rPr>
          <w:rFonts w:hint="eastAsia"/>
          <w:sz w:val="30"/>
          <w:szCs w:val="30"/>
        </w:rPr>
        <w:t>铝业”）以“石河奇观度假村项目”向龙门县南昆山生态旅游区管理委员会（简称：“南昆山管委会”）申请建设工程规划许</w:t>
      </w:r>
      <w:r>
        <w:rPr>
          <w:rFonts w:hint="eastAsia"/>
          <w:sz w:val="30"/>
          <w:szCs w:val="30"/>
        </w:rPr>
        <w:lastRenderedPageBreak/>
        <w:t>可手续，被告人邵伟强和时任“南昆山管委会”规划建设股负责人的何某（另案处理）为该公司办理了同意报批手续，且为“</w:t>
      </w:r>
      <w:r>
        <w:rPr>
          <w:rFonts w:hint="eastAsia"/>
          <w:sz w:val="30"/>
          <w:szCs w:val="30"/>
        </w:rPr>
        <w:t>x</w:t>
      </w:r>
      <w:r>
        <w:rPr>
          <w:rFonts w:hint="eastAsia"/>
          <w:sz w:val="30"/>
          <w:szCs w:val="30"/>
        </w:rPr>
        <w:t>铝业”减免了部分城市建设配套费。</w:t>
      </w:r>
      <w:r>
        <w:rPr>
          <w:rFonts w:hint="eastAsia"/>
          <w:sz w:val="30"/>
          <w:szCs w:val="30"/>
        </w:rPr>
        <w:t>2010</w:t>
      </w:r>
      <w:r>
        <w:rPr>
          <w:rFonts w:hint="eastAsia"/>
          <w:sz w:val="30"/>
          <w:szCs w:val="30"/>
        </w:rPr>
        <w:t>年底的一天，被告人邵伟强通过何某在该度假村的一小餐厅收受“</w:t>
      </w:r>
      <w:r>
        <w:rPr>
          <w:rFonts w:hint="eastAsia"/>
          <w:sz w:val="30"/>
          <w:szCs w:val="30"/>
        </w:rPr>
        <w:t>x</w:t>
      </w:r>
      <w:r>
        <w:rPr>
          <w:rFonts w:hint="eastAsia"/>
          <w:sz w:val="30"/>
          <w:szCs w:val="30"/>
        </w:rPr>
        <w:t>铝业”法人代表袁稳全（另案处理）给予的人民币</w:t>
      </w:r>
      <w:r>
        <w:rPr>
          <w:rFonts w:hint="eastAsia"/>
          <w:sz w:val="30"/>
          <w:szCs w:val="30"/>
        </w:rPr>
        <w:t>10</w:t>
      </w:r>
      <w:r>
        <w:rPr>
          <w:rFonts w:hint="eastAsia"/>
          <w:sz w:val="30"/>
          <w:szCs w:val="30"/>
        </w:rPr>
        <w:t>万元。其中，被告人邵伟强分得人民币</w:t>
      </w:r>
      <w:r>
        <w:rPr>
          <w:rFonts w:hint="eastAsia"/>
          <w:sz w:val="30"/>
          <w:szCs w:val="30"/>
        </w:rPr>
        <w:t>6</w:t>
      </w:r>
      <w:r>
        <w:rPr>
          <w:rFonts w:hint="eastAsia"/>
          <w:sz w:val="30"/>
          <w:szCs w:val="30"/>
        </w:rPr>
        <w:t>万元，何某分得人民币</w:t>
      </w:r>
      <w:r>
        <w:rPr>
          <w:rFonts w:hint="eastAsia"/>
          <w:sz w:val="30"/>
          <w:szCs w:val="30"/>
        </w:rPr>
        <w:t>4</w:t>
      </w:r>
      <w:r>
        <w:rPr>
          <w:rFonts w:hint="eastAsia"/>
          <w:sz w:val="30"/>
          <w:szCs w:val="30"/>
        </w:rPr>
        <w:t>万元。</w:t>
      </w:r>
    </w:p>
    <w:p w14:paraId="055AF1A4" w14:textId="77777777" w:rsidR="006E525C" w:rsidRDefault="006E525C">
      <w:pPr>
        <w:spacing w:line="500" w:lineRule="atLeast"/>
        <w:ind w:firstLine="600"/>
        <w:divId w:val="1789620230"/>
        <w:rPr>
          <w:rFonts w:hint="eastAsia"/>
          <w:sz w:val="30"/>
          <w:szCs w:val="30"/>
        </w:rPr>
      </w:pPr>
      <w:r>
        <w:rPr>
          <w:rFonts w:hint="eastAsia"/>
          <w:sz w:val="30"/>
          <w:szCs w:val="30"/>
        </w:rPr>
        <w:t>2009</w:t>
      </w:r>
      <w:r>
        <w:rPr>
          <w:rFonts w:hint="eastAsia"/>
          <w:sz w:val="30"/>
          <w:szCs w:val="30"/>
        </w:rPr>
        <w:t>年，东莞市</w:t>
      </w:r>
      <w:r>
        <w:rPr>
          <w:rFonts w:hint="eastAsia"/>
          <w:sz w:val="30"/>
          <w:szCs w:val="30"/>
        </w:rPr>
        <w:t>x</w:t>
      </w:r>
      <w:r>
        <w:rPr>
          <w:rFonts w:hint="eastAsia"/>
          <w:sz w:val="30"/>
          <w:szCs w:val="30"/>
        </w:rPr>
        <w:t>贸易有限公司（简称：“</w:t>
      </w:r>
      <w:r>
        <w:rPr>
          <w:rFonts w:hint="eastAsia"/>
          <w:sz w:val="30"/>
          <w:szCs w:val="30"/>
        </w:rPr>
        <w:t>x</w:t>
      </w:r>
      <w:r>
        <w:rPr>
          <w:rFonts w:hint="eastAsia"/>
          <w:sz w:val="30"/>
          <w:szCs w:val="30"/>
        </w:rPr>
        <w:t>公司”）以“永利生态园项目”向“南昆山管委会”申请建设工程规划许可手续，被告人邵伟强和何某为该公司办理了同意报批手续，且为“</w:t>
      </w:r>
      <w:r>
        <w:rPr>
          <w:rFonts w:hint="eastAsia"/>
          <w:sz w:val="30"/>
          <w:szCs w:val="30"/>
        </w:rPr>
        <w:t>x</w:t>
      </w:r>
      <w:r>
        <w:rPr>
          <w:rFonts w:hint="eastAsia"/>
          <w:sz w:val="30"/>
          <w:szCs w:val="30"/>
        </w:rPr>
        <w:t>公司”减免了部分城市建设配套费。</w:t>
      </w:r>
      <w:r>
        <w:rPr>
          <w:rFonts w:hint="eastAsia"/>
          <w:sz w:val="30"/>
          <w:szCs w:val="30"/>
        </w:rPr>
        <w:t>2011</w:t>
      </w:r>
      <w:r>
        <w:rPr>
          <w:rFonts w:hint="eastAsia"/>
          <w:sz w:val="30"/>
          <w:szCs w:val="30"/>
        </w:rPr>
        <w:t>年春节前和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月的一天，被告人邵伟强通过何某在“</w:t>
      </w:r>
      <w:r>
        <w:rPr>
          <w:rFonts w:hint="eastAsia"/>
          <w:sz w:val="30"/>
          <w:szCs w:val="30"/>
        </w:rPr>
        <w:t>x</w:t>
      </w:r>
      <w:r>
        <w:rPr>
          <w:rFonts w:hint="eastAsia"/>
          <w:sz w:val="30"/>
          <w:szCs w:val="30"/>
        </w:rPr>
        <w:t>公司”法人代表陈日庆（另案处理，已判决）的家中两次共收受陈日庆给予的人民币共</w:t>
      </w:r>
      <w:r>
        <w:rPr>
          <w:rFonts w:hint="eastAsia"/>
          <w:sz w:val="30"/>
          <w:szCs w:val="30"/>
        </w:rPr>
        <w:t>35</w:t>
      </w:r>
      <w:r>
        <w:rPr>
          <w:rFonts w:hint="eastAsia"/>
          <w:sz w:val="30"/>
          <w:szCs w:val="30"/>
        </w:rPr>
        <w:t>万元。其中，被告人邵伟强分得人民币</w:t>
      </w:r>
      <w:r>
        <w:rPr>
          <w:rFonts w:hint="eastAsia"/>
          <w:sz w:val="30"/>
          <w:szCs w:val="30"/>
        </w:rPr>
        <w:t>17</w:t>
      </w:r>
      <w:r>
        <w:rPr>
          <w:rFonts w:hint="eastAsia"/>
          <w:sz w:val="30"/>
          <w:szCs w:val="30"/>
        </w:rPr>
        <w:t>万元，何某分得人民币</w:t>
      </w:r>
      <w:r>
        <w:rPr>
          <w:rFonts w:hint="eastAsia"/>
          <w:sz w:val="30"/>
          <w:szCs w:val="30"/>
        </w:rPr>
        <w:t>18</w:t>
      </w:r>
      <w:r>
        <w:rPr>
          <w:rFonts w:hint="eastAsia"/>
          <w:sz w:val="30"/>
          <w:szCs w:val="30"/>
        </w:rPr>
        <w:t>万元。</w:t>
      </w:r>
    </w:p>
    <w:p w14:paraId="0CF4DCD3" w14:textId="77777777" w:rsidR="006E525C" w:rsidRDefault="006E525C">
      <w:pPr>
        <w:spacing w:line="500" w:lineRule="atLeast"/>
        <w:ind w:firstLine="600"/>
        <w:divId w:val="1187064419"/>
        <w:rPr>
          <w:rFonts w:hint="eastAsia"/>
          <w:sz w:val="30"/>
          <w:szCs w:val="30"/>
        </w:rPr>
      </w:pPr>
      <w:r>
        <w:rPr>
          <w:rFonts w:hint="eastAsia"/>
          <w:sz w:val="30"/>
          <w:szCs w:val="30"/>
        </w:rPr>
        <w:t>二、滥用职权罪</w:t>
      </w:r>
    </w:p>
    <w:p w14:paraId="28C83FA1" w14:textId="77777777" w:rsidR="006E525C" w:rsidRDefault="006E525C">
      <w:pPr>
        <w:spacing w:line="500" w:lineRule="atLeast"/>
        <w:ind w:firstLine="600"/>
        <w:divId w:val="443499470"/>
        <w:rPr>
          <w:rFonts w:hint="eastAsia"/>
          <w:sz w:val="30"/>
          <w:szCs w:val="30"/>
        </w:rPr>
      </w:pPr>
      <w:r>
        <w:rPr>
          <w:rFonts w:hint="eastAsia"/>
          <w:sz w:val="30"/>
          <w:szCs w:val="30"/>
        </w:rPr>
        <w:t>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年，被告人邵伟强任“南昆山管委会”党委副书记、常务副主任，分管国土、规划建设等工作期间，滥用职权，违法审批</w:t>
      </w:r>
      <w:r>
        <w:rPr>
          <w:rFonts w:hint="eastAsia"/>
          <w:sz w:val="30"/>
          <w:szCs w:val="30"/>
        </w:rPr>
        <w:t>60</w:t>
      </w:r>
      <w:r>
        <w:rPr>
          <w:rFonts w:hint="eastAsia"/>
          <w:sz w:val="30"/>
          <w:szCs w:val="30"/>
        </w:rPr>
        <w:t>份《龙门县乡镇规划区申请建设用地规划选址审批表》、</w:t>
      </w:r>
      <w:r>
        <w:rPr>
          <w:rFonts w:hint="eastAsia"/>
          <w:sz w:val="30"/>
          <w:szCs w:val="30"/>
        </w:rPr>
        <w:t>66</w:t>
      </w:r>
      <w:r>
        <w:rPr>
          <w:rFonts w:hint="eastAsia"/>
          <w:sz w:val="30"/>
          <w:szCs w:val="30"/>
        </w:rPr>
        <w:t>份《龙门县乡镇规划区建设工程报建审批表》，导致该辖区内大量建设工程项目违法建设和区内的国土用地和规划建设管理混乱，并破坏了生态坏境，造成了恶劣的社会影响。</w:t>
      </w:r>
    </w:p>
    <w:p w14:paraId="253DC713" w14:textId="77777777" w:rsidR="006E525C" w:rsidRDefault="006E525C">
      <w:pPr>
        <w:spacing w:line="500" w:lineRule="atLeast"/>
        <w:ind w:firstLine="600"/>
        <w:divId w:val="168343148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日，被告人邵伟强到龙门县人民检察院投案自首，并退清赃款。</w:t>
      </w:r>
    </w:p>
    <w:p w14:paraId="4E0AF799" w14:textId="77777777" w:rsidR="006E525C" w:rsidRDefault="006E525C">
      <w:pPr>
        <w:spacing w:line="500" w:lineRule="atLeast"/>
        <w:ind w:firstLine="600"/>
        <w:divId w:val="89798233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日，公诉机关追加指控：</w:t>
      </w:r>
    </w:p>
    <w:p w14:paraId="15C97E4E" w14:textId="77777777" w:rsidR="006E525C" w:rsidRDefault="006E525C">
      <w:pPr>
        <w:spacing w:line="500" w:lineRule="atLeast"/>
        <w:ind w:firstLine="600"/>
        <w:divId w:val="775716695"/>
        <w:rPr>
          <w:rFonts w:hint="eastAsia"/>
          <w:sz w:val="30"/>
          <w:szCs w:val="30"/>
        </w:rPr>
      </w:pPr>
      <w:r>
        <w:rPr>
          <w:rFonts w:hint="eastAsia"/>
          <w:sz w:val="30"/>
          <w:szCs w:val="30"/>
        </w:rPr>
        <w:t>三、</w:t>
      </w:r>
      <w:r>
        <w:rPr>
          <w:rFonts w:hint="eastAsia"/>
          <w:sz w:val="30"/>
          <w:szCs w:val="30"/>
        </w:rPr>
        <w:t>2009</w:t>
      </w:r>
      <w:r>
        <w:rPr>
          <w:rFonts w:hint="eastAsia"/>
          <w:sz w:val="30"/>
          <w:szCs w:val="30"/>
        </w:rPr>
        <w:t>年，东莞市</w:t>
      </w:r>
      <w:r>
        <w:rPr>
          <w:rFonts w:hint="eastAsia"/>
          <w:sz w:val="30"/>
          <w:szCs w:val="30"/>
        </w:rPr>
        <w:t>x</w:t>
      </w:r>
      <w:r>
        <w:rPr>
          <w:rFonts w:hint="eastAsia"/>
          <w:sz w:val="30"/>
          <w:szCs w:val="30"/>
        </w:rPr>
        <w:t>贸易有限公司（简称：“</w:t>
      </w:r>
      <w:r>
        <w:rPr>
          <w:rFonts w:hint="eastAsia"/>
          <w:sz w:val="30"/>
          <w:szCs w:val="30"/>
        </w:rPr>
        <w:t>x</w:t>
      </w:r>
      <w:r>
        <w:rPr>
          <w:rFonts w:hint="eastAsia"/>
          <w:sz w:val="30"/>
          <w:szCs w:val="30"/>
        </w:rPr>
        <w:t>公司”）以“永利生态园项目”向“南昆山管委会”申请建设工程规划许可手续，被告人邵伟强和何某（另案处理，已起诉）为该公司办理了同意报建手续，且为“</w:t>
      </w:r>
      <w:r>
        <w:rPr>
          <w:rFonts w:hint="eastAsia"/>
          <w:sz w:val="30"/>
          <w:szCs w:val="30"/>
        </w:rPr>
        <w:t>x</w:t>
      </w:r>
      <w:r>
        <w:rPr>
          <w:rFonts w:hint="eastAsia"/>
          <w:sz w:val="30"/>
          <w:szCs w:val="30"/>
        </w:rPr>
        <w:t>公司”减免了部分城市建设配套费。</w:t>
      </w:r>
      <w:r>
        <w:rPr>
          <w:rFonts w:hint="eastAsia"/>
          <w:sz w:val="30"/>
          <w:szCs w:val="30"/>
        </w:rPr>
        <w:t>2009</w:t>
      </w:r>
      <w:r>
        <w:rPr>
          <w:rFonts w:hint="eastAsia"/>
          <w:sz w:val="30"/>
          <w:szCs w:val="30"/>
        </w:rPr>
        <w:t>年下半年的一天，邵伟强通过何某在“</w:t>
      </w:r>
      <w:r>
        <w:rPr>
          <w:rFonts w:hint="eastAsia"/>
          <w:sz w:val="30"/>
          <w:szCs w:val="30"/>
        </w:rPr>
        <w:t>x</w:t>
      </w:r>
      <w:r>
        <w:rPr>
          <w:rFonts w:hint="eastAsia"/>
          <w:sz w:val="30"/>
          <w:szCs w:val="30"/>
        </w:rPr>
        <w:t>公司”法人代表陈日庆的家中收受陈日庆给予的人民币共</w:t>
      </w:r>
      <w:r>
        <w:rPr>
          <w:rFonts w:hint="eastAsia"/>
          <w:sz w:val="30"/>
          <w:szCs w:val="30"/>
        </w:rPr>
        <w:t>30</w:t>
      </w:r>
      <w:r>
        <w:rPr>
          <w:rFonts w:hint="eastAsia"/>
          <w:sz w:val="30"/>
          <w:szCs w:val="30"/>
        </w:rPr>
        <w:t>万元。其中，邵伟强分得人民币</w:t>
      </w:r>
      <w:r>
        <w:rPr>
          <w:rFonts w:hint="eastAsia"/>
          <w:sz w:val="30"/>
          <w:szCs w:val="30"/>
        </w:rPr>
        <w:t>16</w:t>
      </w:r>
      <w:r>
        <w:rPr>
          <w:rFonts w:hint="eastAsia"/>
          <w:sz w:val="30"/>
          <w:szCs w:val="30"/>
        </w:rPr>
        <w:t>万元，何某分得人民币</w:t>
      </w:r>
      <w:r>
        <w:rPr>
          <w:rFonts w:hint="eastAsia"/>
          <w:sz w:val="30"/>
          <w:szCs w:val="30"/>
        </w:rPr>
        <w:t>14</w:t>
      </w:r>
      <w:r>
        <w:rPr>
          <w:rFonts w:hint="eastAsia"/>
          <w:sz w:val="30"/>
          <w:szCs w:val="30"/>
        </w:rPr>
        <w:t>万元。</w:t>
      </w:r>
    </w:p>
    <w:p w14:paraId="6DFF2204" w14:textId="77777777" w:rsidR="006E525C" w:rsidRDefault="006E525C">
      <w:pPr>
        <w:spacing w:line="500" w:lineRule="atLeast"/>
        <w:ind w:firstLine="600"/>
        <w:divId w:val="182191783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日，公诉机关追加指控：</w:t>
      </w:r>
    </w:p>
    <w:p w14:paraId="6FC8EFAF" w14:textId="77777777" w:rsidR="006E525C" w:rsidRDefault="006E525C">
      <w:pPr>
        <w:spacing w:line="500" w:lineRule="atLeast"/>
        <w:ind w:firstLine="600"/>
        <w:divId w:val="761679803"/>
        <w:rPr>
          <w:rFonts w:hint="eastAsia"/>
          <w:sz w:val="30"/>
          <w:szCs w:val="30"/>
        </w:rPr>
      </w:pPr>
      <w:r>
        <w:rPr>
          <w:rFonts w:hint="eastAsia"/>
          <w:sz w:val="30"/>
          <w:szCs w:val="30"/>
        </w:rPr>
        <w:t>四、</w:t>
      </w:r>
      <w:r>
        <w:rPr>
          <w:rFonts w:hint="eastAsia"/>
          <w:sz w:val="30"/>
          <w:szCs w:val="30"/>
        </w:rPr>
        <w:t>2010</w:t>
      </w:r>
      <w:r>
        <w:rPr>
          <w:rFonts w:hint="eastAsia"/>
          <w:sz w:val="30"/>
          <w:szCs w:val="30"/>
        </w:rPr>
        <w:t>年，东莞市</w:t>
      </w:r>
      <w:r>
        <w:rPr>
          <w:rFonts w:hint="eastAsia"/>
          <w:sz w:val="30"/>
          <w:szCs w:val="30"/>
        </w:rPr>
        <w:t>x</w:t>
      </w:r>
      <w:r>
        <w:rPr>
          <w:rFonts w:hint="eastAsia"/>
          <w:sz w:val="30"/>
          <w:szCs w:val="30"/>
        </w:rPr>
        <w:t>铝业工程有限公司（简称“</w:t>
      </w:r>
      <w:r>
        <w:rPr>
          <w:rFonts w:hint="eastAsia"/>
          <w:sz w:val="30"/>
          <w:szCs w:val="30"/>
        </w:rPr>
        <w:t>x</w:t>
      </w:r>
      <w:r>
        <w:rPr>
          <w:rFonts w:hint="eastAsia"/>
          <w:sz w:val="30"/>
          <w:szCs w:val="30"/>
        </w:rPr>
        <w:t>铝业”）以“石河奇观度假村项目”向龙门县南昆山生态旅游区管理委员会（简称“南昆山管委会”）申请报批</w:t>
      </w:r>
      <w:r>
        <w:rPr>
          <w:rFonts w:hint="eastAsia"/>
          <w:sz w:val="30"/>
          <w:szCs w:val="30"/>
        </w:rPr>
        <w:t>11</w:t>
      </w:r>
      <w:r>
        <w:rPr>
          <w:rFonts w:hint="eastAsia"/>
          <w:sz w:val="30"/>
          <w:szCs w:val="30"/>
        </w:rPr>
        <w:t>项建设工程，报建面积共计</w:t>
      </w:r>
      <w:r>
        <w:rPr>
          <w:rFonts w:hint="eastAsia"/>
          <w:sz w:val="30"/>
          <w:szCs w:val="30"/>
        </w:rPr>
        <w:t>8979.83</w:t>
      </w:r>
      <w:r>
        <w:rPr>
          <w:rFonts w:hint="eastAsia"/>
          <w:sz w:val="30"/>
          <w:szCs w:val="30"/>
        </w:rPr>
        <w:t>平方米。按正常程序，报建建设工程需收取</w:t>
      </w:r>
      <w:r>
        <w:rPr>
          <w:rFonts w:hint="eastAsia"/>
          <w:sz w:val="30"/>
          <w:szCs w:val="30"/>
        </w:rPr>
        <w:t>30</w:t>
      </w:r>
      <w:r>
        <w:rPr>
          <w:rFonts w:hint="eastAsia"/>
          <w:sz w:val="30"/>
          <w:szCs w:val="30"/>
        </w:rPr>
        <w:t>元</w:t>
      </w:r>
      <w:r>
        <w:rPr>
          <w:rFonts w:hint="eastAsia"/>
          <w:sz w:val="30"/>
          <w:szCs w:val="30"/>
        </w:rPr>
        <w:t>/</w:t>
      </w:r>
      <w:r>
        <w:rPr>
          <w:rFonts w:hint="eastAsia"/>
          <w:sz w:val="30"/>
          <w:szCs w:val="30"/>
        </w:rPr>
        <w:t>平方米的城市建设配套费。被告人邵伟强和时任南昆山管委会规划建设股负责人何某未经“南昆山管委会”班子讨论，仅收取“</w:t>
      </w:r>
      <w:r>
        <w:rPr>
          <w:rFonts w:hint="eastAsia"/>
          <w:sz w:val="30"/>
          <w:szCs w:val="30"/>
        </w:rPr>
        <w:t>x</w:t>
      </w:r>
      <w:r>
        <w:rPr>
          <w:rFonts w:hint="eastAsia"/>
          <w:sz w:val="30"/>
          <w:szCs w:val="30"/>
        </w:rPr>
        <w:t>铝业”城市建设配套费人民币</w:t>
      </w:r>
      <w:r>
        <w:rPr>
          <w:rFonts w:hint="eastAsia"/>
          <w:sz w:val="30"/>
          <w:szCs w:val="30"/>
        </w:rPr>
        <w:t>3.8</w:t>
      </w:r>
      <w:r>
        <w:rPr>
          <w:rFonts w:hint="eastAsia"/>
          <w:sz w:val="30"/>
          <w:szCs w:val="30"/>
        </w:rPr>
        <w:t>万元，私自决定减免“</w:t>
      </w:r>
      <w:r>
        <w:rPr>
          <w:rFonts w:hint="eastAsia"/>
          <w:sz w:val="30"/>
          <w:szCs w:val="30"/>
        </w:rPr>
        <w:t>x</w:t>
      </w:r>
      <w:r>
        <w:rPr>
          <w:rFonts w:hint="eastAsia"/>
          <w:sz w:val="30"/>
          <w:szCs w:val="30"/>
        </w:rPr>
        <w:t>铝业”城市建设配套费共计人民币</w:t>
      </w:r>
      <w:r>
        <w:rPr>
          <w:rFonts w:hint="eastAsia"/>
          <w:sz w:val="30"/>
          <w:szCs w:val="30"/>
        </w:rPr>
        <w:t>231394.9</w:t>
      </w:r>
      <w:r>
        <w:rPr>
          <w:rFonts w:hint="eastAsia"/>
          <w:sz w:val="30"/>
          <w:szCs w:val="30"/>
        </w:rPr>
        <w:t>元。</w:t>
      </w:r>
    </w:p>
    <w:p w14:paraId="0A9FECB6" w14:textId="77777777" w:rsidR="006E525C" w:rsidRDefault="006E525C">
      <w:pPr>
        <w:spacing w:line="500" w:lineRule="atLeast"/>
        <w:ind w:firstLine="600"/>
        <w:divId w:val="1772775547"/>
        <w:rPr>
          <w:rFonts w:hint="eastAsia"/>
          <w:sz w:val="30"/>
          <w:szCs w:val="30"/>
        </w:rPr>
      </w:pPr>
      <w:r>
        <w:rPr>
          <w:rFonts w:hint="eastAsia"/>
          <w:sz w:val="30"/>
          <w:szCs w:val="30"/>
        </w:rPr>
        <w:t>2011</w:t>
      </w:r>
      <w:r>
        <w:rPr>
          <w:rFonts w:hint="eastAsia"/>
          <w:sz w:val="30"/>
          <w:szCs w:val="30"/>
        </w:rPr>
        <w:t>年，东莞市</w:t>
      </w:r>
      <w:r>
        <w:rPr>
          <w:rFonts w:hint="eastAsia"/>
          <w:sz w:val="30"/>
          <w:szCs w:val="30"/>
        </w:rPr>
        <w:t>x</w:t>
      </w:r>
      <w:r>
        <w:rPr>
          <w:rFonts w:hint="eastAsia"/>
          <w:sz w:val="30"/>
          <w:szCs w:val="30"/>
        </w:rPr>
        <w:t>贸易有限公司（简称“</w:t>
      </w:r>
      <w:r>
        <w:rPr>
          <w:rFonts w:hint="eastAsia"/>
          <w:sz w:val="30"/>
          <w:szCs w:val="30"/>
        </w:rPr>
        <w:t>x</w:t>
      </w:r>
      <w:r>
        <w:rPr>
          <w:rFonts w:hint="eastAsia"/>
          <w:sz w:val="30"/>
          <w:szCs w:val="30"/>
        </w:rPr>
        <w:t>公司”）以“永利生态园项目”向南昆山管委会申请报批</w:t>
      </w:r>
      <w:r>
        <w:rPr>
          <w:rFonts w:hint="eastAsia"/>
          <w:sz w:val="30"/>
          <w:szCs w:val="30"/>
        </w:rPr>
        <w:t>4</w:t>
      </w:r>
      <w:r>
        <w:rPr>
          <w:rFonts w:hint="eastAsia"/>
          <w:sz w:val="30"/>
          <w:szCs w:val="30"/>
        </w:rPr>
        <w:t>项建设工程，报建面积为</w:t>
      </w:r>
      <w:r>
        <w:rPr>
          <w:rFonts w:hint="eastAsia"/>
          <w:sz w:val="30"/>
          <w:szCs w:val="30"/>
        </w:rPr>
        <w:t>22007</w:t>
      </w:r>
      <w:r>
        <w:rPr>
          <w:rFonts w:hint="eastAsia"/>
          <w:sz w:val="30"/>
          <w:szCs w:val="30"/>
        </w:rPr>
        <w:t>平方米。按正常程序，报建建设工程需收取</w:t>
      </w:r>
      <w:r>
        <w:rPr>
          <w:rFonts w:hint="eastAsia"/>
          <w:sz w:val="30"/>
          <w:szCs w:val="30"/>
        </w:rPr>
        <w:t>30</w:t>
      </w:r>
      <w:r>
        <w:rPr>
          <w:rFonts w:hint="eastAsia"/>
          <w:sz w:val="30"/>
          <w:szCs w:val="30"/>
        </w:rPr>
        <w:t>元</w:t>
      </w:r>
      <w:r>
        <w:rPr>
          <w:rFonts w:hint="eastAsia"/>
          <w:sz w:val="30"/>
          <w:szCs w:val="30"/>
        </w:rPr>
        <w:t>/</w:t>
      </w:r>
      <w:r>
        <w:rPr>
          <w:rFonts w:hint="eastAsia"/>
          <w:sz w:val="30"/>
          <w:szCs w:val="30"/>
        </w:rPr>
        <w:t>平方米的城市建设配套费。被告人邵伟强和何某未经“南昆山管委会”班子讨论，仅收取“</w:t>
      </w:r>
      <w:r>
        <w:rPr>
          <w:rFonts w:hint="eastAsia"/>
          <w:sz w:val="30"/>
          <w:szCs w:val="30"/>
        </w:rPr>
        <w:t>x</w:t>
      </w:r>
      <w:r>
        <w:rPr>
          <w:rFonts w:hint="eastAsia"/>
          <w:sz w:val="30"/>
          <w:szCs w:val="30"/>
        </w:rPr>
        <w:t>公司”城市建设配套费人民币</w:t>
      </w:r>
      <w:r>
        <w:rPr>
          <w:rFonts w:hint="eastAsia"/>
          <w:sz w:val="30"/>
          <w:szCs w:val="30"/>
        </w:rPr>
        <w:t>10</w:t>
      </w:r>
      <w:r>
        <w:rPr>
          <w:rFonts w:hint="eastAsia"/>
          <w:sz w:val="30"/>
          <w:szCs w:val="30"/>
        </w:rPr>
        <w:t>万元，私自决定减免“</w:t>
      </w:r>
      <w:r>
        <w:rPr>
          <w:rFonts w:hint="eastAsia"/>
          <w:sz w:val="30"/>
          <w:szCs w:val="30"/>
        </w:rPr>
        <w:t>x</w:t>
      </w:r>
      <w:r>
        <w:rPr>
          <w:rFonts w:hint="eastAsia"/>
          <w:sz w:val="30"/>
          <w:szCs w:val="30"/>
        </w:rPr>
        <w:t>公司”城市建设配套费共计人民币</w:t>
      </w:r>
      <w:r>
        <w:rPr>
          <w:rFonts w:hint="eastAsia"/>
          <w:sz w:val="30"/>
          <w:szCs w:val="30"/>
        </w:rPr>
        <w:t>560210</w:t>
      </w:r>
      <w:r>
        <w:rPr>
          <w:rFonts w:hint="eastAsia"/>
          <w:sz w:val="30"/>
          <w:szCs w:val="30"/>
        </w:rPr>
        <w:t>元。</w:t>
      </w:r>
    </w:p>
    <w:p w14:paraId="3448B764" w14:textId="77777777" w:rsidR="006E525C" w:rsidRDefault="006E525C">
      <w:pPr>
        <w:spacing w:line="500" w:lineRule="atLeast"/>
        <w:ind w:firstLine="600"/>
        <w:divId w:val="1685938728"/>
        <w:rPr>
          <w:rFonts w:hint="eastAsia"/>
          <w:sz w:val="30"/>
          <w:szCs w:val="30"/>
        </w:rPr>
      </w:pPr>
      <w:r>
        <w:rPr>
          <w:rFonts w:hint="eastAsia"/>
          <w:sz w:val="30"/>
          <w:szCs w:val="30"/>
        </w:rPr>
        <w:t>公诉机关提供的证据如下：书证；证人证言；被告人供述和辩解。</w:t>
      </w:r>
    </w:p>
    <w:p w14:paraId="64B056C9" w14:textId="77777777" w:rsidR="006E525C" w:rsidRDefault="006E525C">
      <w:pPr>
        <w:spacing w:line="500" w:lineRule="atLeast"/>
        <w:ind w:firstLine="600"/>
        <w:divId w:val="1253779360"/>
        <w:rPr>
          <w:rFonts w:hint="eastAsia"/>
          <w:sz w:val="30"/>
          <w:szCs w:val="30"/>
        </w:rPr>
      </w:pPr>
      <w:r>
        <w:rPr>
          <w:rFonts w:hint="eastAsia"/>
          <w:sz w:val="30"/>
          <w:szCs w:val="30"/>
        </w:rPr>
        <w:t>公诉机关认为，被告人邵伟强无视国法，身为国家工作人员，利用职务上的便利，非法收受他人财物，为他人谋取利益；滥用职权，致使公共财产、国家和人民利益遭受重大损失，其行为触犯了《中华人民共和国刑法》第三百八十五条第一款、第三百八十六条、第三百八十三条第一款第（一）项、第三百九十七条第一款之规定，犯罪事实清楚，证据确实、充分，应当以受贿罪、滥用职权罪追究其刑事责任。被告人邵伟强犯罪后，自动投案，如实供述自己的罪行，具有《中华人民共和国刑法》第六十七条第一款规定之情节，属自首。根据《中华人民共和国刑事诉讼法》第一百七十二条的规定，提起公诉，请依法判处。</w:t>
      </w:r>
    </w:p>
    <w:p w14:paraId="5BFE4698" w14:textId="77777777" w:rsidR="006E525C" w:rsidRDefault="006E525C">
      <w:pPr>
        <w:spacing w:line="500" w:lineRule="atLeast"/>
        <w:ind w:firstLine="600"/>
        <w:divId w:val="733089762"/>
        <w:rPr>
          <w:rFonts w:hint="eastAsia"/>
          <w:sz w:val="30"/>
          <w:szCs w:val="30"/>
        </w:rPr>
      </w:pPr>
      <w:r>
        <w:rPr>
          <w:rFonts w:hint="eastAsia"/>
          <w:sz w:val="30"/>
          <w:szCs w:val="30"/>
        </w:rPr>
        <w:t>被告人邵伟强对公诉机关龙检刑诉</w:t>
      </w:r>
      <w:r>
        <w:rPr>
          <w:rFonts w:hint="eastAsia"/>
          <w:sz w:val="30"/>
          <w:szCs w:val="30"/>
        </w:rPr>
        <w:t>[2015]82</w:t>
      </w:r>
      <w:r>
        <w:rPr>
          <w:rFonts w:hint="eastAsia"/>
          <w:sz w:val="30"/>
          <w:szCs w:val="30"/>
        </w:rPr>
        <w:t>号起诉书指控其受贿罪的犯罪事实和罪名无异议，对指控其滥用职权罪有异议，辩称县住建局才是审批机关、发证机关，其只是报送者；对公诉机关龙检刑追诉</w:t>
      </w:r>
      <w:r>
        <w:rPr>
          <w:rFonts w:hint="eastAsia"/>
          <w:sz w:val="30"/>
          <w:szCs w:val="30"/>
        </w:rPr>
        <w:t>[2015]4</w:t>
      </w:r>
      <w:r>
        <w:rPr>
          <w:rFonts w:hint="eastAsia"/>
          <w:sz w:val="30"/>
          <w:szCs w:val="30"/>
        </w:rPr>
        <w:t>号决定书指控其犯受贿罪的犯罪事实无异议，但辩称实际金额已经忘记，以法院查明的事实为准；对公诉机关龙检刑追诉</w:t>
      </w:r>
      <w:r>
        <w:rPr>
          <w:rFonts w:hint="eastAsia"/>
          <w:sz w:val="30"/>
          <w:szCs w:val="30"/>
        </w:rPr>
        <w:t>[2016]3</w:t>
      </w:r>
      <w:r>
        <w:rPr>
          <w:rFonts w:hint="eastAsia"/>
          <w:sz w:val="30"/>
          <w:szCs w:val="30"/>
        </w:rPr>
        <w:t>号决定书指控其犯滥用职权罪的犯罪事实和罪名均有异议，辩称其不构成滥用职权罪，没有为“</w:t>
      </w:r>
      <w:r>
        <w:rPr>
          <w:rFonts w:hint="eastAsia"/>
          <w:sz w:val="30"/>
          <w:szCs w:val="30"/>
        </w:rPr>
        <w:t>x</w:t>
      </w:r>
      <w:r>
        <w:rPr>
          <w:rFonts w:hint="eastAsia"/>
          <w:sz w:val="30"/>
          <w:szCs w:val="30"/>
        </w:rPr>
        <w:t>铝业”减免配套费。</w:t>
      </w:r>
    </w:p>
    <w:p w14:paraId="44E70C6F" w14:textId="77777777" w:rsidR="006E525C" w:rsidRDefault="006E525C">
      <w:pPr>
        <w:spacing w:line="500" w:lineRule="atLeast"/>
        <w:ind w:firstLine="600"/>
        <w:divId w:val="1591887924"/>
        <w:rPr>
          <w:rFonts w:hint="eastAsia"/>
          <w:sz w:val="30"/>
          <w:szCs w:val="30"/>
        </w:rPr>
      </w:pPr>
      <w:r>
        <w:rPr>
          <w:rFonts w:hint="eastAsia"/>
          <w:sz w:val="30"/>
          <w:szCs w:val="30"/>
        </w:rPr>
        <w:t>辩护人刘湖森提出辩护意见称：一、对公诉机关指控的第一宗犯罪事实无异议。二、对公诉机关指控的第二宗犯罪事实有异议，被告人邵伟强不具有主观故意，被告人邵伟强不是涉案审批表的最初制作者，也不是最后决定人，只是呈报人，且公诉机关指控被告人邵伟强因滥用职权造成社会恶劣影响缺乏直接、有效证据，被告人邵伟强不构成滥用职权罪。三、公诉机关追加起诉被告人邵伟强受贿</w:t>
      </w:r>
      <w:r>
        <w:rPr>
          <w:rFonts w:hint="eastAsia"/>
          <w:sz w:val="30"/>
          <w:szCs w:val="30"/>
        </w:rPr>
        <w:t>30</w:t>
      </w:r>
      <w:r>
        <w:rPr>
          <w:rFonts w:hint="eastAsia"/>
          <w:sz w:val="30"/>
          <w:szCs w:val="30"/>
        </w:rPr>
        <w:t>万元，其中被告人邵伟强收取</w:t>
      </w:r>
      <w:r>
        <w:rPr>
          <w:rFonts w:hint="eastAsia"/>
          <w:sz w:val="30"/>
          <w:szCs w:val="30"/>
        </w:rPr>
        <w:t>16</w:t>
      </w:r>
      <w:r>
        <w:rPr>
          <w:rFonts w:hint="eastAsia"/>
          <w:sz w:val="30"/>
          <w:szCs w:val="30"/>
        </w:rPr>
        <w:t>万元，证据不足，不应认定。四、公诉机关追加起诉被告人邵伟强私自减免城市建设配套费用，构成滥用职权罪，指控的违规审批造成南昆山两项损失款，证据不够充分，且被告人邵伟强不知道“</w:t>
      </w:r>
      <w:r>
        <w:rPr>
          <w:rFonts w:hint="eastAsia"/>
          <w:sz w:val="30"/>
          <w:szCs w:val="30"/>
        </w:rPr>
        <w:t>x</w:t>
      </w:r>
      <w:r>
        <w:rPr>
          <w:rFonts w:hint="eastAsia"/>
          <w:sz w:val="30"/>
          <w:szCs w:val="30"/>
        </w:rPr>
        <w:t>铝业”城市建设配套费用的减免经过，被告人作为分管领导签字，只是审查失察行为；“</w:t>
      </w:r>
      <w:r>
        <w:rPr>
          <w:rFonts w:hint="eastAsia"/>
          <w:sz w:val="30"/>
          <w:szCs w:val="30"/>
        </w:rPr>
        <w:t>x</w:t>
      </w:r>
      <w:r>
        <w:rPr>
          <w:rFonts w:hint="eastAsia"/>
          <w:sz w:val="30"/>
          <w:szCs w:val="30"/>
        </w:rPr>
        <w:t>公司”的城市建设配套费用减免问题，被告人邵伟强的减免行为只是没有一个合法的程序，实际上并未造成损失，且南昆山管委会对城市建设配套费并没有硬性规定，不能以</w:t>
      </w:r>
      <w:r>
        <w:rPr>
          <w:rFonts w:hint="eastAsia"/>
          <w:sz w:val="30"/>
          <w:szCs w:val="30"/>
        </w:rPr>
        <w:t>30</w:t>
      </w:r>
      <w:r>
        <w:rPr>
          <w:rFonts w:hint="eastAsia"/>
          <w:sz w:val="30"/>
          <w:szCs w:val="30"/>
        </w:rPr>
        <w:t>元最高价格定损失。追究起诉决定书指控的两个减免配套费的时间是</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年，已经超过五年的追诉时效。综上，被告人邵伟强是初犯、偶犯，主动退赃，且主动到检察机关投案自首，如实供述其犯罪事实，应从轻或减轻处罚。</w:t>
      </w:r>
    </w:p>
    <w:p w14:paraId="6ED4E8A5" w14:textId="77777777" w:rsidR="006E525C" w:rsidRDefault="006E525C">
      <w:pPr>
        <w:spacing w:line="500" w:lineRule="atLeast"/>
        <w:ind w:firstLine="600"/>
        <w:divId w:val="37678114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年，东莞市</w:t>
      </w:r>
      <w:r>
        <w:rPr>
          <w:rFonts w:hint="eastAsia"/>
          <w:sz w:val="30"/>
          <w:szCs w:val="30"/>
        </w:rPr>
        <w:t>x</w:t>
      </w:r>
      <w:r>
        <w:rPr>
          <w:rFonts w:hint="eastAsia"/>
          <w:sz w:val="30"/>
          <w:szCs w:val="30"/>
        </w:rPr>
        <w:t>铝业工程有限公司（简称“</w:t>
      </w:r>
      <w:r>
        <w:rPr>
          <w:rFonts w:hint="eastAsia"/>
          <w:sz w:val="30"/>
          <w:szCs w:val="30"/>
        </w:rPr>
        <w:t>x</w:t>
      </w:r>
      <w:r>
        <w:rPr>
          <w:rFonts w:hint="eastAsia"/>
          <w:sz w:val="30"/>
          <w:szCs w:val="30"/>
        </w:rPr>
        <w:t>铝业”）以“石河奇观度假村项目”向龙门县南昆山生态旅游区管理委员会（简称“南昆山管委会”）申请报批</w:t>
      </w:r>
      <w:r>
        <w:rPr>
          <w:rFonts w:hint="eastAsia"/>
          <w:sz w:val="30"/>
          <w:szCs w:val="30"/>
        </w:rPr>
        <w:t>11</w:t>
      </w:r>
      <w:r>
        <w:rPr>
          <w:rFonts w:hint="eastAsia"/>
          <w:sz w:val="30"/>
          <w:szCs w:val="30"/>
        </w:rPr>
        <w:t>项建设工程，报建面积共计</w:t>
      </w:r>
      <w:r>
        <w:rPr>
          <w:rFonts w:hint="eastAsia"/>
          <w:sz w:val="30"/>
          <w:szCs w:val="30"/>
        </w:rPr>
        <w:t>8979.83</w:t>
      </w:r>
      <w:r>
        <w:rPr>
          <w:rFonts w:hint="eastAsia"/>
          <w:sz w:val="30"/>
          <w:szCs w:val="30"/>
        </w:rPr>
        <w:t>平方米。按正常程序，报建建设工程需收取</w:t>
      </w:r>
      <w:r>
        <w:rPr>
          <w:rFonts w:hint="eastAsia"/>
          <w:sz w:val="30"/>
          <w:szCs w:val="30"/>
        </w:rPr>
        <w:t>30</w:t>
      </w:r>
      <w:r>
        <w:rPr>
          <w:rFonts w:hint="eastAsia"/>
          <w:sz w:val="30"/>
          <w:szCs w:val="30"/>
        </w:rPr>
        <w:t>元</w:t>
      </w:r>
      <w:r>
        <w:rPr>
          <w:rFonts w:hint="eastAsia"/>
          <w:sz w:val="30"/>
          <w:szCs w:val="30"/>
        </w:rPr>
        <w:t>/</w:t>
      </w:r>
      <w:r>
        <w:rPr>
          <w:rFonts w:hint="eastAsia"/>
          <w:sz w:val="30"/>
          <w:szCs w:val="30"/>
        </w:rPr>
        <w:t>平方米的城市建设配套费。</w:t>
      </w:r>
      <w:r>
        <w:rPr>
          <w:rFonts w:hint="eastAsia"/>
          <w:sz w:val="30"/>
          <w:szCs w:val="30"/>
        </w:rPr>
        <w:t>2010</w:t>
      </w:r>
      <w:r>
        <w:rPr>
          <w:rFonts w:hint="eastAsia"/>
          <w:sz w:val="30"/>
          <w:szCs w:val="30"/>
        </w:rPr>
        <w:t>年底的一天，被告人邵伟强通过何某在该度假村一小餐厅收受</w:t>
      </w:r>
      <w:r>
        <w:rPr>
          <w:rFonts w:hint="eastAsia"/>
          <w:sz w:val="30"/>
          <w:szCs w:val="30"/>
        </w:rPr>
        <w:t>x</w:t>
      </w:r>
      <w:r>
        <w:rPr>
          <w:rFonts w:hint="eastAsia"/>
          <w:sz w:val="30"/>
          <w:szCs w:val="30"/>
        </w:rPr>
        <w:t>铝业法定代表人袁稳全（另案处理，已判决）贿送的</w:t>
      </w:r>
      <w:r>
        <w:rPr>
          <w:rFonts w:hint="eastAsia"/>
          <w:sz w:val="30"/>
          <w:szCs w:val="30"/>
        </w:rPr>
        <w:t>10</w:t>
      </w:r>
      <w:r>
        <w:rPr>
          <w:rFonts w:hint="eastAsia"/>
          <w:sz w:val="30"/>
          <w:szCs w:val="30"/>
        </w:rPr>
        <w:t>万元。其中，被告人邵伟强分得</w:t>
      </w:r>
      <w:r>
        <w:rPr>
          <w:rFonts w:hint="eastAsia"/>
          <w:sz w:val="30"/>
          <w:szCs w:val="30"/>
        </w:rPr>
        <w:t>6</w:t>
      </w:r>
      <w:r>
        <w:rPr>
          <w:rFonts w:hint="eastAsia"/>
          <w:sz w:val="30"/>
          <w:szCs w:val="30"/>
        </w:rPr>
        <w:t>万元，何某分得</w:t>
      </w:r>
      <w:r>
        <w:rPr>
          <w:rFonts w:hint="eastAsia"/>
          <w:sz w:val="30"/>
          <w:szCs w:val="30"/>
        </w:rPr>
        <w:t>4</w:t>
      </w:r>
      <w:r>
        <w:rPr>
          <w:rFonts w:hint="eastAsia"/>
          <w:sz w:val="30"/>
          <w:szCs w:val="30"/>
        </w:rPr>
        <w:t>万元。被告人邵伟强和时任南昆山管委会规划建设股负责人何某未经南昆山管委会班子讨论，仅收取</w:t>
      </w:r>
      <w:r>
        <w:rPr>
          <w:rFonts w:hint="eastAsia"/>
          <w:sz w:val="30"/>
          <w:szCs w:val="30"/>
        </w:rPr>
        <w:t>x</w:t>
      </w:r>
      <w:r>
        <w:rPr>
          <w:rFonts w:hint="eastAsia"/>
          <w:sz w:val="30"/>
          <w:szCs w:val="30"/>
        </w:rPr>
        <w:t>铝业城市建设配套费</w:t>
      </w:r>
      <w:r>
        <w:rPr>
          <w:rFonts w:hint="eastAsia"/>
          <w:sz w:val="30"/>
          <w:szCs w:val="30"/>
        </w:rPr>
        <w:t>3.8</w:t>
      </w:r>
      <w:r>
        <w:rPr>
          <w:rFonts w:hint="eastAsia"/>
          <w:sz w:val="30"/>
          <w:szCs w:val="30"/>
        </w:rPr>
        <w:t>万元，私自决定减免</w:t>
      </w:r>
      <w:r>
        <w:rPr>
          <w:rFonts w:hint="eastAsia"/>
          <w:sz w:val="30"/>
          <w:szCs w:val="30"/>
        </w:rPr>
        <w:t>x</w:t>
      </w:r>
      <w:r>
        <w:rPr>
          <w:rFonts w:hint="eastAsia"/>
          <w:sz w:val="30"/>
          <w:szCs w:val="30"/>
        </w:rPr>
        <w:t>铝业城市建设配套费共计</w:t>
      </w:r>
      <w:r>
        <w:rPr>
          <w:rFonts w:hint="eastAsia"/>
          <w:sz w:val="30"/>
          <w:szCs w:val="30"/>
        </w:rPr>
        <w:t>231394.9</w:t>
      </w:r>
      <w:r>
        <w:rPr>
          <w:rFonts w:hint="eastAsia"/>
          <w:sz w:val="30"/>
          <w:szCs w:val="30"/>
        </w:rPr>
        <w:t>元。</w:t>
      </w:r>
    </w:p>
    <w:p w14:paraId="78EDF87A" w14:textId="77777777" w:rsidR="006E525C" w:rsidRDefault="006E525C">
      <w:pPr>
        <w:spacing w:line="500" w:lineRule="atLeast"/>
        <w:ind w:firstLine="600"/>
        <w:divId w:val="778911120"/>
        <w:rPr>
          <w:rFonts w:hint="eastAsia"/>
          <w:sz w:val="30"/>
          <w:szCs w:val="30"/>
        </w:rPr>
      </w:pPr>
      <w:r>
        <w:rPr>
          <w:rFonts w:hint="eastAsia"/>
          <w:sz w:val="30"/>
          <w:szCs w:val="30"/>
        </w:rPr>
        <w:t>2009</w:t>
      </w:r>
      <w:r>
        <w:rPr>
          <w:rFonts w:hint="eastAsia"/>
          <w:sz w:val="30"/>
          <w:szCs w:val="30"/>
        </w:rPr>
        <w:t>年，东莞市</w:t>
      </w:r>
      <w:r>
        <w:rPr>
          <w:rFonts w:hint="eastAsia"/>
          <w:sz w:val="30"/>
          <w:szCs w:val="30"/>
        </w:rPr>
        <w:t>x</w:t>
      </w:r>
      <w:r>
        <w:rPr>
          <w:rFonts w:hint="eastAsia"/>
          <w:sz w:val="30"/>
          <w:szCs w:val="30"/>
        </w:rPr>
        <w:t>贸易有限公司（简称“</w:t>
      </w:r>
      <w:r>
        <w:rPr>
          <w:rFonts w:hint="eastAsia"/>
          <w:sz w:val="30"/>
          <w:szCs w:val="30"/>
        </w:rPr>
        <w:t>x</w:t>
      </w:r>
      <w:r>
        <w:rPr>
          <w:rFonts w:hint="eastAsia"/>
          <w:sz w:val="30"/>
          <w:szCs w:val="30"/>
        </w:rPr>
        <w:t>公司”）以“永利生态园项目”向南昆山管委会申请建设工程规划许可手续，被告人邵伟强和何某为该公司办理了同意报建手续，且为</w:t>
      </w:r>
      <w:r>
        <w:rPr>
          <w:rFonts w:hint="eastAsia"/>
          <w:sz w:val="30"/>
          <w:szCs w:val="30"/>
        </w:rPr>
        <w:t>x</w:t>
      </w:r>
      <w:r>
        <w:rPr>
          <w:rFonts w:hint="eastAsia"/>
          <w:sz w:val="30"/>
          <w:szCs w:val="30"/>
        </w:rPr>
        <w:t>公司减免了部分城市建设配套费。</w:t>
      </w:r>
      <w:r>
        <w:rPr>
          <w:rFonts w:hint="eastAsia"/>
          <w:sz w:val="30"/>
          <w:szCs w:val="30"/>
        </w:rPr>
        <w:t>2009</w:t>
      </w:r>
      <w:r>
        <w:rPr>
          <w:rFonts w:hint="eastAsia"/>
          <w:sz w:val="30"/>
          <w:szCs w:val="30"/>
        </w:rPr>
        <w:t>年下半年的一天，被告人邵伟强通过何某在</w:t>
      </w:r>
      <w:r>
        <w:rPr>
          <w:rFonts w:hint="eastAsia"/>
          <w:sz w:val="30"/>
          <w:szCs w:val="30"/>
        </w:rPr>
        <w:t>x</w:t>
      </w:r>
      <w:r>
        <w:rPr>
          <w:rFonts w:hint="eastAsia"/>
          <w:sz w:val="30"/>
          <w:szCs w:val="30"/>
        </w:rPr>
        <w:t>公司法定代表人陈日庆的家中收受陈日庆贿送的人民币</w:t>
      </w:r>
      <w:r>
        <w:rPr>
          <w:rFonts w:hint="eastAsia"/>
          <w:sz w:val="30"/>
          <w:szCs w:val="30"/>
        </w:rPr>
        <w:t>16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x</w:t>
      </w:r>
      <w:r>
        <w:rPr>
          <w:rFonts w:hint="eastAsia"/>
          <w:sz w:val="30"/>
          <w:szCs w:val="30"/>
        </w:rPr>
        <w:t>公司以“永利生态园项目”向南昆山管委会申请报批</w:t>
      </w:r>
      <w:r>
        <w:rPr>
          <w:rFonts w:hint="eastAsia"/>
          <w:sz w:val="30"/>
          <w:szCs w:val="30"/>
        </w:rPr>
        <w:t>4</w:t>
      </w:r>
      <w:r>
        <w:rPr>
          <w:rFonts w:hint="eastAsia"/>
          <w:sz w:val="30"/>
          <w:szCs w:val="30"/>
        </w:rPr>
        <w:t>项建设工程，报建面积为</w:t>
      </w:r>
      <w:r>
        <w:rPr>
          <w:rFonts w:hint="eastAsia"/>
          <w:sz w:val="30"/>
          <w:szCs w:val="30"/>
        </w:rPr>
        <w:t>22007</w:t>
      </w:r>
      <w:r>
        <w:rPr>
          <w:rFonts w:hint="eastAsia"/>
          <w:sz w:val="30"/>
          <w:szCs w:val="30"/>
        </w:rPr>
        <w:t>平方米。按正常程序，报建建设工程需收取</w:t>
      </w:r>
      <w:r>
        <w:rPr>
          <w:rFonts w:hint="eastAsia"/>
          <w:sz w:val="30"/>
          <w:szCs w:val="30"/>
        </w:rPr>
        <w:t>30</w:t>
      </w:r>
      <w:r>
        <w:rPr>
          <w:rFonts w:hint="eastAsia"/>
          <w:sz w:val="30"/>
          <w:szCs w:val="30"/>
        </w:rPr>
        <w:t>元</w:t>
      </w:r>
      <w:r>
        <w:rPr>
          <w:rFonts w:hint="eastAsia"/>
          <w:sz w:val="30"/>
          <w:szCs w:val="30"/>
        </w:rPr>
        <w:t>/</w:t>
      </w:r>
      <w:r>
        <w:rPr>
          <w:rFonts w:hint="eastAsia"/>
          <w:sz w:val="30"/>
          <w:szCs w:val="30"/>
        </w:rPr>
        <w:t>平方米的城市建设配套费。</w:t>
      </w:r>
      <w:r>
        <w:rPr>
          <w:rFonts w:hint="eastAsia"/>
          <w:sz w:val="30"/>
          <w:szCs w:val="30"/>
        </w:rPr>
        <w:t>2012</w:t>
      </w:r>
      <w:r>
        <w:rPr>
          <w:rFonts w:hint="eastAsia"/>
          <w:sz w:val="30"/>
          <w:szCs w:val="30"/>
        </w:rPr>
        <w:t>年春节前和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月的一天，被告人邵伟强通过何某在</w:t>
      </w:r>
      <w:r>
        <w:rPr>
          <w:rFonts w:hint="eastAsia"/>
          <w:sz w:val="30"/>
          <w:szCs w:val="30"/>
        </w:rPr>
        <w:t>x</w:t>
      </w:r>
      <w:r>
        <w:rPr>
          <w:rFonts w:hint="eastAsia"/>
          <w:sz w:val="30"/>
          <w:szCs w:val="30"/>
        </w:rPr>
        <w:t>公司法定代表人陈日庆的家中两次收受陈日庆贿送的财物，共</w:t>
      </w:r>
      <w:r>
        <w:rPr>
          <w:rFonts w:hint="eastAsia"/>
          <w:sz w:val="30"/>
          <w:szCs w:val="30"/>
        </w:rPr>
        <w:t>35</w:t>
      </w:r>
      <w:r>
        <w:rPr>
          <w:rFonts w:hint="eastAsia"/>
          <w:sz w:val="30"/>
          <w:szCs w:val="30"/>
        </w:rPr>
        <w:t>万元。其中，被告人邵伟强分得</w:t>
      </w:r>
      <w:r>
        <w:rPr>
          <w:rFonts w:hint="eastAsia"/>
          <w:sz w:val="30"/>
          <w:szCs w:val="30"/>
        </w:rPr>
        <w:t>17</w:t>
      </w:r>
      <w:r>
        <w:rPr>
          <w:rFonts w:hint="eastAsia"/>
          <w:sz w:val="30"/>
          <w:szCs w:val="30"/>
        </w:rPr>
        <w:t>万元，何某分得</w:t>
      </w:r>
      <w:r>
        <w:rPr>
          <w:rFonts w:hint="eastAsia"/>
          <w:sz w:val="30"/>
          <w:szCs w:val="30"/>
        </w:rPr>
        <w:t>18</w:t>
      </w:r>
      <w:r>
        <w:rPr>
          <w:rFonts w:hint="eastAsia"/>
          <w:sz w:val="30"/>
          <w:szCs w:val="30"/>
        </w:rPr>
        <w:t>万元。被告人邵伟强和何某为该公司未经南昆山管委会班子讨论，仅收取</w:t>
      </w:r>
      <w:r>
        <w:rPr>
          <w:rFonts w:hint="eastAsia"/>
          <w:sz w:val="30"/>
          <w:szCs w:val="30"/>
        </w:rPr>
        <w:t>x</w:t>
      </w:r>
      <w:r>
        <w:rPr>
          <w:rFonts w:hint="eastAsia"/>
          <w:sz w:val="30"/>
          <w:szCs w:val="30"/>
        </w:rPr>
        <w:t>公司城市建设配套费</w:t>
      </w:r>
      <w:r>
        <w:rPr>
          <w:rFonts w:hint="eastAsia"/>
          <w:sz w:val="30"/>
          <w:szCs w:val="30"/>
        </w:rPr>
        <w:t>10</w:t>
      </w:r>
      <w:r>
        <w:rPr>
          <w:rFonts w:hint="eastAsia"/>
          <w:sz w:val="30"/>
          <w:szCs w:val="30"/>
        </w:rPr>
        <w:t>万元，私自决定减免</w:t>
      </w:r>
      <w:r>
        <w:rPr>
          <w:rFonts w:hint="eastAsia"/>
          <w:sz w:val="30"/>
          <w:szCs w:val="30"/>
        </w:rPr>
        <w:t>x</w:t>
      </w:r>
      <w:r>
        <w:rPr>
          <w:rFonts w:hint="eastAsia"/>
          <w:sz w:val="30"/>
          <w:szCs w:val="30"/>
        </w:rPr>
        <w:t>公司城市建设配套费共计</w:t>
      </w:r>
      <w:r>
        <w:rPr>
          <w:rFonts w:hint="eastAsia"/>
          <w:sz w:val="30"/>
          <w:szCs w:val="30"/>
        </w:rPr>
        <w:t>560210</w:t>
      </w:r>
      <w:r>
        <w:rPr>
          <w:rFonts w:hint="eastAsia"/>
          <w:sz w:val="30"/>
          <w:szCs w:val="30"/>
        </w:rPr>
        <w:t>元。</w:t>
      </w:r>
    </w:p>
    <w:p w14:paraId="5C6247F2" w14:textId="77777777" w:rsidR="006E525C" w:rsidRDefault="006E525C">
      <w:pPr>
        <w:spacing w:line="500" w:lineRule="atLeast"/>
        <w:ind w:firstLine="600"/>
        <w:divId w:val="143231784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日，被告人邵伟强到龙门县人民检察院投案自首。</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日，被告人邵伟强向龙门县人民检察院退赃</w:t>
      </w:r>
      <w:r>
        <w:rPr>
          <w:rFonts w:hint="eastAsia"/>
          <w:sz w:val="30"/>
          <w:szCs w:val="30"/>
        </w:rPr>
        <w:t>23</w:t>
      </w:r>
      <w:r>
        <w:rPr>
          <w:rFonts w:hint="eastAsia"/>
          <w:sz w:val="30"/>
          <w:szCs w:val="30"/>
        </w:rPr>
        <w:t>万元。</w:t>
      </w:r>
    </w:p>
    <w:p w14:paraId="416EF0D8" w14:textId="77777777" w:rsidR="006E525C" w:rsidRDefault="006E525C">
      <w:pPr>
        <w:spacing w:line="500" w:lineRule="atLeast"/>
        <w:ind w:firstLine="600"/>
        <w:divId w:val="522785631"/>
        <w:rPr>
          <w:rFonts w:hint="eastAsia"/>
          <w:sz w:val="30"/>
          <w:szCs w:val="30"/>
        </w:rPr>
      </w:pPr>
      <w:r>
        <w:rPr>
          <w:rFonts w:hint="eastAsia"/>
          <w:sz w:val="30"/>
          <w:szCs w:val="30"/>
        </w:rPr>
        <w:t>认定上述事实的证据有：</w:t>
      </w:r>
    </w:p>
    <w:p w14:paraId="581A77D1" w14:textId="77777777" w:rsidR="006E525C" w:rsidRDefault="006E525C">
      <w:pPr>
        <w:spacing w:line="500" w:lineRule="atLeast"/>
        <w:ind w:firstLine="600"/>
        <w:divId w:val="1105349625"/>
        <w:rPr>
          <w:rFonts w:hint="eastAsia"/>
          <w:sz w:val="30"/>
          <w:szCs w:val="30"/>
        </w:rPr>
      </w:pPr>
      <w:r>
        <w:rPr>
          <w:rFonts w:hint="eastAsia"/>
          <w:sz w:val="30"/>
          <w:szCs w:val="30"/>
        </w:rPr>
        <w:t>一、书证</w:t>
      </w:r>
    </w:p>
    <w:p w14:paraId="0A73759B" w14:textId="77777777" w:rsidR="006E525C" w:rsidRDefault="006E525C">
      <w:pPr>
        <w:spacing w:line="500" w:lineRule="atLeast"/>
        <w:ind w:firstLine="600"/>
        <w:divId w:val="1015880934"/>
        <w:rPr>
          <w:rFonts w:hint="eastAsia"/>
          <w:sz w:val="30"/>
          <w:szCs w:val="30"/>
        </w:rPr>
      </w:pPr>
      <w:r>
        <w:rPr>
          <w:rFonts w:hint="eastAsia"/>
          <w:sz w:val="30"/>
          <w:szCs w:val="30"/>
        </w:rPr>
        <w:t>1.</w:t>
      </w:r>
      <w:r>
        <w:rPr>
          <w:rFonts w:hint="eastAsia"/>
          <w:sz w:val="30"/>
          <w:szCs w:val="30"/>
        </w:rPr>
        <w:t>被告人邵伟强户籍材料、履历情况，证实被告人邵伟强于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日被任命为龙门县南昆山生态旅游区管理委员会副主任，</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日被任命为南昆山旅游区主任科员。</w:t>
      </w:r>
      <w:r>
        <w:rPr>
          <w:rFonts w:hint="eastAsia"/>
          <w:sz w:val="30"/>
          <w:szCs w:val="30"/>
        </w:rPr>
        <w:t>2007</w:t>
      </w:r>
      <w:r>
        <w:rPr>
          <w:rFonts w:hint="eastAsia"/>
          <w:sz w:val="30"/>
          <w:szCs w:val="30"/>
        </w:rPr>
        <w:t>年</w:t>
      </w:r>
      <w:r>
        <w:rPr>
          <w:rFonts w:hint="eastAsia"/>
          <w:sz w:val="30"/>
          <w:szCs w:val="30"/>
        </w:rPr>
        <w:t>5</w:t>
      </w:r>
      <w:r>
        <w:rPr>
          <w:rFonts w:hint="eastAsia"/>
          <w:sz w:val="30"/>
          <w:szCs w:val="30"/>
        </w:rPr>
        <w:t>月登记为公务员，已达刑事责任年龄。</w:t>
      </w:r>
    </w:p>
    <w:p w14:paraId="0A736546" w14:textId="77777777" w:rsidR="006E525C" w:rsidRDefault="006E525C">
      <w:pPr>
        <w:spacing w:line="500" w:lineRule="atLeast"/>
        <w:ind w:firstLine="600"/>
        <w:divId w:val="688408867"/>
        <w:rPr>
          <w:rFonts w:hint="eastAsia"/>
          <w:sz w:val="30"/>
          <w:szCs w:val="30"/>
        </w:rPr>
      </w:pPr>
      <w:r>
        <w:rPr>
          <w:rFonts w:hint="eastAsia"/>
          <w:sz w:val="30"/>
          <w:szCs w:val="30"/>
        </w:rPr>
        <w:t>2.</w:t>
      </w:r>
      <w:r>
        <w:rPr>
          <w:rFonts w:hint="eastAsia"/>
          <w:sz w:val="30"/>
          <w:szCs w:val="30"/>
        </w:rPr>
        <w:t>抓获经过，证实被告人邵伟强具有主动投案情节。</w:t>
      </w:r>
    </w:p>
    <w:p w14:paraId="0800D71F" w14:textId="77777777" w:rsidR="006E525C" w:rsidRDefault="006E525C">
      <w:pPr>
        <w:spacing w:line="500" w:lineRule="atLeast"/>
        <w:ind w:firstLine="600"/>
        <w:divId w:val="1694185382"/>
        <w:rPr>
          <w:rFonts w:hint="eastAsia"/>
          <w:sz w:val="30"/>
          <w:szCs w:val="30"/>
        </w:rPr>
      </w:pPr>
      <w:r>
        <w:rPr>
          <w:rFonts w:hint="eastAsia"/>
          <w:sz w:val="30"/>
          <w:szCs w:val="30"/>
        </w:rPr>
        <w:t>3.</w:t>
      </w:r>
      <w:r>
        <w:rPr>
          <w:rFonts w:hint="eastAsia"/>
          <w:sz w:val="30"/>
          <w:szCs w:val="30"/>
        </w:rPr>
        <w:t>关于印发龙门县南昆山生态旅游区管理委员会机构编制方案的通知、龙门县南昆山生态旅游区管理委员会机构编制方案、南昆山生态旅游区管理委员会证明，证实龙门县南昆山生态旅游区管理委员会是龙门县人民政府派出的正科级机构及其内设机构的情况。</w:t>
      </w:r>
    </w:p>
    <w:p w14:paraId="23496594" w14:textId="77777777" w:rsidR="006E525C" w:rsidRDefault="006E525C">
      <w:pPr>
        <w:spacing w:line="500" w:lineRule="atLeast"/>
        <w:ind w:firstLine="600"/>
        <w:divId w:val="2131121305"/>
        <w:rPr>
          <w:rFonts w:hint="eastAsia"/>
          <w:sz w:val="30"/>
          <w:szCs w:val="30"/>
        </w:rPr>
      </w:pPr>
      <w:r>
        <w:rPr>
          <w:rFonts w:hint="eastAsia"/>
          <w:sz w:val="30"/>
          <w:szCs w:val="30"/>
        </w:rPr>
        <w:t>4.</w:t>
      </w:r>
      <w:r>
        <w:rPr>
          <w:rFonts w:hint="eastAsia"/>
          <w:sz w:val="30"/>
          <w:szCs w:val="30"/>
        </w:rPr>
        <w:t>龙门县南昆山生态旅游区管理委员会、龙门县规划建设局关于成立规划审批工作领导小组的通知、关于调整南昆山城建规划联席审批领导小组成员的通知，证实龙门县南昆山生态旅游区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日成立规划联审领导小组，被告人邵伟强任组长，何某任副组长，钟某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、蓝某是成员。</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日，调整为钟某</w:t>
      </w:r>
      <w:r>
        <w:rPr>
          <w:rFonts w:hint="eastAsia"/>
          <w:sz w:val="30"/>
          <w:szCs w:val="30"/>
        </w:rPr>
        <w:t>1</w:t>
      </w:r>
      <w:r>
        <w:rPr>
          <w:rFonts w:hint="eastAsia"/>
          <w:sz w:val="30"/>
          <w:szCs w:val="30"/>
        </w:rPr>
        <w:t>任组长、何某、钟某</w:t>
      </w:r>
      <w:r>
        <w:rPr>
          <w:rFonts w:hint="eastAsia"/>
          <w:sz w:val="30"/>
          <w:szCs w:val="30"/>
        </w:rPr>
        <w:t>1</w:t>
      </w:r>
      <w:r>
        <w:rPr>
          <w:rFonts w:hint="eastAsia"/>
          <w:sz w:val="30"/>
          <w:szCs w:val="30"/>
        </w:rPr>
        <w:t>任副组长，刘某</w:t>
      </w:r>
      <w:r>
        <w:rPr>
          <w:rFonts w:hint="eastAsia"/>
          <w:sz w:val="30"/>
          <w:szCs w:val="30"/>
        </w:rPr>
        <w:t>1</w:t>
      </w:r>
      <w:r>
        <w:rPr>
          <w:rFonts w:hint="eastAsia"/>
          <w:sz w:val="30"/>
          <w:szCs w:val="30"/>
        </w:rPr>
        <w:t>等七人任成员。</w:t>
      </w:r>
    </w:p>
    <w:p w14:paraId="51CAA3C6" w14:textId="77777777" w:rsidR="006E525C" w:rsidRDefault="006E525C">
      <w:pPr>
        <w:spacing w:line="500" w:lineRule="atLeast"/>
        <w:ind w:firstLine="600"/>
        <w:divId w:val="101413952"/>
        <w:rPr>
          <w:rFonts w:hint="eastAsia"/>
          <w:sz w:val="30"/>
          <w:szCs w:val="30"/>
        </w:rPr>
      </w:pPr>
      <w:r>
        <w:rPr>
          <w:rFonts w:hint="eastAsia"/>
          <w:sz w:val="30"/>
          <w:szCs w:val="30"/>
        </w:rPr>
        <w:t>5.</w:t>
      </w:r>
      <w:r>
        <w:rPr>
          <w:rFonts w:hint="eastAsia"/>
          <w:sz w:val="30"/>
          <w:szCs w:val="30"/>
        </w:rPr>
        <w:t>关于吕某</w:t>
      </w:r>
      <w:r>
        <w:rPr>
          <w:rFonts w:hint="eastAsia"/>
          <w:sz w:val="30"/>
          <w:szCs w:val="30"/>
        </w:rPr>
        <w:t>1</w:t>
      </w:r>
      <w:r>
        <w:rPr>
          <w:rFonts w:hint="eastAsia"/>
          <w:sz w:val="30"/>
          <w:szCs w:val="30"/>
        </w:rPr>
        <w:t>等</w:t>
      </w:r>
      <w:r>
        <w:rPr>
          <w:rFonts w:hint="eastAsia"/>
          <w:sz w:val="30"/>
          <w:szCs w:val="30"/>
        </w:rPr>
        <w:t>11</w:t>
      </w:r>
      <w:r>
        <w:rPr>
          <w:rFonts w:hint="eastAsia"/>
          <w:sz w:val="30"/>
          <w:szCs w:val="30"/>
        </w:rPr>
        <w:t>位同志的报建用地情况和意见、关于钟某</w:t>
      </w:r>
      <w:r>
        <w:rPr>
          <w:rFonts w:hint="eastAsia"/>
          <w:sz w:val="30"/>
          <w:szCs w:val="30"/>
        </w:rPr>
        <w:t>2</w:t>
      </w:r>
      <w:r>
        <w:rPr>
          <w:rFonts w:hint="eastAsia"/>
          <w:sz w:val="30"/>
          <w:szCs w:val="30"/>
        </w:rPr>
        <w:t>等</w:t>
      </w:r>
      <w:r>
        <w:rPr>
          <w:rFonts w:hint="eastAsia"/>
          <w:sz w:val="30"/>
          <w:szCs w:val="30"/>
        </w:rPr>
        <w:t>33</w:t>
      </w:r>
      <w:r>
        <w:rPr>
          <w:rFonts w:hint="eastAsia"/>
          <w:sz w:val="30"/>
          <w:szCs w:val="30"/>
        </w:rPr>
        <w:t>户申请报建和用地联审、关于温某水等</w:t>
      </w:r>
      <w:r>
        <w:rPr>
          <w:rFonts w:hint="eastAsia"/>
          <w:sz w:val="30"/>
          <w:szCs w:val="30"/>
        </w:rPr>
        <w:t>6</w:t>
      </w:r>
      <w:r>
        <w:rPr>
          <w:rFonts w:hint="eastAsia"/>
          <w:sz w:val="30"/>
          <w:szCs w:val="30"/>
        </w:rPr>
        <w:t>位同志报建和用地情况联审、关于郭某等</w:t>
      </w:r>
      <w:r>
        <w:rPr>
          <w:rFonts w:hint="eastAsia"/>
          <w:sz w:val="30"/>
          <w:szCs w:val="30"/>
        </w:rPr>
        <w:t>21</w:t>
      </w:r>
      <w:r>
        <w:rPr>
          <w:rFonts w:hint="eastAsia"/>
          <w:sz w:val="30"/>
          <w:szCs w:val="30"/>
        </w:rPr>
        <w:t>户村民用地及报建联审、关于胡某、文某报建情况说明，证实南昆山规划联审领导小组从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月期间，对其管辖的群众报建和用地经被告人邵伟强和何某等人审批同意并报县规划局审批。</w:t>
      </w:r>
    </w:p>
    <w:p w14:paraId="65F9C7EE" w14:textId="77777777" w:rsidR="006E525C" w:rsidRDefault="006E525C">
      <w:pPr>
        <w:spacing w:line="500" w:lineRule="atLeast"/>
        <w:ind w:firstLine="600"/>
        <w:divId w:val="1533375090"/>
        <w:rPr>
          <w:rFonts w:hint="eastAsia"/>
          <w:sz w:val="30"/>
          <w:szCs w:val="30"/>
        </w:rPr>
      </w:pPr>
      <w:r>
        <w:rPr>
          <w:rFonts w:hint="eastAsia"/>
          <w:sz w:val="30"/>
          <w:szCs w:val="30"/>
        </w:rPr>
        <w:t>6.</w:t>
      </w:r>
      <w:r>
        <w:rPr>
          <w:rFonts w:hint="eastAsia"/>
          <w:sz w:val="30"/>
          <w:szCs w:val="30"/>
        </w:rPr>
        <w:t>关于印发龙门县南昆山镇土地管理暂行办法的通知、龙门县南昆山镇土地管理暂行办法，证实龙门县人民政府于</w:t>
      </w:r>
      <w:r>
        <w:rPr>
          <w:rFonts w:hint="eastAsia"/>
          <w:sz w:val="30"/>
          <w:szCs w:val="30"/>
        </w:rPr>
        <w:t>2001</w:t>
      </w:r>
      <w:r>
        <w:rPr>
          <w:rFonts w:hint="eastAsia"/>
          <w:sz w:val="30"/>
          <w:szCs w:val="30"/>
        </w:rPr>
        <w:t>年以文件的形式确认南昆山范围内的土地所有权属于国家所有等情况。</w:t>
      </w:r>
    </w:p>
    <w:p w14:paraId="3A77EFF8" w14:textId="77777777" w:rsidR="006E525C" w:rsidRDefault="006E525C">
      <w:pPr>
        <w:spacing w:line="500" w:lineRule="atLeast"/>
        <w:ind w:firstLine="600"/>
        <w:divId w:val="424035550"/>
        <w:rPr>
          <w:rFonts w:hint="eastAsia"/>
          <w:sz w:val="30"/>
          <w:szCs w:val="30"/>
        </w:rPr>
      </w:pPr>
      <w:r>
        <w:rPr>
          <w:rFonts w:hint="eastAsia"/>
          <w:sz w:val="30"/>
          <w:szCs w:val="30"/>
        </w:rPr>
        <w:t>7.</w:t>
      </w:r>
      <w:r>
        <w:rPr>
          <w:rFonts w:hint="eastAsia"/>
          <w:sz w:val="30"/>
          <w:szCs w:val="30"/>
        </w:rPr>
        <w:t>南昆山林权证，证实南昆山省级自然保护区管理处森林、林木、林地的权属情况。</w:t>
      </w:r>
    </w:p>
    <w:p w14:paraId="263DD643" w14:textId="77777777" w:rsidR="006E525C" w:rsidRDefault="006E525C">
      <w:pPr>
        <w:spacing w:line="500" w:lineRule="atLeast"/>
        <w:ind w:firstLine="600"/>
        <w:divId w:val="243146455"/>
        <w:rPr>
          <w:rFonts w:hint="eastAsia"/>
          <w:sz w:val="30"/>
          <w:szCs w:val="30"/>
        </w:rPr>
      </w:pPr>
      <w:r>
        <w:rPr>
          <w:rFonts w:hint="eastAsia"/>
          <w:sz w:val="30"/>
          <w:szCs w:val="30"/>
        </w:rPr>
        <w:t>8.</w:t>
      </w:r>
      <w:r>
        <w:rPr>
          <w:rFonts w:hint="eastAsia"/>
          <w:sz w:val="30"/>
          <w:szCs w:val="30"/>
        </w:rPr>
        <w:t>龙门县人民政府办公室关于印发《龙门县查处违法用地和违法建设实施办法》的通知、印发《惠州市建立国土资源管理共同责任制度的规定》的通知、关于加强南昆山生态旅游区规划建设管理有关问题的通告，证实惠州市、龙门县对南昆山国土资源使用，“两违”建设的管理情况。</w:t>
      </w:r>
    </w:p>
    <w:p w14:paraId="2D5181A9" w14:textId="77777777" w:rsidR="006E525C" w:rsidRDefault="006E525C">
      <w:pPr>
        <w:spacing w:line="500" w:lineRule="atLeast"/>
        <w:ind w:firstLine="600"/>
        <w:divId w:val="604314385"/>
        <w:rPr>
          <w:rFonts w:hint="eastAsia"/>
          <w:sz w:val="30"/>
          <w:szCs w:val="30"/>
        </w:rPr>
      </w:pPr>
      <w:r>
        <w:rPr>
          <w:rFonts w:hint="eastAsia"/>
          <w:sz w:val="30"/>
          <w:szCs w:val="30"/>
        </w:rPr>
        <w:t>9.</w:t>
      </w:r>
      <w:r>
        <w:rPr>
          <w:rFonts w:hint="eastAsia"/>
          <w:sz w:val="30"/>
          <w:szCs w:val="30"/>
        </w:rPr>
        <w:t>关于印发南昆山上坪社区周边规划要点的通知、南昆山生态旅游区综合服务中心详细规划、龙门县南昆山管委会中坪村建设控制规划，证实南昆山生态旅游区的总体规划情况。</w:t>
      </w:r>
    </w:p>
    <w:p w14:paraId="2AE80883" w14:textId="77777777" w:rsidR="006E525C" w:rsidRDefault="006E525C">
      <w:pPr>
        <w:spacing w:line="500" w:lineRule="atLeast"/>
        <w:ind w:firstLine="600"/>
        <w:divId w:val="1571579689"/>
        <w:rPr>
          <w:rFonts w:hint="eastAsia"/>
          <w:sz w:val="30"/>
          <w:szCs w:val="30"/>
        </w:rPr>
      </w:pPr>
      <w:r>
        <w:rPr>
          <w:rFonts w:hint="eastAsia"/>
          <w:sz w:val="30"/>
          <w:szCs w:val="30"/>
        </w:rPr>
        <w:t>10.2014</w:t>
      </w:r>
      <w:r>
        <w:rPr>
          <w:rFonts w:hint="eastAsia"/>
          <w:sz w:val="30"/>
          <w:szCs w:val="30"/>
        </w:rPr>
        <w:t>年测绘用地红线对比</w:t>
      </w:r>
      <w:r>
        <w:rPr>
          <w:rFonts w:hint="eastAsia"/>
          <w:sz w:val="30"/>
          <w:szCs w:val="30"/>
        </w:rPr>
        <w:t>2009</w:t>
      </w:r>
      <w:r>
        <w:rPr>
          <w:rFonts w:hint="eastAsia"/>
          <w:sz w:val="30"/>
          <w:szCs w:val="30"/>
        </w:rPr>
        <w:t>年航拍影像图示意图、用地红线图、报建面积和实建面积对比表，证实南昆山管委会辖区内的违法用地现象，以及建设单位和个人报建项目后，实建面积超标的情况。</w:t>
      </w:r>
    </w:p>
    <w:p w14:paraId="229B5472" w14:textId="77777777" w:rsidR="006E525C" w:rsidRDefault="006E525C">
      <w:pPr>
        <w:spacing w:line="500" w:lineRule="atLeast"/>
        <w:ind w:firstLine="600"/>
        <w:divId w:val="1117412563"/>
        <w:rPr>
          <w:rFonts w:hint="eastAsia"/>
          <w:sz w:val="30"/>
          <w:szCs w:val="30"/>
        </w:rPr>
      </w:pPr>
      <w:r>
        <w:rPr>
          <w:rFonts w:hint="eastAsia"/>
          <w:sz w:val="30"/>
          <w:szCs w:val="30"/>
        </w:rPr>
        <w:t>11.2008</w:t>
      </w:r>
      <w:r>
        <w:rPr>
          <w:rFonts w:hint="eastAsia"/>
          <w:sz w:val="30"/>
          <w:szCs w:val="30"/>
        </w:rPr>
        <w:t>年至</w:t>
      </w:r>
      <w:r>
        <w:rPr>
          <w:rFonts w:hint="eastAsia"/>
          <w:sz w:val="30"/>
          <w:szCs w:val="30"/>
        </w:rPr>
        <w:t>2014</w:t>
      </w:r>
      <w:r>
        <w:rPr>
          <w:rFonts w:hint="eastAsia"/>
          <w:sz w:val="30"/>
          <w:szCs w:val="30"/>
        </w:rPr>
        <w:t>年违法建设统计表，证实南昆山管理委员会对其辖区违法建设单位（个人）的统计情况。</w:t>
      </w:r>
    </w:p>
    <w:p w14:paraId="3C035E80" w14:textId="77777777" w:rsidR="006E525C" w:rsidRDefault="006E525C">
      <w:pPr>
        <w:spacing w:line="500" w:lineRule="atLeast"/>
        <w:ind w:firstLine="600"/>
        <w:divId w:val="972564478"/>
        <w:rPr>
          <w:rFonts w:hint="eastAsia"/>
          <w:sz w:val="30"/>
          <w:szCs w:val="30"/>
        </w:rPr>
      </w:pPr>
      <w:r>
        <w:rPr>
          <w:rFonts w:hint="eastAsia"/>
          <w:sz w:val="30"/>
          <w:szCs w:val="30"/>
        </w:rPr>
        <w:t>12.</w:t>
      </w:r>
      <w:r>
        <w:rPr>
          <w:rFonts w:hint="eastAsia"/>
          <w:sz w:val="30"/>
          <w:szCs w:val="30"/>
        </w:rPr>
        <w:t>新闻报道，证实新闻媒体报道南昆山生态旅游区的“两违”建设整治的情况。</w:t>
      </w:r>
    </w:p>
    <w:p w14:paraId="684D1A1B" w14:textId="77777777" w:rsidR="006E525C" w:rsidRDefault="006E525C">
      <w:pPr>
        <w:spacing w:line="500" w:lineRule="atLeast"/>
        <w:ind w:firstLine="600"/>
        <w:divId w:val="1262565483"/>
        <w:rPr>
          <w:rFonts w:hint="eastAsia"/>
          <w:sz w:val="30"/>
          <w:szCs w:val="30"/>
        </w:rPr>
      </w:pPr>
      <w:r>
        <w:rPr>
          <w:rFonts w:hint="eastAsia"/>
          <w:sz w:val="30"/>
          <w:szCs w:val="30"/>
        </w:rPr>
        <w:t>13.</w:t>
      </w:r>
      <w:r>
        <w:rPr>
          <w:rFonts w:hint="eastAsia"/>
          <w:sz w:val="30"/>
          <w:szCs w:val="30"/>
        </w:rPr>
        <w:t>《龙门县整治南昆山违法建设违法用地专项工作方案》、</w:t>
      </w:r>
      <w:r>
        <w:rPr>
          <w:rFonts w:hint="eastAsia"/>
          <w:sz w:val="30"/>
          <w:szCs w:val="30"/>
        </w:rPr>
        <w:t>2012</w:t>
      </w:r>
      <w:r>
        <w:rPr>
          <w:rFonts w:hint="eastAsia"/>
          <w:sz w:val="30"/>
          <w:szCs w:val="30"/>
        </w:rPr>
        <w:t>、</w:t>
      </w:r>
      <w:r>
        <w:rPr>
          <w:rFonts w:hint="eastAsia"/>
          <w:sz w:val="30"/>
          <w:szCs w:val="30"/>
        </w:rPr>
        <w:t>2013</w:t>
      </w:r>
      <w:r>
        <w:rPr>
          <w:rFonts w:hint="eastAsia"/>
          <w:sz w:val="30"/>
          <w:szCs w:val="30"/>
        </w:rPr>
        <w:t>年限期完成清查整治工作的通知，证实南昆山管委会要采取措施整治南昆山辖区的违法用地、违法建设行为。</w:t>
      </w:r>
    </w:p>
    <w:p w14:paraId="70EF7431" w14:textId="77777777" w:rsidR="006E525C" w:rsidRDefault="006E525C">
      <w:pPr>
        <w:spacing w:line="500" w:lineRule="atLeast"/>
        <w:ind w:firstLine="600"/>
        <w:divId w:val="2069304230"/>
        <w:rPr>
          <w:rFonts w:hint="eastAsia"/>
          <w:sz w:val="30"/>
          <w:szCs w:val="30"/>
        </w:rPr>
      </w:pPr>
      <w:r>
        <w:rPr>
          <w:rFonts w:hint="eastAsia"/>
          <w:sz w:val="30"/>
          <w:szCs w:val="30"/>
        </w:rPr>
        <w:t>14.</w:t>
      </w:r>
      <w:r>
        <w:rPr>
          <w:rFonts w:hint="eastAsia"/>
          <w:sz w:val="30"/>
          <w:szCs w:val="30"/>
        </w:rPr>
        <w:t>广东省人民政府粤府办</w:t>
      </w:r>
      <w:r>
        <w:rPr>
          <w:rFonts w:hint="eastAsia"/>
          <w:sz w:val="30"/>
          <w:szCs w:val="30"/>
        </w:rPr>
        <w:t>[1998]14</w:t>
      </w:r>
      <w:r>
        <w:rPr>
          <w:rFonts w:hint="eastAsia"/>
          <w:sz w:val="30"/>
          <w:szCs w:val="30"/>
        </w:rPr>
        <w:t>号、广东省委粤发</w:t>
      </w:r>
      <w:r>
        <w:rPr>
          <w:rFonts w:hint="eastAsia"/>
          <w:sz w:val="30"/>
          <w:szCs w:val="30"/>
        </w:rPr>
        <w:t>[2000]10</w:t>
      </w:r>
      <w:r>
        <w:rPr>
          <w:rFonts w:hint="eastAsia"/>
          <w:sz w:val="30"/>
          <w:szCs w:val="30"/>
        </w:rPr>
        <w:t>号、广东省物价局粤价</w:t>
      </w:r>
      <w:r>
        <w:rPr>
          <w:rFonts w:hint="eastAsia"/>
          <w:sz w:val="30"/>
          <w:szCs w:val="30"/>
        </w:rPr>
        <w:t>[2001]323</w:t>
      </w:r>
      <w:r>
        <w:rPr>
          <w:rFonts w:hint="eastAsia"/>
          <w:sz w:val="30"/>
          <w:szCs w:val="30"/>
        </w:rPr>
        <w:t>号、广东省建设厅粤建规字</w:t>
      </w:r>
      <w:r>
        <w:rPr>
          <w:rFonts w:hint="eastAsia"/>
          <w:sz w:val="30"/>
          <w:szCs w:val="30"/>
        </w:rPr>
        <w:t>[2000]127</w:t>
      </w:r>
      <w:r>
        <w:rPr>
          <w:rFonts w:hint="eastAsia"/>
          <w:sz w:val="30"/>
          <w:szCs w:val="30"/>
        </w:rPr>
        <w:t>号文件、龙门县人民政府办公室《关于建设项目收费请示的批复》，证实乡镇规划区的配套费用收取标准为每平方土建总造价的</w:t>
      </w:r>
      <w:r>
        <w:rPr>
          <w:rFonts w:hint="eastAsia"/>
          <w:sz w:val="30"/>
          <w:szCs w:val="30"/>
        </w:rPr>
        <w:t>5%</w:t>
      </w:r>
      <w:r>
        <w:rPr>
          <w:rFonts w:hint="eastAsia"/>
          <w:sz w:val="30"/>
          <w:szCs w:val="30"/>
        </w:rPr>
        <w:t>等情况。</w:t>
      </w:r>
    </w:p>
    <w:p w14:paraId="2D497BB4" w14:textId="77777777" w:rsidR="006E525C" w:rsidRDefault="006E525C">
      <w:pPr>
        <w:spacing w:line="500" w:lineRule="atLeast"/>
        <w:ind w:firstLine="600"/>
        <w:divId w:val="1670717885"/>
        <w:rPr>
          <w:rFonts w:hint="eastAsia"/>
          <w:sz w:val="30"/>
          <w:szCs w:val="30"/>
        </w:rPr>
      </w:pPr>
      <w:r>
        <w:rPr>
          <w:rFonts w:hint="eastAsia"/>
          <w:sz w:val="30"/>
          <w:szCs w:val="30"/>
        </w:rPr>
        <w:t>15.</w:t>
      </w:r>
      <w:r>
        <w:rPr>
          <w:rFonts w:hint="eastAsia"/>
          <w:sz w:val="30"/>
          <w:szCs w:val="30"/>
        </w:rPr>
        <w:t>关于调节我县建设工程有关收费基数指标核算情况的报告、龙门县物价局《关于核定我县建设工程项目计费造价基数的复函》、关于调节我县建设工程有关收费基数指标核算的通知、报建缴款通知书，证实</w:t>
      </w:r>
      <w:r>
        <w:rPr>
          <w:rFonts w:hint="eastAsia"/>
          <w:sz w:val="30"/>
          <w:szCs w:val="30"/>
        </w:rPr>
        <w:t>2009</w:t>
      </w:r>
      <w:r>
        <w:rPr>
          <w:rFonts w:hint="eastAsia"/>
          <w:sz w:val="30"/>
          <w:szCs w:val="30"/>
        </w:rPr>
        <w:t>年龙门县内单位（含房地产）建设工程的每平方米土建工程总造价为</w:t>
      </w:r>
      <w:r>
        <w:rPr>
          <w:rFonts w:hint="eastAsia"/>
          <w:sz w:val="30"/>
          <w:szCs w:val="30"/>
        </w:rPr>
        <w:t>600</w:t>
      </w:r>
      <w:r>
        <w:rPr>
          <w:rFonts w:hint="eastAsia"/>
          <w:sz w:val="30"/>
          <w:szCs w:val="30"/>
        </w:rPr>
        <w:t>元及其他相关情况。</w:t>
      </w:r>
    </w:p>
    <w:p w14:paraId="771B84A0" w14:textId="77777777" w:rsidR="006E525C" w:rsidRDefault="006E525C">
      <w:pPr>
        <w:spacing w:line="500" w:lineRule="atLeast"/>
        <w:ind w:firstLine="600"/>
        <w:divId w:val="1610548086"/>
        <w:rPr>
          <w:rFonts w:hint="eastAsia"/>
          <w:sz w:val="30"/>
          <w:szCs w:val="30"/>
        </w:rPr>
      </w:pPr>
      <w:r>
        <w:rPr>
          <w:rFonts w:hint="eastAsia"/>
          <w:sz w:val="30"/>
          <w:szCs w:val="30"/>
        </w:rPr>
        <w:t>16.</w:t>
      </w:r>
      <w:r>
        <w:rPr>
          <w:rFonts w:hint="eastAsia"/>
          <w:sz w:val="30"/>
          <w:szCs w:val="30"/>
        </w:rPr>
        <w:t>关于东莞市</w:t>
      </w:r>
      <w:r>
        <w:rPr>
          <w:rFonts w:hint="eastAsia"/>
          <w:sz w:val="30"/>
          <w:szCs w:val="30"/>
        </w:rPr>
        <w:t>x</w:t>
      </w:r>
      <w:r>
        <w:rPr>
          <w:rFonts w:hint="eastAsia"/>
          <w:sz w:val="30"/>
          <w:szCs w:val="30"/>
        </w:rPr>
        <w:t>铝业工程有限公司报建的联审，证实南昆山管委会规划建设股经邵伟强、何某等人签名同意东莞市</w:t>
      </w:r>
      <w:r>
        <w:rPr>
          <w:rFonts w:hint="eastAsia"/>
          <w:sz w:val="30"/>
          <w:szCs w:val="30"/>
        </w:rPr>
        <w:t>x</w:t>
      </w:r>
      <w:r>
        <w:rPr>
          <w:rFonts w:hint="eastAsia"/>
          <w:sz w:val="30"/>
          <w:szCs w:val="30"/>
        </w:rPr>
        <w:t>铝业工程有限公司报建申请。</w:t>
      </w:r>
    </w:p>
    <w:p w14:paraId="75BBDEF7" w14:textId="77777777" w:rsidR="006E525C" w:rsidRDefault="006E525C">
      <w:pPr>
        <w:spacing w:line="500" w:lineRule="atLeast"/>
        <w:ind w:firstLine="600"/>
        <w:divId w:val="1248685262"/>
        <w:rPr>
          <w:rFonts w:hint="eastAsia"/>
          <w:sz w:val="30"/>
          <w:szCs w:val="30"/>
        </w:rPr>
      </w:pPr>
      <w:r>
        <w:rPr>
          <w:rFonts w:hint="eastAsia"/>
          <w:sz w:val="30"/>
          <w:szCs w:val="30"/>
        </w:rPr>
        <w:t>17.</w:t>
      </w:r>
      <w:r>
        <w:rPr>
          <w:rFonts w:hint="eastAsia"/>
          <w:sz w:val="30"/>
          <w:szCs w:val="30"/>
        </w:rPr>
        <w:t>缴款书、一般预算外资金收入分类账，证实南昆山管委会向相关建设单位和个人收取市政配套费的情况。其中，</w:t>
      </w:r>
      <w:r>
        <w:rPr>
          <w:rFonts w:hint="eastAsia"/>
          <w:sz w:val="30"/>
          <w:szCs w:val="30"/>
        </w:rPr>
        <w:t>x</w:t>
      </w:r>
      <w:r>
        <w:rPr>
          <w:rFonts w:hint="eastAsia"/>
          <w:sz w:val="30"/>
          <w:szCs w:val="30"/>
        </w:rPr>
        <w:t>铝业分别于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日缴配套费共</w:t>
      </w:r>
      <w:r>
        <w:rPr>
          <w:rFonts w:hint="eastAsia"/>
          <w:sz w:val="30"/>
          <w:szCs w:val="30"/>
        </w:rPr>
        <w:t>3.8</w:t>
      </w:r>
      <w:r>
        <w:rPr>
          <w:rFonts w:hint="eastAsia"/>
          <w:sz w:val="30"/>
          <w:szCs w:val="30"/>
        </w:rPr>
        <w:t>万元，陈日庆代表</w:t>
      </w:r>
      <w:r>
        <w:rPr>
          <w:rFonts w:hint="eastAsia"/>
          <w:sz w:val="30"/>
          <w:szCs w:val="30"/>
        </w:rPr>
        <w:t>x</w:t>
      </w:r>
      <w:r>
        <w:rPr>
          <w:rFonts w:hint="eastAsia"/>
          <w:sz w:val="30"/>
          <w:szCs w:val="30"/>
        </w:rPr>
        <w:t>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日缴配套费</w:t>
      </w:r>
      <w:r>
        <w:rPr>
          <w:rFonts w:hint="eastAsia"/>
          <w:sz w:val="30"/>
          <w:szCs w:val="30"/>
        </w:rPr>
        <w:t>10</w:t>
      </w:r>
      <w:r>
        <w:rPr>
          <w:rFonts w:hint="eastAsia"/>
          <w:sz w:val="30"/>
          <w:szCs w:val="30"/>
        </w:rPr>
        <w:t>万元。</w:t>
      </w:r>
    </w:p>
    <w:p w14:paraId="436598D9" w14:textId="77777777" w:rsidR="006E525C" w:rsidRDefault="006E525C">
      <w:pPr>
        <w:spacing w:line="500" w:lineRule="atLeast"/>
        <w:ind w:firstLine="600"/>
        <w:divId w:val="882836459"/>
        <w:rPr>
          <w:rFonts w:hint="eastAsia"/>
          <w:sz w:val="30"/>
          <w:szCs w:val="30"/>
        </w:rPr>
      </w:pPr>
      <w:r>
        <w:rPr>
          <w:rFonts w:hint="eastAsia"/>
          <w:sz w:val="30"/>
          <w:szCs w:val="30"/>
        </w:rPr>
        <w:t>18.</w:t>
      </w:r>
      <w:r>
        <w:rPr>
          <w:rFonts w:hint="eastAsia"/>
          <w:sz w:val="30"/>
          <w:szCs w:val="30"/>
        </w:rPr>
        <w:t>关于要求减免城市建设配套费的申请，证实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日，东莞市</w:t>
      </w:r>
      <w:r>
        <w:rPr>
          <w:rFonts w:hint="eastAsia"/>
          <w:sz w:val="30"/>
          <w:szCs w:val="30"/>
        </w:rPr>
        <w:t>x</w:t>
      </w:r>
      <w:r>
        <w:rPr>
          <w:rFonts w:hint="eastAsia"/>
          <w:sz w:val="30"/>
          <w:szCs w:val="30"/>
        </w:rPr>
        <w:t>铝业工程有限公司袁稳全向南昆山管委会申请减免城市配套费，袁稳全证实该申请是何某于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月叫其倒签的。</w:t>
      </w:r>
    </w:p>
    <w:p w14:paraId="2BA5A50F" w14:textId="77777777" w:rsidR="006E525C" w:rsidRDefault="006E525C">
      <w:pPr>
        <w:spacing w:line="500" w:lineRule="atLeast"/>
        <w:ind w:firstLine="600"/>
        <w:divId w:val="1528178377"/>
        <w:rPr>
          <w:rFonts w:hint="eastAsia"/>
          <w:sz w:val="30"/>
          <w:szCs w:val="30"/>
        </w:rPr>
      </w:pPr>
      <w:r>
        <w:rPr>
          <w:rFonts w:hint="eastAsia"/>
          <w:sz w:val="30"/>
          <w:szCs w:val="30"/>
        </w:rPr>
        <w:t>19.</w:t>
      </w:r>
      <w:r>
        <w:rPr>
          <w:rFonts w:hint="eastAsia"/>
          <w:sz w:val="30"/>
          <w:szCs w:val="30"/>
        </w:rPr>
        <w:t>收据，证实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日，何某收到陈日庆的西坑珑代理报建费用</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日，被告人邵伟强向龙门县人民检察院退赃</w:t>
      </w:r>
      <w:r>
        <w:rPr>
          <w:rFonts w:hint="eastAsia"/>
          <w:sz w:val="30"/>
          <w:szCs w:val="30"/>
        </w:rPr>
        <w:t>23</w:t>
      </w:r>
      <w:r>
        <w:rPr>
          <w:rFonts w:hint="eastAsia"/>
          <w:sz w:val="30"/>
          <w:szCs w:val="30"/>
        </w:rPr>
        <w:t>万元。</w:t>
      </w:r>
    </w:p>
    <w:p w14:paraId="0CB9FD54" w14:textId="77777777" w:rsidR="006E525C" w:rsidRDefault="006E525C">
      <w:pPr>
        <w:spacing w:line="500" w:lineRule="atLeast"/>
        <w:ind w:firstLine="600"/>
        <w:divId w:val="101733528"/>
        <w:rPr>
          <w:rFonts w:hint="eastAsia"/>
          <w:sz w:val="30"/>
          <w:szCs w:val="30"/>
        </w:rPr>
      </w:pPr>
      <w:r>
        <w:rPr>
          <w:rFonts w:hint="eastAsia"/>
          <w:sz w:val="30"/>
          <w:szCs w:val="30"/>
        </w:rPr>
        <w:t>20.</w:t>
      </w:r>
      <w:r>
        <w:rPr>
          <w:rFonts w:hint="eastAsia"/>
          <w:sz w:val="30"/>
          <w:szCs w:val="30"/>
        </w:rPr>
        <w:t>龙门县乡镇规划区申请建设用地规划选址审批表（南昆山</w:t>
      </w:r>
      <w:r>
        <w:rPr>
          <w:rFonts w:hint="eastAsia"/>
          <w:sz w:val="30"/>
          <w:szCs w:val="30"/>
        </w:rPr>
        <w:t>20082010</w:t>
      </w:r>
      <w:r>
        <w:rPr>
          <w:rFonts w:hint="eastAsia"/>
          <w:sz w:val="30"/>
          <w:szCs w:val="30"/>
        </w:rPr>
        <w:t>年共</w:t>
      </w:r>
      <w:r>
        <w:rPr>
          <w:rFonts w:hint="eastAsia"/>
          <w:sz w:val="30"/>
          <w:szCs w:val="30"/>
        </w:rPr>
        <w:t>60</w:t>
      </w:r>
      <w:r>
        <w:rPr>
          <w:rFonts w:hint="eastAsia"/>
          <w:sz w:val="30"/>
          <w:szCs w:val="30"/>
        </w:rPr>
        <w:t>户）、龙门县乡镇规划区建设工程报建审批表（</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年共</w:t>
      </w:r>
      <w:r>
        <w:rPr>
          <w:rFonts w:hint="eastAsia"/>
          <w:sz w:val="30"/>
          <w:szCs w:val="30"/>
        </w:rPr>
        <w:t>66</w:t>
      </w:r>
      <w:r>
        <w:rPr>
          <w:rFonts w:hint="eastAsia"/>
          <w:sz w:val="30"/>
          <w:szCs w:val="30"/>
        </w:rPr>
        <w:t>份）、东莞市</w:t>
      </w:r>
      <w:r>
        <w:rPr>
          <w:rFonts w:hint="eastAsia"/>
          <w:sz w:val="30"/>
          <w:szCs w:val="30"/>
        </w:rPr>
        <w:t>x</w:t>
      </w:r>
      <w:r>
        <w:rPr>
          <w:rFonts w:hint="eastAsia"/>
          <w:sz w:val="30"/>
          <w:szCs w:val="30"/>
        </w:rPr>
        <w:t>贸易有限公司、东莞市</w:t>
      </w:r>
      <w:r>
        <w:rPr>
          <w:rFonts w:hint="eastAsia"/>
          <w:sz w:val="30"/>
          <w:szCs w:val="30"/>
        </w:rPr>
        <w:t>x</w:t>
      </w:r>
      <w:r>
        <w:rPr>
          <w:rFonts w:hint="eastAsia"/>
          <w:sz w:val="30"/>
          <w:szCs w:val="30"/>
        </w:rPr>
        <w:t>铝业工程有限公司的《建设工程规划许可证》呈批表，证实南昆山相关建设工程的单位或者个人申请建设用地规划选址或者建设工程报建情况；东莞市</w:t>
      </w:r>
      <w:r>
        <w:rPr>
          <w:rFonts w:hint="eastAsia"/>
          <w:sz w:val="30"/>
          <w:szCs w:val="30"/>
        </w:rPr>
        <w:t>x</w:t>
      </w:r>
      <w:r>
        <w:rPr>
          <w:rFonts w:hint="eastAsia"/>
          <w:sz w:val="30"/>
          <w:szCs w:val="30"/>
        </w:rPr>
        <w:t>贸易有限公司总报建面积为</w:t>
      </w:r>
      <w:r>
        <w:rPr>
          <w:rFonts w:hint="eastAsia"/>
          <w:sz w:val="30"/>
          <w:szCs w:val="30"/>
        </w:rPr>
        <w:t>22007</w:t>
      </w:r>
      <w:r>
        <w:rPr>
          <w:rFonts w:hint="eastAsia"/>
          <w:sz w:val="30"/>
          <w:szCs w:val="30"/>
        </w:rPr>
        <w:t>平方米，东莞市</w:t>
      </w:r>
      <w:r>
        <w:rPr>
          <w:rFonts w:hint="eastAsia"/>
          <w:sz w:val="30"/>
          <w:szCs w:val="30"/>
        </w:rPr>
        <w:t>x</w:t>
      </w:r>
      <w:r>
        <w:rPr>
          <w:rFonts w:hint="eastAsia"/>
          <w:sz w:val="30"/>
          <w:szCs w:val="30"/>
        </w:rPr>
        <w:t>铝业工程有限公司总报建面积为</w:t>
      </w:r>
      <w:r>
        <w:rPr>
          <w:rFonts w:hint="eastAsia"/>
          <w:sz w:val="30"/>
          <w:szCs w:val="30"/>
        </w:rPr>
        <w:t>8979.83</w:t>
      </w:r>
      <w:r>
        <w:rPr>
          <w:rFonts w:hint="eastAsia"/>
          <w:sz w:val="30"/>
          <w:szCs w:val="30"/>
        </w:rPr>
        <w:t>平方米。</w:t>
      </w:r>
    </w:p>
    <w:p w14:paraId="563840ED" w14:textId="77777777" w:rsidR="006E525C" w:rsidRDefault="006E525C">
      <w:pPr>
        <w:spacing w:line="500" w:lineRule="atLeast"/>
        <w:ind w:firstLine="600"/>
        <w:divId w:val="1684820077"/>
        <w:rPr>
          <w:rFonts w:hint="eastAsia"/>
          <w:sz w:val="30"/>
          <w:szCs w:val="30"/>
        </w:rPr>
      </w:pPr>
      <w:r>
        <w:rPr>
          <w:rFonts w:hint="eastAsia"/>
          <w:sz w:val="30"/>
          <w:szCs w:val="30"/>
        </w:rPr>
        <w:t>21.</w:t>
      </w:r>
      <w:r>
        <w:rPr>
          <w:rFonts w:hint="eastAsia"/>
          <w:sz w:val="30"/>
          <w:szCs w:val="30"/>
        </w:rPr>
        <w:t>证明，证实南昆山生态旅游区根据粤价</w:t>
      </w:r>
      <w:r>
        <w:rPr>
          <w:rFonts w:hint="eastAsia"/>
          <w:sz w:val="30"/>
          <w:szCs w:val="30"/>
        </w:rPr>
        <w:t>[2001]323</w:t>
      </w:r>
      <w:r>
        <w:rPr>
          <w:rFonts w:hint="eastAsia"/>
          <w:sz w:val="30"/>
          <w:szCs w:val="30"/>
        </w:rPr>
        <w:t>号文件收取配套费用，按每平方米</w:t>
      </w:r>
      <w:r>
        <w:rPr>
          <w:rFonts w:hint="eastAsia"/>
          <w:sz w:val="30"/>
          <w:szCs w:val="30"/>
        </w:rPr>
        <w:t>600</w:t>
      </w:r>
      <w:r>
        <w:rPr>
          <w:rFonts w:hint="eastAsia"/>
          <w:sz w:val="30"/>
          <w:szCs w:val="30"/>
        </w:rPr>
        <w:t>元工程总造价的</w:t>
      </w:r>
      <w:r>
        <w:rPr>
          <w:rFonts w:hint="eastAsia"/>
          <w:sz w:val="30"/>
          <w:szCs w:val="30"/>
        </w:rPr>
        <w:t>5%</w:t>
      </w:r>
      <w:r>
        <w:rPr>
          <w:rFonts w:hint="eastAsia"/>
          <w:sz w:val="30"/>
          <w:szCs w:val="30"/>
        </w:rPr>
        <w:t>计价，配套费为每平方米</w:t>
      </w:r>
      <w:r>
        <w:rPr>
          <w:rFonts w:hint="eastAsia"/>
          <w:sz w:val="30"/>
          <w:szCs w:val="30"/>
        </w:rPr>
        <w:t>30</w:t>
      </w:r>
      <w:r>
        <w:rPr>
          <w:rFonts w:hint="eastAsia"/>
          <w:sz w:val="30"/>
          <w:szCs w:val="30"/>
        </w:rPr>
        <w:t>元。</w:t>
      </w:r>
    </w:p>
    <w:p w14:paraId="471FB3E4" w14:textId="77777777" w:rsidR="006E525C" w:rsidRDefault="006E525C">
      <w:pPr>
        <w:spacing w:line="500" w:lineRule="atLeast"/>
        <w:ind w:firstLine="600"/>
        <w:divId w:val="253979852"/>
        <w:rPr>
          <w:rFonts w:hint="eastAsia"/>
          <w:sz w:val="30"/>
          <w:szCs w:val="30"/>
        </w:rPr>
      </w:pPr>
      <w:r>
        <w:rPr>
          <w:rFonts w:hint="eastAsia"/>
          <w:sz w:val="30"/>
          <w:szCs w:val="30"/>
        </w:rPr>
        <w:t>22.</w:t>
      </w:r>
      <w:r>
        <w:rPr>
          <w:rFonts w:hint="eastAsia"/>
          <w:sz w:val="30"/>
          <w:szCs w:val="30"/>
        </w:rPr>
        <w:t>广东省收费许可证，证实龙门县规划勘测队收取项目有工程测量、地图编制、城市规划收费等情况。</w:t>
      </w:r>
    </w:p>
    <w:p w14:paraId="26450BF8" w14:textId="77777777" w:rsidR="006E525C" w:rsidRDefault="006E525C">
      <w:pPr>
        <w:spacing w:line="500" w:lineRule="atLeast"/>
        <w:ind w:firstLine="600"/>
        <w:divId w:val="151024627"/>
        <w:rPr>
          <w:rFonts w:hint="eastAsia"/>
          <w:sz w:val="30"/>
          <w:szCs w:val="30"/>
        </w:rPr>
      </w:pPr>
      <w:r>
        <w:rPr>
          <w:rFonts w:hint="eastAsia"/>
          <w:sz w:val="30"/>
          <w:szCs w:val="30"/>
        </w:rPr>
        <w:t>23.</w:t>
      </w:r>
      <w:r>
        <w:rPr>
          <w:rFonts w:hint="eastAsia"/>
          <w:sz w:val="30"/>
          <w:szCs w:val="30"/>
        </w:rPr>
        <w:t>关于调整南昆山管委会两套班子成员分工的通知，证实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月，邵伟强是南昆山管委会的常务副主任、党委副书记，负责城建、国土、环保、规划建设、环保、监察等工作。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月，何某协管规划、国土、城建工作。钟某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月至今负责国土、城建等工作。</w:t>
      </w:r>
    </w:p>
    <w:p w14:paraId="41E8F047" w14:textId="77777777" w:rsidR="006E525C" w:rsidRDefault="006E525C">
      <w:pPr>
        <w:spacing w:line="500" w:lineRule="atLeast"/>
        <w:ind w:firstLine="600"/>
        <w:divId w:val="1444881110"/>
        <w:rPr>
          <w:rFonts w:hint="eastAsia"/>
          <w:sz w:val="30"/>
          <w:szCs w:val="30"/>
        </w:rPr>
      </w:pPr>
      <w:r>
        <w:rPr>
          <w:rFonts w:hint="eastAsia"/>
          <w:sz w:val="30"/>
          <w:szCs w:val="30"/>
        </w:rPr>
        <w:t>24.</w:t>
      </w:r>
      <w:r>
        <w:rPr>
          <w:rFonts w:hint="eastAsia"/>
          <w:sz w:val="30"/>
          <w:szCs w:val="30"/>
        </w:rPr>
        <w:t>南昆山管委会南旅管</w:t>
      </w:r>
      <w:r>
        <w:rPr>
          <w:rFonts w:hint="eastAsia"/>
          <w:sz w:val="30"/>
          <w:szCs w:val="30"/>
        </w:rPr>
        <w:t>(2010)20</w:t>
      </w:r>
      <w:r>
        <w:rPr>
          <w:rFonts w:hint="eastAsia"/>
          <w:sz w:val="30"/>
          <w:szCs w:val="30"/>
        </w:rPr>
        <w:t>号、</w:t>
      </w:r>
      <w:r>
        <w:rPr>
          <w:rFonts w:hint="eastAsia"/>
          <w:sz w:val="30"/>
          <w:szCs w:val="30"/>
        </w:rPr>
        <w:t>(2011)17</w:t>
      </w:r>
      <w:r>
        <w:rPr>
          <w:rFonts w:hint="eastAsia"/>
          <w:sz w:val="30"/>
          <w:szCs w:val="30"/>
        </w:rPr>
        <w:t>号文件，证实南昆山管委会治理“两违”、“三乱”的情况。</w:t>
      </w:r>
    </w:p>
    <w:p w14:paraId="20569CB3" w14:textId="77777777" w:rsidR="006E525C" w:rsidRDefault="006E525C">
      <w:pPr>
        <w:spacing w:line="500" w:lineRule="atLeast"/>
        <w:ind w:firstLine="600"/>
        <w:divId w:val="1955676598"/>
        <w:rPr>
          <w:rFonts w:hint="eastAsia"/>
          <w:sz w:val="30"/>
          <w:szCs w:val="30"/>
        </w:rPr>
      </w:pPr>
      <w:r>
        <w:rPr>
          <w:rFonts w:hint="eastAsia"/>
          <w:sz w:val="30"/>
          <w:szCs w:val="30"/>
        </w:rPr>
        <w:t>25.</w:t>
      </w:r>
      <w:r>
        <w:rPr>
          <w:rFonts w:hint="eastAsia"/>
          <w:sz w:val="30"/>
          <w:szCs w:val="30"/>
        </w:rPr>
        <w:t>违法违规用地限期整改明细表，证实龙门县查改办于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7</w:t>
      </w:r>
      <w:r>
        <w:rPr>
          <w:rFonts w:hint="eastAsia"/>
          <w:sz w:val="30"/>
          <w:szCs w:val="30"/>
        </w:rPr>
        <w:t>、</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9</w:t>
      </w:r>
      <w:r>
        <w:rPr>
          <w:rFonts w:hint="eastAsia"/>
          <w:sz w:val="30"/>
          <w:szCs w:val="30"/>
        </w:rPr>
        <w:t>月发文要求南昆山管理委员会履行职责完成本辖区违法违规用地的整治工作任务。</w:t>
      </w:r>
    </w:p>
    <w:p w14:paraId="35C64EC1" w14:textId="77777777" w:rsidR="006E525C" w:rsidRDefault="006E525C">
      <w:pPr>
        <w:spacing w:line="500" w:lineRule="atLeast"/>
        <w:ind w:firstLine="600"/>
        <w:divId w:val="2112429566"/>
        <w:rPr>
          <w:rFonts w:hint="eastAsia"/>
          <w:sz w:val="30"/>
          <w:szCs w:val="30"/>
        </w:rPr>
      </w:pPr>
      <w:r>
        <w:rPr>
          <w:rFonts w:hint="eastAsia"/>
          <w:sz w:val="30"/>
          <w:szCs w:val="30"/>
        </w:rPr>
        <w:t>26.</w:t>
      </w:r>
      <w:r>
        <w:rPr>
          <w:rFonts w:hint="eastAsia"/>
          <w:sz w:val="30"/>
          <w:szCs w:val="30"/>
        </w:rPr>
        <w:t>印发《惠州市农村村民自建住宅用地管理规定》的通知、关于印发《南昆山森林资源保护管理规定（试行）》的通知、国家林业局《占用征用林地审核审批管理办法》，证实南昆山对占用征用林地自建住宅的管理情况。</w:t>
      </w:r>
    </w:p>
    <w:p w14:paraId="13C7FFC8" w14:textId="77777777" w:rsidR="006E525C" w:rsidRDefault="006E525C">
      <w:pPr>
        <w:spacing w:line="500" w:lineRule="atLeast"/>
        <w:ind w:firstLine="600"/>
        <w:divId w:val="974725362"/>
        <w:rPr>
          <w:rFonts w:hint="eastAsia"/>
          <w:sz w:val="30"/>
          <w:szCs w:val="30"/>
        </w:rPr>
      </w:pPr>
      <w:r>
        <w:rPr>
          <w:rFonts w:hint="eastAsia"/>
          <w:sz w:val="30"/>
          <w:szCs w:val="30"/>
        </w:rPr>
        <w:t>27.</w:t>
      </w:r>
      <w:r>
        <w:rPr>
          <w:rFonts w:hint="eastAsia"/>
          <w:sz w:val="30"/>
          <w:szCs w:val="30"/>
        </w:rPr>
        <w:t>南昆山管委会文件《关于同意南昆山日庆山庄配套工程建设的批复》、《关于要求减免城镇设施配套费申请的批复》，证实</w:t>
      </w:r>
      <w:r>
        <w:rPr>
          <w:rFonts w:hint="eastAsia"/>
          <w:sz w:val="30"/>
          <w:szCs w:val="30"/>
        </w:rPr>
        <w:t>2006</w:t>
      </w:r>
      <w:r>
        <w:rPr>
          <w:rFonts w:hint="eastAsia"/>
          <w:sz w:val="30"/>
          <w:szCs w:val="30"/>
        </w:rPr>
        <w:t>年南昆山管委会同意日庆山庄配套工程、建设旅游项目的申请。</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日南昆山管委会同意对南昆山永利生态园商住小区共</w:t>
      </w:r>
      <w:r>
        <w:rPr>
          <w:rFonts w:hint="eastAsia"/>
          <w:sz w:val="30"/>
          <w:szCs w:val="30"/>
        </w:rPr>
        <w:t>35</w:t>
      </w:r>
      <w:r>
        <w:rPr>
          <w:rFonts w:hint="eastAsia"/>
          <w:sz w:val="30"/>
          <w:szCs w:val="30"/>
        </w:rPr>
        <w:t>户一次性收取城镇设施建设配套费</w:t>
      </w:r>
      <w:r>
        <w:rPr>
          <w:rFonts w:hint="eastAsia"/>
          <w:sz w:val="30"/>
          <w:szCs w:val="30"/>
        </w:rPr>
        <w:t>10</w:t>
      </w:r>
      <w:r>
        <w:rPr>
          <w:rFonts w:hint="eastAsia"/>
          <w:sz w:val="30"/>
          <w:szCs w:val="30"/>
        </w:rPr>
        <w:t>万元。</w:t>
      </w:r>
    </w:p>
    <w:p w14:paraId="7AAC61F0" w14:textId="77777777" w:rsidR="006E525C" w:rsidRDefault="006E525C">
      <w:pPr>
        <w:spacing w:line="500" w:lineRule="atLeast"/>
        <w:ind w:firstLine="600"/>
        <w:divId w:val="1947081756"/>
        <w:rPr>
          <w:rFonts w:hint="eastAsia"/>
          <w:sz w:val="30"/>
          <w:szCs w:val="30"/>
        </w:rPr>
      </w:pPr>
      <w:r>
        <w:rPr>
          <w:rFonts w:hint="eastAsia"/>
          <w:sz w:val="30"/>
          <w:szCs w:val="30"/>
        </w:rPr>
        <w:t>二、证人证言</w:t>
      </w:r>
    </w:p>
    <w:p w14:paraId="42361C90" w14:textId="77777777" w:rsidR="006E525C" w:rsidRDefault="006E525C">
      <w:pPr>
        <w:spacing w:line="500" w:lineRule="atLeast"/>
        <w:ind w:firstLine="600"/>
        <w:divId w:val="1718163115"/>
        <w:rPr>
          <w:rFonts w:hint="eastAsia"/>
          <w:sz w:val="30"/>
          <w:szCs w:val="30"/>
        </w:rPr>
      </w:pPr>
      <w:r>
        <w:rPr>
          <w:rFonts w:hint="eastAsia"/>
          <w:sz w:val="30"/>
          <w:szCs w:val="30"/>
        </w:rPr>
        <w:t>1.</w:t>
      </w:r>
      <w:r>
        <w:rPr>
          <w:rFonts w:hint="eastAsia"/>
          <w:sz w:val="30"/>
          <w:szCs w:val="30"/>
        </w:rPr>
        <w:t>证人何某证言，证实其从</w:t>
      </w:r>
      <w:r>
        <w:rPr>
          <w:rFonts w:hint="eastAsia"/>
          <w:sz w:val="30"/>
          <w:szCs w:val="30"/>
        </w:rPr>
        <w:t>2005</w:t>
      </w:r>
      <w:r>
        <w:rPr>
          <w:rFonts w:hint="eastAsia"/>
          <w:sz w:val="30"/>
          <w:szCs w:val="30"/>
        </w:rPr>
        <w:t>年底兼管城建工作，主要负责报建手续、处理违建情况等工作。期间，其在收取城市建设配套费时是有少收或不收报建费的现象。其中，其应收中坪村张某</w:t>
      </w:r>
      <w:r>
        <w:rPr>
          <w:rFonts w:hint="eastAsia"/>
          <w:sz w:val="30"/>
          <w:szCs w:val="30"/>
        </w:rPr>
        <w:t>25000</w:t>
      </w:r>
      <w:r>
        <w:rPr>
          <w:rFonts w:hint="eastAsia"/>
          <w:sz w:val="30"/>
          <w:szCs w:val="30"/>
        </w:rPr>
        <w:t>多元配套费却未收，邵书记吩咐其私下收取</w:t>
      </w:r>
      <w:r>
        <w:rPr>
          <w:rFonts w:hint="eastAsia"/>
          <w:sz w:val="30"/>
          <w:szCs w:val="30"/>
        </w:rPr>
        <w:t>4000</w:t>
      </w:r>
      <w:r>
        <w:rPr>
          <w:rFonts w:hint="eastAsia"/>
          <w:sz w:val="30"/>
          <w:szCs w:val="30"/>
        </w:rPr>
        <w:t>元；应收中坪村张某</w:t>
      </w:r>
      <w:r>
        <w:rPr>
          <w:rFonts w:hint="eastAsia"/>
          <w:sz w:val="30"/>
          <w:szCs w:val="30"/>
        </w:rPr>
        <w:t>33000</w:t>
      </w:r>
      <w:r>
        <w:rPr>
          <w:rFonts w:hint="eastAsia"/>
          <w:sz w:val="30"/>
          <w:szCs w:val="30"/>
        </w:rPr>
        <w:t>多元配套费却未收，但邵书记吩咐其私下收取</w:t>
      </w:r>
      <w:r>
        <w:rPr>
          <w:rFonts w:hint="eastAsia"/>
          <w:sz w:val="30"/>
          <w:szCs w:val="30"/>
        </w:rPr>
        <w:t>2000</w:t>
      </w:r>
      <w:r>
        <w:rPr>
          <w:rFonts w:hint="eastAsia"/>
          <w:sz w:val="30"/>
          <w:szCs w:val="30"/>
        </w:rPr>
        <w:t>元；应收二厂村丘某</w:t>
      </w:r>
      <w:r>
        <w:rPr>
          <w:rFonts w:hint="eastAsia"/>
          <w:sz w:val="30"/>
          <w:szCs w:val="30"/>
        </w:rPr>
        <w:t>1</w:t>
      </w:r>
      <w:r>
        <w:rPr>
          <w:rFonts w:hint="eastAsia"/>
          <w:sz w:val="30"/>
          <w:szCs w:val="30"/>
        </w:rPr>
        <w:t>、丘某</w:t>
      </w:r>
      <w:r>
        <w:rPr>
          <w:rFonts w:hint="eastAsia"/>
          <w:sz w:val="30"/>
          <w:szCs w:val="30"/>
        </w:rPr>
        <w:t>28000</w:t>
      </w:r>
      <w:r>
        <w:rPr>
          <w:rFonts w:hint="eastAsia"/>
          <w:sz w:val="30"/>
          <w:szCs w:val="30"/>
        </w:rPr>
        <w:t>多元配套费却未收，但私下收取</w:t>
      </w:r>
      <w:r>
        <w:rPr>
          <w:rFonts w:hint="eastAsia"/>
          <w:sz w:val="30"/>
          <w:szCs w:val="30"/>
        </w:rPr>
        <w:t>7000</w:t>
      </w:r>
      <w:r>
        <w:rPr>
          <w:rFonts w:hint="eastAsia"/>
          <w:sz w:val="30"/>
          <w:szCs w:val="30"/>
        </w:rPr>
        <w:t>元；应收水口村袁某</w:t>
      </w:r>
      <w:r>
        <w:rPr>
          <w:rFonts w:hint="eastAsia"/>
          <w:sz w:val="30"/>
          <w:szCs w:val="30"/>
        </w:rPr>
        <w:t>1</w:t>
      </w:r>
      <w:r>
        <w:rPr>
          <w:rFonts w:hint="eastAsia"/>
          <w:sz w:val="30"/>
          <w:szCs w:val="30"/>
        </w:rPr>
        <w:t>、袁某</w:t>
      </w:r>
      <w:r>
        <w:rPr>
          <w:rFonts w:hint="eastAsia"/>
          <w:sz w:val="30"/>
          <w:szCs w:val="30"/>
        </w:rPr>
        <w:t>27000</w:t>
      </w:r>
      <w:r>
        <w:rPr>
          <w:rFonts w:hint="eastAsia"/>
          <w:sz w:val="30"/>
          <w:szCs w:val="30"/>
        </w:rPr>
        <w:t>多元配套费却未收，但私下收取</w:t>
      </w:r>
      <w:r>
        <w:rPr>
          <w:rFonts w:hint="eastAsia"/>
          <w:sz w:val="30"/>
          <w:szCs w:val="30"/>
        </w:rPr>
        <w:t>5000</w:t>
      </w:r>
      <w:r>
        <w:rPr>
          <w:rFonts w:hint="eastAsia"/>
          <w:sz w:val="30"/>
          <w:szCs w:val="30"/>
        </w:rPr>
        <w:t>元；应收吕某</w:t>
      </w:r>
      <w:r>
        <w:rPr>
          <w:rFonts w:hint="eastAsia"/>
          <w:sz w:val="30"/>
          <w:szCs w:val="30"/>
        </w:rPr>
        <w:t>2</w:t>
      </w:r>
      <w:r>
        <w:rPr>
          <w:rFonts w:hint="eastAsia"/>
          <w:sz w:val="30"/>
          <w:szCs w:val="30"/>
        </w:rPr>
        <w:t>儿子罗某</w:t>
      </w:r>
      <w:r>
        <w:rPr>
          <w:rFonts w:hint="eastAsia"/>
          <w:sz w:val="30"/>
          <w:szCs w:val="30"/>
        </w:rPr>
        <w:t>1</w:t>
      </w:r>
      <w:r>
        <w:rPr>
          <w:rFonts w:hint="eastAsia"/>
          <w:sz w:val="30"/>
          <w:szCs w:val="30"/>
        </w:rPr>
        <w:t>、罗某</w:t>
      </w:r>
      <w:r>
        <w:rPr>
          <w:rFonts w:hint="eastAsia"/>
          <w:sz w:val="30"/>
          <w:szCs w:val="30"/>
        </w:rPr>
        <w:t>213500</w:t>
      </w:r>
      <w:r>
        <w:rPr>
          <w:rFonts w:hint="eastAsia"/>
          <w:sz w:val="30"/>
          <w:szCs w:val="30"/>
        </w:rPr>
        <w:t>多元配套费却未收，但私下收取</w:t>
      </w:r>
      <w:r>
        <w:rPr>
          <w:rFonts w:hint="eastAsia"/>
          <w:sz w:val="30"/>
          <w:szCs w:val="30"/>
        </w:rPr>
        <w:t>9000</w:t>
      </w:r>
      <w:r>
        <w:rPr>
          <w:rFonts w:hint="eastAsia"/>
          <w:sz w:val="30"/>
          <w:szCs w:val="30"/>
        </w:rPr>
        <w:t>元；应收下黄某</w:t>
      </w:r>
      <w:r>
        <w:rPr>
          <w:rFonts w:hint="eastAsia"/>
          <w:sz w:val="30"/>
          <w:szCs w:val="30"/>
        </w:rPr>
        <w:t>8000</w:t>
      </w:r>
      <w:r>
        <w:rPr>
          <w:rFonts w:hint="eastAsia"/>
          <w:sz w:val="30"/>
          <w:szCs w:val="30"/>
        </w:rPr>
        <w:t>多元配套费却未收，因为黄某送了</w:t>
      </w:r>
      <w:r>
        <w:rPr>
          <w:rFonts w:hint="eastAsia"/>
          <w:sz w:val="30"/>
          <w:szCs w:val="30"/>
        </w:rPr>
        <w:t>20000</w:t>
      </w:r>
      <w:r>
        <w:rPr>
          <w:rFonts w:hint="eastAsia"/>
          <w:sz w:val="30"/>
          <w:szCs w:val="30"/>
        </w:rPr>
        <w:t>元来，让他们不要收他的配套费；还收了河排村钟某</w:t>
      </w:r>
      <w:r>
        <w:rPr>
          <w:rFonts w:hint="eastAsia"/>
          <w:sz w:val="30"/>
          <w:szCs w:val="30"/>
        </w:rPr>
        <w:t>35000</w:t>
      </w:r>
      <w:r>
        <w:rPr>
          <w:rFonts w:hint="eastAsia"/>
          <w:sz w:val="30"/>
          <w:szCs w:val="30"/>
        </w:rPr>
        <w:t>元。其分得约</w:t>
      </w:r>
      <w:r>
        <w:rPr>
          <w:rFonts w:hint="eastAsia"/>
          <w:sz w:val="30"/>
          <w:szCs w:val="30"/>
        </w:rPr>
        <w:t>13000</w:t>
      </w:r>
      <w:r>
        <w:rPr>
          <w:rFonts w:hint="eastAsia"/>
          <w:sz w:val="30"/>
          <w:szCs w:val="30"/>
        </w:rPr>
        <w:t>元，邵伟强分了</w:t>
      </w:r>
      <w:r>
        <w:rPr>
          <w:rFonts w:hint="eastAsia"/>
          <w:sz w:val="30"/>
          <w:szCs w:val="30"/>
        </w:rPr>
        <w:t>18000</w:t>
      </w:r>
      <w:r>
        <w:rPr>
          <w:rFonts w:hint="eastAsia"/>
          <w:sz w:val="30"/>
          <w:szCs w:val="30"/>
        </w:rPr>
        <w:t>元，其他的用于接待。</w:t>
      </w:r>
    </w:p>
    <w:p w14:paraId="30F29B34" w14:textId="77777777" w:rsidR="006E525C" w:rsidRDefault="006E525C">
      <w:pPr>
        <w:spacing w:line="500" w:lineRule="atLeast"/>
        <w:ind w:firstLine="600"/>
        <w:divId w:val="817918666"/>
        <w:rPr>
          <w:rFonts w:hint="eastAsia"/>
          <w:sz w:val="30"/>
          <w:szCs w:val="30"/>
        </w:rPr>
      </w:pPr>
      <w:r>
        <w:rPr>
          <w:rFonts w:hint="eastAsia"/>
          <w:sz w:val="30"/>
          <w:szCs w:val="30"/>
        </w:rPr>
        <w:t>2010</w:t>
      </w:r>
      <w:r>
        <w:rPr>
          <w:rFonts w:hint="eastAsia"/>
          <w:sz w:val="30"/>
          <w:szCs w:val="30"/>
        </w:rPr>
        <w:t>年底的一天，石河奇观别墅老板袁稳全以拆旧建新报建</w:t>
      </w:r>
      <w:r>
        <w:rPr>
          <w:rFonts w:hint="eastAsia"/>
          <w:sz w:val="30"/>
          <w:szCs w:val="30"/>
        </w:rPr>
        <w:t>11</w:t>
      </w:r>
      <w:r>
        <w:rPr>
          <w:rFonts w:hint="eastAsia"/>
          <w:sz w:val="30"/>
          <w:szCs w:val="30"/>
        </w:rPr>
        <w:t>栋别墅。</w:t>
      </w:r>
      <w:r>
        <w:rPr>
          <w:rFonts w:hint="eastAsia"/>
          <w:sz w:val="30"/>
          <w:szCs w:val="30"/>
        </w:rPr>
        <w:t>2011</w:t>
      </w:r>
      <w:r>
        <w:rPr>
          <w:rFonts w:hint="eastAsia"/>
          <w:sz w:val="30"/>
          <w:szCs w:val="30"/>
        </w:rPr>
        <w:t>年底的一天，邵书记和其一起到石河景区找到袁稳全，说石河奇观别墅的配套费按正常情况应收取</w:t>
      </w:r>
      <w:r>
        <w:rPr>
          <w:rFonts w:hint="eastAsia"/>
          <w:sz w:val="30"/>
          <w:szCs w:val="30"/>
        </w:rPr>
        <w:t>20</w:t>
      </w:r>
      <w:r>
        <w:rPr>
          <w:rFonts w:hint="eastAsia"/>
          <w:sz w:val="30"/>
          <w:szCs w:val="30"/>
        </w:rPr>
        <w:t>万元，现在不用他交这么多，只收</w:t>
      </w:r>
      <w:r>
        <w:rPr>
          <w:rFonts w:hint="eastAsia"/>
          <w:sz w:val="30"/>
          <w:szCs w:val="30"/>
        </w:rPr>
        <w:t>2</w:t>
      </w:r>
      <w:r>
        <w:rPr>
          <w:rFonts w:hint="eastAsia"/>
          <w:sz w:val="30"/>
          <w:szCs w:val="30"/>
        </w:rPr>
        <w:t>万元，另外给</w:t>
      </w:r>
      <w:r>
        <w:rPr>
          <w:rFonts w:hint="eastAsia"/>
          <w:sz w:val="30"/>
          <w:szCs w:val="30"/>
        </w:rPr>
        <w:t>14</w:t>
      </w:r>
      <w:r>
        <w:rPr>
          <w:rFonts w:hint="eastAsia"/>
          <w:sz w:val="30"/>
          <w:szCs w:val="30"/>
        </w:rPr>
        <w:t>万元其和邵书记，当时袁稳全就同意了。过了</w:t>
      </w:r>
      <w:r>
        <w:rPr>
          <w:rFonts w:hint="eastAsia"/>
          <w:sz w:val="30"/>
          <w:szCs w:val="30"/>
        </w:rPr>
        <w:t>23</w:t>
      </w:r>
      <w:r>
        <w:rPr>
          <w:rFonts w:hint="eastAsia"/>
          <w:sz w:val="30"/>
          <w:szCs w:val="30"/>
        </w:rPr>
        <w:t>天晚上，袁稳全司机“啊水”打电话叫其去石河奇观别墅餐厅旁，给了其一袋用黑色塑料袋装好的钱，其拿回家看是</w:t>
      </w:r>
      <w:r>
        <w:rPr>
          <w:rFonts w:hint="eastAsia"/>
          <w:sz w:val="30"/>
          <w:szCs w:val="30"/>
        </w:rPr>
        <w:t>12</w:t>
      </w:r>
      <w:r>
        <w:rPr>
          <w:rFonts w:hint="eastAsia"/>
          <w:sz w:val="30"/>
          <w:szCs w:val="30"/>
        </w:rPr>
        <w:t>万元。其告诉邵书记拿到钱，次日，邵书记来其家跟其平分，但其拿了</w:t>
      </w:r>
      <w:r>
        <w:rPr>
          <w:rFonts w:hint="eastAsia"/>
          <w:sz w:val="30"/>
          <w:szCs w:val="30"/>
        </w:rPr>
        <w:t>2</w:t>
      </w:r>
      <w:r>
        <w:rPr>
          <w:rFonts w:hint="eastAsia"/>
          <w:sz w:val="30"/>
          <w:szCs w:val="30"/>
        </w:rPr>
        <w:t>万元帮袁稳全交了配套费。</w:t>
      </w:r>
      <w:r>
        <w:rPr>
          <w:rFonts w:hint="eastAsia"/>
          <w:sz w:val="30"/>
          <w:szCs w:val="30"/>
        </w:rPr>
        <w:t>2008</w:t>
      </w:r>
      <w:r>
        <w:rPr>
          <w:rFonts w:hint="eastAsia"/>
          <w:sz w:val="30"/>
          <w:szCs w:val="30"/>
        </w:rPr>
        <w:t>年，袁稳全拿了</w:t>
      </w:r>
      <w:r>
        <w:rPr>
          <w:rFonts w:hint="eastAsia"/>
          <w:sz w:val="30"/>
          <w:szCs w:val="30"/>
        </w:rPr>
        <w:t>1.8</w:t>
      </w:r>
      <w:r>
        <w:rPr>
          <w:rFonts w:hint="eastAsia"/>
          <w:sz w:val="30"/>
          <w:szCs w:val="30"/>
        </w:rPr>
        <w:t>万元给其让其交配套费。袁稳全给这些钱是感谢其和邵伟强在石河奇观拆旧建新项目中对他的帮助。</w:t>
      </w:r>
    </w:p>
    <w:p w14:paraId="6638DA07" w14:textId="77777777" w:rsidR="006E525C" w:rsidRDefault="006E525C">
      <w:pPr>
        <w:spacing w:line="500" w:lineRule="atLeast"/>
        <w:ind w:firstLine="600"/>
        <w:divId w:val="1299992096"/>
        <w:rPr>
          <w:rFonts w:hint="eastAsia"/>
          <w:sz w:val="30"/>
          <w:szCs w:val="30"/>
        </w:rPr>
      </w:pPr>
      <w:r>
        <w:rPr>
          <w:rFonts w:hint="eastAsia"/>
          <w:sz w:val="30"/>
          <w:szCs w:val="30"/>
        </w:rPr>
        <w:t>2011</w:t>
      </w:r>
      <w:r>
        <w:rPr>
          <w:rFonts w:hint="eastAsia"/>
          <w:sz w:val="30"/>
          <w:szCs w:val="30"/>
        </w:rPr>
        <w:t>年，西坑垅</w:t>
      </w:r>
      <w:r>
        <w:rPr>
          <w:rFonts w:hint="eastAsia"/>
          <w:sz w:val="30"/>
          <w:szCs w:val="30"/>
        </w:rPr>
        <w:t>x</w:t>
      </w:r>
      <w:r>
        <w:rPr>
          <w:rFonts w:hint="eastAsia"/>
          <w:sz w:val="30"/>
          <w:szCs w:val="30"/>
        </w:rPr>
        <w:t>公司在报建过程中负责了“三通一平”，一次性交给“管委会”配套费</w:t>
      </w:r>
      <w:r>
        <w:rPr>
          <w:rFonts w:hint="eastAsia"/>
          <w:sz w:val="30"/>
          <w:szCs w:val="30"/>
        </w:rPr>
        <w:t>10</w:t>
      </w:r>
      <w:r>
        <w:rPr>
          <w:rFonts w:hint="eastAsia"/>
          <w:sz w:val="30"/>
          <w:szCs w:val="30"/>
        </w:rPr>
        <w:t>万元，“管委会”下文免除</w:t>
      </w:r>
      <w:r>
        <w:rPr>
          <w:rFonts w:hint="eastAsia"/>
          <w:sz w:val="30"/>
          <w:szCs w:val="30"/>
        </w:rPr>
        <w:t>x</w:t>
      </w:r>
      <w:r>
        <w:rPr>
          <w:rFonts w:hint="eastAsia"/>
          <w:sz w:val="30"/>
          <w:szCs w:val="30"/>
        </w:rPr>
        <w:t>公司市政建设配套费</w:t>
      </w:r>
      <w:r>
        <w:rPr>
          <w:rFonts w:hint="eastAsia"/>
          <w:sz w:val="30"/>
          <w:szCs w:val="30"/>
        </w:rPr>
        <w:t>67</w:t>
      </w:r>
      <w:r>
        <w:rPr>
          <w:rFonts w:hint="eastAsia"/>
          <w:sz w:val="30"/>
          <w:szCs w:val="30"/>
        </w:rPr>
        <w:t>万多元。年底的时候，邵书记说免除那么多费用要拿回一些回扣。于是其和陈日庆说这件事，陈日庆同意给</w:t>
      </w:r>
      <w:r>
        <w:rPr>
          <w:rFonts w:hint="eastAsia"/>
          <w:sz w:val="30"/>
          <w:szCs w:val="30"/>
        </w:rPr>
        <w:t>35</w:t>
      </w:r>
      <w:r>
        <w:rPr>
          <w:rFonts w:hint="eastAsia"/>
          <w:sz w:val="30"/>
          <w:szCs w:val="30"/>
        </w:rPr>
        <w:t>万元。这</w:t>
      </w:r>
      <w:r>
        <w:rPr>
          <w:rFonts w:hint="eastAsia"/>
          <w:sz w:val="30"/>
          <w:szCs w:val="30"/>
        </w:rPr>
        <w:t>35</w:t>
      </w:r>
      <w:r>
        <w:rPr>
          <w:rFonts w:hint="eastAsia"/>
          <w:sz w:val="30"/>
          <w:szCs w:val="30"/>
        </w:rPr>
        <w:t>万元是分两次给付的。一次是</w:t>
      </w:r>
      <w:r>
        <w:rPr>
          <w:rFonts w:hint="eastAsia"/>
          <w:sz w:val="30"/>
          <w:szCs w:val="30"/>
        </w:rPr>
        <w:t>2012</w:t>
      </w:r>
      <w:r>
        <w:rPr>
          <w:rFonts w:hint="eastAsia"/>
          <w:sz w:val="30"/>
          <w:szCs w:val="30"/>
        </w:rPr>
        <w:t>年春节前的一天下午，其来到陈日庆家里，他用一个塑料袋装好</w:t>
      </w:r>
      <w:r>
        <w:rPr>
          <w:rFonts w:hint="eastAsia"/>
          <w:sz w:val="30"/>
          <w:szCs w:val="30"/>
        </w:rPr>
        <w:t>5</w:t>
      </w:r>
      <w:r>
        <w:rPr>
          <w:rFonts w:hint="eastAsia"/>
          <w:sz w:val="30"/>
          <w:szCs w:val="30"/>
        </w:rPr>
        <w:t>万元给其。次日，其将这</w:t>
      </w:r>
      <w:r>
        <w:rPr>
          <w:rFonts w:hint="eastAsia"/>
          <w:sz w:val="30"/>
          <w:szCs w:val="30"/>
        </w:rPr>
        <w:t>5</w:t>
      </w:r>
      <w:r>
        <w:rPr>
          <w:rFonts w:hint="eastAsia"/>
          <w:sz w:val="30"/>
          <w:szCs w:val="30"/>
        </w:rPr>
        <w:t>万元给了邵书记。第二次是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月一天下午，陈日庆打电话叫其到他家。陈日庆用一个布袋子装好</w:t>
      </w:r>
      <w:r>
        <w:rPr>
          <w:rFonts w:hint="eastAsia"/>
          <w:sz w:val="30"/>
          <w:szCs w:val="30"/>
        </w:rPr>
        <w:t>30</w:t>
      </w:r>
      <w:r>
        <w:rPr>
          <w:rFonts w:hint="eastAsia"/>
          <w:sz w:val="30"/>
          <w:szCs w:val="30"/>
        </w:rPr>
        <w:t>万元给其。当天晚上，邵书记来其家打麻将，其将此事告诉他，邵书记说要</w:t>
      </w:r>
      <w:r>
        <w:rPr>
          <w:rFonts w:hint="eastAsia"/>
          <w:sz w:val="30"/>
          <w:szCs w:val="30"/>
        </w:rPr>
        <w:t>12</w:t>
      </w:r>
      <w:r>
        <w:rPr>
          <w:rFonts w:hint="eastAsia"/>
          <w:sz w:val="30"/>
          <w:szCs w:val="30"/>
        </w:rPr>
        <w:t>万元就可以了，剩下约</w:t>
      </w:r>
      <w:r>
        <w:rPr>
          <w:rFonts w:hint="eastAsia"/>
          <w:sz w:val="30"/>
          <w:szCs w:val="30"/>
        </w:rPr>
        <w:t>18</w:t>
      </w:r>
      <w:r>
        <w:rPr>
          <w:rFonts w:hint="eastAsia"/>
          <w:sz w:val="30"/>
          <w:szCs w:val="30"/>
        </w:rPr>
        <w:t>万元就归其。配套费一般按每平方</w:t>
      </w:r>
      <w:r>
        <w:rPr>
          <w:rFonts w:hint="eastAsia"/>
          <w:sz w:val="30"/>
          <w:szCs w:val="30"/>
        </w:rPr>
        <w:t>30</w:t>
      </w:r>
      <w:r>
        <w:rPr>
          <w:rFonts w:hint="eastAsia"/>
          <w:sz w:val="30"/>
          <w:szCs w:val="30"/>
        </w:rPr>
        <w:t>元的标准收取，因为少收了袁稳全和陈日庆的市政配套费，所以才送钱给他们。袁稳全和陈日庆的建设项目都有违规建设。</w:t>
      </w:r>
      <w:r>
        <w:rPr>
          <w:rFonts w:hint="eastAsia"/>
          <w:sz w:val="30"/>
          <w:szCs w:val="30"/>
        </w:rPr>
        <w:t>2009</w:t>
      </w:r>
      <w:r>
        <w:rPr>
          <w:rFonts w:hint="eastAsia"/>
          <w:sz w:val="30"/>
          <w:szCs w:val="30"/>
        </w:rPr>
        <w:t>年，其没有收取陈日庆给予的贿款。</w:t>
      </w:r>
    </w:p>
    <w:p w14:paraId="2E112AF7" w14:textId="77777777" w:rsidR="006E525C" w:rsidRDefault="006E525C">
      <w:pPr>
        <w:spacing w:line="500" w:lineRule="atLeast"/>
        <w:ind w:firstLine="600"/>
        <w:divId w:val="1304236613"/>
        <w:rPr>
          <w:rFonts w:hint="eastAsia"/>
          <w:sz w:val="30"/>
          <w:szCs w:val="30"/>
        </w:rPr>
      </w:pPr>
      <w:r>
        <w:rPr>
          <w:rFonts w:hint="eastAsia"/>
          <w:sz w:val="30"/>
          <w:szCs w:val="30"/>
        </w:rPr>
        <w:t>2.</w:t>
      </w:r>
      <w:r>
        <w:rPr>
          <w:rFonts w:hint="eastAsia"/>
          <w:sz w:val="30"/>
          <w:szCs w:val="30"/>
        </w:rPr>
        <w:t>证人陈日庆证言，证实</w:t>
      </w:r>
      <w:r>
        <w:rPr>
          <w:rFonts w:hint="eastAsia"/>
          <w:sz w:val="30"/>
          <w:szCs w:val="30"/>
        </w:rPr>
        <w:t>2009</w:t>
      </w:r>
      <w:r>
        <w:rPr>
          <w:rFonts w:hint="eastAsia"/>
          <w:sz w:val="30"/>
          <w:szCs w:val="30"/>
        </w:rPr>
        <w:t>年，其在报建永利生态园项目时，在日庆山庄住所给予何某</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年底和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月，在日庆山庄住所两次给予何某共计</w:t>
      </w:r>
      <w:r>
        <w:rPr>
          <w:rFonts w:hint="eastAsia"/>
          <w:sz w:val="30"/>
          <w:szCs w:val="30"/>
        </w:rPr>
        <w:t>35</w:t>
      </w:r>
      <w:r>
        <w:rPr>
          <w:rFonts w:hint="eastAsia"/>
          <w:sz w:val="30"/>
          <w:szCs w:val="30"/>
        </w:rPr>
        <w:t>万元。这</w:t>
      </w:r>
      <w:r>
        <w:rPr>
          <w:rFonts w:hint="eastAsia"/>
          <w:sz w:val="30"/>
          <w:szCs w:val="30"/>
        </w:rPr>
        <w:t>75</w:t>
      </w:r>
      <w:r>
        <w:rPr>
          <w:rFonts w:hint="eastAsia"/>
          <w:sz w:val="30"/>
          <w:szCs w:val="30"/>
        </w:rPr>
        <w:t>万元好处费，是邵伟强与何某提出来的方案，其一直都反对，但第一期项目报建时，其没有给</w:t>
      </w:r>
      <w:r>
        <w:rPr>
          <w:rFonts w:hint="eastAsia"/>
          <w:sz w:val="30"/>
          <w:szCs w:val="30"/>
        </w:rPr>
        <w:t>40</w:t>
      </w:r>
      <w:r>
        <w:rPr>
          <w:rFonts w:hint="eastAsia"/>
          <w:sz w:val="30"/>
          <w:szCs w:val="30"/>
        </w:rPr>
        <w:t>万元好处费，他们就卡住报建手续，直到给了</w:t>
      </w:r>
      <w:r>
        <w:rPr>
          <w:rFonts w:hint="eastAsia"/>
          <w:sz w:val="30"/>
          <w:szCs w:val="30"/>
        </w:rPr>
        <w:t>40</w:t>
      </w:r>
      <w:r>
        <w:rPr>
          <w:rFonts w:hint="eastAsia"/>
          <w:sz w:val="30"/>
          <w:szCs w:val="30"/>
        </w:rPr>
        <w:t>万元好处费，邵伟强和何某才通过报建手续，这</w:t>
      </w:r>
      <w:r>
        <w:rPr>
          <w:rFonts w:hint="eastAsia"/>
          <w:sz w:val="30"/>
          <w:szCs w:val="30"/>
        </w:rPr>
        <w:t>40</w:t>
      </w:r>
      <w:r>
        <w:rPr>
          <w:rFonts w:hint="eastAsia"/>
          <w:sz w:val="30"/>
          <w:szCs w:val="30"/>
        </w:rPr>
        <w:t>万元其中</w:t>
      </w:r>
      <w:r>
        <w:rPr>
          <w:rFonts w:hint="eastAsia"/>
          <w:sz w:val="30"/>
          <w:szCs w:val="30"/>
        </w:rPr>
        <w:t>30</w:t>
      </w:r>
      <w:r>
        <w:rPr>
          <w:rFonts w:hint="eastAsia"/>
          <w:sz w:val="30"/>
          <w:szCs w:val="30"/>
        </w:rPr>
        <w:t>万元是给何某和邵伟强的好处费。另外</w:t>
      </w:r>
      <w:r>
        <w:rPr>
          <w:rFonts w:hint="eastAsia"/>
          <w:sz w:val="30"/>
          <w:szCs w:val="30"/>
        </w:rPr>
        <w:t>10</w:t>
      </w:r>
      <w:r>
        <w:rPr>
          <w:rFonts w:hint="eastAsia"/>
          <w:sz w:val="30"/>
          <w:szCs w:val="30"/>
        </w:rPr>
        <w:t>万元是缴交给南昆山管委会的配套费。</w:t>
      </w:r>
    </w:p>
    <w:p w14:paraId="63AA1933" w14:textId="77777777" w:rsidR="006E525C" w:rsidRDefault="006E525C">
      <w:pPr>
        <w:spacing w:line="500" w:lineRule="atLeast"/>
        <w:ind w:firstLine="600"/>
        <w:divId w:val="18897229"/>
        <w:rPr>
          <w:rFonts w:hint="eastAsia"/>
          <w:sz w:val="30"/>
          <w:szCs w:val="30"/>
        </w:rPr>
      </w:pPr>
      <w:r>
        <w:rPr>
          <w:rFonts w:hint="eastAsia"/>
          <w:sz w:val="30"/>
          <w:szCs w:val="30"/>
        </w:rPr>
        <w:t>2003</w:t>
      </w:r>
      <w:r>
        <w:rPr>
          <w:rFonts w:hint="eastAsia"/>
          <w:sz w:val="30"/>
          <w:szCs w:val="30"/>
        </w:rPr>
        <w:t>年底至</w:t>
      </w:r>
      <w:r>
        <w:rPr>
          <w:rFonts w:hint="eastAsia"/>
          <w:sz w:val="30"/>
          <w:szCs w:val="30"/>
        </w:rPr>
        <w:t>2004</w:t>
      </w:r>
      <w:r>
        <w:rPr>
          <w:rFonts w:hint="eastAsia"/>
          <w:sz w:val="30"/>
          <w:szCs w:val="30"/>
        </w:rPr>
        <w:t>年初其经朋友介绍到南昆山进行投资，当时</w:t>
      </w:r>
      <w:r>
        <w:rPr>
          <w:rFonts w:hint="eastAsia"/>
          <w:sz w:val="30"/>
          <w:szCs w:val="30"/>
        </w:rPr>
        <w:t>x</w:t>
      </w:r>
      <w:r>
        <w:rPr>
          <w:rFonts w:hint="eastAsia"/>
          <w:sz w:val="30"/>
          <w:szCs w:val="30"/>
        </w:rPr>
        <w:t>实业公司的袁稳全已在南昆山西坑垅对永利生态园项目进行投资，</w:t>
      </w:r>
      <w:r>
        <w:rPr>
          <w:rFonts w:hint="eastAsia"/>
          <w:sz w:val="30"/>
          <w:szCs w:val="30"/>
        </w:rPr>
        <w:t>x</w:t>
      </w:r>
      <w:r>
        <w:rPr>
          <w:rFonts w:hint="eastAsia"/>
          <w:sz w:val="30"/>
          <w:szCs w:val="30"/>
        </w:rPr>
        <w:t>实业公司有土地使用证，因其资金短缺，在朋友的介绍下，其当时以占永利生态园一半的股份入股，主要负责出资对永利生态园的</w:t>
      </w:r>
      <w:r>
        <w:rPr>
          <w:rFonts w:hint="eastAsia"/>
          <w:sz w:val="30"/>
          <w:szCs w:val="30"/>
        </w:rPr>
        <w:t>26200</w:t>
      </w:r>
      <w:r>
        <w:rPr>
          <w:rFonts w:hint="eastAsia"/>
          <w:sz w:val="30"/>
          <w:szCs w:val="30"/>
        </w:rPr>
        <w:t>多平方的土地进行“三通一平”建设。永利生态园总共报建了二期工程，第一期报建</w:t>
      </w:r>
      <w:r>
        <w:rPr>
          <w:rFonts w:hint="eastAsia"/>
          <w:sz w:val="30"/>
          <w:szCs w:val="30"/>
        </w:rPr>
        <w:t>21</w:t>
      </w:r>
      <w:r>
        <w:rPr>
          <w:rFonts w:hint="eastAsia"/>
          <w:sz w:val="30"/>
          <w:szCs w:val="30"/>
        </w:rPr>
        <w:t>户是</w:t>
      </w:r>
      <w:r>
        <w:rPr>
          <w:rFonts w:hint="eastAsia"/>
          <w:sz w:val="30"/>
          <w:szCs w:val="30"/>
        </w:rPr>
        <w:t>2009</w:t>
      </w:r>
      <w:r>
        <w:rPr>
          <w:rFonts w:hint="eastAsia"/>
          <w:sz w:val="30"/>
          <w:szCs w:val="30"/>
        </w:rPr>
        <w:t>年，二期报建</w:t>
      </w:r>
      <w:r>
        <w:rPr>
          <w:rFonts w:hint="eastAsia"/>
          <w:sz w:val="30"/>
          <w:szCs w:val="30"/>
        </w:rPr>
        <w:t>14</w:t>
      </w:r>
      <w:r>
        <w:rPr>
          <w:rFonts w:hint="eastAsia"/>
          <w:sz w:val="30"/>
          <w:szCs w:val="30"/>
        </w:rPr>
        <w:t>户是在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之间。第一期项目报建缴交城市建设配套费的时候，其当时是不知道要交什么费用，当时要填很多表格。在报建过程中，当时管委会副书记邵伟强也在场，管委会建委主任何某告诉其按照规定及报建面积，每平方米要大约</w:t>
      </w:r>
      <w:r>
        <w:rPr>
          <w:rFonts w:hint="eastAsia"/>
          <w:sz w:val="30"/>
          <w:szCs w:val="30"/>
        </w:rPr>
        <w:t>35</w:t>
      </w:r>
      <w:r>
        <w:rPr>
          <w:rFonts w:hint="eastAsia"/>
          <w:sz w:val="30"/>
          <w:szCs w:val="30"/>
        </w:rPr>
        <w:t>元左右收费，报建</w:t>
      </w:r>
      <w:r>
        <w:rPr>
          <w:rFonts w:hint="eastAsia"/>
          <w:sz w:val="30"/>
          <w:szCs w:val="30"/>
        </w:rPr>
        <w:t>21</w:t>
      </w:r>
      <w:r>
        <w:rPr>
          <w:rFonts w:hint="eastAsia"/>
          <w:sz w:val="30"/>
          <w:szCs w:val="30"/>
        </w:rPr>
        <w:t>户约</w:t>
      </w:r>
      <w:r>
        <w:rPr>
          <w:rFonts w:hint="eastAsia"/>
          <w:sz w:val="30"/>
          <w:szCs w:val="30"/>
        </w:rPr>
        <w:t>2</w:t>
      </w:r>
      <w:r>
        <w:rPr>
          <w:rFonts w:hint="eastAsia"/>
          <w:sz w:val="30"/>
          <w:szCs w:val="30"/>
        </w:rPr>
        <w:t>万平方左右正常需要缴交</w:t>
      </w:r>
      <w:r>
        <w:rPr>
          <w:rFonts w:hint="eastAsia"/>
          <w:sz w:val="30"/>
          <w:szCs w:val="30"/>
        </w:rPr>
        <w:t>70</w:t>
      </w:r>
      <w:r>
        <w:rPr>
          <w:rFonts w:hint="eastAsia"/>
          <w:sz w:val="30"/>
          <w:szCs w:val="30"/>
        </w:rPr>
        <w:t>万元左右的配套费给南昆山管委会，让袁稳全写一个减免配套费的申请，他们可以帮忙操作只缴交</w:t>
      </w:r>
      <w:r>
        <w:rPr>
          <w:rFonts w:hint="eastAsia"/>
          <w:sz w:val="30"/>
          <w:szCs w:val="30"/>
        </w:rPr>
        <w:t>10</w:t>
      </w:r>
      <w:r>
        <w:rPr>
          <w:rFonts w:hint="eastAsia"/>
          <w:sz w:val="30"/>
          <w:szCs w:val="30"/>
        </w:rPr>
        <w:t>万元配套费，但是减免的</w:t>
      </w:r>
      <w:r>
        <w:rPr>
          <w:rFonts w:hint="eastAsia"/>
          <w:sz w:val="30"/>
          <w:szCs w:val="30"/>
        </w:rPr>
        <w:t>60</w:t>
      </w:r>
      <w:r>
        <w:rPr>
          <w:rFonts w:hint="eastAsia"/>
          <w:sz w:val="30"/>
          <w:szCs w:val="30"/>
        </w:rPr>
        <w:t>万元中，要给他们两个人一半即</w:t>
      </w:r>
      <w:r>
        <w:rPr>
          <w:rFonts w:hint="eastAsia"/>
          <w:sz w:val="30"/>
          <w:szCs w:val="30"/>
        </w:rPr>
        <w:t>30</w:t>
      </w:r>
      <w:r>
        <w:rPr>
          <w:rFonts w:hint="eastAsia"/>
          <w:sz w:val="30"/>
          <w:szCs w:val="30"/>
        </w:rPr>
        <w:t>万元好处费。第二期项目报建的</w:t>
      </w:r>
      <w:r>
        <w:rPr>
          <w:rFonts w:hint="eastAsia"/>
          <w:sz w:val="30"/>
          <w:szCs w:val="30"/>
        </w:rPr>
        <w:t>14</w:t>
      </w:r>
      <w:r>
        <w:rPr>
          <w:rFonts w:hint="eastAsia"/>
          <w:sz w:val="30"/>
          <w:szCs w:val="30"/>
        </w:rPr>
        <w:t>户是何某跟邵伟强操作，将第一期配套费的批复中报建</w:t>
      </w:r>
      <w:r>
        <w:rPr>
          <w:rFonts w:hint="eastAsia"/>
          <w:sz w:val="30"/>
          <w:szCs w:val="30"/>
        </w:rPr>
        <w:t>21</w:t>
      </w:r>
      <w:r>
        <w:rPr>
          <w:rFonts w:hint="eastAsia"/>
          <w:sz w:val="30"/>
          <w:szCs w:val="30"/>
        </w:rPr>
        <w:t>户内容改成报建</w:t>
      </w:r>
      <w:r>
        <w:rPr>
          <w:rFonts w:hint="eastAsia"/>
          <w:sz w:val="30"/>
          <w:szCs w:val="30"/>
        </w:rPr>
        <w:t>35</w:t>
      </w:r>
      <w:r>
        <w:rPr>
          <w:rFonts w:hint="eastAsia"/>
          <w:sz w:val="30"/>
          <w:szCs w:val="30"/>
        </w:rPr>
        <w:t>户，其就不需要再向政府缴交第二期项目配套费，但减免的</w:t>
      </w:r>
      <w:r>
        <w:rPr>
          <w:rFonts w:hint="eastAsia"/>
          <w:sz w:val="30"/>
          <w:szCs w:val="30"/>
        </w:rPr>
        <w:t>70</w:t>
      </w:r>
      <w:r>
        <w:rPr>
          <w:rFonts w:hint="eastAsia"/>
          <w:sz w:val="30"/>
          <w:szCs w:val="30"/>
        </w:rPr>
        <w:t>万元配套费需要给邵伟强和何某</w:t>
      </w:r>
      <w:r>
        <w:rPr>
          <w:rFonts w:hint="eastAsia"/>
          <w:sz w:val="30"/>
          <w:szCs w:val="30"/>
        </w:rPr>
        <w:t>35</w:t>
      </w:r>
      <w:r>
        <w:rPr>
          <w:rFonts w:hint="eastAsia"/>
          <w:sz w:val="30"/>
          <w:szCs w:val="30"/>
        </w:rPr>
        <w:t>万元好处费。按规定永利生态项目报建总共需要缴交</w:t>
      </w:r>
      <w:r>
        <w:rPr>
          <w:rFonts w:hint="eastAsia"/>
          <w:sz w:val="30"/>
          <w:szCs w:val="30"/>
        </w:rPr>
        <w:t>140</w:t>
      </w:r>
      <w:r>
        <w:rPr>
          <w:rFonts w:hint="eastAsia"/>
          <w:sz w:val="30"/>
          <w:szCs w:val="30"/>
        </w:rPr>
        <w:t>万元配套费，</w:t>
      </w:r>
      <w:r>
        <w:rPr>
          <w:rFonts w:hint="eastAsia"/>
          <w:sz w:val="30"/>
          <w:szCs w:val="30"/>
        </w:rPr>
        <w:t>实际上缴交了</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万元是何某帮我去缴交至南昆山管委会的。这两期方案都是邵伟强与何某同时在场并向其提出来，提出的时候是在其南昆山居住的日庆山庄，袁稳全当时也在场。其总共给了邵伟强与何某</w:t>
      </w:r>
      <w:r>
        <w:rPr>
          <w:rFonts w:hint="eastAsia"/>
          <w:sz w:val="30"/>
          <w:szCs w:val="30"/>
        </w:rPr>
        <w:t>65</w:t>
      </w:r>
      <w:r>
        <w:rPr>
          <w:rFonts w:hint="eastAsia"/>
          <w:sz w:val="30"/>
          <w:szCs w:val="30"/>
        </w:rPr>
        <w:t>万元的好处费。其中第一期报建时，大概是在</w:t>
      </w:r>
      <w:r>
        <w:rPr>
          <w:rFonts w:hint="eastAsia"/>
          <w:sz w:val="30"/>
          <w:szCs w:val="30"/>
        </w:rPr>
        <w:t>2009</w:t>
      </w:r>
      <w:r>
        <w:rPr>
          <w:rFonts w:hint="eastAsia"/>
          <w:sz w:val="30"/>
          <w:szCs w:val="30"/>
        </w:rPr>
        <w:t>年给了</w:t>
      </w:r>
      <w:r>
        <w:rPr>
          <w:rFonts w:hint="eastAsia"/>
          <w:sz w:val="30"/>
          <w:szCs w:val="30"/>
        </w:rPr>
        <w:t>40</w:t>
      </w:r>
      <w:r>
        <w:rPr>
          <w:rFonts w:hint="eastAsia"/>
          <w:sz w:val="30"/>
          <w:szCs w:val="30"/>
        </w:rPr>
        <w:t>万元给何某，当中</w:t>
      </w:r>
      <w:r>
        <w:rPr>
          <w:rFonts w:hint="eastAsia"/>
          <w:sz w:val="30"/>
          <w:szCs w:val="30"/>
        </w:rPr>
        <w:t>10</w:t>
      </w:r>
      <w:r>
        <w:rPr>
          <w:rFonts w:hint="eastAsia"/>
          <w:sz w:val="30"/>
          <w:szCs w:val="30"/>
        </w:rPr>
        <w:t>万元是何某作为城市设施配套费帮其交到管委会。其将现金</w:t>
      </w:r>
      <w:r>
        <w:rPr>
          <w:rFonts w:hint="eastAsia"/>
          <w:sz w:val="30"/>
          <w:szCs w:val="30"/>
        </w:rPr>
        <w:t>40</w:t>
      </w:r>
      <w:r>
        <w:rPr>
          <w:rFonts w:hint="eastAsia"/>
          <w:sz w:val="30"/>
          <w:szCs w:val="30"/>
        </w:rPr>
        <w:t>万带到南昆山日庆山庄后打电话给何某，是其亲手交给何某的。第二期报建的时候其给了</w:t>
      </w:r>
      <w:r>
        <w:rPr>
          <w:rFonts w:hint="eastAsia"/>
          <w:sz w:val="30"/>
          <w:szCs w:val="30"/>
        </w:rPr>
        <w:t>35</w:t>
      </w:r>
      <w:r>
        <w:rPr>
          <w:rFonts w:hint="eastAsia"/>
          <w:sz w:val="30"/>
          <w:szCs w:val="30"/>
        </w:rPr>
        <w:t>万元好处费，当时何某还打了收据。是分两次给的，第一次</w:t>
      </w:r>
      <w:r>
        <w:rPr>
          <w:rFonts w:hint="eastAsia"/>
          <w:sz w:val="30"/>
          <w:szCs w:val="30"/>
        </w:rPr>
        <w:t>2012</w:t>
      </w:r>
      <w:r>
        <w:rPr>
          <w:rFonts w:hint="eastAsia"/>
          <w:sz w:val="30"/>
          <w:szCs w:val="30"/>
        </w:rPr>
        <w:t>年春节期间，何某打电话给我说邵伟强建房子，需要给工人结算工资，向其借</w:t>
      </w:r>
      <w:r>
        <w:rPr>
          <w:rFonts w:hint="eastAsia"/>
          <w:sz w:val="30"/>
          <w:szCs w:val="30"/>
        </w:rPr>
        <w:t>5</w:t>
      </w:r>
      <w:r>
        <w:rPr>
          <w:rFonts w:hint="eastAsia"/>
          <w:sz w:val="30"/>
          <w:szCs w:val="30"/>
        </w:rPr>
        <w:t>万元，并说到时候从二期工程他们提出的方案</w:t>
      </w:r>
      <w:r>
        <w:rPr>
          <w:rFonts w:hint="eastAsia"/>
          <w:sz w:val="30"/>
          <w:szCs w:val="30"/>
        </w:rPr>
        <w:t>35</w:t>
      </w:r>
      <w:r>
        <w:rPr>
          <w:rFonts w:hint="eastAsia"/>
          <w:sz w:val="30"/>
          <w:szCs w:val="30"/>
        </w:rPr>
        <w:t>万元好处费中抵扣，其同意了。过了不久其将</w:t>
      </w:r>
      <w:r>
        <w:rPr>
          <w:rFonts w:hint="eastAsia"/>
          <w:sz w:val="30"/>
          <w:szCs w:val="30"/>
        </w:rPr>
        <w:t>5</w:t>
      </w:r>
      <w:r>
        <w:rPr>
          <w:rFonts w:hint="eastAsia"/>
          <w:sz w:val="30"/>
          <w:szCs w:val="30"/>
        </w:rPr>
        <w:t>万元现金在日庆山庄交给何某。第二次大约是</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月份，何某打了好多次电话给其，其在东莞建设银行或者农村信用社个人账户支取出部分现金，凑够</w:t>
      </w:r>
      <w:r>
        <w:rPr>
          <w:rFonts w:hint="eastAsia"/>
          <w:sz w:val="30"/>
          <w:szCs w:val="30"/>
        </w:rPr>
        <w:t>30</w:t>
      </w:r>
      <w:r>
        <w:rPr>
          <w:rFonts w:hint="eastAsia"/>
          <w:sz w:val="30"/>
          <w:szCs w:val="30"/>
        </w:rPr>
        <w:t>万元现金带到日庆山庄后，打电话给何某，亲手交给何某。这</w:t>
      </w:r>
      <w:r>
        <w:rPr>
          <w:rFonts w:hint="eastAsia"/>
          <w:sz w:val="30"/>
          <w:szCs w:val="30"/>
        </w:rPr>
        <w:t>75</w:t>
      </w:r>
      <w:r>
        <w:rPr>
          <w:rFonts w:hint="eastAsia"/>
          <w:sz w:val="30"/>
          <w:szCs w:val="30"/>
        </w:rPr>
        <w:t>万元实际是由</w:t>
      </w:r>
      <w:r>
        <w:rPr>
          <w:rFonts w:hint="eastAsia"/>
          <w:sz w:val="30"/>
          <w:szCs w:val="30"/>
        </w:rPr>
        <w:t>35</w:t>
      </w:r>
      <w:r>
        <w:rPr>
          <w:rFonts w:hint="eastAsia"/>
          <w:sz w:val="30"/>
          <w:szCs w:val="30"/>
        </w:rPr>
        <w:t>户业主支付的，在第一期的时候，先是业主将买地款的一部分转到其个人银行账户中，其在办理报建手续过程中就用这笔钱垫支，之后再分别向相关的业主结算并收缴。具体是按照每个业主缴交的城</w:t>
      </w:r>
      <w:r>
        <w:rPr>
          <w:rFonts w:hint="eastAsia"/>
          <w:sz w:val="30"/>
          <w:szCs w:val="30"/>
        </w:rPr>
        <w:t>市配套设施费平方数，其是按照每平方</w:t>
      </w:r>
      <w:r>
        <w:rPr>
          <w:rFonts w:hint="eastAsia"/>
          <w:sz w:val="30"/>
          <w:szCs w:val="30"/>
        </w:rPr>
        <w:t>20</w:t>
      </w:r>
      <w:r>
        <w:rPr>
          <w:rFonts w:hint="eastAsia"/>
          <w:sz w:val="30"/>
          <w:szCs w:val="30"/>
        </w:rPr>
        <w:t>元向业主收取。何某帮其代交的配套费</w:t>
      </w:r>
      <w:r>
        <w:rPr>
          <w:rFonts w:hint="eastAsia"/>
          <w:sz w:val="30"/>
          <w:szCs w:val="30"/>
        </w:rPr>
        <w:t>10</w:t>
      </w:r>
      <w:r>
        <w:rPr>
          <w:rFonts w:hint="eastAsia"/>
          <w:sz w:val="30"/>
          <w:szCs w:val="30"/>
        </w:rPr>
        <w:t>万元因为有批复，其拿批复给业主看过，就不用给业主相关的收费凭证了。第二期因为没有和业主结算，所以收据没有给业主看。第一期没有任何凭证，在何某、邵伟强提出该方案后，在第一期报建时，其有召集过部分业主开会说明报建如何给何某等人好处费的问题，第二期有发通知给业主说明报建需要什么费用，但没有集体开过会。给这</w:t>
      </w:r>
      <w:r>
        <w:rPr>
          <w:rFonts w:hint="eastAsia"/>
          <w:sz w:val="30"/>
          <w:szCs w:val="30"/>
        </w:rPr>
        <w:t>65</w:t>
      </w:r>
      <w:r>
        <w:rPr>
          <w:rFonts w:hint="eastAsia"/>
          <w:sz w:val="30"/>
          <w:szCs w:val="30"/>
        </w:rPr>
        <w:t>万元好处费，是邵伟强与何某提出来的方案，由于业主报建逼得紧，所以通过业主同意就给了这些好处费给他们，其是以业主的名义给他们这些好处费的。这</w:t>
      </w:r>
      <w:r>
        <w:rPr>
          <w:rFonts w:hint="eastAsia"/>
          <w:sz w:val="30"/>
          <w:szCs w:val="30"/>
        </w:rPr>
        <w:t>35</w:t>
      </w:r>
      <w:r>
        <w:rPr>
          <w:rFonts w:hint="eastAsia"/>
          <w:sz w:val="30"/>
          <w:szCs w:val="30"/>
        </w:rPr>
        <w:t>万元是由业主分摊的，以后其会和这些业主结账。其要求何某写了一张收据，收据上“代理报建费用”几个字是由何某写的，应该是为了掩饰他的非法行为。收据上落款时间为“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日”不是真实时间，真实时间应该是一两个月之前，也就是</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p>
    <w:p w14:paraId="0F95A0B5" w14:textId="77777777" w:rsidR="006E525C" w:rsidRDefault="006E525C">
      <w:pPr>
        <w:spacing w:line="500" w:lineRule="atLeast"/>
        <w:ind w:firstLine="600"/>
        <w:divId w:val="85658420"/>
        <w:rPr>
          <w:rFonts w:hint="eastAsia"/>
          <w:sz w:val="30"/>
          <w:szCs w:val="30"/>
        </w:rPr>
      </w:pPr>
      <w:r>
        <w:rPr>
          <w:rFonts w:hint="eastAsia"/>
          <w:sz w:val="30"/>
          <w:szCs w:val="30"/>
        </w:rPr>
        <w:t>3.</w:t>
      </w:r>
      <w:r>
        <w:rPr>
          <w:rFonts w:hint="eastAsia"/>
          <w:sz w:val="30"/>
          <w:szCs w:val="30"/>
        </w:rPr>
        <w:t>证人袁稳全证言，证实其是东莞市</w:t>
      </w:r>
      <w:r>
        <w:rPr>
          <w:rFonts w:hint="eastAsia"/>
          <w:sz w:val="30"/>
          <w:szCs w:val="30"/>
        </w:rPr>
        <w:t>x</w:t>
      </w:r>
      <w:r>
        <w:rPr>
          <w:rFonts w:hint="eastAsia"/>
          <w:sz w:val="30"/>
          <w:szCs w:val="30"/>
        </w:rPr>
        <w:t>铝业工程有限公司法定代表人兼董事长。大约</w:t>
      </w:r>
      <w:r>
        <w:rPr>
          <w:rFonts w:hint="eastAsia"/>
          <w:sz w:val="30"/>
          <w:szCs w:val="30"/>
        </w:rPr>
        <w:t>2007</w:t>
      </w:r>
      <w:r>
        <w:rPr>
          <w:rFonts w:hint="eastAsia"/>
          <w:sz w:val="30"/>
          <w:szCs w:val="30"/>
        </w:rPr>
        <w:t>年前后，其以东莞市</w:t>
      </w:r>
      <w:r>
        <w:rPr>
          <w:rFonts w:hint="eastAsia"/>
          <w:sz w:val="30"/>
          <w:szCs w:val="30"/>
        </w:rPr>
        <w:t>x</w:t>
      </w:r>
      <w:r>
        <w:rPr>
          <w:rFonts w:hint="eastAsia"/>
          <w:sz w:val="30"/>
          <w:szCs w:val="30"/>
        </w:rPr>
        <w:t>铝业工程有限公司名义办理报建手续时认识了南昆山管委会副书记邵伟强、南昆山城建办主任何某。大约</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月时，何某来其石河奇观项目工地找其谈报建的事情，他说石河奇观要交城市建设配套费</w:t>
      </w:r>
      <w:r>
        <w:rPr>
          <w:rFonts w:hint="eastAsia"/>
          <w:sz w:val="30"/>
          <w:szCs w:val="30"/>
        </w:rPr>
        <w:t>20</w:t>
      </w:r>
      <w:r>
        <w:rPr>
          <w:rFonts w:hint="eastAsia"/>
          <w:sz w:val="30"/>
          <w:szCs w:val="30"/>
        </w:rPr>
        <w:t>万元左右，叫其拿</w:t>
      </w:r>
      <w:r>
        <w:rPr>
          <w:rFonts w:hint="eastAsia"/>
          <w:sz w:val="30"/>
          <w:szCs w:val="30"/>
        </w:rPr>
        <w:t>2</w:t>
      </w:r>
      <w:r>
        <w:rPr>
          <w:rFonts w:hint="eastAsia"/>
          <w:sz w:val="30"/>
          <w:szCs w:val="30"/>
        </w:rPr>
        <w:t>万元城市配套费用，另外再拿</w:t>
      </w:r>
      <w:r>
        <w:rPr>
          <w:rFonts w:hint="eastAsia"/>
          <w:sz w:val="30"/>
          <w:szCs w:val="30"/>
        </w:rPr>
        <w:t>12</w:t>
      </w:r>
      <w:r>
        <w:rPr>
          <w:rFonts w:hint="eastAsia"/>
          <w:sz w:val="30"/>
          <w:szCs w:val="30"/>
        </w:rPr>
        <w:t>万元或者</w:t>
      </w:r>
      <w:r>
        <w:rPr>
          <w:rFonts w:hint="eastAsia"/>
          <w:sz w:val="30"/>
          <w:szCs w:val="30"/>
        </w:rPr>
        <w:t>14</w:t>
      </w:r>
      <w:r>
        <w:rPr>
          <w:rFonts w:hint="eastAsia"/>
          <w:sz w:val="30"/>
          <w:szCs w:val="30"/>
        </w:rPr>
        <w:t>万元给他和邵伟强，他会帮其办理报建手续及交费用。当时其想既然正常办理要花费</w:t>
      </w:r>
      <w:r>
        <w:rPr>
          <w:rFonts w:hint="eastAsia"/>
          <w:sz w:val="30"/>
          <w:szCs w:val="30"/>
        </w:rPr>
        <w:t>20</w:t>
      </w:r>
      <w:r>
        <w:rPr>
          <w:rFonts w:hint="eastAsia"/>
          <w:sz w:val="30"/>
          <w:szCs w:val="30"/>
        </w:rPr>
        <w:t>多万元城市配套费用，现在只需要给</w:t>
      </w:r>
      <w:r>
        <w:rPr>
          <w:rFonts w:hint="eastAsia"/>
          <w:sz w:val="30"/>
          <w:szCs w:val="30"/>
        </w:rPr>
        <w:t>12</w:t>
      </w:r>
      <w:r>
        <w:rPr>
          <w:rFonts w:hint="eastAsia"/>
          <w:sz w:val="30"/>
          <w:szCs w:val="30"/>
        </w:rPr>
        <w:t>万元或者</w:t>
      </w:r>
      <w:r>
        <w:rPr>
          <w:rFonts w:hint="eastAsia"/>
          <w:sz w:val="30"/>
          <w:szCs w:val="30"/>
        </w:rPr>
        <w:t>14</w:t>
      </w:r>
      <w:r>
        <w:rPr>
          <w:rFonts w:hint="eastAsia"/>
          <w:sz w:val="30"/>
          <w:szCs w:val="30"/>
        </w:rPr>
        <w:t>万元给何某就可以代办，其就同意了。不久，其就拿</w:t>
      </w:r>
      <w:r>
        <w:rPr>
          <w:rFonts w:hint="eastAsia"/>
          <w:sz w:val="30"/>
          <w:szCs w:val="30"/>
        </w:rPr>
        <w:t>12</w:t>
      </w:r>
      <w:r>
        <w:rPr>
          <w:rFonts w:hint="eastAsia"/>
          <w:sz w:val="30"/>
          <w:szCs w:val="30"/>
        </w:rPr>
        <w:t>万元或者</w:t>
      </w:r>
      <w:r>
        <w:rPr>
          <w:rFonts w:hint="eastAsia"/>
          <w:sz w:val="30"/>
          <w:szCs w:val="30"/>
        </w:rPr>
        <w:t>14</w:t>
      </w:r>
      <w:r>
        <w:rPr>
          <w:rFonts w:hint="eastAsia"/>
          <w:sz w:val="30"/>
          <w:szCs w:val="30"/>
        </w:rPr>
        <w:t>万元给其司机苏某，由苏某交给何某，然后石河奇观度假村的报建手续就由何某帮其办理了。《关于要求减免城市建设配套费的申请》（落款日期是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日）的申请签名是何某</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月让其补交的。何某共帮其交了城市建设配套费</w:t>
      </w:r>
      <w:r>
        <w:rPr>
          <w:rFonts w:hint="eastAsia"/>
          <w:sz w:val="30"/>
          <w:szCs w:val="30"/>
        </w:rPr>
        <w:t>38000</w:t>
      </w:r>
      <w:r>
        <w:rPr>
          <w:rFonts w:hint="eastAsia"/>
          <w:sz w:val="30"/>
          <w:szCs w:val="30"/>
        </w:rPr>
        <w:t>元后给回缴款书其。</w:t>
      </w:r>
    </w:p>
    <w:p w14:paraId="7A42F7CC" w14:textId="77777777" w:rsidR="006E525C" w:rsidRDefault="006E525C">
      <w:pPr>
        <w:spacing w:line="500" w:lineRule="atLeast"/>
        <w:ind w:firstLine="600"/>
        <w:divId w:val="1219629431"/>
        <w:rPr>
          <w:rFonts w:hint="eastAsia"/>
          <w:sz w:val="30"/>
          <w:szCs w:val="30"/>
        </w:rPr>
      </w:pPr>
      <w:r>
        <w:rPr>
          <w:rFonts w:hint="eastAsia"/>
          <w:sz w:val="30"/>
          <w:szCs w:val="30"/>
        </w:rPr>
        <w:t>4.</w:t>
      </w:r>
      <w:r>
        <w:rPr>
          <w:rFonts w:hint="eastAsia"/>
          <w:sz w:val="30"/>
          <w:szCs w:val="30"/>
        </w:rPr>
        <w:t>证人苏某证言，证实其系东莞市</w:t>
      </w:r>
      <w:r>
        <w:rPr>
          <w:rFonts w:hint="eastAsia"/>
          <w:sz w:val="30"/>
          <w:szCs w:val="30"/>
        </w:rPr>
        <w:t>x</w:t>
      </w:r>
      <w:r>
        <w:rPr>
          <w:rFonts w:hint="eastAsia"/>
          <w:sz w:val="30"/>
          <w:szCs w:val="30"/>
        </w:rPr>
        <w:t>铝业工程有限公司司机。大概</w:t>
      </w:r>
      <w:r>
        <w:rPr>
          <w:rFonts w:hint="eastAsia"/>
          <w:sz w:val="30"/>
          <w:szCs w:val="30"/>
        </w:rPr>
        <w:t>2011</w:t>
      </w:r>
      <w:r>
        <w:rPr>
          <w:rFonts w:hint="eastAsia"/>
          <w:sz w:val="30"/>
          <w:szCs w:val="30"/>
        </w:rPr>
        <w:t>年的一天，袁稳全叫其拿一盒绿色的礼品盒交给南昆山何主任，说何主任急着要。当晚，其就在南昆山石河奇观度假村小餐厅旁的杨梅树下将礼品盒给了何主任。</w:t>
      </w:r>
    </w:p>
    <w:p w14:paraId="76294837" w14:textId="77777777" w:rsidR="006E525C" w:rsidRDefault="006E525C">
      <w:pPr>
        <w:spacing w:line="500" w:lineRule="atLeast"/>
        <w:ind w:firstLine="600"/>
        <w:divId w:val="501896714"/>
        <w:rPr>
          <w:rFonts w:hint="eastAsia"/>
          <w:sz w:val="30"/>
          <w:szCs w:val="30"/>
        </w:rPr>
      </w:pPr>
      <w:r>
        <w:rPr>
          <w:rFonts w:hint="eastAsia"/>
          <w:sz w:val="30"/>
          <w:szCs w:val="30"/>
        </w:rPr>
        <w:t>5.</w:t>
      </w:r>
      <w:r>
        <w:rPr>
          <w:rFonts w:hint="eastAsia"/>
          <w:sz w:val="30"/>
          <w:szCs w:val="30"/>
        </w:rPr>
        <w:t>证人徐某证言，证实其在龙门县南昆山国土资源所任办事员。国土所的工作职责主要是巡查、制止违法用地、登记发证和地籍调查。南昆山违法违规用地的现象大概有挖山建房、无证建房、超建等。南昆山的土地性质属于国有，导致村民办不了宅基地使用证，那么村民建房就被定为违法用地。</w:t>
      </w:r>
    </w:p>
    <w:p w14:paraId="28C4509B" w14:textId="77777777" w:rsidR="006E525C" w:rsidRDefault="006E525C">
      <w:pPr>
        <w:spacing w:line="500" w:lineRule="atLeast"/>
        <w:ind w:firstLine="600"/>
        <w:divId w:val="1821001965"/>
        <w:rPr>
          <w:rFonts w:hint="eastAsia"/>
          <w:sz w:val="30"/>
          <w:szCs w:val="30"/>
        </w:rPr>
      </w:pPr>
      <w:r>
        <w:rPr>
          <w:rFonts w:hint="eastAsia"/>
          <w:sz w:val="30"/>
          <w:szCs w:val="30"/>
        </w:rPr>
        <w:t>6.</w:t>
      </w:r>
      <w:r>
        <w:rPr>
          <w:rFonts w:hint="eastAsia"/>
          <w:sz w:val="30"/>
          <w:szCs w:val="30"/>
        </w:rPr>
        <w:t>证人钟某证言，证实其在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年兼任城建办副主任，仅是挂职，无职务在身。其在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城建巡逻队队长，负责巡查南昆山范围内的建设情况，有情况就向城建办主任报告，管委会副书记邵伟强或城建办主任何某会通知他们下一步的工作安排。对于违建行为，他们一般会口头通知他们停建，如无效，城建办主任何某会带他们巡逻大队到现场下发正式的文书，如仍无效，城建办主任会带他们巡逻大队到现场推倒建设模板，告诉他们不能再进行违法建设。</w:t>
      </w:r>
      <w:r>
        <w:rPr>
          <w:rFonts w:hint="eastAsia"/>
          <w:sz w:val="30"/>
          <w:szCs w:val="30"/>
        </w:rPr>
        <w:t>2012</w:t>
      </w:r>
      <w:r>
        <w:rPr>
          <w:rFonts w:hint="eastAsia"/>
          <w:sz w:val="30"/>
          <w:szCs w:val="30"/>
        </w:rPr>
        <w:t>年之前，南昆山管委会的城建规划联席审批领导小组成员是管委会副主任邵伟强、城建规划股何某、水利工作站蓝某、林业管理股张某</w:t>
      </w:r>
      <w:r>
        <w:rPr>
          <w:rFonts w:hint="eastAsia"/>
          <w:sz w:val="30"/>
          <w:szCs w:val="30"/>
        </w:rPr>
        <w:t>4</w:t>
      </w:r>
      <w:r>
        <w:rPr>
          <w:rFonts w:hint="eastAsia"/>
          <w:sz w:val="30"/>
          <w:szCs w:val="30"/>
        </w:rPr>
        <w:t>和其。其记忆中没有参加过联席会议。石河奇观山庄有两栋别墅的建筑面积存在超标，其不知道石河山庄有没有办理林地改建设用地的许可证，其没有给这两栋别墅办理竣工验收。西坑垅永利生态园二期存在超面积建设的问题，西坑垅的林某、张某</w:t>
      </w:r>
      <w:r>
        <w:rPr>
          <w:rFonts w:hint="eastAsia"/>
          <w:sz w:val="30"/>
          <w:szCs w:val="30"/>
        </w:rPr>
        <w:t>5</w:t>
      </w:r>
      <w:r>
        <w:rPr>
          <w:rFonts w:hint="eastAsia"/>
          <w:sz w:val="30"/>
          <w:szCs w:val="30"/>
        </w:rPr>
        <w:t>、张某</w:t>
      </w:r>
      <w:r>
        <w:rPr>
          <w:rFonts w:hint="eastAsia"/>
          <w:sz w:val="30"/>
          <w:szCs w:val="30"/>
        </w:rPr>
        <w:t>6</w:t>
      </w:r>
      <w:r>
        <w:rPr>
          <w:rFonts w:hint="eastAsia"/>
          <w:sz w:val="30"/>
          <w:szCs w:val="30"/>
        </w:rPr>
        <w:t>、刘某</w:t>
      </w:r>
      <w:r>
        <w:rPr>
          <w:rFonts w:hint="eastAsia"/>
          <w:sz w:val="30"/>
          <w:szCs w:val="30"/>
        </w:rPr>
        <w:t>2</w:t>
      </w:r>
      <w:r>
        <w:rPr>
          <w:rFonts w:hint="eastAsia"/>
          <w:sz w:val="30"/>
          <w:szCs w:val="30"/>
        </w:rPr>
        <w:t>存在超面积建设问题。</w:t>
      </w:r>
    </w:p>
    <w:p w14:paraId="0E551012" w14:textId="77777777" w:rsidR="006E525C" w:rsidRDefault="006E525C">
      <w:pPr>
        <w:spacing w:line="500" w:lineRule="atLeast"/>
        <w:ind w:firstLine="600"/>
        <w:divId w:val="1245719746"/>
        <w:rPr>
          <w:rFonts w:hint="eastAsia"/>
          <w:sz w:val="30"/>
          <w:szCs w:val="30"/>
        </w:rPr>
      </w:pPr>
      <w:r>
        <w:rPr>
          <w:rFonts w:hint="eastAsia"/>
          <w:sz w:val="30"/>
          <w:szCs w:val="30"/>
        </w:rPr>
        <w:t>7.</w:t>
      </w:r>
      <w:r>
        <w:rPr>
          <w:rFonts w:hint="eastAsia"/>
          <w:sz w:val="30"/>
          <w:szCs w:val="30"/>
        </w:rPr>
        <w:t>证人蓝某证言，证实其系南昆山管委会城建规划联席审批领导小组成员，但是其没有参与过小组会议，也没有审批过任何有关城建和规划的文件。</w:t>
      </w:r>
      <w:r>
        <w:rPr>
          <w:rFonts w:hint="eastAsia"/>
          <w:sz w:val="30"/>
          <w:szCs w:val="30"/>
        </w:rPr>
        <w:t>2013</w:t>
      </w:r>
      <w:r>
        <w:rPr>
          <w:rFonts w:hint="eastAsia"/>
          <w:sz w:val="30"/>
          <w:szCs w:val="30"/>
        </w:rPr>
        <w:t>年之前，南昆山的城建规划工程是由时任规划建设管理股负责人何某和副主任邵伟强负责的。</w:t>
      </w:r>
    </w:p>
    <w:p w14:paraId="70563A22" w14:textId="77777777" w:rsidR="006E525C" w:rsidRDefault="006E525C">
      <w:pPr>
        <w:spacing w:line="500" w:lineRule="atLeast"/>
        <w:ind w:firstLine="600"/>
        <w:divId w:val="421418510"/>
        <w:rPr>
          <w:rFonts w:hint="eastAsia"/>
          <w:sz w:val="30"/>
          <w:szCs w:val="30"/>
        </w:rPr>
      </w:pPr>
      <w:r>
        <w:rPr>
          <w:rFonts w:hint="eastAsia"/>
          <w:sz w:val="30"/>
          <w:szCs w:val="30"/>
        </w:rPr>
        <w:t>8.</w:t>
      </w:r>
      <w:r>
        <w:rPr>
          <w:rFonts w:hint="eastAsia"/>
          <w:sz w:val="30"/>
          <w:szCs w:val="30"/>
        </w:rPr>
        <w:t>证人张某</w:t>
      </w:r>
      <w:r>
        <w:rPr>
          <w:rFonts w:hint="eastAsia"/>
          <w:sz w:val="30"/>
          <w:szCs w:val="30"/>
        </w:rPr>
        <w:t>4</w:t>
      </w:r>
      <w:r>
        <w:rPr>
          <w:rFonts w:hint="eastAsia"/>
          <w:sz w:val="30"/>
          <w:szCs w:val="30"/>
        </w:rPr>
        <w:t>证言，证实其系南昆山管委会林业管理股负责人，南昆山规划联席审批领导小组成员。</w:t>
      </w:r>
      <w:r>
        <w:rPr>
          <w:rFonts w:hint="eastAsia"/>
          <w:sz w:val="30"/>
          <w:szCs w:val="30"/>
        </w:rPr>
        <w:t>2010</w:t>
      </w:r>
      <w:r>
        <w:rPr>
          <w:rFonts w:hint="eastAsia"/>
          <w:sz w:val="30"/>
          <w:szCs w:val="30"/>
        </w:rPr>
        <w:t>年，南昆山刚刚成立这个小组，成员有其、邵伟强、何某、钟某</w:t>
      </w:r>
      <w:r>
        <w:rPr>
          <w:rFonts w:hint="eastAsia"/>
          <w:sz w:val="30"/>
          <w:szCs w:val="30"/>
        </w:rPr>
        <w:t>1</w:t>
      </w:r>
      <w:r>
        <w:rPr>
          <w:rFonts w:hint="eastAsia"/>
          <w:sz w:val="30"/>
          <w:szCs w:val="30"/>
        </w:rPr>
        <w:t>。</w:t>
      </w:r>
      <w:r>
        <w:rPr>
          <w:rFonts w:hint="eastAsia"/>
          <w:sz w:val="30"/>
          <w:szCs w:val="30"/>
        </w:rPr>
        <w:t>2013</w:t>
      </w:r>
      <w:r>
        <w:rPr>
          <w:rFonts w:hint="eastAsia"/>
          <w:sz w:val="30"/>
          <w:szCs w:val="30"/>
        </w:rPr>
        <w:t>年之前，南昆山的城建规划工程项目是由何某和邵伟强负责的，但是其不知道联席审批领导小组是否开会，但没有通知过其。</w:t>
      </w:r>
    </w:p>
    <w:p w14:paraId="37012203" w14:textId="77777777" w:rsidR="006E525C" w:rsidRDefault="006E525C">
      <w:pPr>
        <w:spacing w:line="500" w:lineRule="atLeast"/>
        <w:ind w:firstLine="600"/>
        <w:divId w:val="1921137419"/>
        <w:rPr>
          <w:rFonts w:hint="eastAsia"/>
          <w:sz w:val="30"/>
          <w:szCs w:val="30"/>
        </w:rPr>
      </w:pPr>
      <w:r>
        <w:rPr>
          <w:rFonts w:hint="eastAsia"/>
          <w:sz w:val="30"/>
          <w:szCs w:val="30"/>
        </w:rPr>
        <w:t>三、被告人邵伟强供述和辩解，证实其是来反映南昆山“两违”的情况。其在南昆山管委会工作期间的职责主要是协助管委会书记主持日常工作，分管党群、信访维稳、重点项目推进、统计。</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年曾分管国土、城建。城建方面的职责有：</w:t>
      </w:r>
      <w:r>
        <w:rPr>
          <w:rFonts w:hint="eastAsia"/>
          <w:sz w:val="30"/>
          <w:szCs w:val="30"/>
        </w:rPr>
        <w:t>1.</w:t>
      </w:r>
      <w:r>
        <w:rPr>
          <w:rFonts w:hint="eastAsia"/>
          <w:sz w:val="30"/>
          <w:szCs w:val="30"/>
        </w:rPr>
        <w:t>监督落实城镇规划；</w:t>
      </w:r>
      <w:r>
        <w:rPr>
          <w:rFonts w:hint="eastAsia"/>
          <w:sz w:val="30"/>
          <w:szCs w:val="30"/>
        </w:rPr>
        <w:t>2.</w:t>
      </w:r>
      <w:r>
        <w:rPr>
          <w:rFonts w:hint="eastAsia"/>
          <w:sz w:val="30"/>
          <w:szCs w:val="30"/>
        </w:rPr>
        <w:t>办理相关报建手续；</w:t>
      </w:r>
      <w:r>
        <w:rPr>
          <w:rFonts w:hint="eastAsia"/>
          <w:sz w:val="30"/>
          <w:szCs w:val="30"/>
        </w:rPr>
        <w:t>3.</w:t>
      </w:r>
      <w:r>
        <w:rPr>
          <w:rFonts w:hint="eastAsia"/>
          <w:sz w:val="30"/>
          <w:szCs w:val="30"/>
        </w:rPr>
        <w:t>管理建筑项目与村民建房；</w:t>
      </w:r>
      <w:r>
        <w:rPr>
          <w:rFonts w:hint="eastAsia"/>
          <w:sz w:val="30"/>
          <w:szCs w:val="30"/>
        </w:rPr>
        <w:t>4.</w:t>
      </w:r>
      <w:r>
        <w:rPr>
          <w:rFonts w:hint="eastAsia"/>
          <w:sz w:val="30"/>
          <w:szCs w:val="30"/>
        </w:rPr>
        <w:t>加强巡查，对违建进行及时制止。国土方面的职责有：</w:t>
      </w:r>
      <w:r>
        <w:rPr>
          <w:rFonts w:hint="eastAsia"/>
          <w:sz w:val="30"/>
          <w:szCs w:val="30"/>
        </w:rPr>
        <w:t>1.</w:t>
      </w:r>
      <w:r>
        <w:rPr>
          <w:rFonts w:hint="eastAsia"/>
          <w:sz w:val="30"/>
          <w:szCs w:val="30"/>
        </w:rPr>
        <w:t>依照国土法对辖区内的土地进行管理；</w:t>
      </w:r>
      <w:r>
        <w:rPr>
          <w:rFonts w:hint="eastAsia"/>
          <w:sz w:val="30"/>
          <w:szCs w:val="30"/>
        </w:rPr>
        <w:t>2.</w:t>
      </w:r>
      <w:r>
        <w:rPr>
          <w:rFonts w:hint="eastAsia"/>
          <w:sz w:val="30"/>
          <w:szCs w:val="30"/>
        </w:rPr>
        <w:t>保护生态，制止乱挖现象；</w:t>
      </w:r>
      <w:r>
        <w:rPr>
          <w:rFonts w:hint="eastAsia"/>
          <w:sz w:val="30"/>
          <w:szCs w:val="30"/>
        </w:rPr>
        <w:t>3.</w:t>
      </w:r>
      <w:r>
        <w:rPr>
          <w:rFonts w:hint="eastAsia"/>
          <w:sz w:val="30"/>
          <w:szCs w:val="30"/>
        </w:rPr>
        <w:t>协助办理项目建设用地和村民建房用地；</w:t>
      </w:r>
      <w:r>
        <w:rPr>
          <w:rFonts w:hint="eastAsia"/>
          <w:sz w:val="30"/>
          <w:szCs w:val="30"/>
        </w:rPr>
        <w:t>4.</w:t>
      </w:r>
      <w:r>
        <w:rPr>
          <w:rFonts w:hint="eastAsia"/>
          <w:sz w:val="30"/>
          <w:szCs w:val="30"/>
        </w:rPr>
        <w:t>对自然灾害进行巡查监管，防止次生灾害的发生等。</w:t>
      </w:r>
    </w:p>
    <w:p w14:paraId="4182AA13" w14:textId="77777777" w:rsidR="006E525C" w:rsidRDefault="006E525C">
      <w:pPr>
        <w:spacing w:line="500" w:lineRule="atLeast"/>
        <w:ind w:firstLine="600"/>
        <w:divId w:val="805666628"/>
        <w:rPr>
          <w:rFonts w:hint="eastAsia"/>
          <w:sz w:val="30"/>
          <w:szCs w:val="30"/>
        </w:rPr>
      </w:pPr>
      <w:r>
        <w:rPr>
          <w:rFonts w:hint="eastAsia"/>
          <w:sz w:val="30"/>
          <w:szCs w:val="30"/>
        </w:rPr>
        <w:t>其分管城建、国土期间，曾通过何某收受过石河奇观度假村老板袁稳全以及永利生态园老板陈日庆给予的好处费。袁稳全是石河奇观度假村的老板，由于石河奇观经营时间长，度假村的楼房和配套设施需要升级改建，其跟何某帮他理顺了关系，办理了报建手续，让改建项目得以动工。事后，袁稳全通过何某拿来了</w:t>
      </w:r>
      <w:r>
        <w:rPr>
          <w:rFonts w:hint="eastAsia"/>
          <w:sz w:val="30"/>
          <w:szCs w:val="30"/>
        </w:rPr>
        <w:t>6</w:t>
      </w:r>
      <w:r>
        <w:rPr>
          <w:rFonts w:hint="eastAsia"/>
          <w:sz w:val="30"/>
          <w:szCs w:val="30"/>
        </w:rPr>
        <w:t>万元给其。大概是在</w:t>
      </w:r>
      <w:r>
        <w:rPr>
          <w:rFonts w:hint="eastAsia"/>
          <w:sz w:val="30"/>
          <w:szCs w:val="30"/>
        </w:rPr>
        <w:t>2010</w:t>
      </w:r>
      <w:r>
        <w:rPr>
          <w:rFonts w:hint="eastAsia"/>
          <w:sz w:val="30"/>
          <w:szCs w:val="30"/>
        </w:rPr>
        <w:t>年底的一天，其去何某家里喝茶的时候，何某就说袁稳全拿了</w:t>
      </w:r>
      <w:r>
        <w:rPr>
          <w:rFonts w:hint="eastAsia"/>
          <w:sz w:val="30"/>
          <w:szCs w:val="30"/>
        </w:rPr>
        <w:t>12</w:t>
      </w:r>
      <w:r>
        <w:rPr>
          <w:rFonts w:hint="eastAsia"/>
          <w:sz w:val="30"/>
          <w:szCs w:val="30"/>
        </w:rPr>
        <w:t>万元过来。这</w:t>
      </w:r>
      <w:r>
        <w:rPr>
          <w:rFonts w:hint="eastAsia"/>
          <w:sz w:val="30"/>
          <w:szCs w:val="30"/>
        </w:rPr>
        <w:t>12</w:t>
      </w:r>
      <w:r>
        <w:rPr>
          <w:rFonts w:hint="eastAsia"/>
          <w:sz w:val="30"/>
          <w:szCs w:val="30"/>
        </w:rPr>
        <w:t>万元其和何某一人一半。</w:t>
      </w:r>
      <w:r>
        <w:rPr>
          <w:rFonts w:hint="eastAsia"/>
          <w:sz w:val="30"/>
          <w:szCs w:val="30"/>
        </w:rPr>
        <w:t>2010</w:t>
      </w:r>
      <w:r>
        <w:rPr>
          <w:rFonts w:hint="eastAsia"/>
          <w:sz w:val="30"/>
          <w:szCs w:val="30"/>
        </w:rPr>
        <w:t>年的时候，永利生态园二期准备建设，其跟何某帮老板陈日庆理顺了关系，办理了报建手续，让项目得以动工。事后，他通过何某分两次给其</w:t>
      </w:r>
      <w:r>
        <w:rPr>
          <w:rFonts w:hint="eastAsia"/>
          <w:sz w:val="30"/>
          <w:szCs w:val="30"/>
        </w:rPr>
        <w:t>17</w:t>
      </w:r>
      <w:r>
        <w:rPr>
          <w:rFonts w:hint="eastAsia"/>
          <w:sz w:val="30"/>
          <w:szCs w:val="30"/>
        </w:rPr>
        <w:t>万元。一次是</w:t>
      </w:r>
      <w:r>
        <w:rPr>
          <w:rFonts w:hint="eastAsia"/>
          <w:sz w:val="30"/>
          <w:szCs w:val="30"/>
        </w:rPr>
        <w:t>2011</w:t>
      </w:r>
      <w:r>
        <w:rPr>
          <w:rFonts w:hint="eastAsia"/>
          <w:sz w:val="30"/>
          <w:szCs w:val="30"/>
        </w:rPr>
        <w:t>年春节前某天，其在何某家临走时，何某拿了</w:t>
      </w:r>
      <w:r>
        <w:rPr>
          <w:rFonts w:hint="eastAsia"/>
          <w:sz w:val="30"/>
          <w:szCs w:val="30"/>
        </w:rPr>
        <w:t>5</w:t>
      </w:r>
      <w:r>
        <w:rPr>
          <w:rFonts w:hint="eastAsia"/>
          <w:sz w:val="30"/>
          <w:szCs w:val="30"/>
        </w:rPr>
        <w:t>万元现金给其，说是陈日庆给其的春节红包，其收下了。另外一次大概是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月某天，其在何某家临走时，何某拿出一个塑料袋给其，说是陈日庆给的感谢费。其拿回南昆山宿舍清点后发现是</w:t>
      </w:r>
      <w:r>
        <w:rPr>
          <w:rFonts w:hint="eastAsia"/>
          <w:sz w:val="30"/>
          <w:szCs w:val="30"/>
        </w:rPr>
        <w:t>12</w:t>
      </w:r>
      <w:r>
        <w:rPr>
          <w:rFonts w:hint="eastAsia"/>
          <w:sz w:val="30"/>
          <w:szCs w:val="30"/>
        </w:rPr>
        <w:t>万元现金。</w:t>
      </w:r>
    </w:p>
    <w:p w14:paraId="4CC384B3" w14:textId="77777777" w:rsidR="006E525C" w:rsidRDefault="006E525C">
      <w:pPr>
        <w:spacing w:line="500" w:lineRule="atLeast"/>
        <w:ind w:firstLine="600"/>
        <w:divId w:val="249510510"/>
        <w:rPr>
          <w:rFonts w:hint="eastAsia"/>
          <w:sz w:val="30"/>
          <w:szCs w:val="30"/>
        </w:rPr>
      </w:pPr>
      <w:r>
        <w:rPr>
          <w:rFonts w:hint="eastAsia"/>
          <w:sz w:val="30"/>
          <w:szCs w:val="30"/>
        </w:rPr>
        <w:t>2009</w:t>
      </w:r>
      <w:r>
        <w:rPr>
          <w:rFonts w:hint="eastAsia"/>
          <w:sz w:val="30"/>
          <w:szCs w:val="30"/>
        </w:rPr>
        <w:t>年，其从何某手中拿到陈日庆给予的</w:t>
      </w:r>
      <w:r>
        <w:rPr>
          <w:rFonts w:hint="eastAsia"/>
          <w:sz w:val="30"/>
          <w:szCs w:val="30"/>
        </w:rPr>
        <w:t>16</w:t>
      </w:r>
      <w:r>
        <w:rPr>
          <w:rFonts w:hint="eastAsia"/>
          <w:sz w:val="30"/>
          <w:szCs w:val="30"/>
        </w:rPr>
        <w:t>万元。当时何某告诉其说永利生态园这一项目的事情，陈日庆说大家辛苦了，拿了感谢费给他们，叫其有时间去他家里拿。其就开车去何某家门口停车，何某就将钱送到其车里，并说这是陈日庆给他们的感谢费。陈日庆给其</w:t>
      </w:r>
      <w:r>
        <w:rPr>
          <w:rFonts w:hint="eastAsia"/>
          <w:sz w:val="30"/>
          <w:szCs w:val="30"/>
        </w:rPr>
        <w:t>16</w:t>
      </w:r>
      <w:r>
        <w:rPr>
          <w:rFonts w:hint="eastAsia"/>
          <w:sz w:val="30"/>
          <w:szCs w:val="30"/>
        </w:rPr>
        <w:t>万元好处费，主要有两方面原因，第一是永利生态园历史遗留问题，例如青苗补偿问题、土地补偿问题，经过其和村民协调，帮陈日庆完善了此问题，使项目得以开工。第二是帮陈日庆办理完善了永利生态园项目的报建手续，虽然永利生态园在配套设施上做出了重大让步，但管委会也减免了大部分的城镇建设配套费。</w:t>
      </w:r>
    </w:p>
    <w:p w14:paraId="03C6B327" w14:textId="77777777" w:rsidR="006E525C" w:rsidRDefault="006E525C">
      <w:pPr>
        <w:spacing w:line="500" w:lineRule="atLeast"/>
        <w:ind w:firstLine="600"/>
        <w:divId w:val="921912285"/>
        <w:rPr>
          <w:rFonts w:hint="eastAsia"/>
          <w:sz w:val="30"/>
          <w:szCs w:val="30"/>
        </w:rPr>
      </w:pPr>
      <w:r>
        <w:rPr>
          <w:rFonts w:hint="eastAsia"/>
          <w:sz w:val="30"/>
          <w:szCs w:val="30"/>
        </w:rPr>
        <w:t>南昆山进行违法建设的典型项目有“石河奇观”、“永利生态园”，这两个项目存在报少建多和超高超面积的现象，“石河奇观”有一栋建筑没有办理报建手续来建设的，属于严重的违法建设行为。对“石河奇观”的违建情况，管委会发过停建通知书，也有组织人员去现场制止违建行为，还联合住建局一起去现场发放停建通知书，现场制止、现场责令停工。其还曾与住建局的主要领导，汇合工作人员在现场商量处置方案，但是由于相关的后续工作不到位，“石河奇观”的违法建筑还是建起来了。“石河奇观”违法建设行为没有得到完全制止，致使违法建筑完全建造起来，原因在于：</w:t>
      </w:r>
      <w:r>
        <w:rPr>
          <w:rFonts w:hint="eastAsia"/>
          <w:sz w:val="30"/>
          <w:szCs w:val="30"/>
        </w:rPr>
        <w:t>1.</w:t>
      </w:r>
      <w:r>
        <w:rPr>
          <w:rFonts w:hint="eastAsia"/>
          <w:sz w:val="30"/>
          <w:szCs w:val="30"/>
        </w:rPr>
        <w:t>管委会没有组织专门力量对该项目的施工进行有效的监管；</w:t>
      </w:r>
      <w:r>
        <w:rPr>
          <w:rFonts w:hint="eastAsia"/>
          <w:sz w:val="30"/>
          <w:szCs w:val="30"/>
        </w:rPr>
        <w:t>2.</w:t>
      </w:r>
      <w:r>
        <w:rPr>
          <w:rFonts w:hint="eastAsia"/>
          <w:sz w:val="30"/>
          <w:szCs w:val="30"/>
        </w:rPr>
        <w:t>违法建设发生初始，没有组织强有力的力量进行拆除；</w:t>
      </w:r>
      <w:r>
        <w:rPr>
          <w:rFonts w:hint="eastAsia"/>
          <w:sz w:val="30"/>
          <w:szCs w:val="30"/>
        </w:rPr>
        <w:t>3.</w:t>
      </w:r>
      <w:r>
        <w:rPr>
          <w:rFonts w:hint="eastAsia"/>
          <w:sz w:val="30"/>
          <w:szCs w:val="30"/>
        </w:rPr>
        <w:t>与其得了袁稳全的好处，拆除违章建筑的态度不够强硬也有直接关系。</w:t>
      </w:r>
    </w:p>
    <w:p w14:paraId="78D396C3" w14:textId="77777777" w:rsidR="006E525C" w:rsidRDefault="006E525C">
      <w:pPr>
        <w:spacing w:line="500" w:lineRule="atLeast"/>
        <w:ind w:firstLine="600"/>
        <w:divId w:val="385227973"/>
        <w:rPr>
          <w:rFonts w:hint="eastAsia"/>
          <w:sz w:val="30"/>
          <w:szCs w:val="30"/>
        </w:rPr>
      </w:pPr>
      <w:r>
        <w:rPr>
          <w:rFonts w:hint="eastAsia"/>
          <w:sz w:val="30"/>
          <w:szCs w:val="30"/>
        </w:rPr>
        <w:t>对于市政建设配套费的收取，上级没有出台相关文件，其认为其个人可以决定，但一般按每平方米</w:t>
      </w:r>
      <w:r>
        <w:rPr>
          <w:rFonts w:hint="eastAsia"/>
          <w:sz w:val="30"/>
          <w:szCs w:val="30"/>
        </w:rPr>
        <w:t>30</w:t>
      </w:r>
      <w:r>
        <w:rPr>
          <w:rFonts w:hint="eastAsia"/>
          <w:sz w:val="30"/>
          <w:szCs w:val="30"/>
        </w:rPr>
        <w:t>元计价。报建者申请减免缴交市政配套费只需要其、规划建设股的工作人员和企业口头商定即可。西坑垅永利生态园自行配套建设了路灯、供水、供电、排污等设施，所以才减免市政配套费，于是其和何某在未经过班子开会的情况下私自决定减免市政配套费。在其主管期间，南昆山的企业建设项目，除了“石河奇观项目”，其他的都给予了减免市政配套费。</w:t>
      </w:r>
    </w:p>
    <w:p w14:paraId="684BAE80" w14:textId="77777777" w:rsidR="006E525C" w:rsidRDefault="006E525C">
      <w:pPr>
        <w:spacing w:line="500" w:lineRule="atLeast"/>
        <w:ind w:firstLine="600"/>
        <w:divId w:val="1108037341"/>
        <w:rPr>
          <w:rFonts w:hint="eastAsia"/>
          <w:sz w:val="30"/>
          <w:szCs w:val="30"/>
        </w:rPr>
      </w:pPr>
      <w:r>
        <w:rPr>
          <w:rFonts w:hint="eastAsia"/>
          <w:sz w:val="30"/>
          <w:szCs w:val="30"/>
        </w:rPr>
        <w:t>以上据以定案的证据均经合法程序收集并经庭审质证，符合真实性、合法性、关联性的证据规则，本院予以采信。</w:t>
      </w:r>
    </w:p>
    <w:p w14:paraId="3A72417D" w14:textId="77777777" w:rsidR="006E525C" w:rsidRDefault="006E525C">
      <w:pPr>
        <w:spacing w:line="500" w:lineRule="atLeast"/>
        <w:ind w:firstLine="600"/>
        <w:divId w:val="170804008"/>
        <w:rPr>
          <w:rFonts w:hint="eastAsia"/>
          <w:sz w:val="30"/>
          <w:szCs w:val="30"/>
        </w:rPr>
      </w:pPr>
      <w:r>
        <w:rPr>
          <w:rFonts w:hint="eastAsia"/>
          <w:sz w:val="30"/>
          <w:szCs w:val="30"/>
        </w:rPr>
        <w:t>本院认为，被告人邵伟强身为国家机关工作人员，利用职务便利，伙同同案人非法收受他人财物共计</w:t>
      </w:r>
      <w:r>
        <w:rPr>
          <w:rFonts w:hint="eastAsia"/>
          <w:sz w:val="30"/>
          <w:szCs w:val="30"/>
        </w:rPr>
        <w:t>61</w:t>
      </w:r>
      <w:r>
        <w:rPr>
          <w:rFonts w:hint="eastAsia"/>
          <w:sz w:val="30"/>
          <w:szCs w:val="30"/>
        </w:rPr>
        <w:t>万元，为他人谋取利益，致使公共财物损失</w:t>
      </w:r>
      <w:r>
        <w:rPr>
          <w:rFonts w:hint="eastAsia"/>
          <w:sz w:val="30"/>
          <w:szCs w:val="30"/>
        </w:rPr>
        <w:t>791604.9</w:t>
      </w:r>
      <w:r>
        <w:rPr>
          <w:rFonts w:hint="eastAsia"/>
          <w:sz w:val="30"/>
          <w:szCs w:val="30"/>
        </w:rPr>
        <w:t>元，其行为已构成受贿罪、滥用职权罪。公诉机关指控被告人邵伟强犯受贿罪，主要犯罪事实清楚，证据确实、充分，本院予以支持。公诉机关指控被告人邵伟强因滥用职权造成恶劣社会影响，证据不足，本院不予支持，但被告人邵伟强利用职务便利，非法收受他人财物，为他人谋取利益，致使公共财物损失</w:t>
      </w:r>
      <w:r>
        <w:rPr>
          <w:rFonts w:hint="eastAsia"/>
          <w:sz w:val="30"/>
          <w:szCs w:val="30"/>
        </w:rPr>
        <w:t>791604.9</w:t>
      </w:r>
      <w:r>
        <w:rPr>
          <w:rFonts w:hint="eastAsia"/>
          <w:sz w:val="30"/>
          <w:szCs w:val="30"/>
        </w:rPr>
        <w:t>元，根据《最高人民法院、最高人民检察院关于办理渎职刑事案件适用法律若干问题的解释（一）》第三条之规定，国家机关工作人员实施渎职犯罪并收受贿赂，同时构成受贿罪的，除刑法另有规定外，以渎职犯罪和受贿罪数罪并罚，因此，被告人邵伟强应以受贿罪和滥用职权罪数罪并罚。公诉机关追加起诉被告人邵伟强伙同他人于</w:t>
      </w:r>
      <w:r>
        <w:rPr>
          <w:rFonts w:hint="eastAsia"/>
          <w:sz w:val="30"/>
          <w:szCs w:val="30"/>
        </w:rPr>
        <w:t>2009</w:t>
      </w:r>
      <w:r>
        <w:rPr>
          <w:rFonts w:hint="eastAsia"/>
          <w:sz w:val="30"/>
          <w:szCs w:val="30"/>
        </w:rPr>
        <w:t>年收受陈日庆贿款</w:t>
      </w:r>
      <w:r>
        <w:rPr>
          <w:rFonts w:hint="eastAsia"/>
          <w:sz w:val="30"/>
          <w:szCs w:val="30"/>
        </w:rPr>
        <w:t>30</w:t>
      </w:r>
      <w:r>
        <w:rPr>
          <w:rFonts w:hint="eastAsia"/>
          <w:sz w:val="30"/>
          <w:szCs w:val="30"/>
        </w:rPr>
        <w:t>万元。经查，仅有证人陈日庆证言证实贿送何某和被告人邵伟强</w:t>
      </w:r>
      <w:r>
        <w:rPr>
          <w:rFonts w:hint="eastAsia"/>
          <w:sz w:val="30"/>
          <w:szCs w:val="30"/>
        </w:rPr>
        <w:t>30</w:t>
      </w:r>
      <w:r>
        <w:rPr>
          <w:rFonts w:hint="eastAsia"/>
          <w:sz w:val="30"/>
          <w:szCs w:val="30"/>
        </w:rPr>
        <w:t>万元，何某予以否认，被告人邵伟强供述通过何某收取陈日庆贿款</w:t>
      </w:r>
      <w:r>
        <w:rPr>
          <w:rFonts w:hint="eastAsia"/>
          <w:sz w:val="30"/>
          <w:szCs w:val="30"/>
        </w:rPr>
        <w:t>16</w:t>
      </w:r>
      <w:r>
        <w:rPr>
          <w:rFonts w:hint="eastAsia"/>
          <w:sz w:val="30"/>
          <w:szCs w:val="30"/>
        </w:rPr>
        <w:t>万元，根据有利于被告人原则，本院据此认定被告人邵伟强伙同何某于</w:t>
      </w:r>
      <w:r>
        <w:rPr>
          <w:rFonts w:hint="eastAsia"/>
          <w:sz w:val="30"/>
          <w:szCs w:val="30"/>
        </w:rPr>
        <w:t>2009</w:t>
      </w:r>
      <w:r>
        <w:rPr>
          <w:rFonts w:hint="eastAsia"/>
          <w:sz w:val="30"/>
          <w:szCs w:val="30"/>
        </w:rPr>
        <w:t>年共同收受陈日庆贿款</w:t>
      </w:r>
      <w:r>
        <w:rPr>
          <w:rFonts w:hint="eastAsia"/>
          <w:sz w:val="30"/>
          <w:szCs w:val="30"/>
        </w:rPr>
        <w:t>16</w:t>
      </w:r>
      <w:r>
        <w:rPr>
          <w:rFonts w:hint="eastAsia"/>
          <w:sz w:val="30"/>
          <w:szCs w:val="30"/>
        </w:rPr>
        <w:t>万元。在共同犯罪中，被告人邵伟强起主要作用，系主犯。被告人邵伟强主动到公安机关投案自首，归案后能如实供述受贿的犯罪事实，庭审中认罪态度好，确</w:t>
      </w:r>
      <w:r>
        <w:rPr>
          <w:rFonts w:hint="eastAsia"/>
          <w:sz w:val="30"/>
          <w:szCs w:val="30"/>
        </w:rPr>
        <w:t>有悔罪表现，属有自首情节，依法可减轻处罚。被告人邵伟强主动退赃</w:t>
      </w:r>
      <w:r>
        <w:rPr>
          <w:rFonts w:hint="eastAsia"/>
          <w:sz w:val="30"/>
          <w:szCs w:val="30"/>
        </w:rPr>
        <w:t>23</w:t>
      </w:r>
      <w:r>
        <w:rPr>
          <w:rFonts w:hint="eastAsia"/>
          <w:sz w:val="30"/>
          <w:szCs w:val="30"/>
        </w:rPr>
        <w:t>万元，依法可酌情从轻处罚，综上所述，本院给予被告人邵伟强减轻处罚。被告人邵伟强提出其不构成滥用职权罪，没有为“</w:t>
      </w:r>
      <w:r>
        <w:rPr>
          <w:rFonts w:hint="eastAsia"/>
          <w:sz w:val="30"/>
          <w:szCs w:val="30"/>
        </w:rPr>
        <w:t>x</w:t>
      </w:r>
      <w:r>
        <w:rPr>
          <w:rFonts w:hint="eastAsia"/>
          <w:sz w:val="30"/>
          <w:szCs w:val="30"/>
        </w:rPr>
        <w:t>铝业”减免配套费；辩护人刘湖森提出公诉机关追加起诉被告人邵伟强受贿</w:t>
      </w:r>
      <w:r>
        <w:rPr>
          <w:rFonts w:hint="eastAsia"/>
          <w:sz w:val="30"/>
          <w:szCs w:val="30"/>
        </w:rPr>
        <w:t>30</w:t>
      </w:r>
      <w:r>
        <w:rPr>
          <w:rFonts w:hint="eastAsia"/>
          <w:sz w:val="30"/>
          <w:szCs w:val="30"/>
        </w:rPr>
        <w:t>万元，证据不足，不应认定，其中部分与查明事实不符，本院不予采纳。辩护人刘湖森提出被告人邵伟强减免配套费已过追诉时效问题，《中华人民共和国刑法》第八十九条第二款规定“在追诉期限以内又犯罪的，前罪追诉的期限从犯后罪之日起计算”，被告人邵伟强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有收受陈日庆贿送的财物犯罪行为；且公诉机关在原审时已掌握被告人邵伟强减免城市配套费的滥用职权行为，因此，被告人邵伟强减免城市配套费的滥用职权行为未超过追诉时效。被告人在减免配套费过程中是否存在的渎职行为问题，被告人邵伟强作为南昆山分管城建、国土的分管领导，在行使行政管理职权时，未经领导班子集体讨论，滥用职权，私自决定减免城市建设配套费用，与他人串通，为他人谋取利益，并收受他人贿赂，主观上具有明显的犯罪故意。且其渎职行为客观上造成国家财产重大损失的后果，故应以滥用职权罪追究被告人的刑事责任。对辩护人的上述辩护意见，本院不</w:t>
      </w:r>
      <w:r>
        <w:rPr>
          <w:rFonts w:hint="eastAsia"/>
          <w:sz w:val="30"/>
          <w:szCs w:val="30"/>
        </w:rPr>
        <w:t>予采纳。辩护人刘湖森提出公诉机关指控的第二宗犯罪事实有异议，公诉机关指控被告人邵伟强因滥用职权造成社会恶劣影响缺乏直接、有效证据，被告人邵伟强是主动退赃，且主动到检察机关投案自首，如实供述其犯罪事实，可减轻处罚的辩护意见，与查明事实相符，本院予以采纳。</w:t>
      </w:r>
    </w:p>
    <w:p w14:paraId="4C471BD8" w14:textId="77777777" w:rsidR="006E525C" w:rsidRDefault="006E525C">
      <w:pPr>
        <w:spacing w:line="500" w:lineRule="atLeast"/>
        <w:ind w:firstLine="600"/>
        <w:divId w:val="1920408879"/>
        <w:rPr>
          <w:rFonts w:hint="eastAsia"/>
          <w:sz w:val="30"/>
          <w:szCs w:val="30"/>
        </w:rPr>
      </w:pPr>
      <w:r>
        <w:rPr>
          <w:rFonts w:hint="eastAsia"/>
          <w:sz w:val="30"/>
          <w:szCs w:val="30"/>
        </w:rPr>
        <w:t>综上所述，为严肃国法，维护国家正常的管理秩序和国家工作人员职务廉洁性，结合被告人邵伟强的犯罪事实、性质、情节以及对社会的危害程度，根据罪刑相适应原则，案经本院审判委员会讨论决定，依照《中华人民共和国刑法》第三百八十五条第一款，第三百八十六条，第三百八十三条第一款，第三百九十七条第一款，第二十五条第一款，第二十六条第一款、第四款，第五十二条，第五十三条第一款，第六十四条，第六十七条第一款，第六十九条第一款、第三款，《最高人民法院、最高人民检察院关于办理贪污贿赂刑事案件适用法律若干问题的解释》第二条第一款，第十九条第一款，《最高人民法院、最高人民检察院关于办理渎职刑事案件适用法律若干问题的解释》第一条、第三条之规定，判决如下：</w:t>
      </w:r>
    </w:p>
    <w:p w14:paraId="5F041997" w14:textId="77777777" w:rsidR="006E525C" w:rsidRDefault="006E525C">
      <w:pPr>
        <w:spacing w:line="500" w:lineRule="atLeast"/>
        <w:ind w:firstLine="600"/>
        <w:divId w:val="821581821"/>
        <w:rPr>
          <w:rFonts w:hint="eastAsia"/>
          <w:sz w:val="30"/>
          <w:szCs w:val="30"/>
        </w:rPr>
      </w:pPr>
      <w:r>
        <w:rPr>
          <w:rFonts w:hint="eastAsia"/>
          <w:sz w:val="30"/>
          <w:szCs w:val="30"/>
        </w:rPr>
        <w:t>一、被告人邵伟强犯受贿罪，判处有期徒刑二年十个月，并处罚金</w:t>
      </w:r>
      <w:r>
        <w:rPr>
          <w:rFonts w:hint="eastAsia"/>
          <w:sz w:val="30"/>
          <w:szCs w:val="30"/>
        </w:rPr>
        <w:t>15</w:t>
      </w:r>
      <w:r>
        <w:rPr>
          <w:rFonts w:hint="eastAsia"/>
          <w:sz w:val="30"/>
          <w:szCs w:val="30"/>
        </w:rPr>
        <w:t>万元；犯滥用职权罪，判处有期徒刑一年，总和刑期三年十个月，并处罚金</w:t>
      </w:r>
      <w:r>
        <w:rPr>
          <w:rFonts w:hint="eastAsia"/>
          <w:sz w:val="30"/>
          <w:szCs w:val="30"/>
        </w:rPr>
        <w:t>15</w:t>
      </w:r>
      <w:r>
        <w:rPr>
          <w:rFonts w:hint="eastAsia"/>
          <w:sz w:val="30"/>
          <w:szCs w:val="30"/>
        </w:rPr>
        <w:t>万元。决定执行有期徒刑三年二个月，并处罚金</w:t>
      </w:r>
      <w:r>
        <w:rPr>
          <w:rFonts w:hint="eastAsia"/>
          <w:sz w:val="30"/>
          <w:szCs w:val="30"/>
        </w:rPr>
        <w:t>15</w:t>
      </w:r>
      <w:r>
        <w:rPr>
          <w:rFonts w:hint="eastAsia"/>
          <w:sz w:val="30"/>
          <w:szCs w:val="30"/>
        </w:rPr>
        <w:t>万元。</w:t>
      </w:r>
    </w:p>
    <w:p w14:paraId="3B5693D1" w14:textId="77777777" w:rsidR="006E525C" w:rsidRDefault="006E525C">
      <w:pPr>
        <w:spacing w:line="500" w:lineRule="atLeast"/>
        <w:ind w:firstLine="600"/>
        <w:divId w:val="7777950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日止。罚金限在本判决生效之日起五日内缴清，由本院上缴国库）</w:t>
      </w:r>
    </w:p>
    <w:p w14:paraId="03718A3A" w14:textId="77777777" w:rsidR="006E525C" w:rsidRDefault="006E525C">
      <w:pPr>
        <w:spacing w:line="500" w:lineRule="atLeast"/>
        <w:ind w:firstLine="600"/>
        <w:divId w:val="851919056"/>
        <w:rPr>
          <w:rFonts w:hint="eastAsia"/>
          <w:sz w:val="30"/>
          <w:szCs w:val="30"/>
        </w:rPr>
      </w:pPr>
      <w:r>
        <w:rPr>
          <w:rFonts w:hint="eastAsia"/>
          <w:sz w:val="30"/>
          <w:szCs w:val="30"/>
        </w:rPr>
        <w:t>二、被告人邵伟强尚未退缴的赃款</w:t>
      </w:r>
      <w:r>
        <w:rPr>
          <w:rFonts w:hint="eastAsia"/>
          <w:sz w:val="30"/>
          <w:szCs w:val="30"/>
        </w:rPr>
        <w:t>16</w:t>
      </w:r>
      <w:r>
        <w:rPr>
          <w:rFonts w:hint="eastAsia"/>
          <w:sz w:val="30"/>
          <w:szCs w:val="30"/>
        </w:rPr>
        <w:t>万元，由侦查机关继续追缴，上缴国库。</w:t>
      </w:r>
    </w:p>
    <w:p w14:paraId="35D0899E" w14:textId="77777777" w:rsidR="006E525C" w:rsidRDefault="006E525C">
      <w:pPr>
        <w:spacing w:line="500" w:lineRule="atLeast"/>
        <w:ind w:firstLine="600"/>
        <w:divId w:val="267003119"/>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1C3C553B" w14:textId="77777777" w:rsidR="006E525C" w:rsidRDefault="006E525C">
      <w:pPr>
        <w:spacing w:line="500" w:lineRule="atLeast"/>
        <w:jc w:val="right"/>
        <w:divId w:val="281325"/>
        <w:rPr>
          <w:rFonts w:hint="eastAsia"/>
          <w:sz w:val="30"/>
          <w:szCs w:val="30"/>
        </w:rPr>
      </w:pPr>
      <w:r>
        <w:rPr>
          <w:rFonts w:hint="eastAsia"/>
          <w:sz w:val="30"/>
          <w:szCs w:val="30"/>
        </w:rPr>
        <w:t>审判长　　张善南</w:t>
      </w:r>
    </w:p>
    <w:p w14:paraId="519E8250" w14:textId="77777777" w:rsidR="006E525C" w:rsidRDefault="006E525C">
      <w:pPr>
        <w:spacing w:line="500" w:lineRule="atLeast"/>
        <w:jc w:val="right"/>
        <w:divId w:val="320617609"/>
        <w:rPr>
          <w:rFonts w:hint="eastAsia"/>
          <w:sz w:val="30"/>
          <w:szCs w:val="30"/>
        </w:rPr>
      </w:pPr>
      <w:r>
        <w:rPr>
          <w:rFonts w:hint="eastAsia"/>
          <w:sz w:val="30"/>
          <w:szCs w:val="30"/>
        </w:rPr>
        <w:t>审判员　　谢剑雄</w:t>
      </w:r>
    </w:p>
    <w:p w14:paraId="48FA14A6" w14:textId="77777777" w:rsidR="006E525C" w:rsidRDefault="006E525C">
      <w:pPr>
        <w:spacing w:line="500" w:lineRule="atLeast"/>
        <w:jc w:val="right"/>
        <w:divId w:val="1805537592"/>
        <w:rPr>
          <w:rFonts w:hint="eastAsia"/>
          <w:sz w:val="30"/>
          <w:szCs w:val="30"/>
        </w:rPr>
      </w:pPr>
      <w:r>
        <w:rPr>
          <w:rFonts w:hint="eastAsia"/>
          <w:sz w:val="30"/>
          <w:szCs w:val="30"/>
        </w:rPr>
        <w:t>审判员　　曾丽芬</w:t>
      </w:r>
    </w:p>
    <w:p w14:paraId="3CF6F920" w14:textId="77777777" w:rsidR="006E525C" w:rsidRDefault="006E525C">
      <w:pPr>
        <w:spacing w:line="500" w:lineRule="atLeast"/>
        <w:jc w:val="right"/>
        <w:divId w:val="1770083628"/>
        <w:rPr>
          <w:rFonts w:hint="eastAsia"/>
          <w:sz w:val="30"/>
          <w:szCs w:val="30"/>
        </w:rPr>
      </w:pPr>
      <w:r>
        <w:rPr>
          <w:rFonts w:hint="eastAsia"/>
          <w:sz w:val="30"/>
          <w:szCs w:val="30"/>
        </w:rPr>
        <w:t>二〇一六年十二月二十四日</w:t>
      </w:r>
    </w:p>
    <w:p w14:paraId="69C00BC7" w14:textId="77777777" w:rsidR="006E525C" w:rsidRDefault="006E525C">
      <w:pPr>
        <w:spacing w:line="500" w:lineRule="atLeast"/>
        <w:jc w:val="right"/>
        <w:divId w:val="631129568"/>
        <w:rPr>
          <w:rFonts w:hint="eastAsia"/>
          <w:sz w:val="30"/>
          <w:szCs w:val="30"/>
        </w:rPr>
      </w:pPr>
      <w:r>
        <w:rPr>
          <w:rFonts w:hint="eastAsia"/>
          <w:sz w:val="30"/>
          <w:szCs w:val="30"/>
        </w:rPr>
        <w:t>书记员　　吴子枫</w:t>
      </w:r>
    </w:p>
    <w:p w14:paraId="0790B241" w14:textId="77777777" w:rsidR="006E525C" w:rsidRDefault="006E525C">
      <w:pPr>
        <w:spacing w:line="500" w:lineRule="atLeast"/>
        <w:ind w:firstLine="600"/>
        <w:divId w:val="772435699"/>
        <w:rPr>
          <w:rFonts w:hint="eastAsia"/>
          <w:sz w:val="30"/>
          <w:szCs w:val="30"/>
        </w:rPr>
      </w:pPr>
      <w:r>
        <w:rPr>
          <w:rFonts w:hint="eastAsia"/>
          <w:sz w:val="30"/>
          <w:szCs w:val="30"/>
        </w:rPr>
        <w:t>（附页）本案适用的法律条文：</w:t>
      </w:r>
    </w:p>
    <w:p w14:paraId="55131CBD" w14:textId="77777777" w:rsidR="006E525C" w:rsidRDefault="006E525C">
      <w:pPr>
        <w:spacing w:line="500" w:lineRule="atLeast"/>
        <w:ind w:firstLine="600"/>
        <w:divId w:val="2034764998"/>
        <w:rPr>
          <w:rFonts w:hint="eastAsia"/>
          <w:sz w:val="30"/>
          <w:szCs w:val="30"/>
        </w:rPr>
      </w:pPr>
      <w:r>
        <w:rPr>
          <w:rFonts w:hint="eastAsia"/>
          <w:sz w:val="30"/>
          <w:szCs w:val="30"/>
        </w:rPr>
        <w:t>《中华人民共和国刑法》</w:t>
      </w:r>
    </w:p>
    <w:p w14:paraId="5942502E" w14:textId="77777777" w:rsidR="006E525C" w:rsidRDefault="006E525C">
      <w:pPr>
        <w:spacing w:line="500" w:lineRule="atLeast"/>
        <w:ind w:firstLine="600"/>
        <w:divId w:val="2713266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00AE686" w14:textId="77777777" w:rsidR="006E525C" w:rsidRDefault="006E525C">
      <w:pPr>
        <w:spacing w:line="500" w:lineRule="atLeast"/>
        <w:ind w:firstLine="600"/>
        <w:divId w:val="565339011"/>
        <w:rPr>
          <w:rFonts w:hint="eastAsia"/>
          <w:sz w:val="30"/>
          <w:szCs w:val="30"/>
        </w:rPr>
      </w:pPr>
      <w:r>
        <w:rPr>
          <w:rFonts w:hint="eastAsia"/>
          <w:sz w:val="30"/>
          <w:szCs w:val="30"/>
        </w:rPr>
        <w:t>国家工作人员在经济往来中，违反国家规定，收受各种名义的回扣、手续费，归个人所有的，以受贿论处。</w:t>
      </w:r>
    </w:p>
    <w:p w14:paraId="1D3A9F83" w14:textId="77777777" w:rsidR="006E525C" w:rsidRDefault="006E525C">
      <w:pPr>
        <w:spacing w:line="500" w:lineRule="atLeast"/>
        <w:ind w:firstLine="600"/>
        <w:divId w:val="10691171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D062F97" w14:textId="77777777" w:rsidR="006E525C" w:rsidRDefault="006E525C">
      <w:pPr>
        <w:spacing w:line="500" w:lineRule="atLeast"/>
        <w:ind w:firstLine="600"/>
        <w:divId w:val="290521794"/>
        <w:rPr>
          <w:rFonts w:hint="eastAsia"/>
          <w:sz w:val="30"/>
          <w:szCs w:val="30"/>
        </w:rPr>
      </w:pPr>
      <w:r>
        <w:rPr>
          <w:rFonts w:hint="eastAsia"/>
          <w:sz w:val="30"/>
          <w:szCs w:val="30"/>
        </w:rPr>
        <w:t>第三百八十三条对犯贪污罪的，根据情节轻重，分别依照下列规定处罚：</w:t>
      </w:r>
    </w:p>
    <w:p w14:paraId="215CAD3E" w14:textId="77777777" w:rsidR="006E525C" w:rsidRDefault="006E525C">
      <w:pPr>
        <w:spacing w:line="500" w:lineRule="atLeast"/>
        <w:ind w:firstLine="600"/>
        <w:divId w:val="1570387563"/>
        <w:rPr>
          <w:rFonts w:hint="eastAsia"/>
          <w:sz w:val="30"/>
          <w:szCs w:val="30"/>
        </w:rPr>
      </w:pPr>
      <w:r>
        <w:rPr>
          <w:rFonts w:hint="eastAsia"/>
          <w:sz w:val="30"/>
          <w:szCs w:val="30"/>
        </w:rPr>
        <w:t>（一）贪污数额较大或者有其他较重情节的，处三年以下有期徒刑或者拘役，并处罚金。</w:t>
      </w:r>
    </w:p>
    <w:p w14:paraId="7B6EE0E3" w14:textId="77777777" w:rsidR="006E525C" w:rsidRDefault="006E525C">
      <w:pPr>
        <w:spacing w:line="500" w:lineRule="atLeast"/>
        <w:ind w:firstLine="600"/>
        <w:divId w:val="902332073"/>
        <w:rPr>
          <w:rFonts w:hint="eastAsia"/>
          <w:sz w:val="30"/>
          <w:szCs w:val="30"/>
        </w:rPr>
      </w:pPr>
      <w:r>
        <w:rPr>
          <w:rFonts w:hint="eastAsia"/>
          <w:sz w:val="30"/>
          <w:szCs w:val="30"/>
        </w:rPr>
        <w:t>（二）贪污数额巨大或者有其他严重情节的，处三年以上十年以下有期徒刑，并处罚金或者没收财产。</w:t>
      </w:r>
    </w:p>
    <w:p w14:paraId="67B65B99" w14:textId="77777777" w:rsidR="006E525C" w:rsidRDefault="006E525C">
      <w:pPr>
        <w:spacing w:line="500" w:lineRule="atLeast"/>
        <w:ind w:firstLine="600"/>
        <w:divId w:val="12780293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9E4F597" w14:textId="77777777" w:rsidR="006E525C" w:rsidRDefault="006E525C">
      <w:pPr>
        <w:spacing w:line="500" w:lineRule="atLeast"/>
        <w:ind w:firstLine="600"/>
        <w:divId w:val="2116241308"/>
        <w:rPr>
          <w:rFonts w:hint="eastAsia"/>
          <w:sz w:val="30"/>
          <w:szCs w:val="30"/>
        </w:rPr>
      </w:pPr>
      <w:r>
        <w:rPr>
          <w:rFonts w:hint="eastAsia"/>
          <w:sz w:val="30"/>
          <w:szCs w:val="30"/>
        </w:rPr>
        <w:t>对多次贪污未经处理的，按照累计贪污数额处罚。</w:t>
      </w:r>
    </w:p>
    <w:p w14:paraId="3FAE891B" w14:textId="77777777" w:rsidR="006E525C" w:rsidRDefault="006E525C">
      <w:pPr>
        <w:spacing w:line="500" w:lineRule="atLeast"/>
        <w:ind w:firstLine="600"/>
        <w:divId w:val="11569187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5CEB630" w14:textId="77777777" w:rsidR="006E525C" w:rsidRDefault="006E525C">
      <w:pPr>
        <w:spacing w:line="500" w:lineRule="atLeast"/>
        <w:ind w:firstLine="600"/>
        <w:divId w:val="13448669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302010" w14:textId="77777777" w:rsidR="006E525C" w:rsidRDefault="006E525C">
      <w:pPr>
        <w:spacing w:line="500" w:lineRule="atLeast"/>
        <w:ind w:firstLine="600"/>
        <w:divId w:val="19492858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7F4ACA5E" w14:textId="77777777" w:rsidR="006E525C" w:rsidRDefault="006E525C">
      <w:pPr>
        <w:spacing w:line="500" w:lineRule="atLeast"/>
        <w:ind w:firstLine="600"/>
        <w:divId w:val="171569672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3428011" w14:textId="77777777" w:rsidR="006E525C" w:rsidRDefault="006E525C">
      <w:pPr>
        <w:spacing w:line="500" w:lineRule="atLeast"/>
        <w:ind w:firstLine="600"/>
        <w:divId w:val="1482040166"/>
        <w:rPr>
          <w:rFonts w:hint="eastAsia"/>
          <w:sz w:val="30"/>
          <w:szCs w:val="30"/>
        </w:rPr>
      </w:pPr>
      <w:r>
        <w:rPr>
          <w:rFonts w:hint="eastAsia"/>
          <w:sz w:val="30"/>
          <w:szCs w:val="30"/>
        </w:rPr>
        <w:t>第二十五条共同犯罪是指二人以上共同故意犯罪。</w:t>
      </w:r>
    </w:p>
    <w:p w14:paraId="5937F932" w14:textId="77777777" w:rsidR="006E525C" w:rsidRDefault="006E525C">
      <w:pPr>
        <w:spacing w:line="500" w:lineRule="atLeast"/>
        <w:ind w:firstLine="600"/>
        <w:divId w:val="627007214"/>
        <w:rPr>
          <w:rFonts w:hint="eastAsia"/>
          <w:sz w:val="30"/>
          <w:szCs w:val="30"/>
        </w:rPr>
      </w:pPr>
      <w:r>
        <w:rPr>
          <w:rFonts w:hint="eastAsia"/>
          <w:sz w:val="30"/>
          <w:szCs w:val="30"/>
        </w:rPr>
        <w:t>二人以上共同过失犯罪，不以共同犯罪论处；应当负刑事责任的，按照他们所犯的罪分别处罚。</w:t>
      </w:r>
    </w:p>
    <w:p w14:paraId="535FD817" w14:textId="77777777" w:rsidR="006E525C" w:rsidRDefault="006E525C">
      <w:pPr>
        <w:spacing w:line="500" w:lineRule="atLeast"/>
        <w:ind w:firstLine="600"/>
        <w:divId w:val="1685204959"/>
        <w:rPr>
          <w:rFonts w:hint="eastAsia"/>
          <w:sz w:val="30"/>
          <w:szCs w:val="30"/>
        </w:rPr>
      </w:pPr>
      <w:r>
        <w:rPr>
          <w:rFonts w:hint="eastAsia"/>
          <w:sz w:val="30"/>
          <w:szCs w:val="30"/>
        </w:rPr>
        <w:t>第二十六条组织、领导犯罪集团进行犯罪活动的或者在共同犯罪中起主要作用的，是主犯。</w:t>
      </w:r>
    </w:p>
    <w:p w14:paraId="1EF1DDE6" w14:textId="77777777" w:rsidR="006E525C" w:rsidRDefault="006E525C">
      <w:pPr>
        <w:spacing w:line="500" w:lineRule="atLeast"/>
        <w:ind w:firstLine="600"/>
        <w:divId w:val="330718961"/>
        <w:rPr>
          <w:rFonts w:hint="eastAsia"/>
          <w:sz w:val="30"/>
          <w:szCs w:val="30"/>
        </w:rPr>
      </w:pPr>
      <w:r>
        <w:rPr>
          <w:rFonts w:hint="eastAsia"/>
          <w:sz w:val="30"/>
          <w:szCs w:val="30"/>
        </w:rPr>
        <w:t>三人以上为共同实施犯罪而组成的较为固定的犯罪组织，是犯罪集团。</w:t>
      </w:r>
    </w:p>
    <w:p w14:paraId="3FDA777A" w14:textId="77777777" w:rsidR="006E525C" w:rsidRDefault="006E525C">
      <w:pPr>
        <w:spacing w:line="500" w:lineRule="atLeast"/>
        <w:ind w:firstLine="600"/>
        <w:divId w:val="1475680153"/>
        <w:rPr>
          <w:rFonts w:hint="eastAsia"/>
          <w:sz w:val="30"/>
          <w:szCs w:val="30"/>
        </w:rPr>
      </w:pPr>
      <w:r>
        <w:rPr>
          <w:rFonts w:hint="eastAsia"/>
          <w:sz w:val="30"/>
          <w:szCs w:val="30"/>
        </w:rPr>
        <w:t>对组织、领导犯罪集团的首要分子，按照集团所犯的全部罪行处罚。</w:t>
      </w:r>
    </w:p>
    <w:p w14:paraId="3B2662A1" w14:textId="77777777" w:rsidR="006E525C" w:rsidRDefault="006E525C">
      <w:pPr>
        <w:spacing w:line="500" w:lineRule="atLeast"/>
        <w:ind w:firstLine="600"/>
        <w:divId w:val="1666279374"/>
        <w:rPr>
          <w:rFonts w:hint="eastAsia"/>
          <w:sz w:val="30"/>
          <w:szCs w:val="30"/>
        </w:rPr>
      </w:pPr>
      <w:r>
        <w:rPr>
          <w:rFonts w:hint="eastAsia"/>
          <w:sz w:val="30"/>
          <w:szCs w:val="30"/>
        </w:rPr>
        <w:t>对于第三款规定以外的主犯，应当按照其所参与的或者组织、指挥的全部犯罪处罚。</w:t>
      </w:r>
    </w:p>
    <w:p w14:paraId="4AA29620" w14:textId="77777777" w:rsidR="006E525C" w:rsidRDefault="006E525C">
      <w:pPr>
        <w:spacing w:line="500" w:lineRule="atLeast"/>
        <w:ind w:firstLine="600"/>
        <w:divId w:val="1872187005"/>
        <w:rPr>
          <w:rFonts w:hint="eastAsia"/>
          <w:sz w:val="30"/>
          <w:szCs w:val="30"/>
        </w:rPr>
      </w:pPr>
      <w:r>
        <w:rPr>
          <w:rFonts w:hint="eastAsia"/>
          <w:sz w:val="30"/>
          <w:szCs w:val="30"/>
        </w:rPr>
        <w:t>第五十二条判处罚金，应当根据犯罪情节决定罚金数额。</w:t>
      </w:r>
    </w:p>
    <w:p w14:paraId="5A662915" w14:textId="77777777" w:rsidR="006E525C" w:rsidRDefault="006E525C">
      <w:pPr>
        <w:spacing w:line="500" w:lineRule="atLeast"/>
        <w:ind w:firstLine="600"/>
        <w:divId w:val="10033590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C42F435" w14:textId="77777777" w:rsidR="006E525C" w:rsidRDefault="006E525C">
      <w:pPr>
        <w:spacing w:line="500" w:lineRule="atLeast"/>
        <w:ind w:firstLine="600"/>
        <w:divId w:val="2014917418"/>
        <w:rPr>
          <w:rFonts w:hint="eastAsia"/>
          <w:sz w:val="30"/>
          <w:szCs w:val="30"/>
        </w:rPr>
      </w:pPr>
      <w:r>
        <w:rPr>
          <w:rFonts w:hint="eastAsia"/>
          <w:sz w:val="30"/>
          <w:szCs w:val="30"/>
        </w:rPr>
        <w:t>由于遭遇不能抗拒的灾祸等原因缴纳确实有困难的，经人民法院决定，可以延期缴纳、酌情减少或者免除。</w:t>
      </w:r>
    </w:p>
    <w:p w14:paraId="4F9F461B" w14:textId="77777777" w:rsidR="006E525C" w:rsidRDefault="006E525C">
      <w:pPr>
        <w:spacing w:line="500" w:lineRule="atLeast"/>
        <w:ind w:firstLine="600"/>
        <w:divId w:val="16757666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516422" w14:textId="77777777" w:rsidR="006E525C" w:rsidRDefault="006E525C">
      <w:pPr>
        <w:spacing w:line="500" w:lineRule="atLeast"/>
        <w:ind w:firstLine="600"/>
        <w:divId w:val="3551544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7B3C86" w14:textId="77777777" w:rsidR="006E525C" w:rsidRDefault="006E525C">
      <w:pPr>
        <w:spacing w:line="500" w:lineRule="atLeast"/>
        <w:ind w:firstLine="600"/>
        <w:divId w:val="12390513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7CDC829" w14:textId="77777777" w:rsidR="006E525C" w:rsidRDefault="006E525C">
      <w:pPr>
        <w:spacing w:line="500" w:lineRule="atLeast"/>
        <w:ind w:firstLine="600"/>
        <w:divId w:val="7948379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C847A73" w14:textId="77777777" w:rsidR="006E525C" w:rsidRDefault="006E525C">
      <w:pPr>
        <w:spacing w:line="500" w:lineRule="atLeast"/>
        <w:ind w:firstLine="600"/>
        <w:divId w:val="163967771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15A7867" w14:textId="77777777" w:rsidR="006E525C" w:rsidRDefault="006E525C">
      <w:pPr>
        <w:spacing w:line="500" w:lineRule="atLeast"/>
        <w:ind w:firstLine="600"/>
        <w:divId w:val="117650419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6C9CD1A" w14:textId="77777777" w:rsidR="006E525C" w:rsidRDefault="006E525C">
      <w:pPr>
        <w:spacing w:line="500" w:lineRule="atLeast"/>
        <w:ind w:firstLine="600"/>
        <w:divId w:val="1792237377"/>
        <w:rPr>
          <w:rFonts w:hint="eastAsia"/>
          <w:sz w:val="30"/>
          <w:szCs w:val="30"/>
        </w:rPr>
      </w:pPr>
      <w:r>
        <w:rPr>
          <w:rFonts w:hint="eastAsia"/>
          <w:sz w:val="30"/>
          <w:szCs w:val="30"/>
        </w:rPr>
        <w:t>数罪中有判处附加刑的，附加刑仍须执行，其中附加刑种类相同的，合并执行，种类不同的，分别执行。</w:t>
      </w:r>
    </w:p>
    <w:p w14:paraId="16CE3571" w14:textId="77777777" w:rsidR="006E525C" w:rsidRDefault="006E525C">
      <w:pPr>
        <w:spacing w:line="500" w:lineRule="atLeast"/>
        <w:ind w:firstLine="600"/>
        <w:divId w:val="1923023097"/>
        <w:rPr>
          <w:rFonts w:hint="eastAsia"/>
          <w:sz w:val="30"/>
          <w:szCs w:val="30"/>
        </w:rPr>
      </w:pPr>
      <w:r>
        <w:rPr>
          <w:rFonts w:hint="eastAsia"/>
          <w:sz w:val="30"/>
          <w:szCs w:val="30"/>
        </w:rPr>
        <w:t>《最高人民法院、最高人民检察院关于办理贪污贿赂刑事案件适用法律若干问题的解释》</w:t>
      </w:r>
    </w:p>
    <w:p w14:paraId="7FE4DF1A" w14:textId="77777777" w:rsidR="006E525C" w:rsidRDefault="006E525C">
      <w:pPr>
        <w:spacing w:line="500" w:lineRule="atLeast"/>
        <w:ind w:firstLine="600"/>
        <w:divId w:val="140564684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A4FEB59" w14:textId="77777777" w:rsidR="006E525C" w:rsidRDefault="006E525C">
      <w:pPr>
        <w:spacing w:line="500" w:lineRule="atLeast"/>
        <w:ind w:firstLine="600"/>
        <w:divId w:val="14085014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7047566" w14:textId="77777777" w:rsidR="006E525C" w:rsidRDefault="006E525C">
      <w:pPr>
        <w:spacing w:line="500" w:lineRule="atLeast"/>
        <w:ind w:firstLine="600"/>
        <w:divId w:val="100632353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1188925" w14:textId="77777777" w:rsidR="006E525C" w:rsidRDefault="006E525C">
      <w:pPr>
        <w:spacing w:line="500" w:lineRule="atLeast"/>
        <w:ind w:firstLine="600"/>
        <w:divId w:val="4507873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5522808" w14:textId="77777777" w:rsidR="006E525C" w:rsidRDefault="006E525C">
      <w:pPr>
        <w:spacing w:line="500" w:lineRule="atLeast"/>
        <w:ind w:firstLine="600"/>
        <w:divId w:val="1154108240"/>
        <w:rPr>
          <w:rFonts w:hint="eastAsia"/>
          <w:sz w:val="30"/>
          <w:szCs w:val="30"/>
        </w:rPr>
      </w:pPr>
      <w:r>
        <w:rPr>
          <w:rFonts w:hint="eastAsia"/>
          <w:sz w:val="30"/>
          <w:szCs w:val="30"/>
        </w:rPr>
        <w:t>对刑法规定并处罚金的其他贪污贿赂犯罪，应当在十万元以上犯罪数额二倍以下判处罚金。</w:t>
      </w:r>
    </w:p>
    <w:p w14:paraId="1BD6A1B6" w14:textId="77777777" w:rsidR="006E525C" w:rsidRDefault="006E525C">
      <w:pPr>
        <w:spacing w:line="500" w:lineRule="atLeast"/>
        <w:ind w:firstLine="600"/>
        <w:divId w:val="1477339152"/>
        <w:rPr>
          <w:rFonts w:hint="eastAsia"/>
          <w:sz w:val="30"/>
          <w:szCs w:val="30"/>
        </w:rPr>
      </w:pPr>
      <w:r>
        <w:rPr>
          <w:rFonts w:hint="eastAsia"/>
          <w:sz w:val="30"/>
          <w:szCs w:val="30"/>
        </w:rPr>
        <w:t>《最高人民法院、最高人民检察院关于办理渎职刑事案件适用法律若干问题的解释（一）》</w:t>
      </w:r>
    </w:p>
    <w:p w14:paraId="14067EB0" w14:textId="77777777" w:rsidR="006E525C" w:rsidRDefault="006E525C">
      <w:pPr>
        <w:spacing w:line="500" w:lineRule="atLeast"/>
        <w:ind w:firstLine="600"/>
        <w:divId w:val="127186090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5836E8EC" w14:textId="77777777" w:rsidR="006E525C" w:rsidRDefault="006E525C">
      <w:pPr>
        <w:spacing w:line="500" w:lineRule="atLeast"/>
        <w:ind w:firstLine="600"/>
        <w:divId w:val="1332216798"/>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4D928E69" w14:textId="77777777" w:rsidR="006E525C" w:rsidRDefault="006E525C">
      <w:pPr>
        <w:spacing w:line="500" w:lineRule="atLeast"/>
        <w:ind w:firstLine="600"/>
        <w:divId w:val="1956908741"/>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0A6E2279" w14:textId="77777777" w:rsidR="006E525C" w:rsidRDefault="006E525C">
      <w:pPr>
        <w:spacing w:line="500" w:lineRule="atLeast"/>
        <w:ind w:firstLine="600"/>
        <w:divId w:val="840122427"/>
        <w:rPr>
          <w:rFonts w:hint="eastAsia"/>
          <w:sz w:val="30"/>
          <w:szCs w:val="30"/>
        </w:rPr>
      </w:pPr>
      <w:r>
        <w:rPr>
          <w:rFonts w:hint="eastAsia"/>
          <w:sz w:val="30"/>
          <w:szCs w:val="30"/>
        </w:rPr>
        <w:t>（三）造成恶劣社会影响的；</w:t>
      </w:r>
    </w:p>
    <w:p w14:paraId="3E2D24A5" w14:textId="77777777" w:rsidR="006E525C" w:rsidRDefault="006E525C">
      <w:pPr>
        <w:spacing w:line="500" w:lineRule="atLeast"/>
        <w:ind w:firstLine="600"/>
        <w:divId w:val="1106462239"/>
        <w:rPr>
          <w:rFonts w:hint="eastAsia"/>
          <w:sz w:val="30"/>
          <w:szCs w:val="30"/>
        </w:rPr>
      </w:pPr>
      <w:r>
        <w:rPr>
          <w:rFonts w:hint="eastAsia"/>
          <w:sz w:val="30"/>
          <w:szCs w:val="30"/>
        </w:rPr>
        <w:t>（四）其他致使公共财产、国家和人民利益遭受重大损失的情形。</w:t>
      </w:r>
    </w:p>
    <w:p w14:paraId="64E3999E" w14:textId="77777777" w:rsidR="006E525C" w:rsidRDefault="006E525C">
      <w:pPr>
        <w:spacing w:line="500" w:lineRule="atLeast"/>
        <w:ind w:firstLine="600"/>
        <w:divId w:val="1122573589"/>
        <w:rPr>
          <w:rFonts w:hint="eastAsia"/>
          <w:sz w:val="30"/>
          <w:szCs w:val="30"/>
        </w:rPr>
      </w:pPr>
      <w:r>
        <w:rPr>
          <w:rFonts w:hint="eastAsia"/>
          <w:sz w:val="30"/>
          <w:szCs w:val="30"/>
        </w:rPr>
        <w:t>具有下列情形之一的，应当认定为刑法第三百九十七条规定的“情节特别严重”：</w:t>
      </w:r>
    </w:p>
    <w:p w14:paraId="0A892DC6" w14:textId="77777777" w:rsidR="006E525C" w:rsidRDefault="006E525C">
      <w:pPr>
        <w:spacing w:line="500" w:lineRule="atLeast"/>
        <w:ind w:firstLine="600"/>
        <w:divId w:val="98994089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4BADC392" w14:textId="77777777" w:rsidR="006E525C" w:rsidRDefault="006E525C">
      <w:pPr>
        <w:spacing w:line="500" w:lineRule="atLeast"/>
        <w:ind w:firstLine="600"/>
        <w:divId w:val="28319784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64348C2F" w14:textId="77777777" w:rsidR="006E525C" w:rsidRDefault="006E525C">
      <w:pPr>
        <w:spacing w:line="500" w:lineRule="atLeast"/>
        <w:ind w:firstLine="600"/>
        <w:divId w:val="47805005"/>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EF2C03D" w14:textId="77777777" w:rsidR="006E525C" w:rsidRDefault="006E525C">
      <w:pPr>
        <w:spacing w:line="500" w:lineRule="atLeast"/>
        <w:ind w:firstLine="600"/>
        <w:divId w:val="681319494"/>
        <w:rPr>
          <w:rFonts w:hint="eastAsia"/>
          <w:sz w:val="30"/>
          <w:szCs w:val="30"/>
        </w:rPr>
      </w:pPr>
      <w:r>
        <w:rPr>
          <w:rFonts w:hint="eastAsia"/>
          <w:sz w:val="30"/>
          <w:szCs w:val="30"/>
        </w:rPr>
        <w:t>（四）造成特别恶劣社会影响的；</w:t>
      </w:r>
    </w:p>
    <w:p w14:paraId="51C5C3D8" w14:textId="77777777" w:rsidR="006E525C" w:rsidRDefault="006E525C">
      <w:pPr>
        <w:spacing w:line="500" w:lineRule="atLeast"/>
        <w:ind w:firstLine="600"/>
        <w:divId w:val="1038775012"/>
        <w:rPr>
          <w:rFonts w:hint="eastAsia"/>
          <w:sz w:val="30"/>
          <w:szCs w:val="30"/>
        </w:rPr>
      </w:pPr>
      <w:r>
        <w:rPr>
          <w:rFonts w:hint="eastAsia"/>
          <w:sz w:val="30"/>
          <w:szCs w:val="30"/>
        </w:rPr>
        <w:t>（五）其他特别严重的情节。</w:t>
      </w:r>
    </w:p>
    <w:p w14:paraId="2AF70D96" w14:textId="77777777" w:rsidR="006E525C" w:rsidRDefault="006E525C">
      <w:pPr>
        <w:spacing w:line="500" w:lineRule="atLeast"/>
        <w:ind w:firstLine="600"/>
        <w:divId w:val="831483248"/>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737B" w14:textId="77777777" w:rsidR="006E525C" w:rsidRDefault="006E525C" w:rsidP="006E525C">
      <w:pPr>
        <w:rPr>
          <w:rFonts w:hint="eastAsia"/>
        </w:rPr>
      </w:pPr>
      <w:r>
        <w:separator/>
      </w:r>
    </w:p>
  </w:endnote>
  <w:endnote w:type="continuationSeparator" w:id="0">
    <w:p w14:paraId="09BAD1CD" w14:textId="77777777" w:rsidR="006E525C" w:rsidRDefault="006E525C" w:rsidP="006E52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616B" w14:textId="77777777" w:rsidR="006E525C" w:rsidRDefault="006E525C" w:rsidP="006E525C">
      <w:pPr>
        <w:rPr>
          <w:rFonts w:hint="eastAsia"/>
        </w:rPr>
      </w:pPr>
      <w:r>
        <w:separator/>
      </w:r>
    </w:p>
  </w:footnote>
  <w:footnote w:type="continuationSeparator" w:id="0">
    <w:p w14:paraId="7C1D3DB4" w14:textId="77777777" w:rsidR="006E525C" w:rsidRDefault="006E525C" w:rsidP="006E52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525C"/>
    <w:rsid w:val="006E525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0A71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525C"/>
    <w:pPr>
      <w:tabs>
        <w:tab w:val="center" w:pos="4153"/>
        <w:tab w:val="right" w:pos="8306"/>
      </w:tabs>
      <w:snapToGrid w:val="0"/>
      <w:jc w:val="center"/>
    </w:pPr>
    <w:rPr>
      <w:sz w:val="18"/>
      <w:szCs w:val="18"/>
    </w:rPr>
  </w:style>
  <w:style w:type="character" w:customStyle="1" w:styleId="a4">
    <w:name w:val="页眉 字符"/>
    <w:basedOn w:val="a0"/>
    <w:link w:val="a3"/>
    <w:uiPriority w:val="99"/>
    <w:rsid w:val="006E525C"/>
    <w:rPr>
      <w:rFonts w:ascii="宋体" w:eastAsia="宋体" w:hAnsi="宋体" w:cs="宋体"/>
      <w:sz w:val="18"/>
      <w:szCs w:val="18"/>
    </w:rPr>
  </w:style>
  <w:style w:type="paragraph" w:styleId="a5">
    <w:name w:val="footer"/>
    <w:basedOn w:val="a"/>
    <w:link w:val="a6"/>
    <w:uiPriority w:val="99"/>
    <w:unhideWhenUsed/>
    <w:rsid w:val="006E525C"/>
    <w:pPr>
      <w:tabs>
        <w:tab w:val="center" w:pos="4153"/>
        <w:tab w:val="right" w:pos="8306"/>
      </w:tabs>
      <w:snapToGrid w:val="0"/>
    </w:pPr>
    <w:rPr>
      <w:sz w:val="18"/>
      <w:szCs w:val="18"/>
    </w:rPr>
  </w:style>
  <w:style w:type="character" w:customStyle="1" w:styleId="a6">
    <w:name w:val="页脚 字符"/>
    <w:basedOn w:val="a0"/>
    <w:link w:val="a5"/>
    <w:uiPriority w:val="99"/>
    <w:rsid w:val="006E52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25">
      <w:marLeft w:val="0"/>
      <w:marRight w:val="720"/>
      <w:marTop w:val="10"/>
      <w:marBottom w:val="10"/>
      <w:divBdr>
        <w:top w:val="none" w:sz="0" w:space="0" w:color="auto"/>
        <w:left w:val="none" w:sz="0" w:space="0" w:color="auto"/>
        <w:bottom w:val="none" w:sz="0" w:space="0" w:color="auto"/>
        <w:right w:val="none" w:sz="0" w:space="0" w:color="auto"/>
      </w:divBdr>
    </w:div>
    <w:div w:id="18897229">
      <w:marLeft w:val="0"/>
      <w:marRight w:val="0"/>
      <w:marTop w:val="10"/>
      <w:marBottom w:val="10"/>
      <w:divBdr>
        <w:top w:val="none" w:sz="0" w:space="0" w:color="auto"/>
        <w:left w:val="none" w:sz="0" w:space="0" w:color="auto"/>
        <w:bottom w:val="none" w:sz="0" w:space="0" w:color="auto"/>
        <w:right w:val="none" w:sz="0" w:space="0" w:color="auto"/>
      </w:divBdr>
    </w:div>
    <w:div w:id="47805005">
      <w:marLeft w:val="0"/>
      <w:marRight w:val="0"/>
      <w:marTop w:val="10"/>
      <w:marBottom w:val="10"/>
      <w:divBdr>
        <w:top w:val="none" w:sz="0" w:space="0" w:color="auto"/>
        <w:left w:val="none" w:sz="0" w:space="0" w:color="auto"/>
        <w:bottom w:val="none" w:sz="0" w:space="0" w:color="auto"/>
        <w:right w:val="none" w:sz="0" w:space="0" w:color="auto"/>
      </w:divBdr>
    </w:div>
    <w:div w:id="55785271">
      <w:marLeft w:val="0"/>
      <w:marRight w:val="0"/>
      <w:marTop w:val="10"/>
      <w:marBottom w:val="10"/>
      <w:divBdr>
        <w:top w:val="none" w:sz="0" w:space="0" w:color="auto"/>
        <w:left w:val="none" w:sz="0" w:space="0" w:color="auto"/>
        <w:bottom w:val="none" w:sz="0" w:space="0" w:color="auto"/>
        <w:right w:val="none" w:sz="0" w:space="0" w:color="auto"/>
      </w:divBdr>
    </w:div>
    <w:div w:id="85658420">
      <w:marLeft w:val="0"/>
      <w:marRight w:val="0"/>
      <w:marTop w:val="10"/>
      <w:marBottom w:val="10"/>
      <w:divBdr>
        <w:top w:val="none" w:sz="0" w:space="0" w:color="auto"/>
        <w:left w:val="none" w:sz="0" w:space="0" w:color="auto"/>
        <w:bottom w:val="none" w:sz="0" w:space="0" w:color="auto"/>
        <w:right w:val="none" w:sz="0" w:space="0" w:color="auto"/>
      </w:divBdr>
    </w:div>
    <w:div w:id="101413952">
      <w:marLeft w:val="0"/>
      <w:marRight w:val="0"/>
      <w:marTop w:val="10"/>
      <w:marBottom w:val="10"/>
      <w:divBdr>
        <w:top w:val="none" w:sz="0" w:space="0" w:color="auto"/>
        <w:left w:val="none" w:sz="0" w:space="0" w:color="auto"/>
        <w:bottom w:val="none" w:sz="0" w:space="0" w:color="auto"/>
        <w:right w:val="none" w:sz="0" w:space="0" w:color="auto"/>
      </w:divBdr>
    </w:div>
    <w:div w:id="101733528">
      <w:marLeft w:val="0"/>
      <w:marRight w:val="0"/>
      <w:marTop w:val="10"/>
      <w:marBottom w:val="10"/>
      <w:divBdr>
        <w:top w:val="none" w:sz="0" w:space="0" w:color="auto"/>
        <w:left w:val="none" w:sz="0" w:space="0" w:color="auto"/>
        <w:bottom w:val="none" w:sz="0" w:space="0" w:color="auto"/>
        <w:right w:val="none" w:sz="0" w:space="0" w:color="auto"/>
      </w:divBdr>
    </w:div>
    <w:div w:id="140850141">
      <w:marLeft w:val="0"/>
      <w:marRight w:val="0"/>
      <w:marTop w:val="10"/>
      <w:marBottom w:val="10"/>
      <w:divBdr>
        <w:top w:val="none" w:sz="0" w:space="0" w:color="auto"/>
        <w:left w:val="none" w:sz="0" w:space="0" w:color="auto"/>
        <w:bottom w:val="none" w:sz="0" w:space="0" w:color="auto"/>
        <w:right w:val="none" w:sz="0" w:space="0" w:color="auto"/>
      </w:divBdr>
    </w:div>
    <w:div w:id="151024627">
      <w:marLeft w:val="0"/>
      <w:marRight w:val="0"/>
      <w:marTop w:val="10"/>
      <w:marBottom w:val="10"/>
      <w:divBdr>
        <w:top w:val="none" w:sz="0" w:space="0" w:color="auto"/>
        <w:left w:val="none" w:sz="0" w:space="0" w:color="auto"/>
        <w:bottom w:val="none" w:sz="0" w:space="0" w:color="auto"/>
        <w:right w:val="none" w:sz="0" w:space="0" w:color="auto"/>
      </w:divBdr>
    </w:div>
    <w:div w:id="170804008">
      <w:marLeft w:val="0"/>
      <w:marRight w:val="0"/>
      <w:marTop w:val="10"/>
      <w:marBottom w:val="10"/>
      <w:divBdr>
        <w:top w:val="none" w:sz="0" w:space="0" w:color="auto"/>
        <w:left w:val="none" w:sz="0" w:space="0" w:color="auto"/>
        <w:bottom w:val="none" w:sz="0" w:space="0" w:color="auto"/>
        <w:right w:val="none" w:sz="0" w:space="0" w:color="auto"/>
      </w:divBdr>
    </w:div>
    <w:div w:id="194928582">
      <w:marLeft w:val="0"/>
      <w:marRight w:val="0"/>
      <w:marTop w:val="10"/>
      <w:marBottom w:val="10"/>
      <w:divBdr>
        <w:top w:val="none" w:sz="0" w:space="0" w:color="auto"/>
        <w:left w:val="none" w:sz="0" w:space="0" w:color="auto"/>
        <w:bottom w:val="none" w:sz="0" w:space="0" w:color="auto"/>
        <w:right w:val="none" w:sz="0" w:space="0" w:color="auto"/>
      </w:divBdr>
    </w:div>
    <w:div w:id="243146455">
      <w:marLeft w:val="0"/>
      <w:marRight w:val="0"/>
      <w:marTop w:val="10"/>
      <w:marBottom w:val="10"/>
      <w:divBdr>
        <w:top w:val="none" w:sz="0" w:space="0" w:color="auto"/>
        <w:left w:val="none" w:sz="0" w:space="0" w:color="auto"/>
        <w:bottom w:val="none" w:sz="0" w:space="0" w:color="auto"/>
        <w:right w:val="none" w:sz="0" w:space="0" w:color="auto"/>
      </w:divBdr>
    </w:div>
    <w:div w:id="247005944">
      <w:marLeft w:val="0"/>
      <w:marRight w:val="0"/>
      <w:marTop w:val="10"/>
      <w:marBottom w:val="10"/>
      <w:divBdr>
        <w:top w:val="none" w:sz="0" w:space="0" w:color="auto"/>
        <w:left w:val="none" w:sz="0" w:space="0" w:color="auto"/>
        <w:bottom w:val="none" w:sz="0" w:space="0" w:color="auto"/>
        <w:right w:val="none" w:sz="0" w:space="0" w:color="auto"/>
      </w:divBdr>
    </w:div>
    <w:div w:id="249510510">
      <w:marLeft w:val="0"/>
      <w:marRight w:val="0"/>
      <w:marTop w:val="10"/>
      <w:marBottom w:val="10"/>
      <w:divBdr>
        <w:top w:val="none" w:sz="0" w:space="0" w:color="auto"/>
        <w:left w:val="none" w:sz="0" w:space="0" w:color="auto"/>
        <w:bottom w:val="none" w:sz="0" w:space="0" w:color="auto"/>
        <w:right w:val="none" w:sz="0" w:space="0" w:color="auto"/>
      </w:divBdr>
    </w:div>
    <w:div w:id="253979852">
      <w:marLeft w:val="0"/>
      <w:marRight w:val="0"/>
      <w:marTop w:val="10"/>
      <w:marBottom w:val="10"/>
      <w:divBdr>
        <w:top w:val="none" w:sz="0" w:space="0" w:color="auto"/>
        <w:left w:val="none" w:sz="0" w:space="0" w:color="auto"/>
        <w:bottom w:val="none" w:sz="0" w:space="0" w:color="auto"/>
        <w:right w:val="none" w:sz="0" w:space="0" w:color="auto"/>
      </w:divBdr>
    </w:div>
    <w:div w:id="267003119">
      <w:marLeft w:val="0"/>
      <w:marRight w:val="0"/>
      <w:marTop w:val="10"/>
      <w:marBottom w:val="10"/>
      <w:divBdr>
        <w:top w:val="none" w:sz="0" w:space="0" w:color="auto"/>
        <w:left w:val="none" w:sz="0" w:space="0" w:color="auto"/>
        <w:bottom w:val="none" w:sz="0" w:space="0" w:color="auto"/>
        <w:right w:val="none" w:sz="0" w:space="0" w:color="auto"/>
      </w:divBdr>
    </w:div>
    <w:div w:id="271326691">
      <w:marLeft w:val="0"/>
      <w:marRight w:val="0"/>
      <w:marTop w:val="10"/>
      <w:marBottom w:val="10"/>
      <w:divBdr>
        <w:top w:val="none" w:sz="0" w:space="0" w:color="auto"/>
        <w:left w:val="none" w:sz="0" w:space="0" w:color="auto"/>
        <w:bottom w:val="none" w:sz="0" w:space="0" w:color="auto"/>
        <w:right w:val="none" w:sz="0" w:space="0" w:color="auto"/>
      </w:divBdr>
    </w:div>
    <w:div w:id="283197845">
      <w:marLeft w:val="0"/>
      <w:marRight w:val="0"/>
      <w:marTop w:val="10"/>
      <w:marBottom w:val="10"/>
      <w:divBdr>
        <w:top w:val="none" w:sz="0" w:space="0" w:color="auto"/>
        <w:left w:val="none" w:sz="0" w:space="0" w:color="auto"/>
        <w:bottom w:val="none" w:sz="0" w:space="0" w:color="auto"/>
        <w:right w:val="none" w:sz="0" w:space="0" w:color="auto"/>
      </w:divBdr>
    </w:div>
    <w:div w:id="290521794">
      <w:marLeft w:val="0"/>
      <w:marRight w:val="0"/>
      <w:marTop w:val="10"/>
      <w:marBottom w:val="10"/>
      <w:divBdr>
        <w:top w:val="none" w:sz="0" w:space="0" w:color="auto"/>
        <w:left w:val="none" w:sz="0" w:space="0" w:color="auto"/>
        <w:bottom w:val="none" w:sz="0" w:space="0" w:color="auto"/>
        <w:right w:val="none" w:sz="0" w:space="0" w:color="auto"/>
      </w:divBdr>
    </w:div>
    <w:div w:id="316112732">
      <w:marLeft w:val="0"/>
      <w:marRight w:val="0"/>
      <w:marTop w:val="10"/>
      <w:marBottom w:val="10"/>
      <w:divBdr>
        <w:top w:val="none" w:sz="0" w:space="0" w:color="auto"/>
        <w:left w:val="none" w:sz="0" w:space="0" w:color="auto"/>
        <w:bottom w:val="none" w:sz="0" w:space="0" w:color="auto"/>
        <w:right w:val="none" w:sz="0" w:space="0" w:color="auto"/>
      </w:divBdr>
    </w:div>
    <w:div w:id="320617609">
      <w:marLeft w:val="0"/>
      <w:marRight w:val="720"/>
      <w:marTop w:val="10"/>
      <w:marBottom w:val="10"/>
      <w:divBdr>
        <w:top w:val="none" w:sz="0" w:space="0" w:color="auto"/>
        <w:left w:val="none" w:sz="0" w:space="0" w:color="auto"/>
        <w:bottom w:val="none" w:sz="0" w:space="0" w:color="auto"/>
        <w:right w:val="none" w:sz="0" w:space="0" w:color="auto"/>
      </w:divBdr>
    </w:div>
    <w:div w:id="330718961">
      <w:marLeft w:val="0"/>
      <w:marRight w:val="0"/>
      <w:marTop w:val="10"/>
      <w:marBottom w:val="10"/>
      <w:divBdr>
        <w:top w:val="none" w:sz="0" w:space="0" w:color="auto"/>
        <w:left w:val="none" w:sz="0" w:space="0" w:color="auto"/>
        <w:bottom w:val="none" w:sz="0" w:space="0" w:color="auto"/>
        <w:right w:val="none" w:sz="0" w:space="0" w:color="auto"/>
      </w:divBdr>
    </w:div>
    <w:div w:id="355154466">
      <w:marLeft w:val="0"/>
      <w:marRight w:val="0"/>
      <w:marTop w:val="10"/>
      <w:marBottom w:val="10"/>
      <w:divBdr>
        <w:top w:val="none" w:sz="0" w:space="0" w:color="auto"/>
        <w:left w:val="none" w:sz="0" w:space="0" w:color="auto"/>
        <w:bottom w:val="none" w:sz="0" w:space="0" w:color="auto"/>
        <w:right w:val="none" w:sz="0" w:space="0" w:color="auto"/>
      </w:divBdr>
    </w:div>
    <w:div w:id="364600106">
      <w:marLeft w:val="0"/>
      <w:marRight w:val="0"/>
      <w:marTop w:val="10"/>
      <w:marBottom w:val="10"/>
      <w:divBdr>
        <w:top w:val="none" w:sz="0" w:space="0" w:color="auto"/>
        <w:left w:val="none" w:sz="0" w:space="0" w:color="auto"/>
        <w:bottom w:val="none" w:sz="0" w:space="0" w:color="auto"/>
        <w:right w:val="none" w:sz="0" w:space="0" w:color="auto"/>
      </w:divBdr>
    </w:div>
    <w:div w:id="376781142">
      <w:marLeft w:val="0"/>
      <w:marRight w:val="0"/>
      <w:marTop w:val="10"/>
      <w:marBottom w:val="10"/>
      <w:divBdr>
        <w:top w:val="none" w:sz="0" w:space="0" w:color="auto"/>
        <w:left w:val="none" w:sz="0" w:space="0" w:color="auto"/>
        <w:bottom w:val="none" w:sz="0" w:space="0" w:color="auto"/>
        <w:right w:val="none" w:sz="0" w:space="0" w:color="auto"/>
      </w:divBdr>
    </w:div>
    <w:div w:id="385227973">
      <w:marLeft w:val="0"/>
      <w:marRight w:val="0"/>
      <w:marTop w:val="10"/>
      <w:marBottom w:val="10"/>
      <w:divBdr>
        <w:top w:val="none" w:sz="0" w:space="0" w:color="auto"/>
        <w:left w:val="none" w:sz="0" w:space="0" w:color="auto"/>
        <w:bottom w:val="none" w:sz="0" w:space="0" w:color="auto"/>
        <w:right w:val="none" w:sz="0" w:space="0" w:color="auto"/>
      </w:divBdr>
    </w:div>
    <w:div w:id="421418510">
      <w:marLeft w:val="0"/>
      <w:marRight w:val="0"/>
      <w:marTop w:val="10"/>
      <w:marBottom w:val="10"/>
      <w:divBdr>
        <w:top w:val="none" w:sz="0" w:space="0" w:color="auto"/>
        <w:left w:val="none" w:sz="0" w:space="0" w:color="auto"/>
        <w:bottom w:val="none" w:sz="0" w:space="0" w:color="auto"/>
        <w:right w:val="none" w:sz="0" w:space="0" w:color="auto"/>
      </w:divBdr>
    </w:div>
    <w:div w:id="424035550">
      <w:marLeft w:val="0"/>
      <w:marRight w:val="0"/>
      <w:marTop w:val="10"/>
      <w:marBottom w:val="10"/>
      <w:divBdr>
        <w:top w:val="none" w:sz="0" w:space="0" w:color="auto"/>
        <w:left w:val="none" w:sz="0" w:space="0" w:color="auto"/>
        <w:bottom w:val="none" w:sz="0" w:space="0" w:color="auto"/>
        <w:right w:val="none" w:sz="0" w:space="0" w:color="auto"/>
      </w:divBdr>
    </w:div>
    <w:div w:id="443499470">
      <w:marLeft w:val="0"/>
      <w:marRight w:val="0"/>
      <w:marTop w:val="10"/>
      <w:marBottom w:val="10"/>
      <w:divBdr>
        <w:top w:val="none" w:sz="0" w:space="0" w:color="auto"/>
        <w:left w:val="none" w:sz="0" w:space="0" w:color="auto"/>
        <w:bottom w:val="none" w:sz="0" w:space="0" w:color="auto"/>
        <w:right w:val="none" w:sz="0" w:space="0" w:color="auto"/>
      </w:divBdr>
    </w:div>
    <w:div w:id="450787328">
      <w:marLeft w:val="0"/>
      <w:marRight w:val="0"/>
      <w:marTop w:val="10"/>
      <w:marBottom w:val="10"/>
      <w:divBdr>
        <w:top w:val="none" w:sz="0" w:space="0" w:color="auto"/>
        <w:left w:val="none" w:sz="0" w:space="0" w:color="auto"/>
        <w:bottom w:val="none" w:sz="0" w:space="0" w:color="auto"/>
        <w:right w:val="none" w:sz="0" w:space="0" w:color="auto"/>
      </w:divBdr>
    </w:div>
    <w:div w:id="501896714">
      <w:marLeft w:val="0"/>
      <w:marRight w:val="0"/>
      <w:marTop w:val="10"/>
      <w:marBottom w:val="10"/>
      <w:divBdr>
        <w:top w:val="none" w:sz="0" w:space="0" w:color="auto"/>
        <w:left w:val="none" w:sz="0" w:space="0" w:color="auto"/>
        <w:bottom w:val="none" w:sz="0" w:space="0" w:color="auto"/>
        <w:right w:val="none" w:sz="0" w:space="0" w:color="auto"/>
      </w:divBdr>
    </w:div>
    <w:div w:id="522785631">
      <w:marLeft w:val="0"/>
      <w:marRight w:val="0"/>
      <w:marTop w:val="10"/>
      <w:marBottom w:val="10"/>
      <w:divBdr>
        <w:top w:val="none" w:sz="0" w:space="0" w:color="auto"/>
        <w:left w:val="none" w:sz="0" w:space="0" w:color="auto"/>
        <w:bottom w:val="none" w:sz="0" w:space="0" w:color="auto"/>
        <w:right w:val="none" w:sz="0" w:space="0" w:color="auto"/>
      </w:divBdr>
    </w:div>
    <w:div w:id="565339011">
      <w:marLeft w:val="0"/>
      <w:marRight w:val="0"/>
      <w:marTop w:val="10"/>
      <w:marBottom w:val="10"/>
      <w:divBdr>
        <w:top w:val="none" w:sz="0" w:space="0" w:color="auto"/>
        <w:left w:val="none" w:sz="0" w:space="0" w:color="auto"/>
        <w:bottom w:val="none" w:sz="0" w:space="0" w:color="auto"/>
        <w:right w:val="none" w:sz="0" w:space="0" w:color="auto"/>
      </w:divBdr>
    </w:div>
    <w:div w:id="604314385">
      <w:marLeft w:val="0"/>
      <w:marRight w:val="0"/>
      <w:marTop w:val="10"/>
      <w:marBottom w:val="10"/>
      <w:divBdr>
        <w:top w:val="none" w:sz="0" w:space="0" w:color="auto"/>
        <w:left w:val="none" w:sz="0" w:space="0" w:color="auto"/>
        <w:bottom w:val="none" w:sz="0" w:space="0" w:color="auto"/>
        <w:right w:val="none" w:sz="0" w:space="0" w:color="auto"/>
      </w:divBdr>
    </w:div>
    <w:div w:id="627007214">
      <w:marLeft w:val="0"/>
      <w:marRight w:val="0"/>
      <w:marTop w:val="10"/>
      <w:marBottom w:val="10"/>
      <w:divBdr>
        <w:top w:val="none" w:sz="0" w:space="0" w:color="auto"/>
        <w:left w:val="none" w:sz="0" w:space="0" w:color="auto"/>
        <w:bottom w:val="none" w:sz="0" w:space="0" w:color="auto"/>
        <w:right w:val="none" w:sz="0" w:space="0" w:color="auto"/>
      </w:divBdr>
    </w:div>
    <w:div w:id="631129568">
      <w:marLeft w:val="0"/>
      <w:marRight w:val="720"/>
      <w:marTop w:val="10"/>
      <w:marBottom w:val="10"/>
      <w:divBdr>
        <w:top w:val="none" w:sz="0" w:space="0" w:color="auto"/>
        <w:left w:val="none" w:sz="0" w:space="0" w:color="auto"/>
        <w:bottom w:val="none" w:sz="0" w:space="0" w:color="auto"/>
        <w:right w:val="none" w:sz="0" w:space="0" w:color="auto"/>
      </w:divBdr>
    </w:div>
    <w:div w:id="681319494">
      <w:marLeft w:val="0"/>
      <w:marRight w:val="0"/>
      <w:marTop w:val="10"/>
      <w:marBottom w:val="10"/>
      <w:divBdr>
        <w:top w:val="none" w:sz="0" w:space="0" w:color="auto"/>
        <w:left w:val="none" w:sz="0" w:space="0" w:color="auto"/>
        <w:bottom w:val="none" w:sz="0" w:space="0" w:color="auto"/>
        <w:right w:val="none" w:sz="0" w:space="0" w:color="auto"/>
      </w:divBdr>
    </w:div>
    <w:div w:id="688408867">
      <w:marLeft w:val="0"/>
      <w:marRight w:val="0"/>
      <w:marTop w:val="10"/>
      <w:marBottom w:val="10"/>
      <w:divBdr>
        <w:top w:val="none" w:sz="0" w:space="0" w:color="auto"/>
        <w:left w:val="none" w:sz="0" w:space="0" w:color="auto"/>
        <w:bottom w:val="none" w:sz="0" w:space="0" w:color="auto"/>
        <w:right w:val="none" w:sz="0" w:space="0" w:color="auto"/>
      </w:divBdr>
    </w:div>
    <w:div w:id="732701549">
      <w:marLeft w:val="0"/>
      <w:marRight w:val="0"/>
      <w:marTop w:val="10"/>
      <w:marBottom w:val="10"/>
      <w:divBdr>
        <w:top w:val="none" w:sz="0" w:space="0" w:color="auto"/>
        <w:left w:val="none" w:sz="0" w:space="0" w:color="auto"/>
        <w:bottom w:val="none" w:sz="0" w:space="0" w:color="auto"/>
        <w:right w:val="none" w:sz="0" w:space="0" w:color="auto"/>
      </w:divBdr>
    </w:div>
    <w:div w:id="733089762">
      <w:marLeft w:val="0"/>
      <w:marRight w:val="0"/>
      <w:marTop w:val="10"/>
      <w:marBottom w:val="10"/>
      <w:divBdr>
        <w:top w:val="none" w:sz="0" w:space="0" w:color="auto"/>
        <w:left w:val="none" w:sz="0" w:space="0" w:color="auto"/>
        <w:bottom w:val="none" w:sz="0" w:space="0" w:color="auto"/>
        <w:right w:val="none" w:sz="0" w:space="0" w:color="auto"/>
      </w:divBdr>
    </w:div>
    <w:div w:id="761679803">
      <w:marLeft w:val="0"/>
      <w:marRight w:val="0"/>
      <w:marTop w:val="10"/>
      <w:marBottom w:val="10"/>
      <w:divBdr>
        <w:top w:val="none" w:sz="0" w:space="0" w:color="auto"/>
        <w:left w:val="none" w:sz="0" w:space="0" w:color="auto"/>
        <w:bottom w:val="none" w:sz="0" w:space="0" w:color="auto"/>
        <w:right w:val="none" w:sz="0" w:space="0" w:color="auto"/>
      </w:divBdr>
    </w:div>
    <w:div w:id="772435699">
      <w:marLeft w:val="0"/>
      <w:marRight w:val="0"/>
      <w:marTop w:val="10"/>
      <w:marBottom w:val="10"/>
      <w:divBdr>
        <w:top w:val="none" w:sz="0" w:space="0" w:color="auto"/>
        <w:left w:val="none" w:sz="0" w:space="0" w:color="auto"/>
        <w:bottom w:val="none" w:sz="0" w:space="0" w:color="auto"/>
        <w:right w:val="none" w:sz="0" w:space="0" w:color="auto"/>
      </w:divBdr>
    </w:div>
    <w:div w:id="775716695">
      <w:marLeft w:val="0"/>
      <w:marRight w:val="0"/>
      <w:marTop w:val="10"/>
      <w:marBottom w:val="10"/>
      <w:divBdr>
        <w:top w:val="none" w:sz="0" w:space="0" w:color="auto"/>
        <w:left w:val="none" w:sz="0" w:space="0" w:color="auto"/>
        <w:bottom w:val="none" w:sz="0" w:space="0" w:color="auto"/>
        <w:right w:val="none" w:sz="0" w:space="0" w:color="auto"/>
      </w:divBdr>
    </w:div>
    <w:div w:id="777795015">
      <w:marLeft w:val="0"/>
      <w:marRight w:val="0"/>
      <w:marTop w:val="10"/>
      <w:marBottom w:val="10"/>
      <w:divBdr>
        <w:top w:val="none" w:sz="0" w:space="0" w:color="auto"/>
        <w:left w:val="none" w:sz="0" w:space="0" w:color="auto"/>
        <w:bottom w:val="none" w:sz="0" w:space="0" w:color="auto"/>
        <w:right w:val="none" w:sz="0" w:space="0" w:color="auto"/>
      </w:divBdr>
    </w:div>
    <w:div w:id="778911120">
      <w:marLeft w:val="0"/>
      <w:marRight w:val="0"/>
      <w:marTop w:val="10"/>
      <w:marBottom w:val="10"/>
      <w:divBdr>
        <w:top w:val="none" w:sz="0" w:space="0" w:color="auto"/>
        <w:left w:val="none" w:sz="0" w:space="0" w:color="auto"/>
        <w:bottom w:val="none" w:sz="0" w:space="0" w:color="auto"/>
        <w:right w:val="none" w:sz="0" w:space="0" w:color="auto"/>
      </w:divBdr>
    </w:div>
    <w:div w:id="794837930">
      <w:marLeft w:val="0"/>
      <w:marRight w:val="0"/>
      <w:marTop w:val="10"/>
      <w:marBottom w:val="10"/>
      <w:divBdr>
        <w:top w:val="none" w:sz="0" w:space="0" w:color="auto"/>
        <w:left w:val="none" w:sz="0" w:space="0" w:color="auto"/>
        <w:bottom w:val="none" w:sz="0" w:space="0" w:color="auto"/>
        <w:right w:val="none" w:sz="0" w:space="0" w:color="auto"/>
      </w:divBdr>
    </w:div>
    <w:div w:id="805666628">
      <w:marLeft w:val="0"/>
      <w:marRight w:val="0"/>
      <w:marTop w:val="10"/>
      <w:marBottom w:val="10"/>
      <w:divBdr>
        <w:top w:val="none" w:sz="0" w:space="0" w:color="auto"/>
        <w:left w:val="none" w:sz="0" w:space="0" w:color="auto"/>
        <w:bottom w:val="none" w:sz="0" w:space="0" w:color="auto"/>
        <w:right w:val="none" w:sz="0" w:space="0" w:color="auto"/>
      </w:divBdr>
    </w:div>
    <w:div w:id="817918666">
      <w:marLeft w:val="0"/>
      <w:marRight w:val="0"/>
      <w:marTop w:val="10"/>
      <w:marBottom w:val="10"/>
      <w:divBdr>
        <w:top w:val="none" w:sz="0" w:space="0" w:color="auto"/>
        <w:left w:val="none" w:sz="0" w:space="0" w:color="auto"/>
        <w:bottom w:val="none" w:sz="0" w:space="0" w:color="auto"/>
        <w:right w:val="none" w:sz="0" w:space="0" w:color="auto"/>
      </w:divBdr>
    </w:div>
    <w:div w:id="821581821">
      <w:marLeft w:val="0"/>
      <w:marRight w:val="0"/>
      <w:marTop w:val="10"/>
      <w:marBottom w:val="10"/>
      <w:divBdr>
        <w:top w:val="none" w:sz="0" w:space="0" w:color="auto"/>
        <w:left w:val="none" w:sz="0" w:space="0" w:color="auto"/>
        <w:bottom w:val="none" w:sz="0" w:space="0" w:color="auto"/>
        <w:right w:val="none" w:sz="0" w:space="0" w:color="auto"/>
      </w:divBdr>
    </w:div>
    <w:div w:id="831483248">
      <w:marLeft w:val="0"/>
      <w:marRight w:val="0"/>
      <w:marTop w:val="10"/>
      <w:marBottom w:val="10"/>
      <w:divBdr>
        <w:top w:val="none" w:sz="0" w:space="0" w:color="auto"/>
        <w:left w:val="none" w:sz="0" w:space="0" w:color="auto"/>
        <w:bottom w:val="none" w:sz="0" w:space="0" w:color="auto"/>
        <w:right w:val="none" w:sz="0" w:space="0" w:color="auto"/>
      </w:divBdr>
    </w:div>
    <w:div w:id="840122427">
      <w:marLeft w:val="0"/>
      <w:marRight w:val="0"/>
      <w:marTop w:val="10"/>
      <w:marBottom w:val="10"/>
      <w:divBdr>
        <w:top w:val="none" w:sz="0" w:space="0" w:color="auto"/>
        <w:left w:val="none" w:sz="0" w:space="0" w:color="auto"/>
        <w:bottom w:val="none" w:sz="0" w:space="0" w:color="auto"/>
        <w:right w:val="none" w:sz="0" w:space="0" w:color="auto"/>
      </w:divBdr>
    </w:div>
    <w:div w:id="851919056">
      <w:marLeft w:val="0"/>
      <w:marRight w:val="0"/>
      <w:marTop w:val="10"/>
      <w:marBottom w:val="10"/>
      <w:divBdr>
        <w:top w:val="none" w:sz="0" w:space="0" w:color="auto"/>
        <w:left w:val="none" w:sz="0" w:space="0" w:color="auto"/>
        <w:bottom w:val="none" w:sz="0" w:space="0" w:color="auto"/>
        <w:right w:val="none" w:sz="0" w:space="0" w:color="auto"/>
      </w:divBdr>
    </w:div>
    <w:div w:id="882836459">
      <w:marLeft w:val="0"/>
      <w:marRight w:val="0"/>
      <w:marTop w:val="10"/>
      <w:marBottom w:val="10"/>
      <w:divBdr>
        <w:top w:val="none" w:sz="0" w:space="0" w:color="auto"/>
        <w:left w:val="none" w:sz="0" w:space="0" w:color="auto"/>
        <w:bottom w:val="none" w:sz="0" w:space="0" w:color="auto"/>
        <w:right w:val="none" w:sz="0" w:space="0" w:color="auto"/>
      </w:divBdr>
    </w:div>
    <w:div w:id="883951693">
      <w:marLeft w:val="0"/>
      <w:marRight w:val="0"/>
      <w:marTop w:val="10"/>
      <w:marBottom w:val="10"/>
      <w:divBdr>
        <w:top w:val="none" w:sz="0" w:space="0" w:color="auto"/>
        <w:left w:val="none" w:sz="0" w:space="0" w:color="auto"/>
        <w:bottom w:val="none" w:sz="0" w:space="0" w:color="auto"/>
        <w:right w:val="none" w:sz="0" w:space="0" w:color="auto"/>
      </w:divBdr>
    </w:div>
    <w:div w:id="897982334">
      <w:marLeft w:val="0"/>
      <w:marRight w:val="0"/>
      <w:marTop w:val="10"/>
      <w:marBottom w:val="10"/>
      <w:divBdr>
        <w:top w:val="none" w:sz="0" w:space="0" w:color="auto"/>
        <w:left w:val="none" w:sz="0" w:space="0" w:color="auto"/>
        <w:bottom w:val="none" w:sz="0" w:space="0" w:color="auto"/>
        <w:right w:val="none" w:sz="0" w:space="0" w:color="auto"/>
      </w:divBdr>
    </w:div>
    <w:div w:id="902332073">
      <w:marLeft w:val="0"/>
      <w:marRight w:val="0"/>
      <w:marTop w:val="10"/>
      <w:marBottom w:val="10"/>
      <w:divBdr>
        <w:top w:val="none" w:sz="0" w:space="0" w:color="auto"/>
        <w:left w:val="none" w:sz="0" w:space="0" w:color="auto"/>
        <w:bottom w:val="none" w:sz="0" w:space="0" w:color="auto"/>
        <w:right w:val="none" w:sz="0" w:space="0" w:color="auto"/>
      </w:divBdr>
    </w:div>
    <w:div w:id="921912285">
      <w:marLeft w:val="0"/>
      <w:marRight w:val="0"/>
      <w:marTop w:val="10"/>
      <w:marBottom w:val="10"/>
      <w:divBdr>
        <w:top w:val="none" w:sz="0" w:space="0" w:color="auto"/>
        <w:left w:val="none" w:sz="0" w:space="0" w:color="auto"/>
        <w:bottom w:val="none" w:sz="0" w:space="0" w:color="auto"/>
        <w:right w:val="none" w:sz="0" w:space="0" w:color="auto"/>
      </w:divBdr>
    </w:div>
    <w:div w:id="972564478">
      <w:marLeft w:val="0"/>
      <w:marRight w:val="0"/>
      <w:marTop w:val="10"/>
      <w:marBottom w:val="10"/>
      <w:divBdr>
        <w:top w:val="none" w:sz="0" w:space="0" w:color="auto"/>
        <w:left w:val="none" w:sz="0" w:space="0" w:color="auto"/>
        <w:bottom w:val="none" w:sz="0" w:space="0" w:color="auto"/>
        <w:right w:val="none" w:sz="0" w:space="0" w:color="auto"/>
      </w:divBdr>
    </w:div>
    <w:div w:id="974725362">
      <w:marLeft w:val="0"/>
      <w:marRight w:val="0"/>
      <w:marTop w:val="10"/>
      <w:marBottom w:val="10"/>
      <w:divBdr>
        <w:top w:val="none" w:sz="0" w:space="0" w:color="auto"/>
        <w:left w:val="none" w:sz="0" w:space="0" w:color="auto"/>
        <w:bottom w:val="none" w:sz="0" w:space="0" w:color="auto"/>
        <w:right w:val="none" w:sz="0" w:space="0" w:color="auto"/>
      </w:divBdr>
    </w:div>
    <w:div w:id="989940895">
      <w:marLeft w:val="0"/>
      <w:marRight w:val="0"/>
      <w:marTop w:val="10"/>
      <w:marBottom w:val="10"/>
      <w:divBdr>
        <w:top w:val="none" w:sz="0" w:space="0" w:color="auto"/>
        <w:left w:val="none" w:sz="0" w:space="0" w:color="auto"/>
        <w:bottom w:val="none" w:sz="0" w:space="0" w:color="auto"/>
        <w:right w:val="none" w:sz="0" w:space="0" w:color="auto"/>
      </w:divBdr>
    </w:div>
    <w:div w:id="1003359052">
      <w:marLeft w:val="0"/>
      <w:marRight w:val="0"/>
      <w:marTop w:val="10"/>
      <w:marBottom w:val="10"/>
      <w:divBdr>
        <w:top w:val="none" w:sz="0" w:space="0" w:color="auto"/>
        <w:left w:val="none" w:sz="0" w:space="0" w:color="auto"/>
        <w:bottom w:val="none" w:sz="0" w:space="0" w:color="auto"/>
        <w:right w:val="none" w:sz="0" w:space="0" w:color="auto"/>
      </w:divBdr>
    </w:div>
    <w:div w:id="1006323531">
      <w:marLeft w:val="0"/>
      <w:marRight w:val="0"/>
      <w:marTop w:val="10"/>
      <w:marBottom w:val="10"/>
      <w:divBdr>
        <w:top w:val="none" w:sz="0" w:space="0" w:color="auto"/>
        <w:left w:val="none" w:sz="0" w:space="0" w:color="auto"/>
        <w:bottom w:val="none" w:sz="0" w:space="0" w:color="auto"/>
        <w:right w:val="none" w:sz="0" w:space="0" w:color="auto"/>
      </w:divBdr>
    </w:div>
    <w:div w:id="1015880934">
      <w:marLeft w:val="0"/>
      <w:marRight w:val="0"/>
      <w:marTop w:val="10"/>
      <w:marBottom w:val="10"/>
      <w:divBdr>
        <w:top w:val="none" w:sz="0" w:space="0" w:color="auto"/>
        <w:left w:val="none" w:sz="0" w:space="0" w:color="auto"/>
        <w:bottom w:val="none" w:sz="0" w:space="0" w:color="auto"/>
        <w:right w:val="none" w:sz="0" w:space="0" w:color="auto"/>
      </w:divBdr>
    </w:div>
    <w:div w:id="1038775012">
      <w:marLeft w:val="0"/>
      <w:marRight w:val="0"/>
      <w:marTop w:val="10"/>
      <w:marBottom w:val="10"/>
      <w:divBdr>
        <w:top w:val="none" w:sz="0" w:space="0" w:color="auto"/>
        <w:left w:val="none" w:sz="0" w:space="0" w:color="auto"/>
        <w:bottom w:val="none" w:sz="0" w:space="0" w:color="auto"/>
        <w:right w:val="none" w:sz="0" w:space="0" w:color="auto"/>
      </w:divBdr>
    </w:div>
    <w:div w:id="1069117124">
      <w:marLeft w:val="0"/>
      <w:marRight w:val="0"/>
      <w:marTop w:val="10"/>
      <w:marBottom w:val="10"/>
      <w:divBdr>
        <w:top w:val="none" w:sz="0" w:space="0" w:color="auto"/>
        <w:left w:val="none" w:sz="0" w:space="0" w:color="auto"/>
        <w:bottom w:val="none" w:sz="0" w:space="0" w:color="auto"/>
        <w:right w:val="none" w:sz="0" w:space="0" w:color="auto"/>
      </w:divBdr>
    </w:div>
    <w:div w:id="1105349625">
      <w:marLeft w:val="0"/>
      <w:marRight w:val="0"/>
      <w:marTop w:val="10"/>
      <w:marBottom w:val="10"/>
      <w:divBdr>
        <w:top w:val="none" w:sz="0" w:space="0" w:color="auto"/>
        <w:left w:val="none" w:sz="0" w:space="0" w:color="auto"/>
        <w:bottom w:val="none" w:sz="0" w:space="0" w:color="auto"/>
        <w:right w:val="none" w:sz="0" w:space="0" w:color="auto"/>
      </w:divBdr>
    </w:div>
    <w:div w:id="1106462239">
      <w:marLeft w:val="0"/>
      <w:marRight w:val="0"/>
      <w:marTop w:val="10"/>
      <w:marBottom w:val="10"/>
      <w:divBdr>
        <w:top w:val="none" w:sz="0" w:space="0" w:color="auto"/>
        <w:left w:val="none" w:sz="0" w:space="0" w:color="auto"/>
        <w:bottom w:val="none" w:sz="0" w:space="0" w:color="auto"/>
        <w:right w:val="none" w:sz="0" w:space="0" w:color="auto"/>
      </w:divBdr>
    </w:div>
    <w:div w:id="1108037341">
      <w:marLeft w:val="0"/>
      <w:marRight w:val="0"/>
      <w:marTop w:val="10"/>
      <w:marBottom w:val="10"/>
      <w:divBdr>
        <w:top w:val="none" w:sz="0" w:space="0" w:color="auto"/>
        <w:left w:val="none" w:sz="0" w:space="0" w:color="auto"/>
        <w:bottom w:val="none" w:sz="0" w:space="0" w:color="auto"/>
        <w:right w:val="none" w:sz="0" w:space="0" w:color="auto"/>
      </w:divBdr>
    </w:div>
    <w:div w:id="1117412563">
      <w:marLeft w:val="0"/>
      <w:marRight w:val="0"/>
      <w:marTop w:val="10"/>
      <w:marBottom w:val="10"/>
      <w:divBdr>
        <w:top w:val="none" w:sz="0" w:space="0" w:color="auto"/>
        <w:left w:val="none" w:sz="0" w:space="0" w:color="auto"/>
        <w:bottom w:val="none" w:sz="0" w:space="0" w:color="auto"/>
        <w:right w:val="none" w:sz="0" w:space="0" w:color="auto"/>
      </w:divBdr>
    </w:div>
    <w:div w:id="1122573589">
      <w:marLeft w:val="0"/>
      <w:marRight w:val="0"/>
      <w:marTop w:val="10"/>
      <w:marBottom w:val="10"/>
      <w:divBdr>
        <w:top w:val="none" w:sz="0" w:space="0" w:color="auto"/>
        <w:left w:val="none" w:sz="0" w:space="0" w:color="auto"/>
        <w:bottom w:val="none" w:sz="0" w:space="0" w:color="auto"/>
        <w:right w:val="none" w:sz="0" w:space="0" w:color="auto"/>
      </w:divBdr>
    </w:div>
    <w:div w:id="1154108240">
      <w:marLeft w:val="0"/>
      <w:marRight w:val="0"/>
      <w:marTop w:val="10"/>
      <w:marBottom w:val="10"/>
      <w:divBdr>
        <w:top w:val="none" w:sz="0" w:space="0" w:color="auto"/>
        <w:left w:val="none" w:sz="0" w:space="0" w:color="auto"/>
        <w:bottom w:val="none" w:sz="0" w:space="0" w:color="auto"/>
        <w:right w:val="none" w:sz="0" w:space="0" w:color="auto"/>
      </w:divBdr>
    </w:div>
    <w:div w:id="1156918774">
      <w:marLeft w:val="0"/>
      <w:marRight w:val="0"/>
      <w:marTop w:val="10"/>
      <w:marBottom w:val="10"/>
      <w:divBdr>
        <w:top w:val="none" w:sz="0" w:space="0" w:color="auto"/>
        <w:left w:val="none" w:sz="0" w:space="0" w:color="auto"/>
        <w:bottom w:val="none" w:sz="0" w:space="0" w:color="auto"/>
        <w:right w:val="none" w:sz="0" w:space="0" w:color="auto"/>
      </w:divBdr>
    </w:div>
    <w:div w:id="1176504196">
      <w:marLeft w:val="0"/>
      <w:marRight w:val="0"/>
      <w:marTop w:val="10"/>
      <w:marBottom w:val="10"/>
      <w:divBdr>
        <w:top w:val="none" w:sz="0" w:space="0" w:color="auto"/>
        <w:left w:val="none" w:sz="0" w:space="0" w:color="auto"/>
        <w:bottom w:val="none" w:sz="0" w:space="0" w:color="auto"/>
        <w:right w:val="none" w:sz="0" w:space="0" w:color="auto"/>
      </w:divBdr>
    </w:div>
    <w:div w:id="1187064419">
      <w:marLeft w:val="0"/>
      <w:marRight w:val="0"/>
      <w:marTop w:val="10"/>
      <w:marBottom w:val="10"/>
      <w:divBdr>
        <w:top w:val="none" w:sz="0" w:space="0" w:color="auto"/>
        <w:left w:val="none" w:sz="0" w:space="0" w:color="auto"/>
        <w:bottom w:val="none" w:sz="0" w:space="0" w:color="auto"/>
        <w:right w:val="none" w:sz="0" w:space="0" w:color="auto"/>
      </w:divBdr>
    </w:div>
    <w:div w:id="1219629431">
      <w:marLeft w:val="0"/>
      <w:marRight w:val="0"/>
      <w:marTop w:val="10"/>
      <w:marBottom w:val="10"/>
      <w:divBdr>
        <w:top w:val="none" w:sz="0" w:space="0" w:color="auto"/>
        <w:left w:val="none" w:sz="0" w:space="0" w:color="auto"/>
        <w:bottom w:val="none" w:sz="0" w:space="0" w:color="auto"/>
        <w:right w:val="none" w:sz="0" w:space="0" w:color="auto"/>
      </w:divBdr>
    </w:div>
    <w:div w:id="1239051349">
      <w:marLeft w:val="0"/>
      <w:marRight w:val="0"/>
      <w:marTop w:val="10"/>
      <w:marBottom w:val="10"/>
      <w:divBdr>
        <w:top w:val="none" w:sz="0" w:space="0" w:color="auto"/>
        <w:left w:val="none" w:sz="0" w:space="0" w:color="auto"/>
        <w:bottom w:val="none" w:sz="0" w:space="0" w:color="auto"/>
        <w:right w:val="none" w:sz="0" w:space="0" w:color="auto"/>
      </w:divBdr>
    </w:div>
    <w:div w:id="1245719746">
      <w:marLeft w:val="0"/>
      <w:marRight w:val="0"/>
      <w:marTop w:val="10"/>
      <w:marBottom w:val="10"/>
      <w:divBdr>
        <w:top w:val="none" w:sz="0" w:space="0" w:color="auto"/>
        <w:left w:val="none" w:sz="0" w:space="0" w:color="auto"/>
        <w:bottom w:val="none" w:sz="0" w:space="0" w:color="auto"/>
        <w:right w:val="none" w:sz="0" w:space="0" w:color="auto"/>
      </w:divBdr>
    </w:div>
    <w:div w:id="1248685262">
      <w:marLeft w:val="0"/>
      <w:marRight w:val="0"/>
      <w:marTop w:val="10"/>
      <w:marBottom w:val="10"/>
      <w:divBdr>
        <w:top w:val="none" w:sz="0" w:space="0" w:color="auto"/>
        <w:left w:val="none" w:sz="0" w:space="0" w:color="auto"/>
        <w:bottom w:val="none" w:sz="0" w:space="0" w:color="auto"/>
        <w:right w:val="none" w:sz="0" w:space="0" w:color="auto"/>
      </w:divBdr>
    </w:div>
    <w:div w:id="1253779360">
      <w:marLeft w:val="0"/>
      <w:marRight w:val="0"/>
      <w:marTop w:val="10"/>
      <w:marBottom w:val="10"/>
      <w:divBdr>
        <w:top w:val="none" w:sz="0" w:space="0" w:color="auto"/>
        <w:left w:val="none" w:sz="0" w:space="0" w:color="auto"/>
        <w:bottom w:val="none" w:sz="0" w:space="0" w:color="auto"/>
        <w:right w:val="none" w:sz="0" w:space="0" w:color="auto"/>
      </w:divBdr>
    </w:div>
    <w:div w:id="1262565483">
      <w:marLeft w:val="0"/>
      <w:marRight w:val="0"/>
      <w:marTop w:val="10"/>
      <w:marBottom w:val="10"/>
      <w:divBdr>
        <w:top w:val="none" w:sz="0" w:space="0" w:color="auto"/>
        <w:left w:val="none" w:sz="0" w:space="0" w:color="auto"/>
        <w:bottom w:val="none" w:sz="0" w:space="0" w:color="auto"/>
        <w:right w:val="none" w:sz="0" w:space="0" w:color="auto"/>
      </w:divBdr>
    </w:div>
    <w:div w:id="1271860907">
      <w:marLeft w:val="0"/>
      <w:marRight w:val="0"/>
      <w:marTop w:val="10"/>
      <w:marBottom w:val="10"/>
      <w:divBdr>
        <w:top w:val="none" w:sz="0" w:space="0" w:color="auto"/>
        <w:left w:val="none" w:sz="0" w:space="0" w:color="auto"/>
        <w:bottom w:val="none" w:sz="0" w:space="0" w:color="auto"/>
        <w:right w:val="none" w:sz="0" w:space="0" w:color="auto"/>
      </w:divBdr>
    </w:div>
    <w:div w:id="1278029360">
      <w:marLeft w:val="0"/>
      <w:marRight w:val="0"/>
      <w:marTop w:val="10"/>
      <w:marBottom w:val="10"/>
      <w:divBdr>
        <w:top w:val="none" w:sz="0" w:space="0" w:color="auto"/>
        <w:left w:val="none" w:sz="0" w:space="0" w:color="auto"/>
        <w:bottom w:val="none" w:sz="0" w:space="0" w:color="auto"/>
        <w:right w:val="none" w:sz="0" w:space="0" w:color="auto"/>
      </w:divBdr>
    </w:div>
    <w:div w:id="1299992096">
      <w:marLeft w:val="0"/>
      <w:marRight w:val="0"/>
      <w:marTop w:val="10"/>
      <w:marBottom w:val="10"/>
      <w:divBdr>
        <w:top w:val="none" w:sz="0" w:space="0" w:color="auto"/>
        <w:left w:val="none" w:sz="0" w:space="0" w:color="auto"/>
        <w:bottom w:val="none" w:sz="0" w:space="0" w:color="auto"/>
        <w:right w:val="none" w:sz="0" w:space="0" w:color="auto"/>
      </w:divBdr>
    </w:div>
    <w:div w:id="1304236613">
      <w:marLeft w:val="0"/>
      <w:marRight w:val="0"/>
      <w:marTop w:val="10"/>
      <w:marBottom w:val="10"/>
      <w:divBdr>
        <w:top w:val="none" w:sz="0" w:space="0" w:color="auto"/>
        <w:left w:val="none" w:sz="0" w:space="0" w:color="auto"/>
        <w:bottom w:val="none" w:sz="0" w:space="0" w:color="auto"/>
        <w:right w:val="none" w:sz="0" w:space="0" w:color="auto"/>
      </w:divBdr>
    </w:div>
    <w:div w:id="1332216798">
      <w:marLeft w:val="0"/>
      <w:marRight w:val="0"/>
      <w:marTop w:val="10"/>
      <w:marBottom w:val="10"/>
      <w:divBdr>
        <w:top w:val="none" w:sz="0" w:space="0" w:color="auto"/>
        <w:left w:val="none" w:sz="0" w:space="0" w:color="auto"/>
        <w:bottom w:val="none" w:sz="0" w:space="0" w:color="auto"/>
        <w:right w:val="none" w:sz="0" w:space="0" w:color="auto"/>
      </w:divBdr>
    </w:div>
    <w:div w:id="1344866942">
      <w:marLeft w:val="0"/>
      <w:marRight w:val="0"/>
      <w:marTop w:val="10"/>
      <w:marBottom w:val="10"/>
      <w:divBdr>
        <w:top w:val="none" w:sz="0" w:space="0" w:color="auto"/>
        <w:left w:val="none" w:sz="0" w:space="0" w:color="auto"/>
        <w:bottom w:val="none" w:sz="0" w:space="0" w:color="auto"/>
        <w:right w:val="none" w:sz="0" w:space="0" w:color="auto"/>
      </w:divBdr>
    </w:div>
    <w:div w:id="1383168430">
      <w:marLeft w:val="0"/>
      <w:marRight w:val="0"/>
      <w:marTop w:val="10"/>
      <w:marBottom w:val="10"/>
      <w:divBdr>
        <w:top w:val="none" w:sz="0" w:space="0" w:color="auto"/>
        <w:left w:val="none" w:sz="0" w:space="0" w:color="auto"/>
        <w:bottom w:val="none" w:sz="0" w:space="0" w:color="auto"/>
        <w:right w:val="none" w:sz="0" w:space="0" w:color="auto"/>
      </w:divBdr>
    </w:div>
    <w:div w:id="1405646843">
      <w:marLeft w:val="0"/>
      <w:marRight w:val="0"/>
      <w:marTop w:val="10"/>
      <w:marBottom w:val="10"/>
      <w:divBdr>
        <w:top w:val="none" w:sz="0" w:space="0" w:color="auto"/>
        <w:left w:val="none" w:sz="0" w:space="0" w:color="auto"/>
        <w:bottom w:val="none" w:sz="0" w:space="0" w:color="auto"/>
        <w:right w:val="none" w:sz="0" w:space="0" w:color="auto"/>
      </w:divBdr>
    </w:div>
    <w:div w:id="1432317840">
      <w:marLeft w:val="0"/>
      <w:marRight w:val="0"/>
      <w:marTop w:val="10"/>
      <w:marBottom w:val="10"/>
      <w:divBdr>
        <w:top w:val="none" w:sz="0" w:space="0" w:color="auto"/>
        <w:left w:val="none" w:sz="0" w:space="0" w:color="auto"/>
        <w:bottom w:val="none" w:sz="0" w:space="0" w:color="auto"/>
        <w:right w:val="none" w:sz="0" w:space="0" w:color="auto"/>
      </w:divBdr>
    </w:div>
    <w:div w:id="1442531211">
      <w:marLeft w:val="0"/>
      <w:marRight w:val="0"/>
      <w:marTop w:val="10"/>
      <w:marBottom w:val="10"/>
      <w:divBdr>
        <w:top w:val="none" w:sz="0" w:space="0" w:color="auto"/>
        <w:left w:val="none" w:sz="0" w:space="0" w:color="auto"/>
        <w:bottom w:val="none" w:sz="0" w:space="0" w:color="auto"/>
        <w:right w:val="none" w:sz="0" w:space="0" w:color="auto"/>
      </w:divBdr>
    </w:div>
    <w:div w:id="1444881110">
      <w:marLeft w:val="0"/>
      <w:marRight w:val="0"/>
      <w:marTop w:val="10"/>
      <w:marBottom w:val="10"/>
      <w:divBdr>
        <w:top w:val="none" w:sz="0" w:space="0" w:color="auto"/>
        <w:left w:val="none" w:sz="0" w:space="0" w:color="auto"/>
        <w:bottom w:val="none" w:sz="0" w:space="0" w:color="auto"/>
        <w:right w:val="none" w:sz="0" w:space="0" w:color="auto"/>
      </w:divBdr>
    </w:div>
    <w:div w:id="1450927221">
      <w:marLeft w:val="0"/>
      <w:marRight w:val="0"/>
      <w:marTop w:val="10"/>
      <w:marBottom w:val="10"/>
      <w:divBdr>
        <w:top w:val="none" w:sz="0" w:space="0" w:color="auto"/>
        <w:left w:val="none" w:sz="0" w:space="0" w:color="auto"/>
        <w:bottom w:val="none" w:sz="0" w:space="0" w:color="auto"/>
        <w:right w:val="none" w:sz="0" w:space="0" w:color="auto"/>
      </w:divBdr>
    </w:div>
    <w:div w:id="1475680153">
      <w:marLeft w:val="0"/>
      <w:marRight w:val="0"/>
      <w:marTop w:val="10"/>
      <w:marBottom w:val="10"/>
      <w:divBdr>
        <w:top w:val="none" w:sz="0" w:space="0" w:color="auto"/>
        <w:left w:val="none" w:sz="0" w:space="0" w:color="auto"/>
        <w:bottom w:val="none" w:sz="0" w:space="0" w:color="auto"/>
        <w:right w:val="none" w:sz="0" w:space="0" w:color="auto"/>
      </w:divBdr>
    </w:div>
    <w:div w:id="1477339152">
      <w:marLeft w:val="0"/>
      <w:marRight w:val="0"/>
      <w:marTop w:val="10"/>
      <w:marBottom w:val="10"/>
      <w:divBdr>
        <w:top w:val="none" w:sz="0" w:space="0" w:color="auto"/>
        <w:left w:val="none" w:sz="0" w:space="0" w:color="auto"/>
        <w:bottom w:val="none" w:sz="0" w:space="0" w:color="auto"/>
        <w:right w:val="none" w:sz="0" w:space="0" w:color="auto"/>
      </w:divBdr>
    </w:div>
    <w:div w:id="1482040166">
      <w:marLeft w:val="0"/>
      <w:marRight w:val="0"/>
      <w:marTop w:val="10"/>
      <w:marBottom w:val="10"/>
      <w:divBdr>
        <w:top w:val="none" w:sz="0" w:space="0" w:color="auto"/>
        <w:left w:val="none" w:sz="0" w:space="0" w:color="auto"/>
        <w:bottom w:val="none" w:sz="0" w:space="0" w:color="auto"/>
        <w:right w:val="none" w:sz="0" w:space="0" w:color="auto"/>
      </w:divBdr>
    </w:div>
    <w:div w:id="1528178377">
      <w:marLeft w:val="0"/>
      <w:marRight w:val="0"/>
      <w:marTop w:val="10"/>
      <w:marBottom w:val="10"/>
      <w:divBdr>
        <w:top w:val="none" w:sz="0" w:space="0" w:color="auto"/>
        <w:left w:val="none" w:sz="0" w:space="0" w:color="auto"/>
        <w:bottom w:val="none" w:sz="0" w:space="0" w:color="auto"/>
        <w:right w:val="none" w:sz="0" w:space="0" w:color="auto"/>
      </w:divBdr>
    </w:div>
    <w:div w:id="1533375090">
      <w:marLeft w:val="0"/>
      <w:marRight w:val="0"/>
      <w:marTop w:val="10"/>
      <w:marBottom w:val="10"/>
      <w:divBdr>
        <w:top w:val="none" w:sz="0" w:space="0" w:color="auto"/>
        <w:left w:val="none" w:sz="0" w:space="0" w:color="auto"/>
        <w:bottom w:val="none" w:sz="0" w:space="0" w:color="auto"/>
        <w:right w:val="none" w:sz="0" w:space="0" w:color="auto"/>
      </w:divBdr>
    </w:div>
    <w:div w:id="1570387563">
      <w:marLeft w:val="0"/>
      <w:marRight w:val="0"/>
      <w:marTop w:val="10"/>
      <w:marBottom w:val="10"/>
      <w:divBdr>
        <w:top w:val="none" w:sz="0" w:space="0" w:color="auto"/>
        <w:left w:val="none" w:sz="0" w:space="0" w:color="auto"/>
        <w:bottom w:val="none" w:sz="0" w:space="0" w:color="auto"/>
        <w:right w:val="none" w:sz="0" w:space="0" w:color="auto"/>
      </w:divBdr>
    </w:div>
    <w:div w:id="1571579689">
      <w:marLeft w:val="0"/>
      <w:marRight w:val="0"/>
      <w:marTop w:val="10"/>
      <w:marBottom w:val="10"/>
      <w:divBdr>
        <w:top w:val="none" w:sz="0" w:space="0" w:color="auto"/>
        <w:left w:val="none" w:sz="0" w:space="0" w:color="auto"/>
        <w:bottom w:val="none" w:sz="0" w:space="0" w:color="auto"/>
        <w:right w:val="none" w:sz="0" w:space="0" w:color="auto"/>
      </w:divBdr>
    </w:div>
    <w:div w:id="1591887924">
      <w:marLeft w:val="0"/>
      <w:marRight w:val="0"/>
      <w:marTop w:val="10"/>
      <w:marBottom w:val="10"/>
      <w:divBdr>
        <w:top w:val="none" w:sz="0" w:space="0" w:color="auto"/>
        <w:left w:val="none" w:sz="0" w:space="0" w:color="auto"/>
        <w:bottom w:val="none" w:sz="0" w:space="0" w:color="auto"/>
        <w:right w:val="none" w:sz="0" w:space="0" w:color="auto"/>
      </w:divBdr>
    </w:div>
    <w:div w:id="1610548086">
      <w:marLeft w:val="0"/>
      <w:marRight w:val="0"/>
      <w:marTop w:val="10"/>
      <w:marBottom w:val="10"/>
      <w:divBdr>
        <w:top w:val="none" w:sz="0" w:space="0" w:color="auto"/>
        <w:left w:val="none" w:sz="0" w:space="0" w:color="auto"/>
        <w:bottom w:val="none" w:sz="0" w:space="0" w:color="auto"/>
        <w:right w:val="none" w:sz="0" w:space="0" w:color="auto"/>
      </w:divBdr>
    </w:div>
    <w:div w:id="1619682894">
      <w:marLeft w:val="0"/>
      <w:marRight w:val="0"/>
      <w:marTop w:val="10"/>
      <w:marBottom w:val="10"/>
      <w:divBdr>
        <w:top w:val="none" w:sz="0" w:space="0" w:color="auto"/>
        <w:left w:val="none" w:sz="0" w:space="0" w:color="auto"/>
        <w:bottom w:val="none" w:sz="0" w:space="0" w:color="auto"/>
        <w:right w:val="none" w:sz="0" w:space="0" w:color="auto"/>
      </w:divBdr>
    </w:div>
    <w:div w:id="1639677719">
      <w:marLeft w:val="0"/>
      <w:marRight w:val="0"/>
      <w:marTop w:val="10"/>
      <w:marBottom w:val="10"/>
      <w:divBdr>
        <w:top w:val="none" w:sz="0" w:space="0" w:color="auto"/>
        <w:left w:val="none" w:sz="0" w:space="0" w:color="auto"/>
        <w:bottom w:val="none" w:sz="0" w:space="0" w:color="auto"/>
        <w:right w:val="none" w:sz="0" w:space="0" w:color="auto"/>
      </w:divBdr>
    </w:div>
    <w:div w:id="1666279374">
      <w:marLeft w:val="0"/>
      <w:marRight w:val="0"/>
      <w:marTop w:val="10"/>
      <w:marBottom w:val="10"/>
      <w:divBdr>
        <w:top w:val="none" w:sz="0" w:space="0" w:color="auto"/>
        <w:left w:val="none" w:sz="0" w:space="0" w:color="auto"/>
        <w:bottom w:val="none" w:sz="0" w:space="0" w:color="auto"/>
        <w:right w:val="none" w:sz="0" w:space="0" w:color="auto"/>
      </w:divBdr>
    </w:div>
    <w:div w:id="1670717885">
      <w:marLeft w:val="0"/>
      <w:marRight w:val="0"/>
      <w:marTop w:val="10"/>
      <w:marBottom w:val="10"/>
      <w:divBdr>
        <w:top w:val="none" w:sz="0" w:space="0" w:color="auto"/>
        <w:left w:val="none" w:sz="0" w:space="0" w:color="auto"/>
        <w:bottom w:val="none" w:sz="0" w:space="0" w:color="auto"/>
        <w:right w:val="none" w:sz="0" w:space="0" w:color="auto"/>
      </w:divBdr>
    </w:div>
    <w:div w:id="1675766604">
      <w:marLeft w:val="0"/>
      <w:marRight w:val="0"/>
      <w:marTop w:val="10"/>
      <w:marBottom w:val="10"/>
      <w:divBdr>
        <w:top w:val="none" w:sz="0" w:space="0" w:color="auto"/>
        <w:left w:val="none" w:sz="0" w:space="0" w:color="auto"/>
        <w:bottom w:val="none" w:sz="0" w:space="0" w:color="auto"/>
        <w:right w:val="none" w:sz="0" w:space="0" w:color="auto"/>
      </w:divBdr>
    </w:div>
    <w:div w:id="1683431487">
      <w:marLeft w:val="0"/>
      <w:marRight w:val="0"/>
      <w:marTop w:val="10"/>
      <w:marBottom w:val="10"/>
      <w:divBdr>
        <w:top w:val="none" w:sz="0" w:space="0" w:color="auto"/>
        <w:left w:val="none" w:sz="0" w:space="0" w:color="auto"/>
        <w:bottom w:val="none" w:sz="0" w:space="0" w:color="auto"/>
        <w:right w:val="none" w:sz="0" w:space="0" w:color="auto"/>
      </w:divBdr>
    </w:div>
    <w:div w:id="1684820077">
      <w:marLeft w:val="0"/>
      <w:marRight w:val="0"/>
      <w:marTop w:val="10"/>
      <w:marBottom w:val="10"/>
      <w:divBdr>
        <w:top w:val="none" w:sz="0" w:space="0" w:color="auto"/>
        <w:left w:val="none" w:sz="0" w:space="0" w:color="auto"/>
        <w:bottom w:val="none" w:sz="0" w:space="0" w:color="auto"/>
        <w:right w:val="none" w:sz="0" w:space="0" w:color="auto"/>
      </w:divBdr>
    </w:div>
    <w:div w:id="1685204959">
      <w:marLeft w:val="0"/>
      <w:marRight w:val="0"/>
      <w:marTop w:val="10"/>
      <w:marBottom w:val="10"/>
      <w:divBdr>
        <w:top w:val="none" w:sz="0" w:space="0" w:color="auto"/>
        <w:left w:val="none" w:sz="0" w:space="0" w:color="auto"/>
        <w:bottom w:val="none" w:sz="0" w:space="0" w:color="auto"/>
        <w:right w:val="none" w:sz="0" w:space="0" w:color="auto"/>
      </w:divBdr>
    </w:div>
    <w:div w:id="1685938728">
      <w:marLeft w:val="0"/>
      <w:marRight w:val="0"/>
      <w:marTop w:val="10"/>
      <w:marBottom w:val="10"/>
      <w:divBdr>
        <w:top w:val="none" w:sz="0" w:space="0" w:color="auto"/>
        <w:left w:val="none" w:sz="0" w:space="0" w:color="auto"/>
        <w:bottom w:val="none" w:sz="0" w:space="0" w:color="auto"/>
        <w:right w:val="none" w:sz="0" w:space="0" w:color="auto"/>
      </w:divBdr>
    </w:div>
    <w:div w:id="1694185382">
      <w:marLeft w:val="0"/>
      <w:marRight w:val="0"/>
      <w:marTop w:val="10"/>
      <w:marBottom w:val="10"/>
      <w:divBdr>
        <w:top w:val="none" w:sz="0" w:space="0" w:color="auto"/>
        <w:left w:val="none" w:sz="0" w:space="0" w:color="auto"/>
        <w:bottom w:val="none" w:sz="0" w:space="0" w:color="auto"/>
        <w:right w:val="none" w:sz="0" w:space="0" w:color="auto"/>
      </w:divBdr>
    </w:div>
    <w:div w:id="1715696720">
      <w:marLeft w:val="0"/>
      <w:marRight w:val="0"/>
      <w:marTop w:val="10"/>
      <w:marBottom w:val="10"/>
      <w:divBdr>
        <w:top w:val="none" w:sz="0" w:space="0" w:color="auto"/>
        <w:left w:val="none" w:sz="0" w:space="0" w:color="auto"/>
        <w:bottom w:val="none" w:sz="0" w:space="0" w:color="auto"/>
        <w:right w:val="none" w:sz="0" w:space="0" w:color="auto"/>
      </w:divBdr>
    </w:div>
    <w:div w:id="1718163115">
      <w:marLeft w:val="0"/>
      <w:marRight w:val="0"/>
      <w:marTop w:val="10"/>
      <w:marBottom w:val="10"/>
      <w:divBdr>
        <w:top w:val="none" w:sz="0" w:space="0" w:color="auto"/>
        <w:left w:val="none" w:sz="0" w:space="0" w:color="auto"/>
        <w:bottom w:val="none" w:sz="0" w:space="0" w:color="auto"/>
        <w:right w:val="none" w:sz="0" w:space="0" w:color="auto"/>
      </w:divBdr>
    </w:div>
    <w:div w:id="1770083628">
      <w:marLeft w:val="0"/>
      <w:marRight w:val="720"/>
      <w:marTop w:val="10"/>
      <w:marBottom w:val="10"/>
      <w:divBdr>
        <w:top w:val="none" w:sz="0" w:space="0" w:color="auto"/>
        <w:left w:val="none" w:sz="0" w:space="0" w:color="auto"/>
        <w:bottom w:val="none" w:sz="0" w:space="0" w:color="auto"/>
        <w:right w:val="none" w:sz="0" w:space="0" w:color="auto"/>
      </w:divBdr>
    </w:div>
    <w:div w:id="1772775547">
      <w:marLeft w:val="0"/>
      <w:marRight w:val="0"/>
      <w:marTop w:val="10"/>
      <w:marBottom w:val="10"/>
      <w:divBdr>
        <w:top w:val="none" w:sz="0" w:space="0" w:color="auto"/>
        <w:left w:val="none" w:sz="0" w:space="0" w:color="auto"/>
        <w:bottom w:val="none" w:sz="0" w:space="0" w:color="auto"/>
        <w:right w:val="none" w:sz="0" w:space="0" w:color="auto"/>
      </w:divBdr>
    </w:div>
    <w:div w:id="1789620230">
      <w:marLeft w:val="0"/>
      <w:marRight w:val="0"/>
      <w:marTop w:val="10"/>
      <w:marBottom w:val="10"/>
      <w:divBdr>
        <w:top w:val="none" w:sz="0" w:space="0" w:color="auto"/>
        <w:left w:val="none" w:sz="0" w:space="0" w:color="auto"/>
        <w:bottom w:val="none" w:sz="0" w:space="0" w:color="auto"/>
        <w:right w:val="none" w:sz="0" w:space="0" w:color="auto"/>
      </w:divBdr>
    </w:div>
    <w:div w:id="1792237377">
      <w:marLeft w:val="0"/>
      <w:marRight w:val="0"/>
      <w:marTop w:val="10"/>
      <w:marBottom w:val="10"/>
      <w:divBdr>
        <w:top w:val="none" w:sz="0" w:space="0" w:color="auto"/>
        <w:left w:val="none" w:sz="0" w:space="0" w:color="auto"/>
        <w:bottom w:val="none" w:sz="0" w:space="0" w:color="auto"/>
        <w:right w:val="none" w:sz="0" w:space="0" w:color="auto"/>
      </w:divBdr>
    </w:div>
    <w:div w:id="1805537592">
      <w:marLeft w:val="0"/>
      <w:marRight w:val="720"/>
      <w:marTop w:val="10"/>
      <w:marBottom w:val="10"/>
      <w:divBdr>
        <w:top w:val="none" w:sz="0" w:space="0" w:color="auto"/>
        <w:left w:val="none" w:sz="0" w:space="0" w:color="auto"/>
        <w:bottom w:val="none" w:sz="0" w:space="0" w:color="auto"/>
        <w:right w:val="none" w:sz="0" w:space="0" w:color="auto"/>
      </w:divBdr>
    </w:div>
    <w:div w:id="1821001965">
      <w:marLeft w:val="0"/>
      <w:marRight w:val="0"/>
      <w:marTop w:val="10"/>
      <w:marBottom w:val="10"/>
      <w:divBdr>
        <w:top w:val="none" w:sz="0" w:space="0" w:color="auto"/>
        <w:left w:val="none" w:sz="0" w:space="0" w:color="auto"/>
        <w:bottom w:val="none" w:sz="0" w:space="0" w:color="auto"/>
        <w:right w:val="none" w:sz="0" w:space="0" w:color="auto"/>
      </w:divBdr>
    </w:div>
    <w:div w:id="1821917830">
      <w:marLeft w:val="0"/>
      <w:marRight w:val="0"/>
      <w:marTop w:val="10"/>
      <w:marBottom w:val="10"/>
      <w:divBdr>
        <w:top w:val="none" w:sz="0" w:space="0" w:color="auto"/>
        <w:left w:val="none" w:sz="0" w:space="0" w:color="auto"/>
        <w:bottom w:val="none" w:sz="0" w:space="0" w:color="auto"/>
        <w:right w:val="none" w:sz="0" w:space="0" w:color="auto"/>
      </w:divBdr>
    </w:div>
    <w:div w:id="1872187005">
      <w:marLeft w:val="0"/>
      <w:marRight w:val="0"/>
      <w:marTop w:val="10"/>
      <w:marBottom w:val="10"/>
      <w:divBdr>
        <w:top w:val="none" w:sz="0" w:space="0" w:color="auto"/>
        <w:left w:val="none" w:sz="0" w:space="0" w:color="auto"/>
        <w:bottom w:val="none" w:sz="0" w:space="0" w:color="auto"/>
        <w:right w:val="none" w:sz="0" w:space="0" w:color="auto"/>
      </w:divBdr>
    </w:div>
    <w:div w:id="1920408879">
      <w:marLeft w:val="0"/>
      <w:marRight w:val="0"/>
      <w:marTop w:val="10"/>
      <w:marBottom w:val="10"/>
      <w:divBdr>
        <w:top w:val="none" w:sz="0" w:space="0" w:color="auto"/>
        <w:left w:val="none" w:sz="0" w:space="0" w:color="auto"/>
        <w:bottom w:val="none" w:sz="0" w:space="0" w:color="auto"/>
        <w:right w:val="none" w:sz="0" w:space="0" w:color="auto"/>
      </w:divBdr>
    </w:div>
    <w:div w:id="1921137419">
      <w:marLeft w:val="0"/>
      <w:marRight w:val="0"/>
      <w:marTop w:val="10"/>
      <w:marBottom w:val="10"/>
      <w:divBdr>
        <w:top w:val="none" w:sz="0" w:space="0" w:color="auto"/>
        <w:left w:val="none" w:sz="0" w:space="0" w:color="auto"/>
        <w:bottom w:val="none" w:sz="0" w:space="0" w:color="auto"/>
        <w:right w:val="none" w:sz="0" w:space="0" w:color="auto"/>
      </w:divBdr>
    </w:div>
    <w:div w:id="1923023097">
      <w:marLeft w:val="0"/>
      <w:marRight w:val="0"/>
      <w:marTop w:val="10"/>
      <w:marBottom w:val="10"/>
      <w:divBdr>
        <w:top w:val="none" w:sz="0" w:space="0" w:color="auto"/>
        <w:left w:val="none" w:sz="0" w:space="0" w:color="auto"/>
        <w:bottom w:val="none" w:sz="0" w:space="0" w:color="auto"/>
        <w:right w:val="none" w:sz="0" w:space="0" w:color="auto"/>
      </w:divBdr>
    </w:div>
    <w:div w:id="1947081756">
      <w:marLeft w:val="0"/>
      <w:marRight w:val="0"/>
      <w:marTop w:val="10"/>
      <w:marBottom w:val="10"/>
      <w:divBdr>
        <w:top w:val="none" w:sz="0" w:space="0" w:color="auto"/>
        <w:left w:val="none" w:sz="0" w:space="0" w:color="auto"/>
        <w:bottom w:val="none" w:sz="0" w:space="0" w:color="auto"/>
        <w:right w:val="none" w:sz="0" w:space="0" w:color="auto"/>
      </w:divBdr>
    </w:div>
    <w:div w:id="1955676598">
      <w:marLeft w:val="0"/>
      <w:marRight w:val="0"/>
      <w:marTop w:val="10"/>
      <w:marBottom w:val="10"/>
      <w:divBdr>
        <w:top w:val="none" w:sz="0" w:space="0" w:color="auto"/>
        <w:left w:val="none" w:sz="0" w:space="0" w:color="auto"/>
        <w:bottom w:val="none" w:sz="0" w:space="0" w:color="auto"/>
        <w:right w:val="none" w:sz="0" w:space="0" w:color="auto"/>
      </w:divBdr>
    </w:div>
    <w:div w:id="1956908741">
      <w:marLeft w:val="0"/>
      <w:marRight w:val="0"/>
      <w:marTop w:val="10"/>
      <w:marBottom w:val="10"/>
      <w:divBdr>
        <w:top w:val="none" w:sz="0" w:space="0" w:color="auto"/>
        <w:left w:val="none" w:sz="0" w:space="0" w:color="auto"/>
        <w:bottom w:val="none" w:sz="0" w:space="0" w:color="auto"/>
        <w:right w:val="none" w:sz="0" w:space="0" w:color="auto"/>
      </w:divBdr>
    </w:div>
    <w:div w:id="2014917418">
      <w:marLeft w:val="0"/>
      <w:marRight w:val="0"/>
      <w:marTop w:val="10"/>
      <w:marBottom w:val="10"/>
      <w:divBdr>
        <w:top w:val="none" w:sz="0" w:space="0" w:color="auto"/>
        <w:left w:val="none" w:sz="0" w:space="0" w:color="auto"/>
        <w:bottom w:val="none" w:sz="0" w:space="0" w:color="auto"/>
        <w:right w:val="none" w:sz="0" w:space="0" w:color="auto"/>
      </w:divBdr>
    </w:div>
    <w:div w:id="2034764998">
      <w:marLeft w:val="0"/>
      <w:marRight w:val="0"/>
      <w:marTop w:val="10"/>
      <w:marBottom w:val="10"/>
      <w:divBdr>
        <w:top w:val="none" w:sz="0" w:space="0" w:color="auto"/>
        <w:left w:val="none" w:sz="0" w:space="0" w:color="auto"/>
        <w:bottom w:val="none" w:sz="0" w:space="0" w:color="auto"/>
        <w:right w:val="none" w:sz="0" w:space="0" w:color="auto"/>
      </w:divBdr>
    </w:div>
    <w:div w:id="2069304230">
      <w:marLeft w:val="0"/>
      <w:marRight w:val="0"/>
      <w:marTop w:val="10"/>
      <w:marBottom w:val="10"/>
      <w:divBdr>
        <w:top w:val="none" w:sz="0" w:space="0" w:color="auto"/>
        <w:left w:val="none" w:sz="0" w:space="0" w:color="auto"/>
        <w:bottom w:val="none" w:sz="0" w:space="0" w:color="auto"/>
        <w:right w:val="none" w:sz="0" w:space="0" w:color="auto"/>
      </w:divBdr>
    </w:div>
    <w:div w:id="2112429566">
      <w:marLeft w:val="0"/>
      <w:marRight w:val="0"/>
      <w:marTop w:val="10"/>
      <w:marBottom w:val="10"/>
      <w:divBdr>
        <w:top w:val="none" w:sz="0" w:space="0" w:color="auto"/>
        <w:left w:val="none" w:sz="0" w:space="0" w:color="auto"/>
        <w:bottom w:val="none" w:sz="0" w:space="0" w:color="auto"/>
        <w:right w:val="none" w:sz="0" w:space="0" w:color="auto"/>
      </w:divBdr>
    </w:div>
    <w:div w:id="2116241308">
      <w:marLeft w:val="0"/>
      <w:marRight w:val="0"/>
      <w:marTop w:val="10"/>
      <w:marBottom w:val="10"/>
      <w:divBdr>
        <w:top w:val="none" w:sz="0" w:space="0" w:color="auto"/>
        <w:left w:val="none" w:sz="0" w:space="0" w:color="auto"/>
        <w:bottom w:val="none" w:sz="0" w:space="0" w:color="auto"/>
        <w:right w:val="none" w:sz="0" w:space="0" w:color="auto"/>
      </w:divBdr>
    </w:div>
    <w:div w:id="2131121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2433</Words>
  <Characters>13872</Characters>
  <Application>Microsoft Office Word</Application>
  <DocSecurity>0</DocSecurity>
  <Lines>115</Lines>
  <Paragraphs>32</Paragraphs>
  <ScaleCrop>false</ScaleCrop>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