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D6AAE" w:rsidRDefault="002D6AAE">
      <w:pPr>
        <w:spacing w:line="500" w:lineRule="atLeast"/>
        <w:jc w:val="center"/>
        <w:divId w:val="438725056"/>
        <w:rPr>
          <w:rFonts w:ascii="黑体" w:eastAsia="黑体" w:hAnsi="黑体"/>
          <w:sz w:val="36"/>
          <w:szCs w:val="36"/>
        </w:rPr>
      </w:pPr>
      <w:r>
        <w:rPr>
          <w:rFonts w:ascii="黑体" w:eastAsia="黑体" w:hAnsi="黑体" w:hint="eastAsia"/>
          <w:sz w:val="36"/>
          <w:szCs w:val="36"/>
        </w:rPr>
        <w:t>广东省汕头市澄海区人民法院</w:t>
      </w:r>
    </w:p>
    <w:p w:rsidR="002D6AAE" w:rsidRDefault="002D6AAE">
      <w:pPr>
        <w:spacing w:line="500" w:lineRule="atLeast"/>
        <w:jc w:val="center"/>
        <w:divId w:val="19060988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D6AAE" w:rsidRDefault="002D6AAE">
      <w:pPr>
        <w:spacing w:line="500" w:lineRule="atLeast"/>
        <w:jc w:val="right"/>
        <w:divId w:val="1863854773"/>
        <w:rPr>
          <w:rFonts w:hint="eastAsia"/>
          <w:sz w:val="30"/>
          <w:szCs w:val="30"/>
        </w:rPr>
      </w:pPr>
      <w:r>
        <w:rPr>
          <w:rFonts w:hint="eastAsia"/>
          <w:sz w:val="30"/>
          <w:szCs w:val="30"/>
        </w:rPr>
        <w:t>(2017)</w:t>
      </w:r>
      <w:r>
        <w:rPr>
          <w:rFonts w:hint="eastAsia"/>
          <w:sz w:val="30"/>
          <w:szCs w:val="30"/>
        </w:rPr>
        <w:t>粤</w:t>
      </w:r>
      <w:r>
        <w:rPr>
          <w:rFonts w:hint="eastAsia"/>
          <w:sz w:val="30"/>
          <w:szCs w:val="30"/>
        </w:rPr>
        <w:t>0515</w:t>
      </w:r>
      <w:r>
        <w:rPr>
          <w:rFonts w:hint="eastAsia"/>
          <w:sz w:val="30"/>
          <w:szCs w:val="30"/>
        </w:rPr>
        <w:t>刑初</w:t>
      </w:r>
      <w:r>
        <w:rPr>
          <w:rFonts w:hint="eastAsia"/>
          <w:sz w:val="30"/>
          <w:szCs w:val="30"/>
        </w:rPr>
        <w:t>495</w:t>
      </w:r>
      <w:r>
        <w:rPr>
          <w:rFonts w:hint="eastAsia"/>
          <w:sz w:val="30"/>
          <w:szCs w:val="30"/>
        </w:rPr>
        <w:t>号</w:t>
      </w:r>
    </w:p>
    <w:p w:rsidR="002D6AAE" w:rsidRDefault="002D6AAE">
      <w:pPr>
        <w:spacing w:line="500" w:lineRule="atLeast"/>
        <w:ind w:firstLine="600"/>
        <w:divId w:val="1788156042"/>
        <w:rPr>
          <w:rFonts w:hint="eastAsia"/>
          <w:sz w:val="30"/>
          <w:szCs w:val="30"/>
        </w:rPr>
      </w:pPr>
      <w:r>
        <w:rPr>
          <w:rFonts w:hint="eastAsia"/>
          <w:sz w:val="30"/>
          <w:szCs w:val="30"/>
        </w:rPr>
        <w:t>公诉机关汕头市澄海区人民检察院。</w:t>
      </w:r>
    </w:p>
    <w:p w:rsidR="002D6AAE" w:rsidRDefault="002D6AAE">
      <w:pPr>
        <w:spacing w:line="500" w:lineRule="atLeast"/>
        <w:ind w:firstLine="600"/>
        <w:divId w:val="2077317470"/>
        <w:rPr>
          <w:rFonts w:hint="eastAsia"/>
          <w:sz w:val="30"/>
          <w:szCs w:val="30"/>
        </w:rPr>
      </w:pPr>
      <w:r>
        <w:rPr>
          <w:rFonts w:hint="eastAsia"/>
          <w:sz w:val="30"/>
          <w:szCs w:val="30"/>
        </w:rPr>
        <w:t>被告人郑某，男，成年。因涉嫌犯行贿罪于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日被取保候审。</w:t>
      </w:r>
    </w:p>
    <w:p w:rsidR="002D6AAE" w:rsidRDefault="002D6AAE">
      <w:pPr>
        <w:spacing w:line="500" w:lineRule="atLeast"/>
        <w:ind w:firstLine="600"/>
        <w:divId w:val="341055122"/>
        <w:rPr>
          <w:rFonts w:hint="eastAsia"/>
          <w:sz w:val="30"/>
          <w:szCs w:val="30"/>
        </w:rPr>
      </w:pPr>
      <w:r>
        <w:rPr>
          <w:rFonts w:hint="eastAsia"/>
          <w:sz w:val="30"/>
          <w:szCs w:val="30"/>
        </w:rPr>
        <w:t>汕头市澄海区人民检察院以汕澄检公刑诉〔</w:t>
      </w:r>
      <w:r>
        <w:rPr>
          <w:rFonts w:hint="eastAsia"/>
          <w:sz w:val="30"/>
          <w:szCs w:val="30"/>
        </w:rPr>
        <w:t>2017</w:t>
      </w:r>
      <w:r>
        <w:rPr>
          <w:rFonts w:hint="eastAsia"/>
          <w:sz w:val="30"/>
          <w:szCs w:val="30"/>
        </w:rPr>
        <w:t>〕</w:t>
      </w:r>
      <w:r>
        <w:rPr>
          <w:rFonts w:hint="eastAsia"/>
          <w:sz w:val="30"/>
          <w:szCs w:val="30"/>
        </w:rPr>
        <w:t>368</w:t>
      </w:r>
      <w:r>
        <w:rPr>
          <w:rFonts w:hint="eastAsia"/>
          <w:sz w:val="30"/>
          <w:szCs w:val="30"/>
        </w:rPr>
        <w:t>号起诉书指控被告人郑某犯行贿罪，于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日向本院提起公诉。本院依法适用简易程序，组成合议庭，于同年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日公开开庭审理了本案。汕头市澄海区人民检察院指派检察员赵林出庭支持公诉。被告人郑某到庭参加诉讼。现已审理终结。</w:t>
      </w:r>
    </w:p>
    <w:p w:rsidR="002D6AAE" w:rsidRDefault="002D6AAE">
      <w:pPr>
        <w:spacing w:line="500" w:lineRule="atLeast"/>
        <w:ind w:firstLine="600"/>
        <w:divId w:val="1857112535"/>
        <w:rPr>
          <w:rFonts w:hint="eastAsia"/>
          <w:sz w:val="30"/>
          <w:szCs w:val="30"/>
        </w:rPr>
      </w:pPr>
      <w:r>
        <w:rPr>
          <w:rFonts w:hint="eastAsia"/>
          <w:sz w:val="30"/>
          <w:szCs w:val="30"/>
        </w:rPr>
        <w:t>公诉机关指控，</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为了增加汕头市畅意机动车车辆安全技术检测有限公司（下称汕头市畅意检测公司）的经营利润和在经营上获得便利，汕头市畅意检测公司站长郭某（已判决）与被告人郑某商定，由郑某请托汕头市公安局交通警察支队车辆管理所（下称汕头市车管所）副所长陈某（另案处理）为汕头市畅意检测公司增加异地车辆的检测配额以及在审核归档上提供帮助和便利，并许诺在畅意检测公司每检测一辆异地车辆即给予陈某</w:t>
      </w:r>
      <w:r>
        <w:rPr>
          <w:rFonts w:hint="eastAsia"/>
          <w:sz w:val="30"/>
          <w:szCs w:val="30"/>
        </w:rPr>
        <w:t>50</w:t>
      </w:r>
      <w:r>
        <w:rPr>
          <w:rFonts w:hint="eastAsia"/>
          <w:sz w:val="30"/>
          <w:szCs w:val="30"/>
        </w:rPr>
        <w:t>元的好处费。其后，被告人郑某找到陈某，就上述事项向陈某提出了请托，陈某接受了郑某的请托。从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月期间，被告人郑某受郭某的指使，将每月按照当月检测的异地车辆数量准备好的贿款送到汕头市车管所陈某的办公室交给陈某，</w:t>
      </w:r>
      <w:r>
        <w:rPr>
          <w:rFonts w:hint="eastAsia"/>
          <w:sz w:val="30"/>
          <w:szCs w:val="30"/>
        </w:rPr>
        <w:t>10</w:t>
      </w:r>
      <w:r>
        <w:rPr>
          <w:rFonts w:hint="eastAsia"/>
          <w:sz w:val="30"/>
          <w:szCs w:val="30"/>
        </w:rPr>
        <w:t>个月共送给陈某贿赂</w:t>
      </w:r>
      <w:r>
        <w:rPr>
          <w:rFonts w:hint="eastAsia"/>
          <w:sz w:val="30"/>
          <w:szCs w:val="30"/>
        </w:rPr>
        <w:t>65000</w:t>
      </w:r>
      <w:r>
        <w:rPr>
          <w:rFonts w:hint="eastAsia"/>
          <w:sz w:val="30"/>
          <w:szCs w:val="30"/>
        </w:rPr>
        <w:t>元。陈某收受了上述贿赂后，将汕头市畅意检测公司异地车辆检测配额由每天</w:t>
      </w:r>
      <w:r>
        <w:rPr>
          <w:rFonts w:hint="eastAsia"/>
          <w:sz w:val="30"/>
          <w:szCs w:val="30"/>
        </w:rPr>
        <w:t>5</w:t>
      </w:r>
      <w:r>
        <w:rPr>
          <w:rFonts w:hint="eastAsia"/>
          <w:sz w:val="30"/>
          <w:szCs w:val="30"/>
        </w:rPr>
        <w:t>台逐渐增加至每天</w:t>
      </w:r>
      <w:r>
        <w:rPr>
          <w:rFonts w:hint="eastAsia"/>
          <w:sz w:val="30"/>
          <w:szCs w:val="30"/>
        </w:rPr>
        <w:t>15</w:t>
      </w:r>
      <w:r>
        <w:rPr>
          <w:rFonts w:hint="eastAsia"/>
          <w:sz w:val="30"/>
          <w:szCs w:val="30"/>
        </w:rPr>
        <w:t>台左右，并为汕头市畅意检测公司在检测异地车辆审核归档上提供了便利。</w:t>
      </w:r>
    </w:p>
    <w:p w:rsidR="002D6AAE" w:rsidRDefault="002D6AAE">
      <w:pPr>
        <w:spacing w:line="500" w:lineRule="atLeast"/>
        <w:ind w:firstLine="600"/>
        <w:divId w:val="1508399004"/>
        <w:rPr>
          <w:rFonts w:hint="eastAsia"/>
          <w:sz w:val="30"/>
          <w:szCs w:val="30"/>
        </w:rPr>
      </w:pPr>
      <w:r>
        <w:rPr>
          <w:rFonts w:hint="eastAsia"/>
          <w:sz w:val="30"/>
          <w:szCs w:val="30"/>
        </w:rPr>
        <w:lastRenderedPageBreak/>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日，被告人郑某经检察机关传唤到案。</w:t>
      </w:r>
    </w:p>
    <w:p w:rsidR="002D6AAE" w:rsidRDefault="002D6AAE">
      <w:pPr>
        <w:spacing w:line="500" w:lineRule="atLeast"/>
        <w:ind w:firstLine="600"/>
        <w:divId w:val="239557313"/>
        <w:rPr>
          <w:rFonts w:hint="eastAsia"/>
          <w:sz w:val="30"/>
          <w:szCs w:val="30"/>
        </w:rPr>
      </w:pPr>
      <w:r>
        <w:rPr>
          <w:rFonts w:hint="eastAsia"/>
          <w:sz w:val="30"/>
          <w:szCs w:val="30"/>
        </w:rPr>
        <w:t>上述事实，被告人郑某在开庭审理过程中无异议，并有同案人郭某、陈某的供述，辨认笔录，汕头市公安局交通警察支队情况说明，车管所机构人员设置，交警支队车管所基本情况，办理机动车业务台帐，远程核发机动车合格标志工作规范，机动车远程检验监督管理工作职责，汕头市畅意机动车辆安全技术检测有限公司出具的证明，刑事判决书，户籍证明等。上述证据，经当庭举证、质证，本院予以确认。</w:t>
      </w:r>
    </w:p>
    <w:p w:rsidR="002D6AAE" w:rsidRDefault="002D6AAE">
      <w:pPr>
        <w:spacing w:line="500" w:lineRule="atLeast"/>
        <w:ind w:firstLine="600"/>
        <w:divId w:val="1408727451"/>
        <w:rPr>
          <w:rFonts w:hint="eastAsia"/>
          <w:sz w:val="30"/>
          <w:szCs w:val="30"/>
        </w:rPr>
      </w:pPr>
      <w:r>
        <w:rPr>
          <w:rFonts w:hint="eastAsia"/>
          <w:sz w:val="30"/>
          <w:szCs w:val="30"/>
        </w:rPr>
        <w:t>本院认为，被告人郑某无视国家法律，为谋取不正当利益，结伙给予国家工作人员以财物，其行为已构成行贿罪，依法应追究刑事责任。被告人郑某经检察机关通知到案后能主动坦白交代其犯罪事实，是自首，当庭认罪，且犯罪较轻，依法可免除处罚。公诉机关指控被告人所犯罪名成立，本院予以支持。依照《中华人民共和国刑法》第三百八十九条第一款、第三百九十条第一款、第二十五条第一款、第六十七条第一款和《最高人民法院、最高人民检察院〈关于办理贪污贿赂刑事案件适用法律若干问题的解释〉》第七条之规定，判决如下：</w:t>
      </w:r>
    </w:p>
    <w:p w:rsidR="002D6AAE" w:rsidRDefault="002D6AAE">
      <w:pPr>
        <w:spacing w:line="500" w:lineRule="atLeast"/>
        <w:ind w:firstLine="600"/>
        <w:divId w:val="1715546109"/>
        <w:rPr>
          <w:rFonts w:hint="eastAsia"/>
          <w:sz w:val="30"/>
          <w:szCs w:val="30"/>
        </w:rPr>
      </w:pPr>
      <w:r>
        <w:rPr>
          <w:rFonts w:hint="eastAsia"/>
          <w:sz w:val="30"/>
          <w:szCs w:val="30"/>
        </w:rPr>
        <w:t>被告人郑某犯行贿罪，免予刑事处罚。</w:t>
      </w:r>
    </w:p>
    <w:p w:rsidR="002D6AAE" w:rsidRDefault="002D6AAE">
      <w:pPr>
        <w:spacing w:line="500" w:lineRule="atLeast"/>
        <w:ind w:firstLine="600"/>
        <w:divId w:val="541796396"/>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如不服本判决，可在接到判决书的第二日起十日内，通过本院或者直接向广东省汕头市中级人民法院提出上诉。书面上诉的，应当提交上诉状正本一份，副本三份。</w:t>
      </w:r>
    </w:p>
    <w:p w:rsidR="002D6AAE" w:rsidRDefault="002D6AAE">
      <w:pPr>
        <w:spacing w:line="500" w:lineRule="atLeast"/>
        <w:jc w:val="right"/>
        <w:divId w:val="862474509"/>
        <w:rPr>
          <w:rFonts w:hint="eastAsia"/>
          <w:sz w:val="30"/>
          <w:szCs w:val="30"/>
        </w:rPr>
      </w:pPr>
      <w:r>
        <w:rPr>
          <w:rFonts w:hint="eastAsia"/>
          <w:sz w:val="30"/>
          <w:szCs w:val="30"/>
        </w:rPr>
        <w:t>审　判　长　　王光辉</w:t>
      </w:r>
    </w:p>
    <w:p w:rsidR="002D6AAE" w:rsidRDefault="002D6AAE">
      <w:pPr>
        <w:spacing w:line="500" w:lineRule="atLeast"/>
        <w:jc w:val="right"/>
        <w:divId w:val="216094211"/>
        <w:rPr>
          <w:rFonts w:hint="eastAsia"/>
          <w:sz w:val="30"/>
          <w:szCs w:val="30"/>
        </w:rPr>
      </w:pPr>
      <w:r>
        <w:rPr>
          <w:rFonts w:hint="eastAsia"/>
          <w:sz w:val="30"/>
          <w:szCs w:val="30"/>
        </w:rPr>
        <w:t>审　判　员　　王馥芬</w:t>
      </w:r>
    </w:p>
    <w:p w:rsidR="002D6AAE" w:rsidRDefault="002D6AAE">
      <w:pPr>
        <w:spacing w:line="500" w:lineRule="atLeast"/>
        <w:jc w:val="right"/>
        <w:divId w:val="1106777597"/>
        <w:rPr>
          <w:rFonts w:hint="eastAsia"/>
          <w:sz w:val="30"/>
          <w:szCs w:val="30"/>
        </w:rPr>
      </w:pPr>
      <w:r>
        <w:rPr>
          <w:rFonts w:hint="eastAsia"/>
          <w:sz w:val="30"/>
          <w:szCs w:val="30"/>
        </w:rPr>
        <w:t>代理审判员　　江一珩</w:t>
      </w:r>
    </w:p>
    <w:p w:rsidR="002D6AAE" w:rsidRDefault="002D6AAE">
      <w:pPr>
        <w:spacing w:line="500" w:lineRule="atLeast"/>
        <w:jc w:val="right"/>
        <w:divId w:val="248932582"/>
        <w:rPr>
          <w:rFonts w:hint="eastAsia"/>
          <w:sz w:val="30"/>
          <w:szCs w:val="30"/>
        </w:rPr>
      </w:pPr>
      <w:r>
        <w:rPr>
          <w:rFonts w:hint="eastAsia"/>
          <w:sz w:val="30"/>
          <w:szCs w:val="30"/>
        </w:rPr>
        <w:t>二〇一七年八月二十八日</w:t>
      </w:r>
    </w:p>
    <w:p w:rsidR="002D6AAE" w:rsidRDefault="002D6AAE">
      <w:pPr>
        <w:spacing w:line="500" w:lineRule="atLeast"/>
        <w:jc w:val="right"/>
        <w:divId w:val="1626698983"/>
        <w:rPr>
          <w:rFonts w:hint="eastAsia"/>
          <w:sz w:val="30"/>
          <w:szCs w:val="30"/>
        </w:rPr>
      </w:pPr>
      <w:r>
        <w:rPr>
          <w:rFonts w:hint="eastAsia"/>
          <w:sz w:val="30"/>
          <w:szCs w:val="30"/>
        </w:rPr>
        <w:t>书　记　员　　张　挺</w:t>
      </w:r>
    </w:p>
    <w:p w:rsidR="002D6AAE" w:rsidRDefault="002D6AAE">
      <w:pPr>
        <w:spacing w:line="500" w:lineRule="atLeast"/>
        <w:ind w:firstLine="600"/>
        <w:divId w:val="1728262370"/>
        <w:rPr>
          <w:rFonts w:hint="eastAsia"/>
          <w:sz w:val="30"/>
          <w:szCs w:val="30"/>
        </w:rPr>
      </w:pPr>
      <w:r>
        <w:rPr>
          <w:rFonts w:hint="eastAsia"/>
          <w:sz w:val="30"/>
          <w:szCs w:val="30"/>
        </w:rPr>
        <w:t>附相关法律条文及司法解释：</w:t>
      </w:r>
    </w:p>
    <w:p w:rsidR="002D6AAE" w:rsidRDefault="002D6AAE">
      <w:pPr>
        <w:spacing w:line="500" w:lineRule="atLeast"/>
        <w:ind w:firstLine="600"/>
        <w:divId w:val="1407612822"/>
        <w:rPr>
          <w:rFonts w:hint="eastAsia"/>
          <w:sz w:val="30"/>
          <w:szCs w:val="30"/>
        </w:rPr>
      </w:pPr>
      <w:r>
        <w:rPr>
          <w:rFonts w:hint="eastAsia"/>
          <w:sz w:val="30"/>
          <w:szCs w:val="30"/>
        </w:rPr>
        <w:t>《中华人民共和国刑法》</w:t>
      </w:r>
    </w:p>
    <w:p w:rsidR="002D6AAE" w:rsidRDefault="002D6AAE">
      <w:pPr>
        <w:spacing w:line="500" w:lineRule="atLeast"/>
        <w:ind w:firstLine="600"/>
        <w:divId w:val="1730836173"/>
        <w:rPr>
          <w:rFonts w:hint="eastAsia"/>
          <w:sz w:val="30"/>
          <w:szCs w:val="30"/>
        </w:rPr>
      </w:pPr>
      <w:r>
        <w:rPr>
          <w:rFonts w:hint="eastAsia"/>
          <w:sz w:val="30"/>
          <w:szCs w:val="30"/>
        </w:rPr>
        <w:t>第三百八十九条为谋取不正当利益，给予国家工作人员以财物的，是行贿罪。</w:t>
      </w:r>
    </w:p>
    <w:p w:rsidR="002D6AAE" w:rsidRDefault="002D6AAE">
      <w:pPr>
        <w:spacing w:line="500" w:lineRule="atLeast"/>
        <w:ind w:firstLine="600"/>
        <w:divId w:val="870844661"/>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2D6AAE" w:rsidRDefault="002D6AAE">
      <w:pPr>
        <w:spacing w:line="500" w:lineRule="atLeast"/>
        <w:ind w:firstLine="600"/>
        <w:divId w:val="538664002"/>
        <w:rPr>
          <w:rFonts w:hint="eastAsia"/>
          <w:sz w:val="30"/>
          <w:szCs w:val="30"/>
        </w:rPr>
      </w:pPr>
      <w:r>
        <w:rPr>
          <w:rFonts w:hint="eastAsia"/>
          <w:sz w:val="30"/>
          <w:szCs w:val="30"/>
        </w:rPr>
        <w:t>因被勒索给予国家工作人员以财物，没有获得不正当利益的，不是行贿。</w:t>
      </w:r>
    </w:p>
    <w:p w:rsidR="002D6AAE" w:rsidRDefault="002D6AAE">
      <w:pPr>
        <w:spacing w:line="500" w:lineRule="atLeast"/>
        <w:ind w:firstLine="600"/>
        <w:divId w:val="1835488142"/>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2D6AAE" w:rsidRDefault="002D6AAE">
      <w:pPr>
        <w:spacing w:line="500" w:lineRule="atLeast"/>
        <w:ind w:firstLine="600"/>
        <w:divId w:val="431509952"/>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2D6AAE" w:rsidRDefault="002D6AAE">
      <w:pPr>
        <w:spacing w:line="500" w:lineRule="atLeast"/>
        <w:ind w:firstLine="600"/>
        <w:divId w:val="1319266169"/>
        <w:rPr>
          <w:rFonts w:hint="eastAsia"/>
          <w:sz w:val="30"/>
          <w:szCs w:val="30"/>
        </w:rPr>
      </w:pPr>
      <w:r>
        <w:rPr>
          <w:rFonts w:hint="eastAsia"/>
          <w:sz w:val="30"/>
          <w:szCs w:val="30"/>
        </w:rPr>
        <w:t>第二十五条共同犯罪是指二人以上共同故意犯罪。</w:t>
      </w:r>
    </w:p>
    <w:p w:rsidR="002D6AAE" w:rsidRDefault="002D6AAE">
      <w:pPr>
        <w:spacing w:line="500" w:lineRule="atLeast"/>
        <w:ind w:firstLine="600"/>
        <w:divId w:val="1048066963"/>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rsidR="002D6AAE" w:rsidRDefault="002D6AAE">
      <w:pPr>
        <w:spacing w:line="500" w:lineRule="atLeast"/>
        <w:ind w:firstLine="600"/>
        <w:divId w:val="45255864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2D6AAE" w:rsidRDefault="002D6AAE">
      <w:pPr>
        <w:spacing w:line="500" w:lineRule="atLeast"/>
        <w:ind w:firstLine="600"/>
        <w:divId w:val="149896167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2D6AAE" w:rsidRDefault="002D6AAE">
      <w:pPr>
        <w:spacing w:line="500" w:lineRule="atLeast"/>
        <w:ind w:firstLine="600"/>
        <w:divId w:val="1955332631"/>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2D6AAE" w:rsidRDefault="002D6AAE">
      <w:pPr>
        <w:spacing w:line="500" w:lineRule="atLeast"/>
        <w:ind w:firstLine="600"/>
        <w:divId w:val="962031341"/>
        <w:rPr>
          <w:rFonts w:hint="eastAsia"/>
          <w:sz w:val="30"/>
          <w:szCs w:val="30"/>
        </w:rPr>
      </w:pPr>
      <w:r>
        <w:rPr>
          <w:rFonts w:hint="eastAsia"/>
          <w:sz w:val="30"/>
          <w:szCs w:val="30"/>
        </w:rPr>
        <w:t>最高人民法院最高人民检察院《关于办理贪污贿赂刑事案件适用法律若干问题的解释》</w:t>
      </w:r>
    </w:p>
    <w:p w:rsidR="002D6AAE" w:rsidRDefault="002D6AAE">
      <w:pPr>
        <w:spacing w:line="500" w:lineRule="atLeast"/>
        <w:ind w:firstLine="600"/>
        <w:divId w:val="814952733"/>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2D6AAE" w:rsidRDefault="002D6AAE">
      <w:pPr>
        <w:spacing w:line="500" w:lineRule="atLeast"/>
        <w:ind w:firstLine="600"/>
        <w:divId w:val="1177425162"/>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2D6AAE" w:rsidRDefault="002D6AAE">
      <w:pPr>
        <w:spacing w:line="500" w:lineRule="atLeast"/>
        <w:ind w:firstLine="600"/>
        <w:divId w:val="90186670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向三人以上行贿的；</w:t>
      </w:r>
    </w:p>
    <w:p w:rsidR="002D6AAE" w:rsidRDefault="002D6AAE">
      <w:pPr>
        <w:spacing w:line="500" w:lineRule="atLeast"/>
        <w:ind w:firstLine="600"/>
        <w:divId w:val="179583356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将违法所得用于行贿的；</w:t>
      </w:r>
    </w:p>
    <w:p w:rsidR="002D6AAE" w:rsidRDefault="002D6AAE">
      <w:pPr>
        <w:spacing w:line="500" w:lineRule="atLeast"/>
        <w:ind w:firstLine="600"/>
        <w:divId w:val="139867468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通过行贿谋取职务提拔、调整的；</w:t>
      </w:r>
    </w:p>
    <w:p w:rsidR="002D6AAE" w:rsidRDefault="002D6AAE">
      <w:pPr>
        <w:spacing w:line="500" w:lineRule="atLeast"/>
        <w:ind w:firstLine="600"/>
        <w:divId w:val="1689939274"/>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向负有食品、药品、安全生产、环境保护等监督管理职责的国家工作人员行贿，实施非法活动的；</w:t>
      </w:r>
    </w:p>
    <w:p w:rsidR="002D6AAE" w:rsidRDefault="002D6AAE">
      <w:pPr>
        <w:spacing w:line="500" w:lineRule="atLeast"/>
        <w:ind w:firstLine="600"/>
        <w:divId w:val="1487745774"/>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向司法工作人员行贿，影响司法公正的；</w:t>
      </w:r>
    </w:p>
    <w:p w:rsidR="002D6AAE" w:rsidRDefault="002D6AAE">
      <w:pPr>
        <w:spacing w:line="500" w:lineRule="atLeast"/>
        <w:ind w:firstLine="600"/>
        <w:divId w:val="1559197287"/>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造成经济损失数额在五十万元以上不满一百万元的。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6AAE" w:rsidRDefault="002D6AAE" w:rsidP="002D6AAE">
      <w:pPr>
        <w:rPr>
          <w:rFonts w:hint="eastAsia"/>
        </w:rPr>
      </w:pPr>
      <w:r>
        <w:separator/>
      </w:r>
    </w:p>
  </w:endnote>
  <w:endnote w:type="continuationSeparator" w:id="0">
    <w:p w:rsidR="002D6AAE" w:rsidRDefault="002D6AAE" w:rsidP="002D6AA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6AAE" w:rsidRDefault="002D6AAE" w:rsidP="002D6AAE">
      <w:pPr>
        <w:rPr>
          <w:rFonts w:hint="eastAsia"/>
        </w:rPr>
      </w:pPr>
      <w:r>
        <w:separator/>
      </w:r>
    </w:p>
  </w:footnote>
  <w:footnote w:type="continuationSeparator" w:id="0">
    <w:p w:rsidR="002D6AAE" w:rsidRDefault="002D6AAE" w:rsidP="002D6AA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D6AAE"/>
    <w:rsid w:val="002D6AAE"/>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D6AAE"/>
    <w:pPr>
      <w:tabs>
        <w:tab w:val="center" w:pos="4153"/>
        <w:tab w:val="right" w:pos="8306"/>
      </w:tabs>
      <w:snapToGrid w:val="0"/>
      <w:jc w:val="center"/>
    </w:pPr>
    <w:rPr>
      <w:sz w:val="18"/>
      <w:szCs w:val="18"/>
    </w:rPr>
  </w:style>
  <w:style w:type="character" w:customStyle="1" w:styleId="a4">
    <w:name w:val="页眉 字符"/>
    <w:basedOn w:val="a0"/>
    <w:link w:val="a3"/>
    <w:uiPriority w:val="99"/>
    <w:rsid w:val="002D6AAE"/>
    <w:rPr>
      <w:rFonts w:ascii="宋体" w:eastAsia="宋体" w:hAnsi="宋体" w:cs="宋体"/>
      <w:sz w:val="18"/>
      <w:szCs w:val="18"/>
    </w:rPr>
  </w:style>
  <w:style w:type="paragraph" w:styleId="a5">
    <w:name w:val="footer"/>
    <w:basedOn w:val="a"/>
    <w:link w:val="a6"/>
    <w:uiPriority w:val="99"/>
    <w:unhideWhenUsed/>
    <w:rsid w:val="002D6AAE"/>
    <w:pPr>
      <w:tabs>
        <w:tab w:val="center" w:pos="4153"/>
        <w:tab w:val="right" w:pos="8306"/>
      </w:tabs>
      <w:snapToGrid w:val="0"/>
    </w:pPr>
    <w:rPr>
      <w:sz w:val="18"/>
      <w:szCs w:val="18"/>
    </w:rPr>
  </w:style>
  <w:style w:type="character" w:customStyle="1" w:styleId="a6">
    <w:name w:val="页脚 字符"/>
    <w:basedOn w:val="a0"/>
    <w:link w:val="a5"/>
    <w:uiPriority w:val="99"/>
    <w:rsid w:val="002D6AA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609880">
      <w:marLeft w:val="0"/>
      <w:marRight w:val="0"/>
      <w:marTop w:val="10"/>
      <w:marBottom w:val="10"/>
      <w:divBdr>
        <w:top w:val="none" w:sz="0" w:space="0" w:color="auto"/>
        <w:left w:val="none" w:sz="0" w:space="0" w:color="auto"/>
        <w:bottom w:val="none" w:sz="0" w:space="0" w:color="auto"/>
        <w:right w:val="none" w:sz="0" w:space="0" w:color="auto"/>
      </w:divBdr>
    </w:div>
    <w:div w:id="216094211">
      <w:marLeft w:val="0"/>
      <w:marRight w:val="720"/>
      <w:marTop w:val="10"/>
      <w:marBottom w:val="10"/>
      <w:divBdr>
        <w:top w:val="none" w:sz="0" w:space="0" w:color="auto"/>
        <w:left w:val="none" w:sz="0" w:space="0" w:color="auto"/>
        <w:bottom w:val="none" w:sz="0" w:space="0" w:color="auto"/>
        <w:right w:val="none" w:sz="0" w:space="0" w:color="auto"/>
      </w:divBdr>
    </w:div>
    <w:div w:id="239557313">
      <w:marLeft w:val="0"/>
      <w:marRight w:val="0"/>
      <w:marTop w:val="10"/>
      <w:marBottom w:val="10"/>
      <w:divBdr>
        <w:top w:val="none" w:sz="0" w:space="0" w:color="auto"/>
        <w:left w:val="none" w:sz="0" w:space="0" w:color="auto"/>
        <w:bottom w:val="none" w:sz="0" w:space="0" w:color="auto"/>
        <w:right w:val="none" w:sz="0" w:space="0" w:color="auto"/>
      </w:divBdr>
    </w:div>
    <w:div w:id="248932582">
      <w:marLeft w:val="0"/>
      <w:marRight w:val="720"/>
      <w:marTop w:val="10"/>
      <w:marBottom w:val="10"/>
      <w:divBdr>
        <w:top w:val="none" w:sz="0" w:space="0" w:color="auto"/>
        <w:left w:val="none" w:sz="0" w:space="0" w:color="auto"/>
        <w:bottom w:val="none" w:sz="0" w:space="0" w:color="auto"/>
        <w:right w:val="none" w:sz="0" w:space="0" w:color="auto"/>
      </w:divBdr>
    </w:div>
    <w:div w:id="341055122">
      <w:marLeft w:val="0"/>
      <w:marRight w:val="0"/>
      <w:marTop w:val="10"/>
      <w:marBottom w:val="10"/>
      <w:divBdr>
        <w:top w:val="none" w:sz="0" w:space="0" w:color="auto"/>
        <w:left w:val="none" w:sz="0" w:space="0" w:color="auto"/>
        <w:bottom w:val="none" w:sz="0" w:space="0" w:color="auto"/>
        <w:right w:val="none" w:sz="0" w:space="0" w:color="auto"/>
      </w:divBdr>
    </w:div>
    <w:div w:id="431509952">
      <w:marLeft w:val="0"/>
      <w:marRight w:val="0"/>
      <w:marTop w:val="10"/>
      <w:marBottom w:val="10"/>
      <w:divBdr>
        <w:top w:val="none" w:sz="0" w:space="0" w:color="auto"/>
        <w:left w:val="none" w:sz="0" w:space="0" w:color="auto"/>
        <w:bottom w:val="none" w:sz="0" w:space="0" w:color="auto"/>
        <w:right w:val="none" w:sz="0" w:space="0" w:color="auto"/>
      </w:divBdr>
    </w:div>
    <w:div w:id="438725056">
      <w:marLeft w:val="0"/>
      <w:marRight w:val="0"/>
      <w:marTop w:val="10"/>
      <w:marBottom w:val="10"/>
      <w:divBdr>
        <w:top w:val="none" w:sz="0" w:space="0" w:color="auto"/>
        <w:left w:val="none" w:sz="0" w:space="0" w:color="auto"/>
        <w:bottom w:val="none" w:sz="0" w:space="0" w:color="auto"/>
        <w:right w:val="none" w:sz="0" w:space="0" w:color="auto"/>
      </w:divBdr>
    </w:div>
    <w:div w:id="452558646">
      <w:marLeft w:val="0"/>
      <w:marRight w:val="0"/>
      <w:marTop w:val="10"/>
      <w:marBottom w:val="10"/>
      <w:divBdr>
        <w:top w:val="none" w:sz="0" w:space="0" w:color="auto"/>
        <w:left w:val="none" w:sz="0" w:space="0" w:color="auto"/>
        <w:bottom w:val="none" w:sz="0" w:space="0" w:color="auto"/>
        <w:right w:val="none" w:sz="0" w:space="0" w:color="auto"/>
      </w:divBdr>
    </w:div>
    <w:div w:id="538664002">
      <w:marLeft w:val="0"/>
      <w:marRight w:val="0"/>
      <w:marTop w:val="10"/>
      <w:marBottom w:val="10"/>
      <w:divBdr>
        <w:top w:val="none" w:sz="0" w:space="0" w:color="auto"/>
        <w:left w:val="none" w:sz="0" w:space="0" w:color="auto"/>
        <w:bottom w:val="none" w:sz="0" w:space="0" w:color="auto"/>
        <w:right w:val="none" w:sz="0" w:space="0" w:color="auto"/>
      </w:divBdr>
    </w:div>
    <w:div w:id="541796396">
      <w:marLeft w:val="0"/>
      <w:marRight w:val="0"/>
      <w:marTop w:val="10"/>
      <w:marBottom w:val="10"/>
      <w:divBdr>
        <w:top w:val="none" w:sz="0" w:space="0" w:color="auto"/>
        <w:left w:val="none" w:sz="0" w:space="0" w:color="auto"/>
        <w:bottom w:val="none" w:sz="0" w:space="0" w:color="auto"/>
        <w:right w:val="none" w:sz="0" w:space="0" w:color="auto"/>
      </w:divBdr>
    </w:div>
    <w:div w:id="814952733">
      <w:marLeft w:val="0"/>
      <w:marRight w:val="0"/>
      <w:marTop w:val="10"/>
      <w:marBottom w:val="10"/>
      <w:divBdr>
        <w:top w:val="none" w:sz="0" w:space="0" w:color="auto"/>
        <w:left w:val="none" w:sz="0" w:space="0" w:color="auto"/>
        <w:bottom w:val="none" w:sz="0" w:space="0" w:color="auto"/>
        <w:right w:val="none" w:sz="0" w:space="0" w:color="auto"/>
      </w:divBdr>
    </w:div>
    <w:div w:id="862474509">
      <w:marLeft w:val="0"/>
      <w:marRight w:val="720"/>
      <w:marTop w:val="10"/>
      <w:marBottom w:val="10"/>
      <w:divBdr>
        <w:top w:val="none" w:sz="0" w:space="0" w:color="auto"/>
        <w:left w:val="none" w:sz="0" w:space="0" w:color="auto"/>
        <w:bottom w:val="none" w:sz="0" w:space="0" w:color="auto"/>
        <w:right w:val="none" w:sz="0" w:space="0" w:color="auto"/>
      </w:divBdr>
    </w:div>
    <w:div w:id="870844661">
      <w:marLeft w:val="0"/>
      <w:marRight w:val="0"/>
      <w:marTop w:val="10"/>
      <w:marBottom w:val="10"/>
      <w:divBdr>
        <w:top w:val="none" w:sz="0" w:space="0" w:color="auto"/>
        <w:left w:val="none" w:sz="0" w:space="0" w:color="auto"/>
        <w:bottom w:val="none" w:sz="0" w:space="0" w:color="auto"/>
        <w:right w:val="none" w:sz="0" w:space="0" w:color="auto"/>
      </w:divBdr>
    </w:div>
    <w:div w:id="901866702">
      <w:marLeft w:val="0"/>
      <w:marRight w:val="0"/>
      <w:marTop w:val="10"/>
      <w:marBottom w:val="10"/>
      <w:divBdr>
        <w:top w:val="none" w:sz="0" w:space="0" w:color="auto"/>
        <w:left w:val="none" w:sz="0" w:space="0" w:color="auto"/>
        <w:bottom w:val="none" w:sz="0" w:space="0" w:color="auto"/>
        <w:right w:val="none" w:sz="0" w:space="0" w:color="auto"/>
      </w:divBdr>
    </w:div>
    <w:div w:id="962031341">
      <w:marLeft w:val="0"/>
      <w:marRight w:val="0"/>
      <w:marTop w:val="10"/>
      <w:marBottom w:val="10"/>
      <w:divBdr>
        <w:top w:val="none" w:sz="0" w:space="0" w:color="auto"/>
        <w:left w:val="none" w:sz="0" w:space="0" w:color="auto"/>
        <w:bottom w:val="none" w:sz="0" w:space="0" w:color="auto"/>
        <w:right w:val="none" w:sz="0" w:space="0" w:color="auto"/>
      </w:divBdr>
    </w:div>
    <w:div w:id="1048066963">
      <w:marLeft w:val="0"/>
      <w:marRight w:val="0"/>
      <w:marTop w:val="10"/>
      <w:marBottom w:val="10"/>
      <w:divBdr>
        <w:top w:val="none" w:sz="0" w:space="0" w:color="auto"/>
        <w:left w:val="none" w:sz="0" w:space="0" w:color="auto"/>
        <w:bottom w:val="none" w:sz="0" w:space="0" w:color="auto"/>
        <w:right w:val="none" w:sz="0" w:space="0" w:color="auto"/>
      </w:divBdr>
    </w:div>
    <w:div w:id="1106777597">
      <w:marLeft w:val="0"/>
      <w:marRight w:val="720"/>
      <w:marTop w:val="10"/>
      <w:marBottom w:val="10"/>
      <w:divBdr>
        <w:top w:val="none" w:sz="0" w:space="0" w:color="auto"/>
        <w:left w:val="none" w:sz="0" w:space="0" w:color="auto"/>
        <w:bottom w:val="none" w:sz="0" w:space="0" w:color="auto"/>
        <w:right w:val="none" w:sz="0" w:space="0" w:color="auto"/>
      </w:divBdr>
    </w:div>
    <w:div w:id="1177425162">
      <w:marLeft w:val="0"/>
      <w:marRight w:val="0"/>
      <w:marTop w:val="10"/>
      <w:marBottom w:val="10"/>
      <w:divBdr>
        <w:top w:val="none" w:sz="0" w:space="0" w:color="auto"/>
        <w:left w:val="none" w:sz="0" w:space="0" w:color="auto"/>
        <w:bottom w:val="none" w:sz="0" w:space="0" w:color="auto"/>
        <w:right w:val="none" w:sz="0" w:space="0" w:color="auto"/>
      </w:divBdr>
    </w:div>
    <w:div w:id="1319266169">
      <w:marLeft w:val="0"/>
      <w:marRight w:val="0"/>
      <w:marTop w:val="10"/>
      <w:marBottom w:val="10"/>
      <w:divBdr>
        <w:top w:val="none" w:sz="0" w:space="0" w:color="auto"/>
        <w:left w:val="none" w:sz="0" w:space="0" w:color="auto"/>
        <w:bottom w:val="none" w:sz="0" w:space="0" w:color="auto"/>
        <w:right w:val="none" w:sz="0" w:space="0" w:color="auto"/>
      </w:divBdr>
    </w:div>
    <w:div w:id="1398674686">
      <w:marLeft w:val="0"/>
      <w:marRight w:val="0"/>
      <w:marTop w:val="10"/>
      <w:marBottom w:val="10"/>
      <w:divBdr>
        <w:top w:val="none" w:sz="0" w:space="0" w:color="auto"/>
        <w:left w:val="none" w:sz="0" w:space="0" w:color="auto"/>
        <w:bottom w:val="none" w:sz="0" w:space="0" w:color="auto"/>
        <w:right w:val="none" w:sz="0" w:space="0" w:color="auto"/>
      </w:divBdr>
    </w:div>
    <w:div w:id="1407612822">
      <w:marLeft w:val="0"/>
      <w:marRight w:val="0"/>
      <w:marTop w:val="10"/>
      <w:marBottom w:val="10"/>
      <w:divBdr>
        <w:top w:val="none" w:sz="0" w:space="0" w:color="auto"/>
        <w:left w:val="none" w:sz="0" w:space="0" w:color="auto"/>
        <w:bottom w:val="none" w:sz="0" w:space="0" w:color="auto"/>
        <w:right w:val="none" w:sz="0" w:space="0" w:color="auto"/>
      </w:divBdr>
    </w:div>
    <w:div w:id="1408727451">
      <w:marLeft w:val="0"/>
      <w:marRight w:val="0"/>
      <w:marTop w:val="10"/>
      <w:marBottom w:val="10"/>
      <w:divBdr>
        <w:top w:val="none" w:sz="0" w:space="0" w:color="auto"/>
        <w:left w:val="none" w:sz="0" w:space="0" w:color="auto"/>
        <w:bottom w:val="none" w:sz="0" w:space="0" w:color="auto"/>
        <w:right w:val="none" w:sz="0" w:space="0" w:color="auto"/>
      </w:divBdr>
    </w:div>
    <w:div w:id="1487745774">
      <w:marLeft w:val="0"/>
      <w:marRight w:val="0"/>
      <w:marTop w:val="10"/>
      <w:marBottom w:val="10"/>
      <w:divBdr>
        <w:top w:val="none" w:sz="0" w:space="0" w:color="auto"/>
        <w:left w:val="none" w:sz="0" w:space="0" w:color="auto"/>
        <w:bottom w:val="none" w:sz="0" w:space="0" w:color="auto"/>
        <w:right w:val="none" w:sz="0" w:space="0" w:color="auto"/>
      </w:divBdr>
    </w:div>
    <w:div w:id="1498961679">
      <w:marLeft w:val="0"/>
      <w:marRight w:val="0"/>
      <w:marTop w:val="10"/>
      <w:marBottom w:val="10"/>
      <w:divBdr>
        <w:top w:val="none" w:sz="0" w:space="0" w:color="auto"/>
        <w:left w:val="none" w:sz="0" w:space="0" w:color="auto"/>
        <w:bottom w:val="none" w:sz="0" w:space="0" w:color="auto"/>
        <w:right w:val="none" w:sz="0" w:space="0" w:color="auto"/>
      </w:divBdr>
    </w:div>
    <w:div w:id="1508399004">
      <w:marLeft w:val="0"/>
      <w:marRight w:val="0"/>
      <w:marTop w:val="10"/>
      <w:marBottom w:val="10"/>
      <w:divBdr>
        <w:top w:val="none" w:sz="0" w:space="0" w:color="auto"/>
        <w:left w:val="none" w:sz="0" w:space="0" w:color="auto"/>
        <w:bottom w:val="none" w:sz="0" w:space="0" w:color="auto"/>
        <w:right w:val="none" w:sz="0" w:space="0" w:color="auto"/>
      </w:divBdr>
    </w:div>
    <w:div w:id="1559197287">
      <w:marLeft w:val="0"/>
      <w:marRight w:val="0"/>
      <w:marTop w:val="10"/>
      <w:marBottom w:val="10"/>
      <w:divBdr>
        <w:top w:val="none" w:sz="0" w:space="0" w:color="auto"/>
        <w:left w:val="none" w:sz="0" w:space="0" w:color="auto"/>
        <w:bottom w:val="none" w:sz="0" w:space="0" w:color="auto"/>
        <w:right w:val="none" w:sz="0" w:space="0" w:color="auto"/>
      </w:divBdr>
    </w:div>
    <w:div w:id="1626698983">
      <w:marLeft w:val="0"/>
      <w:marRight w:val="720"/>
      <w:marTop w:val="10"/>
      <w:marBottom w:val="10"/>
      <w:divBdr>
        <w:top w:val="none" w:sz="0" w:space="0" w:color="auto"/>
        <w:left w:val="none" w:sz="0" w:space="0" w:color="auto"/>
        <w:bottom w:val="none" w:sz="0" w:space="0" w:color="auto"/>
        <w:right w:val="none" w:sz="0" w:space="0" w:color="auto"/>
      </w:divBdr>
    </w:div>
    <w:div w:id="1689939274">
      <w:marLeft w:val="0"/>
      <w:marRight w:val="0"/>
      <w:marTop w:val="10"/>
      <w:marBottom w:val="10"/>
      <w:divBdr>
        <w:top w:val="none" w:sz="0" w:space="0" w:color="auto"/>
        <w:left w:val="none" w:sz="0" w:space="0" w:color="auto"/>
        <w:bottom w:val="none" w:sz="0" w:space="0" w:color="auto"/>
        <w:right w:val="none" w:sz="0" w:space="0" w:color="auto"/>
      </w:divBdr>
    </w:div>
    <w:div w:id="1715546109">
      <w:marLeft w:val="0"/>
      <w:marRight w:val="0"/>
      <w:marTop w:val="10"/>
      <w:marBottom w:val="10"/>
      <w:divBdr>
        <w:top w:val="none" w:sz="0" w:space="0" w:color="auto"/>
        <w:left w:val="none" w:sz="0" w:space="0" w:color="auto"/>
        <w:bottom w:val="none" w:sz="0" w:space="0" w:color="auto"/>
        <w:right w:val="none" w:sz="0" w:space="0" w:color="auto"/>
      </w:divBdr>
    </w:div>
    <w:div w:id="1728262370">
      <w:marLeft w:val="0"/>
      <w:marRight w:val="0"/>
      <w:marTop w:val="10"/>
      <w:marBottom w:val="10"/>
      <w:divBdr>
        <w:top w:val="none" w:sz="0" w:space="0" w:color="auto"/>
        <w:left w:val="none" w:sz="0" w:space="0" w:color="auto"/>
        <w:bottom w:val="none" w:sz="0" w:space="0" w:color="auto"/>
        <w:right w:val="none" w:sz="0" w:space="0" w:color="auto"/>
      </w:divBdr>
    </w:div>
    <w:div w:id="1730836173">
      <w:marLeft w:val="0"/>
      <w:marRight w:val="0"/>
      <w:marTop w:val="10"/>
      <w:marBottom w:val="10"/>
      <w:divBdr>
        <w:top w:val="none" w:sz="0" w:space="0" w:color="auto"/>
        <w:left w:val="none" w:sz="0" w:space="0" w:color="auto"/>
        <w:bottom w:val="none" w:sz="0" w:space="0" w:color="auto"/>
        <w:right w:val="none" w:sz="0" w:space="0" w:color="auto"/>
      </w:divBdr>
    </w:div>
    <w:div w:id="1788156042">
      <w:marLeft w:val="0"/>
      <w:marRight w:val="0"/>
      <w:marTop w:val="10"/>
      <w:marBottom w:val="10"/>
      <w:divBdr>
        <w:top w:val="none" w:sz="0" w:space="0" w:color="auto"/>
        <w:left w:val="none" w:sz="0" w:space="0" w:color="auto"/>
        <w:bottom w:val="none" w:sz="0" w:space="0" w:color="auto"/>
        <w:right w:val="none" w:sz="0" w:space="0" w:color="auto"/>
      </w:divBdr>
    </w:div>
    <w:div w:id="1795833566">
      <w:marLeft w:val="0"/>
      <w:marRight w:val="0"/>
      <w:marTop w:val="10"/>
      <w:marBottom w:val="10"/>
      <w:divBdr>
        <w:top w:val="none" w:sz="0" w:space="0" w:color="auto"/>
        <w:left w:val="none" w:sz="0" w:space="0" w:color="auto"/>
        <w:bottom w:val="none" w:sz="0" w:space="0" w:color="auto"/>
        <w:right w:val="none" w:sz="0" w:space="0" w:color="auto"/>
      </w:divBdr>
    </w:div>
    <w:div w:id="1835488142">
      <w:marLeft w:val="0"/>
      <w:marRight w:val="0"/>
      <w:marTop w:val="10"/>
      <w:marBottom w:val="10"/>
      <w:divBdr>
        <w:top w:val="none" w:sz="0" w:space="0" w:color="auto"/>
        <w:left w:val="none" w:sz="0" w:space="0" w:color="auto"/>
        <w:bottom w:val="none" w:sz="0" w:space="0" w:color="auto"/>
        <w:right w:val="none" w:sz="0" w:space="0" w:color="auto"/>
      </w:divBdr>
    </w:div>
    <w:div w:id="1857112535">
      <w:marLeft w:val="0"/>
      <w:marRight w:val="0"/>
      <w:marTop w:val="10"/>
      <w:marBottom w:val="10"/>
      <w:divBdr>
        <w:top w:val="none" w:sz="0" w:space="0" w:color="auto"/>
        <w:left w:val="none" w:sz="0" w:space="0" w:color="auto"/>
        <w:bottom w:val="none" w:sz="0" w:space="0" w:color="auto"/>
        <w:right w:val="none" w:sz="0" w:space="0" w:color="auto"/>
      </w:divBdr>
    </w:div>
    <w:div w:id="1863854773">
      <w:marLeft w:val="0"/>
      <w:marRight w:val="0"/>
      <w:marTop w:val="10"/>
      <w:marBottom w:val="10"/>
      <w:divBdr>
        <w:top w:val="none" w:sz="0" w:space="0" w:color="auto"/>
        <w:left w:val="none" w:sz="0" w:space="0" w:color="auto"/>
        <w:bottom w:val="none" w:sz="0" w:space="0" w:color="auto"/>
        <w:right w:val="none" w:sz="0" w:space="0" w:color="auto"/>
      </w:divBdr>
    </w:div>
    <w:div w:id="1955332631">
      <w:marLeft w:val="0"/>
      <w:marRight w:val="0"/>
      <w:marTop w:val="10"/>
      <w:marBottom w:val="10"/>
      <w:divBdr>
        <w:top w:val="none" w:sz="0" w:space="0" w:color="auto"/>
        <w:left w:val="none" w:sz="0" w:space="0" w:color="auto"/>
        <w:bottom w:val="none" w:sz="0" w:space="0" w:color="auto"/>
        <w:right w:val="none" w:sz="0" w:space="0" w:color="auto"/>
      </w:divBdr>
    </w:div>
    <w:div w:id="207731747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323</Words>
  <Characters>1844</Characters>
  <Application>Microsoft Office Word</Application>
  <DocSecurity>0</DocSecurity>
  <Lines>15</Lines>
  <Paragraphs>4</Paragraphs>
  <ScaleCrop>false</ScaleCrop>
  <Company/>
  <LinksUpToDate>false</LinksUpToDate>
  <CharactersWithSpaces>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