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1347" w:rsidRDefault="00F61347">
      <w:pPr>
        <w:spacing w:line="500" w:lineRule="atLeast"/>
        <w:jc w:val="center"/>
        <w:divId w:val="115681898"/>
        <w:rPr>
          <w:rFonts w:ascii="黑体" w:eastAsia="黑体" w:hAnsi="黑体"/>
          <w:sz w:val="36"/>
          <w:szCs w:val="36"/>
        </w:rPr>
      </w:pPr>
      <w:r>
        <w:rPr>
          <w:rFonts w:ascii="黑体" w:eastAsia="黑体" w:hAnsi="黑体" w:hint="eastAsia"/>
          <w:sz w:val="36"/>
          <w:szCs w:val="36"/>
        </w:rPr>
        <w:t>广东省中山市中级人民法院</w:t>
      </w:r>
    </w:p>
    <w:p w:rsidR="00F61347" w:rsidRDefault="00F61347">
      <w:pPr>
        <w:spacing w:line="500" w:lineRule="atLeast"/>
        <w:jc w:val="center"/>
        <w:divId w:val="8634422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61347" w:rsidRDefault="00F61347">
      <w:pPr>
        <w:spacing w:line="500" w:lineRule="atLeast"/>
        <w:jc w:val="right"/>
        <w:divId w:val="124591465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113</w:t>
      </w:r>
      <w:r>
        <w:rPr>
          <w:rFonts w:hint="eastAsia"/>
          <w:sz w:val="30"/>
          <w:szCs w:val="30"/>
        </w:rPr>
        <w:t>号</w:t>
      </w:r>
    </w:p>
    <w:p w:rsidR="00F61347" w:rsidRDefault="00F61347">
      <w:pPr>
        <w:spacing w:line="500" w:lineRule="atLeast"/>
        <w:ind w:firstLine="600"/>
        <w:divId w:val="2124110643"/>
        <w:rPr>
          <w:rFonts w:hint="eastAsia"/>
          <w:sz w:val="30"/>
          <w:szCs w:val="30"/>
        </w:rPr>
      </w:pPr>
      <w:r>
        <w:rPr>
          <w:rFonts w:hint="eastAsia"/>
          <w:sz w:val="30"/>
          <w:szCs w:val="30"/>
        </w:rPr>
        <w:t>公诉机关广东省中山市人民检察院。</w:t>
      </w:r>
    </w:p>
    <w:p w:rsidR="00F61347" w:rsidRDefault="00F61347">
      <w:pPr>
        <w:spacing w:line="500" w:lineRule="atLeast"/>
        <w:ind w:firstLine="600"/>
        <w:divId w:val="1538858976"/>
        <w:rPr>
          <w:rFonts w:hint="eastAsia"/>
          <w:sz w:val="30"/>
          <w:szCs w:val="30"/>
        </w:rPr>
      </w:pPr>
      <w:r>
        <w:rPr>
          <w:rFonts w:hint="eastAsia"/>
          <w:sz w:val="30"/>
          <w:szCs w:val="30"/>
        </w:rPr>
        <w:t>被告人郑进文，男，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大专文化，中共党员，原任深圳市中汽南方投资集团有限公司子公司深圳市中汽南方汽车发展有限公司法定代表人、总经理，兼任集团公司行政部副总经理，户籍所在地广东省深圳市福田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日被监视居住，同年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日被取保候审。</w:t>
      </w:r>
    </w:p>
    <w:p w:rsidR="00F61347" w:rsidRDefault="00F61347">
      <w:pPr>
        <w:spacing w:line="500" w:lineRule="atLeast"/>
        <w:ind w:firstLine="600"/>
        <w:divId w:val="1812361923"/>
        <w:rPr>
          <w:rFonts w:hint="eastAsia"/>
          <w:sz w:val="30"/>
          <w:szCs w:val="30"/>
        </w:rPr>
      </w:pPr>
      <w:r>
        <w:rPr>
          <w:rFonts w:hint="eastAsia"/>
          <w:sz w:val="30"/>
          <w:szCs w:val="30"/>
        </w:rPr>
        <w:t>辩护人熊斌，广东巨龙律师事务所律师。</w:t>
      </w:r>
    </w:p>
    <w:p w:rsidR="00F61347" w:rsidRDefault="00F61347">
      <w:pPr>
        <w:spacing w:line="500" w:lineRule="atLeast"/>
        <w:ind w:firstLine="600"/>
        <w:divId w:val="1229001927"/>
        <w:rPr>
          <w:rFonts w:hint="eastAsia"/>
          <w:sz w:val="30"/>
          <w:szCs w:val="30"/>
        </w:rPr>
      </w:pPr>
      <w:r>
        <w:rPr>
          <w:rFonts w:hint="eastAsia"/>
          <w:sz w:val="30"/>
          <w:szCs w:val="30"/>
        </w:rPr>
        <w:t>中山市人民检察院于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日以中检诉刑诉</w:t>
      </w:r>
      <w:r>
        <w:rPr>
          <w:rFonts w:hint="eastAsia"/>
          <w:sz w:val="30"/>
          <w:szCs w:val="30"/>
        </w:rPr>
        <w:t>[2018]26</w:t>
      </w:r>
      <w:r>
        <w:rPr>
          <w:rFonts w:hint="eastAsia"/>
          <w:sz w:val="30"/>
          <w:szCs w:val="30"/>
        </w:rPr>
        <w:t>号起诉书指控被告人郑进文犯单位行贿罪，向本院提起公诉。本院依法组成合议庭，公开开庭审理了本案。中山市人民检察院指派检察员吴小强出庭支持公诉，被告人郑进文及其辩护人熊斌到庭参加诉讼。现已审理终结。</w:t>
      </w:r>
    </w:p>
    <w:p w:rsidR="00F61347" w:rsidRDefault="00F61347">
      <w:pPr>
        <w:spacing w:line="500" w:lineRule="atLeast"/>
        <w:ind w:firstLine="600"/>
        <w:divId w:val="643242637"/>
        <w:rPr>
          <w:rFonts w:hint="eastAsia"/>
          <w:sz w:val="30"/>
          <w:szCs w:val="30"/>
        </w:rPr>
      </w:pPr>
      <w:r>
        <w:rPr>
          <w:rFonts w:hint="eastAsia"/>
          <w:sz w:val="30"/>
          <w:szCs w:val="30"/>
        </w:rPr>
        <w:t>中山市人民检察院指控，</w:t>
      </w:r>
      <w:r>
        <w:rPr>
          <w:rFonts w:hint="eastAsia"/>
          <w:sz w:val="30"/>
          <w:szCs w:val="30"/>
        </w:rPr>
        <w:t>2002</w:t>
      </w:r>
      <w:r>
        <w:rPr>
          <w:rFonts w:hint="eastAsia"/>
          <w:sz w:val="30"/>
          <w:szCs w:val="30"/>
        </w:rPr>
        <w:t>年底至</w:t>
      </w:r>
      <w:r>
        <w:rPr>
          <w:rFonts w:hint="eastAsia"/>
          <w:sz w:val="30"/>
          <w:szCs w:val="30"/>
        </w:rPr>
        <w:t>2003</w:t>
      </w:r>
      <w:r>
        <w:rPr>
          <w:rFonts w:hint="eastAsia"/>
          <w:sz w:val="30"/>
          <w:szCs w:val="30"/>
        </w:rPr>
        <w:t>年初，被告人郑进文在担任深圳市中汽南方汽车发展有限公司（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吊销工商营业执照）法定代表人、总经理期间，该公司在深圳海关开展的针对进口汽车企业自查自报追补税专项行动中被调查，因涉嫌偷逃税款问题被深圳海关调查局暂停汽车进口报关业务。为此，被告人郑进文通过钟某介绍认识了时任深圳海关调查局调查处处长的朱某，向朱某贿送人民币</w:t>
      </w:r>
      <w:r>
        <w:rPr>
          <w:rFonts w:hint="eastAsia"/>
          <w:sz w:val="30"/>
          <w:szCs w:val="30"/>
        </w:rPr>
        <w:t>30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年间，被告人郑进文又向朱某贿送人民币</w:t>
      </w:r>
      <w:r>
        <w:rPr>
          <w:rFonts w:hint="eastAsia"/>
          <w:sz w:val="30"/>
          <w:szCs w:val="30"/>
        </w:rPr>
        <w:t>3</w:t>
      </w:r>
      <w:r>
        <w:rPr>
          <w:rFonts w:hint="eastAsia"/>
          <w:sz w:val="30"/>
          <w:szCs w:val="30"/>
        </w:rPr>
        <w:t>万元。公诉人当庭宣读或出示了书证、证人证言、被告人供述及辩解、视听资料等证据，以证实指控的事实。据此认为被告</w:t>
      </w:r>
      <w:r>
        <w:rPr>
          <w:rFonts w:hint="eastAsia"/>
          <w:sz w:val="30"/>
          <w:szCs w:val="30"/>
        </w:rPr>
        <w:lastRenderedPageBreak/>
        <w:t>人郑进文的行为已触犯《中华人民共和国刑法》第三百九十三条之规定，构成单位行贿罪，提请本院依法判处。</w:t>
      </w:r>
    </w:p>
    <w:p w:rsidR="00F61347" w:rsidRDefault="00F61347">
      <w:pPr>
        <w:spacing w:line="500" w:lineRule="atLeast"/>
        <w:ind w:firstLine="600"/>
        <w:divId w:val="500776067"/>
        <w:rPr>
          <w:rFonts w:hint="eastAsia"/>
          <w:sz w:val="30"/>
          <w:szCs w:val="30"/>
        </w:rPr>
      </w:pPr>
      <w:r>
        <w:rPr>
          <w:rFonts w:hint="eastAsia"/>
          <w:sz w:val="30"/>
          <w:szCs w:val="30"/>
        </w:rPr>
        <w:t>被告人郑进文对指控的犯罪事实无异议。</w:t>
      </w:r>
    </w:p>
    <w:p w:rsidR="00F61347" w:rsidRDefault="00F61347">
      <w:pPr>
        <w:spacing w:line="500" w:lineRule="atLeast"/>
        <w:ind w:firstLine="600"/>
        <w:divId w:val="90316993"/>
        <w:rPr>
          <w:rFonts w:hint="eastAsia"/>
          <w:sz w:val="30"/>
          <w:szCs w:val="30"/>
        </w:rPr>
      </w:pPr>
      <w:r>
        <w:rPr>
          <w:rFonts w:hint="eastAsia"/>
          <w:sz w:val="30"/>
          <w:szCs w:val="30"/>
        </w:rPr>
        <w:t>郑进文的辩护人辩称：郑进文无前科，主观恶性不深，社会危害性较小，归案后能如实供述其罪行，请求对其免予刑事处罚或宣告缓刑。</w:t>
      </w:r>
    </w:p>
    <w:p w:rsidR="00F61347" w:rsidRDefault="00F61347">
      <w:pPr>
        <w:spacing w:line="500" w:lineRule="atLeast"/>
        <w:ind w:firstLine="600"/>
        <w:divId w:val="649598979"/>
        <w:rPr>
          <w:rFonts w:hint="eastAsia"/>
          <w:sz w:val="30"/>
          <w:szCs w:val="30"/>
        </w:rPr>
      </w:pPr>
      <w:r>
        <w:rPr>
          <w:rFonts w:hint="eastAsia"/>
          <w:sz w:val="30"/>
          <w:szCs w:val="30"/>
        </w:rPr>
        <w:t>经审理查明，</w:t>
      </w:r>
      <w:r>
        <w:rPr>
          <w:rFonts w:hint="eastAsia"/>
          <w:sz w:val="30"/>
          <w:szCs w:val="30"/>
        </w:rPr>
        <w:t>2002</w:t>
      </w:r>
      <w:r>
        <w:rPr>
          <w:rFonts w:hint="eastAsia"/>
          <w:sz w:val="30"/>
          <w:szCs w:val="30"/>
        </w:rPr>
        <w:t>年底至</w:t>
      </w:r>
      <w:r>
        <w:rPr>
          <w:rFonts w:hint="eastAsia"/>
          <w:sz w:val="30"/>
          <w:szCs w:val="30"/>
        </w:rPr>
        <w:t>2003</w:t>
      </w:r>
      <w:r>
        <w:rPr>
          <w:rFonts w:hint="eastAsia"/>
          <w:sz w:val="30"/>
          <w:szCs w:val="30"/>
        </w:rPr>
        <w:t>年初，被告人郑进文在深圳市中汽南方发展有限公司（以下简称发展公司，于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吊销营业执照）法定代表人和总经理期间，该公司在深圳海关开展的针对进口汽车企业自查自报追补税专项行动中被调查，因涉嫌偷逃税款问题被深圳海关调查局暂停汽车进口报关业务。被告人郑进文为使发展公司在此次调查中获得从轻从快处理，找了钟某（另案处理）帮忙协调深圳海关的关系，通过钟某介绍认识了时任深圳海关调查局调查处处长、负责此次调查的朱兆德（另案处理）。后三人在深圳市圣廷苑酒店见面，被告人郑进文向朱某贿送了现金人民币</w:t>
      </w:r>
      <w:r>
        <w:rPr>
          <w:rFonts w:hint="eastAsia"/>
          <w:sz w:val="30"/>
          <w:szCs w:val="30"/>
        </w:rPr>
        <w:t>30</w:t>
      </w:r>
      <w:r>
        <w:rPr>
          <w:rFonts w:hint="eastAsia"/>
          <w:sz w:val="30"/>
          <w:szCs w:val="30"/>
        </w:rPr>
        <w:t>万元。之后，在朱某的帮助下，此事得以按被告人郑进文的请求顺利解决。</w:t>
      </w:r>
      <w:r>
        <w:rPr>
          <w:rFonts w:hint="eastAsia"/>
          <w:sz w:val="30"/>
          <w:szCs w:val="30"/>
        </w:rPr>
        <w:t>2008</w:t>
      </w:r>
      <w:r>
        <w:rPr>
          <w:rFonts w:hint="eastAsia"/>
          <w:sz w:val="30"/>
          <w:szCs w:val="30"/>
        </w:rPr>
        <w:t>至</w:t>
      </w:r>
      <w:r>
        <w:rPr>
          <w:rFonts w:hint="eastAsia"/>
          <w:sz w:val="30"/>
          <w:szCs w:val="30"/>
        </w:rPr>
        <w:t>2009</w:t>
      </w:r>
      <w:r>
        <w:rPr>
          <w:rFonts w:hint="eastAsia"/>
          <w:sz w:val="30"/>
          <w:szCs w:val="30"/>
        </w:rPr>
        <w:t>年间，朱某的父亲朱某明生病住院，被告人郑进文为感谢朱某的关照，又先后向朱某贿送现金人民币共</w:t>
      </w:r>
      <w:r>
        <w:rPr>
          <w:rFonts w:hint="eastAsia"/>
          <w:sz w:val="30"/>
          <w:szCs w:val="30"/>
        </w:rPr>
        <w:t>3</w:t>
      </w:r>
      <w:r>
        <w:rPr>
          <w:rFonts w:hint="eastAsia"/>
          <w:sz w:val="30"/>
          <w:szCs w:val="30"/>
        </w:rPr>
        <w:t>万元。</w:t>
      </w:r>
    </w:p>
    <w:p w:rsidR="00F61347" w:rsidRDefault="00F61347">
      <w:pPr>
        <w:spacing w:line="500" w:lineRule="atLeast"/>
        <w:ind w:firstLine="600"/>
        <w:divId w:val="116793919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日，侦查人员在广东省阳东县塘坪镇宁村文兰草堂将被告人郑进文抓获归案。归案后，被告人郑进文如实供述了其罪行。</w:t>
      </w:r>
    </w:p>
    <w:p w:rsidR="00F61347" w:rsidRDefault="00F61347">
      <w:pPr>
        <w:spacing w:line="500" w:lineRule="atLeast"/>
        <w:ind w:firstLine="600"/>
        <w:divId w:val="554777581"/>
        <w:rPr>
          <w:rFonts w:hint="eastAsia"/>
          <w:sz w:val="30"/>
          <w:szCs w:val="30"/>
        </w:rPr>
      </w:pPr>
      <w:r>
        <w:rPr>
          <w:rFonts w:hint="eastAsia"/>
          <w:sz w:val="30"/>
          <w:szCs w:val="30"/>
        </w:rPr>
        <w:t>以上事实，有下列证据证实：</w:t>
      </w:r>
    </w:p>
    <w:p w:rsidR="00F61347" w:rsidRDefault="00F61347">
      <w:pPr>
        <w:spacing w:line="500" w:lineRule="atLeast"/>
        <w:ind w:firstLine="600"/>
        <w:divId w:val="214048532"/>
        <w:rPr>
          <w:rFonts w:hint="eastAsia"/>
          <w:sz w:val="30"/>
          <w:szCs w:val="30"/>
        </w:rPr>
      </w:pPr>
      <w:r>
        <w:rPr>
          <w:rFonts w:hint="eastAsia"/>
          <w:sz w:val="30"/>
          <w:szCs w:val="30"/>
        </w:rPr>
        <w:t>1</w:t>
      </w:r>
      <w:r>
        <w:rPr>
          <w:rFonts w:hint="eastAsia"/>
          <w:sz w:val="30"/>
          <w:szCs w:val="30"/>
        </w:rPr>
        <w:t>．中山市第一市区人民检察反贪污贿赂局出具的到案经过：</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月，中山市人民检察院在侦办钟某受贿一案中，钟某供认郑进文曾向其及朱某等人行贿的事实。同年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日，侦查人员来到郑进文位于广东省阳东县塘坪镇宁村文兰草堂的老家，将其带回讯问。郑进文归案后，如实供述了通过钟某向朱某行贿的主要犯罪事实。</w:t>
      </w:r>
    </w:p>
    <w:p w:rsidR="00F61347" w:rsidRDefault="00F61347">
      <w:pPr>
        <w:spacing w:line="500" w:lineRule="atLeast"/>
        <w:ind w:firstLine="600"/>
        <w:divId w:val="1708794840"/>
        <w:rPr>
          <w:rFonts w:hint="eastAsia"/>
          <w:sz w:val="30"/>
          <w:szCs w:val="30"/>
        </w:rPr>
      </w:pPr>
      <w:r>
        <w:rPr>
          <w:rFonts w:hint="eastAsia"/>
          <w:sz w:val="30"/>
          <w:szCs w:val="30"/>
        </w:rPr>
        <w:t>2</w:t>
      </w:r>
      <w:r>
        <w:rPr>
          <w:rFonts w:hint="eastAsia"/>
          <w:sz w:val="30"/>
          <w:szCs w:val="30"/>
        </w:rPr>
        <w:t>．中山市第一市区人民检察院的立案决定书、取保候审决定书及中山市公安局的逮捕证：朱某于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日因涉嫌受贿罪被立案侦查，同年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日被逮捕。钟某因涉嫌行贿罪于同</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日被立案侦查，同年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日因涉嫌利用影响力受贿罪被逮捕。陈某因涉嫌行贿罪于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日被立案侦查，同年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日被取保候审。</w:t>
      </w:r>
    </w:p>
    <w:p w:rsidR="00F61347" w:rsidRDefault="00F61347">
      <w:pPr>
        <w:spacing w:line="500" w:lineRule="atLeast"/>
        <w:ind w:firstLine="600"/>
        <w:divId w:val="930890377"/>
        <w:rPr>
          <w:rFonts w:hint="eastAsia"/>
          <w:sz w:val="30"/>
          <w:szCs w:val="30"/>
        </w:rPr>
      </w:pPr>
      <w:r>
        <w:rPr>
          <w:rFonts w:hint="eastAsia"/>
          <w:sz w:val="30"/>
          <w:szCs w:val="30"/>
        </w:rPr>
        <w:t>3</w:t>
      </w:r>
      <w:r>
        <w:rPr>
          <w:rFonts w:hint="eastAsia"/>
          <w:sz w:val="30"/>
          <w:szCs w:val="30"/>
        </w:rPr>
        <w:t>．朱某、钟某、陈某的常住人口信息证实其身份情况。</w:t>
      </w:r>
    </w:p>
    <w:p w:rsidR="00F61347" w:rsidRDefault="00F61347">
      <w:pPr>
        <w:spacing w:line="500" w:lineRule="atLeast"/>
        <w:ind w:firstLine="600"/>
        <w:divId w:val="312180731"/>
        <w:rPr>
          <w:rFonts w:hint="eastAsia"/>
          <w:sz w:val="30"/>
          <w:szCs w:val="30"/>
        </w:rPr>
      </w:pPr>
      <w:r>
        <w:rPr>
          <w:rFonts w:hint="eastAsia"/>
          <w:sz w:val="30"/>
          <w:szCs w:val="30"/>
        </w:rPr>
        <w:t>4</w:t>
      </w:r>
      <w:r>
        <w:rPr>
          <w:rFonts w:hint="eastAsia"/>
          <w:sz w:val="30"/>
          <w:szCs w:val="30"/>
        </w:rPr>
        <w:t>．中汽南方集团的工商登记资料：于</w:t>
      </w:r>
      <w:r>
        <w:rPr>
          <w:rFonts w:hint="eastAsia"/>
          <w:sz w:val="30"/>
          <w:szCs w:val="30"/>
        </w:rPr>
        <w:t>2001</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日成立，股东有陈某（占股</w:t>
      </w:r>
      <w:r>
        <w:rPr>
          <w:rFonts w:hint="eastAsia"/>
          <w:sz w:val="30"/>
          <w:szCs w:val="30"/>
        </w:rPr>
        <w:t>75.5%</w:t>
      </w:r>
      <w:r>
        <w:rPr>
          <w:rFonts w:hint="eastAsia"/>
          <w:sz w:val="30"/>
          <w:szCs w:val="30"/>
        </w:rPr>
        <w:t>）、白某（占股</w:t>
      </w:r>
      <w:r>
        <w:rPr>
          <w:rFonts w:hint="eastAsia"/>
          <w:sz w:val="30"/>
          <w:szCs w:val="30"/>
        </w:rPr>
        <w:t>6%</w:t>
      </w:r>
      <w:r>
        <w:rPr>
          <w:rFonts w:hint="eastAsia"/>
          <w:sz w:val="30"/>
          <w:szCs w:val="30"/>
        </w:rPr>
        <w:t>）等人，法定代表人陈某。原名深圳市中汽南方投资有限公司，于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日改名中汽南方集团，发展公司为该集团子公司。</w:t>
      </w:r>
    </w:p>
    <w:p w:rsidR="00F61347" w:rsidRDefault="00F61347">
      <w:pPr>
        <w:spacing w:line="500" w:lineRule="atLeast"/>
        <w:ind w:firstLine="600"/>
        <w:divId w:val="25374926"/>
        <w:rPr>
          <w:rFonts w:hint="eastAsia"/>
          <w:sz w:val="30"/>
          <w:szCs w:val="30"/>
        </w:rPr>
      </w:pPr>
      <w:r>
        <w:rPr>
          <w:rFonts w:hint="eastAsia"/>
          <w:sz w:val="30"/>
          <w:szCs w:val="30"/>
        </w:rPr>
        <w:t>5</w:t>
      </w:r>
      <w:r>
        <w:rPr>
          <w:rFonts w:hint="eastAsia"/>
          <w:sz w:val="30"/>
          <w:szCs w:val="30"/>
        </w:rPr>
        <w:t>．发展公司的工商登记资料：于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日成立，股东为阳江亨利汽车实业有限公司（占股</w:t>
      </w:r>
      <w:r>
        <w:rPr>
          <w:rFonts w:hint="eastAsia"/>
          <w:sz w:val="30"/>
          <w:szCs w:val="30"/>
        </w:rPr>
        <w:t>95%</w:t>
      </w:r>
      <w:r>
        <w:rPr>
          <w:rFonts w:hint="eastAsia"/>
          <w:sz w:val="30"/>
          <w:szCs w:val="30"/>
        </w:rPr>
        <w:t>）和中国汽车工业深圳销售公司（占股</w:t>
      </w:r>
      <w:r>
        <w:rPr>
          <w:rFonts w:hint="eastAsia"/>
          <w:sz w:val="30"/>
          <w:szCs w:val="30"/>
        </w:rPr>
        <w:t>5%</w:t>
      </w:r>
      <w:r>
        <w:rPr>
          <w:rFonts w:hint="eastAsia"/>
          <w:sz w:val="30"/>
          <w:szCs w:val="30"/>
        </w:rPr>
        <w:t>），法定代表人陈某。</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日，深圳市中汽南方投资有限公司承接阳江亨利汽车实业有限公司的股份（</w:t>
      </w:r>
      <w:r>
        <w:rPr>
          <w:rFonts w:hint="eastAsia"/>
          <w:sz w:val="30"/>
          <w:szCs w:val="30"/>
        </w:rPr>
        <w:t>95%</w:t>
      </w:r>
      <w:r>
        <w:rPr>
          <w:rFonts w:hint="eastAsia"/>
          <w:sz w:val="30"/>
          <w:szCs w:val="30"/>
        </w:rPr>
        <w:t>）。</w:t>
      </w:r>
      <w:r>
        <w:rPr>
          <w:rFonts w:hint="eastAsia"/>
          <w:sz w:val="30"/>
          <w:szCs w:val="30"/>
        </w:rPr>
        <w:t>2002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日，法定代表人变更为郑进文。同年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日，公司董事会决定聘任郑进文为总经理。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日，股东变更为郑进文（占股</w:t>
      </w:r>
      <w:r>
        <w:rPr>
          <w:rFonts w:hint="eastAsia"/>
          <w:sz w:val="30"/>
          <w:szCs w:val="30"/>
        </w:rPr>
        <w:t>95%</w:t>
      </w:r>
      <w:r>
        <w:rPr>
          <w:rFonts w:hint="eastAsia"/>
          <w:sz w:val="30"/>
          <w:szCs w:val="30"/>
        </w:rPr>
        <w:t>）和刘某兰（郑进文妻子，占股</w:t>
      </w: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日，该公司因在规定期限内未参加企业年度检验被吊销营业执照。</w:t>
      </w:r>
    </w:p>
    <w:p w:rsidR="00F61347" w:rsidRDefault="00F61347">
      <w:pPr>
        <w:spacing w:line="500" w:lineRule="atLeast"/>
        <w:ind w:firstLine="600"/>
        <w:divId w:val="1562905145"/>
        <w:rPr>
          <w:rFonts w:hint="eastAsia"/>
          <w:sz w:val="30"/>
          <w:szCs w:val="30"/>
        </w:rPr>
      </w:pPr>
      <w:r>
        <w:rPr>
          <w:rFonts w:hint="eastAsia"/>
          <w:sz w:val="30"/>
          <w:szCs w:val="30"/>
        </w:rPr>
        <w:t>6</w:t>
      </w:r>
      <w:r>
        <w:rPr>
          <w:rFonts w:hint="eastAsia"/>
          <w:sz w:val="30"/>
          <w:szCs w:val="30"/>
        </w:rPr>
        <w:t>．深圳海关出具的证明、深关人</w:t>
      </w:r>
      <w:r>
        <w:rPr>
          <w:rFonts w:hint="eastAsia"/>
          <w:sz w:val="30"/>
          <w:szCs w:val="30"/>
        </w:rPr>
        <w:t>[2001]643</w:t>
      </w:r>
      <w:r>
        <w:rPr>
          <w:rFonts w:hint="eastAsia"/>
          <w:sz w:val="30"/>
          <w:szCs w:val="30"/>
        </w:rPr>
        <w:t>号和深关政</w:t>
      </w:r>
      <w:r>
        <w:rPr>
          <w:rFonts w:hint="eastAsia"/>
          <w:sz w:val="30"/>
          <w:szCs w:val="30"/>
        </w:rPr>
        <w:t>[2004]741</w:t>
      </w:r>
      <w:r>
        <w:rPr>
          <w:rFonts w:hint="eastAsia"/>
          <w:sz w:val="30"/>
          <w:szCs w:val="30"/>
        </w:rPr>
        <w:t>号文件及朱某的干部履历表：朱某于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7</w:t>
      </w:r>
      <w:r>
        <w:rPr>
          <w:rFonts w:hint="eastAsia"/>
          <w:sz w:val="30"/>
          <w:szCs w:val="30"/>
        </w:rPr>
        <w:t>月任深圳海关调查局调查处处长。</w:t>
      </w:r>
    </w:p>
    <w:p w:rsidR="00F61347" w:rsidRDefault="00F61347">
      <w:pPr>
        <w:spacing w:line="500" w:lineRule="atLeast"/>
        <w:ind w:firstLine="600"/>
        <w:divId w:val="893738386"/>
        <w:rPr>
          <w:rFonts w:hint="eastAsia"/>
          <w:sz w:val="30"/>
          <w:szCs w:val="30"/>
        </w:rPr>
      </w:pPr>
      <w:r>
        <w:rPr>
          <w:rFonts w:hint="eastAsia"/>
          <w:sz w:val="30"/>
          <w:szCs w:val="30"/>
        </w:rPr>
        <w:t>7</w:t>
      </w:r>
      <w:r>
        <w:rPr>
          <w:rFonts w:hint="eastAsia"/>
          <w:sz w:val="30"/>
          <w:szCs w:val="30"/>
        </w:rPr>
        <w:t>．深圳海关的深关价</w:t>
      </w:r>
      <w:r>
        <w:rPr>
          <w:rFonts w:hint="eastAsia"/>
          <w:sz w:val="30"/>
          <w:szCs w:val="30"/>
        </w:rPr>
        <w:t>[2003]259</w:t>
      </w:r>
      <w:r>
        <w:rPr>
          <w:rFonts w:hint="eastAsia"/>
          <w:sz w:val="30"/>
          <w:szCs w:val="30"/>
        </w:rPr>
        <w:t>号文件（深圳海关关于进口汽车价格专项治理情况的报告）：该关对进口汽车开展了专项价格调查工作。</w:t>
      </w:r>
    </w:p>
    <w:p w:rsidR="00F61347" w:rsidRDefault="00F61347">
      <w:pPr>
        <w:spacing w:line="500" w:lineRule="atLeast"/>
        <w:ind w:firstLine="600"/>
        <w:divId w:val="1618369130"/>
        <w:rPr>
          <w:rFonts w:hint="eastAsia"/>
          <w:sz w:val="30"/>
          <w:szCs w:val="30"/>
        </w:rPr>
      </w:pPr>
      <w:r>
        <w:rPr>
          <w:rFonts w:hint="eastAsia"/>
          <w:sz w:val="30"/>
          <w:szCs w:val="30"/>
        </w:rPr>
        <w:t>8</w:t>
      </w:r>
      <w:r>
        <w:rPr>
          <w:rFonts w:hint="eastAsia"/>
          <w:sz w:val="30"/>
          <w:szCs w:val="30"/>
        </w:rPr>
        <w:t>．朱某明的病历及常住人口信息表：其在</w:t>
      </w:r>
      <w:r>
        <w:rPr>
          <w:rFonts w:hint="eastAsia"/>
          <w:sz w:val="30"/>
          <w:szCs w:val="30"/>
        </w:rPr>
        <w:t>2008</w:t>
      </w:r>
      <w:r>
        <w:rPr>
          <w:rFonts w:hint="eastAsia"/>
          <w:sz w:val="30"/>
          <w:szCs w:val="30"/>
        </w:rPr>
        <w:t>年因脑出血住院，之后数年内多次入院治疗，</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月死亡。</w:t>
      </w:r>
    </w:p>
    <w:p w:rsidR="00F61347" w:rsidRDefault="00F61347">
      <w:pPr>
        <w:spacing w:line="500" w:lineRule="atLeast"/>
        <w:ind w:firstLine="600"/>
        <w:divId w:val="802237162"/>
        <w:rPr>
          <w:rFonts w:hint="eastAsia"/>
          <w:sz w:val="30"/>
          <w:szCs w:val="30"/>
        </w:rPr>
      </w:pPr>
      <w:r>
        <w:rPr>
          <w:rFonts w:hint="eastAsia"/>
          <w:sz w:val="30"/>
          <w:szCs w:val="30"/>
        </w:rPr>
        <w:t>9</w:t>
      </w:r>
      <w:r>
        <w:rPr>
          <w:rFonts w:hint="eastAsia"/>
          <w:sz w:val="30"/>
          <w:szCs w:val="30"/>
        </w:rPr>
        <w:t>．被告人郑进文的户籍资料证实其身份情况。</w:t>
      </w:r>
    </w:p>
    <w:p w:rsidR="00F61347" w:rsidRDefault="00F61347">
      <w:pPr>
        <w:spacing w:line="500" w:lineRule="atLeast"/>
        <w:ind w:firstLine="600"/>
        <w:divId w:val="1936747804"/>
        <w:rPr>
          <w:rFonts w:hint="eastAsia"/>
          <w:sz w:val="30"/>
          <w:szCs w:val="30"/>
        </w:rPr>
      </w:pPr>
      <w:r>
        <w:rPr>
          <w:rFonts w:hint="eastAsia"/>
          <w:sz w:val="30"/>
          <w:szCs w:val="30"/>
        </w:rPr>
        <w:t>10</w:t>
      </w:r>
      <w:r>
        <w:rPr>
          <w:rFonts w:hint="eastAsia"/>
          <w:sz w:val="30"/>
          <w:szCs w:val="30"/>
        </w:rPr>
        <w:t>．受贿人朱某的供述：大约在</w:t>
      </w:r>
      <w:r>
        <w:rPr>
          <w:rFonts w:hint="eastAsia"/>
          <w:sz w:val="30"/>
          <w:szCs w:val="30"/>
        </w:rPr>
        <w:t>2001</w:t>
      </w:r>
      <w:r>
        <w:rPr>
          <w:rFonts w:hint="eastAsia"/>
          <w:sz w:val="30"/>
          <w:szCs w:val="30"/>
        </w:rPr>
        <w:t>至</w:t>
      </w:r>
      <w:r>
        <w:rPr>
          <w:rFonts w:hint="eastAsia"/>
          <w:sz w:val="30"/>
          <w:szCs w:val="30"/>
        </w:rPr>
        <w:t>2002</w:t>
      </w:r>
      <w:r>
        <w:rPr>
          <w:rFonts w:hint="eastAsia"/>
          <w:sz w:val="30"/>
          <w:szCs w:val="30"/>
        </w:rPr>
        <w:t>年间，海关总署在全国开展针对进口汽车企业的自查自报追补税专项行动，当时我担任深圳海关调查局调查处处长，局里抽查了几家公司，中汽南方集团是其中之一，我们对他们自报的内容进行核实。钟某约我去圣廷苑酒店吃饭，郑进文也参加了。期间，钟某请我关照中汽南方集团，我理解他的意思是希望这事不要扩大，对企业影响少一点，不要影响企业代理权续期，不要从重处理，从轻处理就好了，企业补点税就行了，尽量少缴点税，不要抓人。我说会看情况办，意思是会看情况关照他们。饭后，他们把一个纸袋放在我车上，后来发现是</w:t>
      </w:r>
      <w:r>
        <w:rPr>
          <w:rFonts w:hint="eastAsia"/>
          <w:sz w:val="30"/>
          <w:szCs w:val="30"/>
        </w:rPr>
        <w:t>30</w:t>
      </w:r>
      <w:r>
        <w:rPr>
          <w:rFonts w:hint="eastAsia"/>
          <w:sz w:val="30"/>
          <w:szCs w:val="30"/>
        </w:rPr>
        <w:t>万元。此事最后经海关总署调查局批复后，中汽南方集团补了三五百万元的税。</w:t>
      </w:r>
    </w:p>
    <w:p w:rsidR="00F61347" w:rsidRDefault="00F61347">
      <w:pPr>
        <w:spacing w:line="500" w:lineRule="atLeast"/>
        <w:ind w:firstLine="600"/>
        <w:divId w:val="1751153370"/>
        <w:rPr>
          <w:rFonts w:hint="eastAsia"/>
          <w:sz w:val="30"/>
          <w:szCs w:val="30"/>
        </w:rPr>
      </w:pPr>
      <w:r>
        <w:rPr>
          <w:rFonts w:hint="eastAsia"/>
          <w:sz w:val="30"/>
          <w:szCs w:val="30"/>
        </w:rPr>
        <w:t>2008</w:t>
      </w:r>
      <w:r>
        <w:rPr>
          <w:rFonts w:hint="eastAsia"/>
          <w:sz w:val="30"/>
          <w:szCs w:val="30"/>
        </w:rPr>
        <w:t>年</w:t>
      </w:r>
      <w:r>
        <w:rPr>
          <w:rFonts w:hint="eastAsia"/>
          <w:sz w:val="30"/>
          <w:szCs w:val="30"/>
        </w:rPr>
        <w:t>3</w:t>
      </w:r>
      <w:r>
        <w:rPr>
          <w:rFonts w:hint="eastAsia"/>
          <w:sz w:val="30"/>
          <w:szCs w:val="30"/>
        </w:rPr>
        <w:t>月，我父亲因脑溢血住院，要用同仁堂的安宫牛黄丸，我就打电话给陈某，让他在香港帮我买</w:t>
      </w:r>
      <w:r>
        <w:rPr>
          <w:rFonts w:hint="eastAsia"/>
          <w:sz w:val="30"/>
          <w:szCs w:val="30"/>
        </w:rPr>
        <w:t>5</w:t>
      </w:r>
      <w:r>
        <w:rPr>
          <w:rFonts w:hint="eastAsia"/>
          <w:sz w:val="30"/>
          <w:szCs w:val="30"/>
        </w:rPr>
        <w:t>盒。过了几天，郑进文到我办公室，把</w:t>
      </w:r>
      <w:r>
        <w:rPr>
          <w:rFonts w:hint="eastAsia"/>
          <w:sz w:val="30"/>
          <w:szCs w:val="30"/>
        </w:rPr>
        <w:t>5</w:t>
      </w:r>
      <w:r>
        <w:rPr>
          <w:rFonts w:hint="eastAsia"/>
          <w:sz w:val="30"/>
          <w:szCs w:val="30"/>
        </w:rPr>
        <w:t>盒安宫牛黄丸、</w:t>
      </w:r>
      <w:r>
        <w:rPr>
          <w:rFonts w:hint="eastAsia"/>
          <w:sz w:val="30"/>
          <w:szCs w:val="30"/>
        </w:rPr>
        <w:t>1</w:t>
      </w:r>
      <w:r>
        <w:rPr>
          <w:rFonts w:hint="eastAsia"/>
          <w:sz w:val="30"/>
          <w:szCs w:val="30"/>
        </w:rPr>
        <w:t>盒燕窝和</w:t>
      </w:r>
      <w:r>
        <w:rPr>
          <w:rFonts w:hint="eastAsia"/>
          <w:sz w:val="30"/>
          <w:szCs w:val="30"/>
        </w:rPr>
        <w:t>2</w:t>
      </w:r>
      <w:r>
        <w:rPr>
          <w:rFonts w:hint="eastAsia"/>
          <w:sz w:val="30"/>
          <w:szCs w:val="30"/>
        </w:rPr>
        <w:t>万元红包拿给我。同年中秋节前，郑进文到我办公室，拿了</w:t>
      </w:r>
      <w:r>
        <w:rPr>
          <w:rFonts w:hint="eastAsia"/>
          <w:sz w:val="30"/>
          <w:szCs w:val="30"/>
        </w:rPr>
        <w:t>1</w:t>
      </w:r>
      <w:r>
        <w:rPr>
          <w:rFonts w:hint="eastAsia"/>
          <w:sz w:val="30"/>
          <w:szCs w:val="30"/>
        </w:rPr>
        <w:t>盒虫草和</w:t>
      </w:r>
      <w:r>
        <w:rPr>
          <w:rFonts w:hint="eastAsia"/>
          <w:sz w:val="30"/>
          <w:szCs w:val="30"/>
        </w:rPr>
        <w:t>1</w:t>
      </w:r>
      <w:r>
        <w:rPr>
          <w:rFonts w:hint="eastAsia"/>
          <w:sz w:val="30"/>
          <w:szCs w:val="30"/>
        </w:rPr>
        <w:t>万元慰问金给我。</w:t>
      </w:r>
      <w:r>
        <w:rPr>
          <w:rFonts w:hint="eastAsia"/>
          <w:sz w:val="30"/>
          <w:szCs w:val="30"/>
        </w:rPr>
        <w:t>2009</w:t>
      </w:r>
      <w:r>
        <w:rPr>
          <w:rFonts w:hint="eastAsia"/>
          <w:sz w:val="30"/>
          <w:szCs w:val="30"/>
        </w:rPr>
        <w:t>年春节前，郑进文请我吃饭，饭后送给我</w:t>
      </w:r>
      <w:r>
        <w:rPr>
          <w:rFonts w:hint="eastAsia"/>
          <w:sz w:val="30"/>
          <w:szCs w:val="30"/>
        </w:rPr>
        <w:t>1</w:t>
      </w:r>
      <w:r>
        <w:rPr>
          <w:rFonts w:hint="eastAsia"/>
          <w:sz w:val="30"/>
          <w:szCs w:val="30"/>
        </w:rPr>
        <w:t>盒虫草粉和</w:t>
      </w:r>
      <w:r>
        <w:rPr>
          <w:rFonts w:hint="eastAsia"/>
          <w:sz w:val="30"/>
          <w:szCs w:val="30"/>
        </w:rPr>
        <w:t>1</w:t>
      </w:r>
      <w:r>
        <w:rPr>
          <w:rFonts w:hint="eastAsia"/>
          <w:sz w:val="30"/>
          <w:szCs w:val="30"/>
        </w:rPr>
        <w:t>万元。</w:t>
      </w:r>
    </w:p>
    <w:p w:rsidR="00F61347" w:rsidRDefault="00F61347">
      <w:pPr>
        <w:spacing w:line="500" w:lineRule="atLeast"/>
        <w:ind w:firstLine="600"/>
        <w:divId w:val="1023627756"/>
        <w:rPr>
          <w:rFonts w:hint="eastAsia"/>
          <w:sz w:val="30"/>
          <w:szCs w:val="30"/>
        </w:rPr>
      </w:pPr>
      <w:r>
        <w:rPr>
          <w:rFonts w:hint="eastAsia"/>
          <w:sz w:val="30"/>
          <w:szCs w:val="30"/>
        </w:rPr>
        <w:t>深圳海关当时对中南汽车集团进行调查后，未找到他们涉嫌走私犯罪及违反国家法律法规的证据，但发现他们未将应纳入价格调整范围的项目列入完税价格基数，需补征税款。对于这一情形，海关与企业一般会进行价格磋商补税。我对中南汽车集团的关照主要在几个方面，一是通过减小核查力度及缩短核查期限，减少对企业经营的影响，尽量避免对企业造成不良形象；二是加快办理企业相关补税手续，减少企业损失；三是通过与企业磋商，在法律允许的范围内，尽量让企业少交点税；四是由于海关与企业对汽车贸易过程中哪些费用要纳入完税价格基数所掌握的信息不对称，我事先给陈某及郑进文指明具体哪些费用要纳入该基数，避免企业由于申报不符要求给海关带来误解及手续办理时间过长等问题；五是深圳海关调查局在提纲中虽已明确了调整的费用项目，但企业并不知道海关掌握了什么证据，要查什么东西，很担心被查出问题，甚至抓人，影响企业声誉。我在收到好处费后，因没有发现该企业存在明显违法行为，就指示下属按照该企业自报的内容补缴一年的税款；六是通过我的帮助，该企业很快解决了此事，没有影响到代理权延续。</w:t>
      </w:r>
    </w:p>
    <w:p w:rsidR="00F61347" w:rsidRDefault="00F61347">
      <w:pPr>
        <w:spacing w:line="500" w:lineRule="atLeast"/>
        <w:ind w:firstLine="600"/>
        <w:divId w:val="1845977941"/>
        <w:rPr>
          <w:rFonts w:hint="eastAsia"/>
          <w:sz w:val="30"/>
          <w:szCs w:val="30"/>
        </w:rPr>
      </w:pPr>
      <w:r>
        <w:rPr>
          <w:rFonts w:hint="eastAsia"/>
          <w:sz w:val="30"/>
          <w:szCs w:val="30"/>
        </w:rPr>
        <w:t>11</w:t>
      </w:r>
      <w:r>
        <w:rPr>
          <w:rFonts w:hint="eastAsia"/>
          <w:sz w:val="30"/>
          <w:szCs w:val="30"/>
        </w:rPr>
        <w:t>．证人钟某的证言：</w:t>
      </w:r>
      <w:r>
        <w:rPr>
          <w:rFonts w:hint="eastAsia"/>
          <w:sz w:val="30"/>
          <w:szCs w:val="30"/>
        </w:rPr>
        <w:t>2002</w:t>
      </w:r>
      <w:r>
        <w:rPr>
          <w:rFonts w:hint="eastAsia"/>
          <w:sz w:val="30"/>
          <w:szCs w:val="30"/>
        </w:rPr>
        <w:t>年或</w:t>
      </w:r>
      <w:r>
        <w:rPr>
          <w:rFonts w:hint="eastAsia"/>
          <w:sz w:val="30"/>
          <w:szCs w:val="30"/>
        </w:rPr>
        <w:t>2003</w:t>
      </w:r>
      <w:r>
        <w:rPr>
          <w:rFonts w:hint="eastAsia"/>
          <w:sz w:val="30"/>
          <w:szCs w:val="30"/>
        </w:rPr>
        <w:t>年的一天，郑进文约我到圣廷苑酒店说他的公司被深圳海关调查进口汽车经营情况，查出了一些问题，需要补交关税，涉税金额大约</w:t>
      </w:r>
      <w:r>
        <w:rPr>
          <w:rFonts w:hint="eastAsia"/>
          <w:sz w:val="30"/>
          <w:szCs w:val="30"/>
        </w:rPr>
        <w:t>3000</w:t>
      </w:r>
      <w:r>
        <w:rPr>
          <w:rFonts w:hint="eastAsia"/>
          <w:sz w:val="30"/>
          <w:szCs w:val="30"/>
        </w:rPr>
        <w:t>万元。他说他们老板愿意补税，现阶段也只是违规阶段，不要立成走私案就行，他们老板愿意出</w:t>
      </w:r>
      <w:r>
        <w:rPr>
          <w:rFonts w:hint="eastAsia"/>
          <w:sz w:val="30"/>
          <w:szCs w:val="30"/>
        </w:rPr>
        <w:t>500</w:t>
      </w:r>
      <w:r>
        <w:rPr>
          <w:rFonts w:hint="eastAsia"/>
          <w:sz w:val="30"/>
          <w:szCs w:val="30"/>
        </w:rPr>
        <w:t>万元来处理这件事。郑进文又说是朱某主管这个案子，问我认不认识他。我觉得这件事可以运作，就马上打电话约朱某出来，朱某说初步调查已掌握证据需要补税，还会有进一步调查。郑进文表态说愿意补税，朱某就说可以运作，至于补多少要进一步查实才能确定。我们离开时，郑进文拿了两包纸袋装着的东西放到朱某车上。</w:t>
      </w:r>
    </w:p>
    <w:p w:rsidR="00F61347" w:rsidRDefault="00F61347">
      <w:pPr>
        <w:spacing w:line="500" w:lineRule="atLeast"/>
        <w:ind w:firstLine="600"/>
        <w:divId w:val="1485194242"/>
        <w:rPr>
          <w:rFonts w:hint="eastAsia"/>
          <w:sz w:val="30"/>
          <w:szCs w:val="30"/>
        </w:rPr>
      </w:pPr>
      <w:r>
        <w:rPr>
          <w:rFonts w:hint="eastAsia"/>
          <w:sz w:val="30"/>
          <w:szCs w:val="30"/>
        </w:rPr>
        <w:t>12</w:t>
      </w:r>
      <w:r>
        <w:rPr>
          <w:rFonts w:hint="eastAsia"/>
          <w:sz w:val="30"/>
          <w:szCs w:val="30"/>
        </w:rPr>
        <w:t>．证人陈某（原中汽南方集团董事长）的证言：中汽南方集团由我于</w:t>
      </w:r>
      <w:r>
        <w:rPr>
          <w:rFonts w:hint="eastAsia"/>
          <w:sz w:val="30"/>
          <w:szCs w:val="30"/>
        </w:rPr>
        <w:t>2000</w:t>
      </w:r>
      <w:r>
        <w:rPr>
          <w:rFonts w:hint="eastAsia"/>
          <w:sz w:val="30"/>
          <w:szCs w:val="30"/>
        </w:rPr>
        <w:t>年组建，刚开始时其他股东还有郑进文、白某等人。</w:t>
      </w:r>
      <w:r>
        <w:rPr>
          <w:rFonts w:hint="eastAsia"/>
          <w:sz w:val="30"/>
          <w:szCs w:val="30"/>
        </w:rPr>
        <w:t>2002</w:t>
      </w:r>
      <w:r>
        <w:rPr>
          <w:rFonts w:hint="eastAsia"/>
          <w:sz w:val="30"/>
          <w:szCs w:val="30"/>
        </w:rPr>
        <w:t>年间，中汽南方集团旗下子公司发展公司因进口沃尔沃小汽车，在深圳海关调查局开展的针对进口汽车企业的自查自报追补税专项行动中被停止进口报关业务，整个集团面临破产的危机。我作为集团董事长全权委托发展公司法定代表人、总经理郑进文处理此事，集团并授权郑进文在</w:t>
      </w:r>
      <w:r>
        <w:rPr>
          <w:rFonts w:hint="eastAsia"/>
          <w:sz w:val="30"/>
          <w:szCs w:val="30"/>
        </w:rPr>
        <w:t>500</w:t>
      </w:r>
      <w:r>
        <w:rPr>
          <w:rFonts w:hint="eastAsia"/>
          <w:sz w:val="30"/>
          <w:szCs w:val="30"/>
        </w:rPr>
        <w:t>万元的幅度之内去处理此事，包括交纳罚款和补交税费等。在此事过程中，我已授权郑进文，就没有管他如何处理，只记得他是找了钟某去帮忙联系深圳海关的，当时听郑进文说钟某的哥哥是深圳海关的副关长。另外在此事过程中，时任深圳海关调查局调查处处长的朱某也提供了一些帮助。</w:t>
      </w:r>
    </w:p>
    <w:p w:rsidR="00F61347" w:rsidRDefault="00F61347">
      <w:pPr>
        <w:spacing w:line="500" w:lineRule="atLeast"/>
        <w:ind w:firstLine="600"/>
        <w:divId w:val="173961611"/>
        <w:rPr>
          <w:rFonts w:hint="eastAsia"/>
          <w:sz w:val="30"/>
          <w:szCs w:val="30"/>
        </w:rPr>
      </w:pPr>
      <w:r>
        <w:rPr>
          <w:rFonts w:hint="eastAsia"/>
          <w:sz w:val="30"/>
          <w:szCs w:val="30"/>
        </w:rPr>
        <w:t>13</w:t>
      </w:r>
      <w:r>
        <w:rPr>
          <w:rFonts w:hint="eastAsia"/>
          <w:sz w:val="30"/>
          <w:szCs w:val="30"/>
        </w:rPr>
        <w:t>．证人白某（原中汽南方集团股东、发展公司财务总监）的证言：</w:t>
      </w:r>
      <w:r>
        <w:rPr>
          <w:rFonts w:hint="eastAsia"/>
          <w:sz w:val="30"/>
          <w:szCs w:val="30"/>
        </w:rPr>
        <w:t>2002</w:t>
      </w:r>
      <w:r>
        <w:rPr>
          <w:rFonts w:hint="eastAsia"/>
          <w:sz w:val="30"/>
          <w:szCs w:val="30"/>
        </w:rPr>
        <w:t>至</w:t>
      </w:r>
      <w:r>
        <w:rPr>
          <w:rFonts w:hint="eastAsia"/>
          <w:sz w:val="30"/>
          <w:szCs w:val="30"/>
        </w:rPr>
        <w:t>2003</w:t>
      </w:r>
      <w:r>
        <w:rPr>
          <w:rFonts w:hint="eastAsia"/>
          <w:sz w:val="30"/>
          <w:szCs w:val="30"/>
        </w:rPr>
        <w:t>年间，深圳海关开展针对进口汽车企业的自查自报追补税专项行动，我集团被叫停进口报关业务，陷入经营危机。为应对这次危机，集团决定全权授权郑进文去处理，但我记得当时是没有给他授权资金使用额度的，因为当时也不清楚到底要补缴多少税款或罚款。后来过了一段时间，郑进文跟我说交钱就能恢复进口业务，找我拿了</w:t>
      </w:r>
      <w:r>
        <w:rPr>
          <w:rFonts w:hint="eastAsia"/>
          <w:sz w:val="30"/>
          <w:szCs w:val="30"/>
        </w:rPr>
        <w:t>230</w:t>
      </w:r>
      <w:r>
        <w:rPr>
          <w:rFonts w:hint="eastAsia"/>
          <w:sz w:val="30"/>
          <w:szCs w:val="30"/>
        </w:rPr>
        <w:t>或</w:t>
      </w:r>
      <w:r>
        <w:rPr>
          <w:rFonts w:hint="eastAsia"/>
          <w:sz w:val="30"/>
          <w:szCs w:val="30"/>
        </w:rPr>
        <w:t>240</w:t>
      </w:r>
      <w:r>
        <w:rPr>
          <w:rFonts w:hint="eastAsia"/>
          <w:sz w:val="30"/>
          <w:szCs w:val="30"/>
        </w:rPr>
        <w:t>万元左右说要去交钱，再过段时间集团业务就恢复了。此事郑进文不需要请示陈某，因为发展公司是他全权负责的，我也只需要按他的指示做事，不用再请示陈某。</w:t>
      </w:r>
    </w:p>
    <w:p w:rsidR="00F61347" w:rsidRDefault="00F61347">
      <w:pPr>
        <w:spacing w:line="500" w:lineRule="atLeast"/>
        <w:ind w:firstLine="600"/>
        <w:divId w:val="2095128490"/>
        <w:rPr>
          <w:rFonts w:hint="eastAsia"/>
          <w:sz w:val="30"/>
          <w:szCs w:val="30"/>
        </w:rPr>
      </w:pPr>
      <w:r>
        <w:rPr>
          <w:rFonts w:hint="eastAsia"/>
          <w:sz w:val="30"/>
          <w:szCs w:val="30"/>
        </w:rPr>
        <w:t>14</w:t>
      </w:r>
      <w:r>
        <w:rPr>
          <w:rFonts w:hint="eastAsia"/>
          <w:sz w:val="30"/>
          <w:szCs w:val="30"/>
        </w:rPr>
        <w:t>．被告人郑进文的供述：</w:t>
      </w:r>
      <w:r>
        <w:rPr>
          <w:rFonts w:hint="eastAsia"/>
          <w:sz w:val="30"/>
          <w:szCs w:val="30"/>
        </w:rPr>
        <w:t>2002</w:t>
      </w:r>
      <w:r>
        <w:rPr>
          <w:rFonts w:hint="eastAsia"/>
          <w:sz w:val="30"/>
          <w:szCs w:val="30"/>
        </w:rPr>
        <w:t>年至</w:t>
      </w:r>
      <w:r>
        <w:rPr>
          <w:rFonts w:hint="eastAsia"/>
          <w:sz w:val="30"/>
          <w:szCs w:val="30"/>
        </w:rPr>
        <w:t>2010</w:t>
      </w:r>
      <w:r>
        <w:rPr>
          <w:rFonts w:hint="eastAsia"/>
          <w:sz w:val="30"/>
          <w:szCs w:val="30"/>
        </w:rPr>
        <w:t>年，我在中汽南方集团工作，是公司股东，任集团最重要的子公司发展公司法定代表人、总经理，兼任集团行政部副总经理。后来，中汽南方集团被武汉正通联合实业投资集团收购，其中发展公司未被收购，而是被我买下来了，但由于一直没做业务，又没去年检，所以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日被吊销了营业执照。</w:t>
      </w:r>
    </w:p>
    <w:p w:rsidR="00F61347" w:rsidRDefault="00F61347">
      <w:pPr>
        <w:spacing w:line="500" w:lineRule="atLeast"/>
        <w:ind w:firstLine="600"/>
        <w:divId w:val="1302462696"/>
        <w:rPr>
          <w:rFonts w:hint="eastAsia"/>
          <w:sz w:val="30"/>
          <w:szCs w:val="30"/>
        </w:rPr>
      </w:pPr>
      <w:r>
        <w:rPr>
          <w:rFonts w:hint="eastAsia"/>
          <w:sz w:val="30"/>
          <w:szCs w:val="30"/>
        </w:rPr>
        <w:t>2002</w:t>
      </w:r>
      <w:r>
        <w:rPr>
          <w:rFonts w:hint="eastAsia"/>
          <w:sz w:val="30"/>
          <w:szCs w:val="30"/>
        </w:rPr>
        <w:t>年底至</w:t>
      </w:r>
      <w:r>
        <w:rPr>
          <w:rFonts w:hint="eastAsia"/>
          <w:sz w:val="30"/>
          <w:szCs w:val="30"/>
        </w:rPr>
        <w:t>2003</w:t>
      </w:r>
      <w:r>
        <w:rPr>
          <w:rFonts w:hint="eastAsia"/>
          <w:sz w:val="30"/>
          <w:szCs w:val="30"/>
        </w:rPr>
        <w:t>年初，发展公司因涉嫌沃尔沃小汽车进口少报关税而被深圳海关调查局调查处调查，听说少报了几千万元的关税。集团高层很重视，希望能找海关方面的关系妥善解决，我对陈某说有个同学叫钟某，他的哥哥是深圳海关副关长，可以找他去协调一下关系，陈某同意了。我就打电话给钟某，和他说了此事，问他能不能帮了解一下并找关系协调解决，他答应了。打完电话后，我向陈某汇报了情况，他指示我负责跟钟某沟通此事。</w:t>
      </w:r>
    </w:p>
    <w:p w:rsidR="00F61347" w:rsidRDefault="00F61347">
      <w:pPr>
        <w:spacing w:line="500" w:lineRule="atLeast"/>
        <w:ind w:firstLine="600"/>
        <w:divId w:val="1516263008"/>
        <w:rPr>
          <w:rFonts w:hint="eastAsia"/>
          <w:sz w:val="30"/>
          <w:szCs w:val="30"/>
        </w:rPr>
      </w:pPr>
      <w:r>
        <w:rPr>
          <w:rFonts w:hint="eastAsia"/>
          <w:sz w:val="30"/>
          <w:szCs w:val="30"/>
        </w:rPr>
        <w:t>接着钟某对我说他已找人了解情况，是深圳海关调查局调查处在办理，事情比较严重，要补缴几千万的税，可能还要抓人。我就提出让他帮忙协调关系，希望不要抓人，少缴点税，不要影响公司的正常业务。后来陈某在集团开会时同意拿出</w:t>
      </w:r>
      <w:r>
        <w:rPr>
          <w:rFonts w:hint="eastAsia"/>
          <w:sz w:val="30"/>
          <w:szCs w:val="30"/>
        </w:rPr>
        <w:t>500</w:t>
      </w:r>
      <w:r>
        <w:rPr>
          <w:rFonts w:hint="eastAsia"/>
          <w:sz w:val="30"/>
          <w:szCs w:val="30"/>
        </w:rPr>
        <w:t>万元来处理好这个事情，包括交罚款、补交税款和应酬接待等。</w:t>
      </w:r>
    </w:p>
    <w:p w:rsidR="00F61347" w:rsidRDefault="00F61347">
      <w:pPr>
        <w:spacing w:line="500" w:lineRule="atLeast"/>
        <w:ind w:firstLine="600"/>
        <w:divId w:val="1437142745"/>
        <w:rPr>
          <w:rFonts w:hint="eastAsia"/>
          <w:sz w:val="30"/>
          <w:szCs w:val="30"/>
        </w:rPr>
      </w:pPr>
      <w:r>
        <w:rPr>
          <w:rFonts w:hint="eastAsia"/>
          <w:sz w:val="30"/>
          <w:szCs w:val="30"/>
        </w:rPr>
        <w:t>之后，我向钟某提出先拿</w:t>
      </w:r>
      <w:r>
        <w:rPr>
          <w:rFonts w:hint="eastAsia"/>
          <w:sz w:val="30"/>
          <w:szCs w:val="30"/>
        </w:rPr>
        <w:t>40</w:t>
      </w:r>
      <w:r>
        <w:rPr>
          <w:rFonts w:hint="eastAsia"/>
          <w:sz w:val="30"/>
          <w:szCs w:val="30"/>
        </w:rPr>
        <w:t>万元给他协调关系，并从中汽南方集团拿了</w:t>
      </w:r>
      <w:r>
        <w:rPr>
          <w:rFonts w:hint="eastAsia"/>
          <w:sz w:val="30"/>
          <w:szCs w:val="30"/>
        </w:rPr>
        <w:t>40</w:t>
      </w:r>
      <w:r>
        <w:rPr>
          <w:rFonts w:hint="eastAsia"/>
          <w:sz w:val="30"/>
          <w:szCs w:val="30"/>
        </w:rPr>
        <w:t>万元现金，开车到深圳市福田区华联大厦路边交给他。过了两天，钟某约我见面，给了我</w:t>
      </w:r>
      <w:r>
        <w:rPr>
          <w:rFonts w:hint="eastAsia"/>
          <w:sz w:val="30"/>
          <w:szCs w:val="30"/>
        </w:rPr>
        <w:t>10</w:t>
      </w:r>
      <w:r>
        <w:rPr>
          <w:rFonts w:hint="eastAsia"/>
          <w:sz w:val="30"/>
          <w:szCs w:val="30"/>
        </w:rPr>
        <w:t>万元现金，我隐约记得他让我跟他不用客气，剩下的他拿去给朱处长。我就把此事跟陈某说了，并把</w:t>
      </w:r>
      <w:r>
        <w:rPr>
          <w:rFonts w:hint="eastAsia"/>
          <w:sz w:val="30"/>
          <w:szCs w:val="30"/>
        </w:rPr>
        <w:t>10</w:t>
      </w:r>
      <w:r>
        <w:rPr>
          <w:rFonts w:hint="eastAsia"/>
          <w:sz w:val="30"/>
          <w:szCs w:val="30"/>
        </w:rPr>
        <w:t>万元放到行政部的接待费里。</w:t>
      </w:r>
    </w:p>
    <w:p w:rsidR="00F61347" w:rsidRDefault="00F61347">
      <w:pPr>
        <w:spacing w:line="500" w:lineRule="atLeast"/>
        <w:ind w:firstLine="600"/>
        <w:divId w:val="922108889"/>
        <w:rPr>
          <w:rFonts w:hint="eastAsia"/>
          <w:sz w:val="30"/>
          <w:szCs w:val="30"/>
        </w:rPr>
      </w:pPr>
      <w:r>
        <w:rPr>
          <w:rFonts w:hint="eastAsia"/>
          <w:sz w:val="30"/>
          <w:szCs w:val="30"/>
        </w:rPr>
        <w:t>不久，钟某打电话约我去圣廷苑酒店一楼咖啡厅，说约了深圳海关的朱某来协调此事。朱某来到后，说这事比较大，要补缴几千万的税，按道理还要抓人。我提出能不能帮忙少缴点税，不要抓人，朱某说好，看看怎么来处理。我们离开时，放了一个礼品袋在朱某的车上，钟某对我说里面有</w:t>
      </w:r>
      <w:r>
        <w:rPr>
          <w:rFonts w:hint="eastAsia"/>
          <w:sz w:val="30"/>
          <w:szCs w:val="30"/>
        </w:rPr>
        <w:t>30</w:t>
      </w:r>
      <w:r>
        <w:rPr>
          <w:rFonts w:hint="eastAsia"/>
          <w:sz w:val="30"/>
          <w:szCs w:val="30"/>
        </w:rPr>
        <w:t>万元现金。</w:t>
      </w:r>
    </w:p>
    <w:p w:rsidR="00F61347" w:rsidRDefault="00F61347">
      <w:pPr>
        <w:spacing w:line="500" w:lineRule="atLeast"/>
        <w:ind w:firstLine="600"/>
        <w:divId w:val="2039039135"/>
        <w:rPr>
          <w:rFonts w:hint="eastAsia"/>
          <w:sz w:val="30"/>
          <w:szCs w:val="30"/>
        </w:rPr>
      </w:pPr>
      <w:r>
        <w:rPr>
          <w:rFonts w:hint="eastAsia"/>
          <w:sz w:val="30"/>
          <w:szCs w:val="30"/>
        </w:rPr>
        <w:t>送钱给朱兆德是因为他当时是深圳海关调查局调查处处长，而此事正是由调查局负责，如果不能得到他的帮助，我集团不仅要补交几千万元的税款，相关人员可能会被抓，而且海关不让我集团的汽车报关进口，导致积压太多，成本急剧上升，影响非常大。后来这件事的处理也得到了朱某的帮助，只是补交了一些税款，数额比之前海关定的补交数额还要低，也没有人被抓，对公司的业务没造成什么影响。上述所送的钱都是以发展公司的名义送的，账上应该是平摊到公司日常的经营成本支出费用中去了。</w:t>
      </w:r>
    </w:p>
    <w:p w:rsidR="00F61347" w:rsidRDefault="00F61347">
      <w:pPr>
        <w:spacing w:line="500" w:lineRule="atLeast"/>
        <w:ind w:firstLine="600"/>
        <w:divId w:val="758714418"/>
        <w:rPr>
          <w:rFonts w:hint="eastAsia"/>
          <w:sz w:val="30"/>
          <w:szCs w:val="30"/>
        </w:rPr>
      </w:pPr>
      <w:r>
        <w:rPr>
          <w:rFonts w:hint="eastAsia"/>
          <w:sz w:val="30"/>
          <w:szCs w:val="30"/>
        </w:rPr>
        <w:t>在</w:t>
      </w:r>
      <w:r>
        <w:rPr>
          <w:rFonts w:hint="eastAsia"/>
          <w:sz w:val="30"/>
          <w:szCs w:val="30"/>
        </w:rPr>
        <w:t>2008</w:t>
      </w:r>
      <w:r>
        <w:rPr>
          <w:rFonts w:hint="eastAsia"/>
          <w:sz w:val="30"/>
          <w:szCs w:val="30"/>
        </w:rPr>
        <w:t>至</w:t>
      </w:r>
      <w:r>
        <w:rPr>
          <w:rFonts w:hint="eastAsia"/>
          <w:sz w:val="30"/>
          <w:szCs w:val="30"/>
        </w:rPr>
        <w:t>2016</w:t>
      </w:r>
      <w:r>
        <w:rPr>
          <w:rFonts w:hint="eastAsia"/>
          <w:sz w:val="30"/>
          <w:szCs w:val="30"/>
        </w:rPr>
        <w:t>年间，陈某知道朱某父亲生病住院后，又叫我去看一下，我按陈的吩咐代表他分四次到朱某办公室向他送钱和礼品。第一次是</w:t>
      </w:r>
      <w:r>
        <w:rPr>
          <w:rFonts w:hint="eastAsia"/>
          <w:sz w:val="30"/>
          <w:szCs w:val="30"/>
        </w:rPr>
        <w:t>2008</w:t>
      </w:r>
      <w:r>
        <w:rPr>
          <w:rFonts w:hint="eastAsia"/>
          <w:sz w:val="30"/>
          <w:szCs w:val="30"/>
        </w:rPr>
        <w:t>年春节，朱某父亲身体不好，我送了</w:t>
      </w:r>
      <w:r>
        <w:rPr>
          <w:rFonts w:hint="eastAsia"/>
          <w:sz w:val="30"/>
          <w:szCs w:val="30"/>
        </w:rPr>
        <w:t>1</w:t>
      </w:r>
      <w:r>
        <w:rPr>
          <w:rFonts w:hint="eastAsia"/>
          <w:sz w:val="30"/>
          <w:szCs w:val="30"/>
        </w:rPr>
        <w:t>盒半斤装的燕窝和</w:t>
      </w:r>
      <w:r>
        <w:rPr>
          <w:rFonts w:hint="eastAsia"/>
          <w:sz w:val="30"/>
          <w:szCs w:val="30"/>
        </w:rPr>
        <w:t>1</w:t>
      </w:r>
      <w:r>
        <w:rPr>
          <w:rFonts w:hint="eastAsia"/>
          <w:sz w:val="30"/>
          <w:szCs w:val="30"/>
        </w:rPr>
        <w:t>万元。第二次是</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月左右，朱某父亲因脑溢血住院，有一种急需的药物安宫牛黄丸要从香港购买，朱某打电话给陈某，希望陈能从香港给他带药，我就把两盒安宫牛黄丸、</w:t>
      </w:r>
      <w:r>
        <w:rPr>
          <w:rFonts w:hint="eastAsia"/>
          <w:sz w:val="30"/>
          <w:szCs w:val="30"/>
        </w:rPr>
        <w:t>1</w:t>
      </w:r>
      <w:r>
        <w:rPr>
          <w:rFonts w:hint="eastAsia"/>
          <w:sz w:val="30"/>
          <w:szCs w:val="30"/>
        </w:rPr>
        <w:t>盒半斤装的燕窝和</w:t>
      </w:r>
      <w:r>
        <w:rPr>
          <w:rFonts w:hint="eastAsia"/>
          <w:sz w:val="30"/>
          <w:szCs w:val="30"/>
        </w:rPr>
        <w:t>1</w:t>
      </w:r>
      <w:r>
        <w:rPr>
          <w:rFonts w:hint="eastAsia"/>
          <w:sz w:val="30"/>
          <w:szCs w:val="30"/>
        </w:rPr>
        <w:t>万元慰问金送给了朱某。第三次是</w:t>
      </w:r>
      <w:r>
        <w:rPr>
          <w:rFonts w:hint="eastAsia"/>
          <w:sz w:val="30"/>
          <w:szCs w:val="30"/>
        </w:rPr>
        <w:t>2009</w:t>
      </w:r>
      <w:r>
        <w:rPr>
          <w:rFonts w:hint="eastAsia"/>
          <w:sz w:val="30"/>
          <w:szCs w:val="30"/>
        </w:rPr>
        <w:t>年春节，我又送给了朱某</w:t>
      </w:r>
      <w:r>
        <w:rPr>
          <w:rFonts w:hint="eastAsia"/>
          <w:sz w:val="30"/>
          <w:szCs w:val="30"/>
        </w:rPr>
        <w:t>1</w:t>
      </w:r>
      <w:r>
        <w:rPr>
          <w:rFonts w:hint="eastAsia"/>
          <w:sz w:val="30"/>
          <w:szCs w:val="30"/>
        </w:rPr>
        <w:t>万元慰问其父亲的病况。第四次是</w:t>
      </w:r>
      <w:r>
        <w:rPr>
          <w:rFonts w:hint="eastAsia"/>
          <w:sz w:val="30"/>
          <w:szCs w:val="30"/>
        </w:rPr>
        <w:t>2015</w:t>
      </w:r>
      <w:r>
        <w:rPr>
          <w:rFonts w:hint="eastAsia"/>
          <w:sz w:val="30"/>
          <w:szCs w:val="30"/>
        </w:rPr>
        <w:t>或</w:t>
      </w:r>
      <w:r>
        <w:rPr>
          <w:rFonts w:hint="eastAsia"/>
          <w:sz w:val="30"/>
          <w:szCs w:val="30"/>
        </w:rPr>
        <w:t>2016</w:t>
      </w:r>
      <w:r>
        <w:rPr>
          <w:rFonts w:hint="eastAsia"/>
          <w:sz w:val="30"/>
          <w:szCs w:val="30"/>
        </w:rPr>
        <w:t>年，陈某对我说朱某不舒服，让我送了</w:t>
      </w:r>
      <w:r>
        <w:rPr>
          <w:rFonts w:hint="eastAsia"/>
          <w:sz w:val="30"/>
          <w:szCs w:val="30"/>
        </w:rPr>
        <w:t>1</w:t>
      </w:r>
      <w:r>
        <w:rPr>
          <w:rFonts w:hint="eastAsia"/>
          <w:sz w:val="30"/>
          <w:szCs w:val="30"/>
        </w:rPr>
        <w:t>盒约半斤装的燕窝去慰问朱。送东西给朱某是因为上述事情朱对中汽南方集团有帮助，陈某顾念旧情，就让我送上述礼物和慰问金。</w:t>
      </w:r>
    </w:p>
    <w:p w:rsidR="00F61347" w:rsidRDefault="00F61347">
      <w:pPr>
        <w:spacing w:line="500" w:lineRule="atLeast"/>
        <w:ind w:firstLine="600"/>
        <w:divId w:val="1315255399"/>
        <w:rPr>
          <w:rFonts w:hint="eastAsia"/>
          <w:sz w:val="30"/>
          <w:szCs w:val="30"/>
        </w:rPr>
      </w:pPr>
      <w:r>
        <w:rPr>
          <w:rFonts w:hint="eastAsia"/>
          <w:sz w:val="30"/>
          <w:szCs w:val="30"/>
        </w:rPr>
        <w:t>以上证据均由控方提供，并经控辩双方庭审质证，证据间能相互印证，本院予以确认。</w:t>
      </w:r>
    </w:p>
    <w:p w:rsidR="00F61347" w:rsidRDefault="00F61347">
      <w:pPr>
        <w:spacing w:line="500" w:lineRule="atLeast"/>
        <w:ind w:firstLine="600"/>
        <w:divId w:val="1742174023"/>
        <w:rPr>
          <w:rFonts w:hint="eastAsia"/>
          <w:sz w:val="30"/>
          <w:szCs w:val="30"/>
        </w:rPr>
      </w:pPr>
      <w:r>
        <w:rPr>
          <w:rFonts w:hint="eastAsia"/>
          <w:sz w:val="30"/>
          <w:szCs w:val="30"/>
        </w:rPr>
        <w:t>对于辩护人提出郑进文无前科，主观恶性不深，社会危害性较小，归案后能如实供述其罪行的意见，经查属实，要求对其宣告缓刑，可予采纳。</w:t>
      </w:r>
    </w:p>
    <w:p w:rsidR="00F61347" w:rsidRDefault="00F61347">
      <w:pPr>
        <w:spacing w:line="500" w:lineRule="atLeast"/>
        <w:ind w:firstLine="600"/>
        <w:divId w:val="416052016"/>
        <w:rPr>
          <w:rFonts w:hint="eastAsia"/>
          <w:sz w:val="30"/>
          <w:szCs w:val="30"/>
        </w:rPr>
      </w:pPr>
      <w:r>
        <w:rPr>
          <w:rFonts w:hint="eastAsia"/>
          <w:sz w:val="30"/>
          <w:szCs w:val="30"/>
        </w:rPr>
        <w:t>本院认为，被告人郑进文无视国家法律，身为单位直接负责的主管人员，为谋取单位不正当利益而行贿，其行为已构成单位行贿罪，依法应予惩处。被告人郑进文归案后能如实供述其罪行，依法可以从轻处罚。公诉机关指控的事实清楚，证据充分，罪名成立。被告人及其辩护人所提辩解辩护意见，经查属实，可予采纳。依照《中华人民共和国刑法》第十二条、</w:t>
      </w:r>
      <w:r>
        <w:rPr>
          <w:rFonts w:hint="eastAsia"/>
          <w:sz w:val="30"/>
          <w:szCs w:val="30"/>
        </w:rPr>
        <w:t>1997</w:t>
      </w:r>
      <w:r>
        <w:rPr>
          <w:rFonts w:hint="eastAsia"/>
          <w:sz w:val="30"/>
          <w:szCs w:val="30"/>
        </w:rPr>
        <w:t>年修订的《中华人民共和国刑法》第三百九十三条、《中华人民共和国刑法》第六十七条第三款、第七十二条之规定，判决如下：</w:t>
      </w:r>
    </w:p>
    <w:p w:rsidR="00F61347" w:rsidRDefault="00F61347">
      <w:pPr>
        <w:spacing w:line="500" w:lineRule="atLeast"/>
        <w:ind w:firstLine="600"/>
        <w:divId w:val="774321967"/>
        <w:rPr>
          <w:rFonts w:hint="eastAsia"/>
          <w:sz w:val="30"/>
          <w:szCs w:val="30"/>
        </w:rPr>
      </w:pPr>
      <w:r>
        <w:rPr>
          <w:rFonts w:hint="eastAsia"/>
          <w:sz w:val="30"/>
          <w:szCs w:val="30"/>
        </w:rPr>
        <w:t>被告人郑进文犯单位行贿罪，判处有期徒刑一年，缓刑一年六个月。</w:t>
      </w:r>
    </w:p>
    <w:p w:rsidR="00F61347" w:rsidRDefault="00F61347">
      <w:pPr>
        <w:spacing w:line="500" w:lineRule="atLeast"/>
        <w:ind w:firstLine="600"/>
        <w:divId w:val="533928197"/>
        <w:rPr>
          <w:rFonts w:hint="eastAsia"/>
          <w:sz w:val="30"/>
          <w:szCs w:val="30"/>
        </w:rPr>
      </w:pPr>
      <w:r>
        <w:rPr>
          <w:rFonts w:hint="eastAsia"/>
          <w:sz w:val="30"/>
          <w:szCs w:val="30"/>
        </w:rPr>
        <w:t>（缓刑考验期从判决确定之日起计算）</w:t>
      </w:r>
    </w:p>
    <w:p w:rsidR="00F61347" w:rsidRDefault="00F61347">
      <w:pPr>
        <w:spacing w:line="500" w:lineRule="atLeast"/>
        <w:ind w:firstLine="600"/>
        <w:divId w:val="1375041377"/>
        <w:rPr>
          <w:rFonts w:hint="eastAsia"/>
          <w:sz w:val="30"/>
          <w:szCs w:val="30"/>
        </w:rPr>
      </w:pPr>
      <w:r>
        <w:rPr>
          <w:rFonts w:hint="eastAsia"/>
          <w:sz w:val="30"/>
          <w:szCs w:val="30"/>
        </w:rPr>
        <w:t>服本判决，可在接到判决书的第二日起十日内，通过本院或者直接向广东省高级人民法院提出上诉。书面上诉的，应交上诉状正本一份，副本二份。</w:t>
      </w:r>
    </w:p>
    <w:p w:rsidR="00F61347" w:rsidRDefault="00F61347">
      <w:pPr>
        <w:spacing w:line="500" w:lineRule="atLeast"/>
        <w:jc w:val="right"/>
        <w:divId w:val="30309041"/>
        <w:rPr>
          <w:rFonts w:hint="eastAsia"/>
          <w:sz w:val="30"/>
          <w:szCs w:val="30"/>
        </w:rPr>
      </w:pPr>
      <w:r>
        <w:rPr>
          <w:rFonts w:hint="eastAsia"/>
          <w:sz w:val="30"/>
          <w:szCs w:val="30"/>
        </w:rPr>
        <w:t>审判长　　陆渊亮</w:t>
      </w:r>
    </w:p>
    <w:p w:rsidR="00F61347" w:rsidRDefault="00F61347">
      <w:pPr>
        <w:spacing w:line="500" w:lineRule="atLeast"/>
        <w:jc w:val="right"/>
        <w:divId w:val="259486122"/>
        <w:rPr>
          <w:rFonts w:hint="eastAsia"/>
          <w:sz w:val="30"/>
          <w:szCs w:val="30"/>
        </w:rPr>
      </w:pPr>
      <w:r>
        <w:rPr>
          <w:rFonts w:hint="eastAsia"/>
          <w:sz w:val="30"/>
          <w:szCs w:val="30"/>
        </w:rPr>
        <w:t>审判员　　萧志锋</w:t>
      </w:r>
    </w:p>
    <w:p w:rsidR="00F61347" w:rsidRDefault="00F61347">
      <w:pPr>
        <w:spacing w:line="500" w:lineRule="atLeast"/>
        <w:jc w:val="right"/>
        <w:divId w:val="691151192"/>
        <w:rPr>
          <w:rFonts w:hint="eastAsia"/>
          <w:sz w:val="30"/>
          <w:szCs w:val="30"/>
        </w:rPr>
      </w:pPr>
      <w:r>
        <w:rPr>
          <w:rFonts w:hint="eastAsia"/>
          <w:sz w:val="30"/>
          <w:szCs w:val="30"/>
        </w:rPr>
        <w:t>审判员　　林慧娴</w:t>
      </w:r>
    </w:p>
    <w:p w:rsidR="00F61347" w:rsidRDefault="00F61347">
      <w:pPr>
        <w:spacing w:line="500" w:lineRule="atLeast"/>
        <w:jc w:val="right"/>
        <w:divId w:val="918830879"/>
        <w:rPr>
          <w:rFonts w:hint="eastAsia"/>
          <w:sz w:val="30"/>
          <w:szCs w:val="30"/>
        </w:rPr>
      </w:pPr>
      <w:r>
        <w:rPr>
          <w:rFonts w:hint="eastAsia"/>
          <w:sz w:val="30"/>
          <w:szCs w:val="30"/>
        </w:rPr>
        <w:t>二〇一八年十月三十一日</w:t>
      </w:r>
    </w:p>
    <w:p w:rsidR="00F61347" w:rsidRDefault="00F61347">
      <w:pPr>
        <w:spacing w:line="500" w:lineRule="atLeast"/>
        <w:jc w:val="right"/>
        <w:divId w:val="406151041"/>
        <w:rPr>
          <w:rFonts w:hint="eastAsia"/>
          <w:sz w:val="30"/>
          <w:szCs w:val="30"/>
        </w:rPr>
      </w:pPr>
      <w:r>
        <w:rPr>
          <w:rFonts w:hint="eastAsia"/>
          <w:sz w:val="30"/>
          <w:szCs w:val="30"/>
        </w:rPr>
        <w:t>书记员　　王天杨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61347" w:rsidRDefault="00F61347" w:rsidP="00F61347">
      <w:pPr>
        <w:rPr>
          <w:rFonts w:hint="eastAsia"/>
        </w:rPr>
      </w:pPr>
      <w:r>
        <w:separator/>
      </w:r>
    </w:p>
  </w:endnote>
  <w:endnote w:type="continuationSeparator" w:id="0">
    <w:p w:rsidR="00F61347" w:rsidRDefault="00F61347" w:rsidP="00F613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61347" w:rsidRDefault="00F61347" w:rsidP="00F61347">
      <w:pPr>
        <w:rPr>
          <w:rFonts w:hint="eastAsia"/>
        </w:rPr>
      </w:pPr>
      <w:r>
        <w:separator/>
      </w:r>
    </w:p>
  </w:footnote>
  <w:footnote w:type="continuationSeparator" w:id="0">
    <w:p w:rsidR="00F61347" w:rsidRDefault="00F61347" w:rsidP="00F613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1347"/>
    <w:rsid w:val="007235DD"/>
    <w:rsid w:val="00F61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1347"/>
    <w:pPr>
      <w:tabs>
        <w:tab w:val="center" w:pos="4153"/>
        <w:tab w:val="right" w:pos="8306"/>
      </w:tabs>
      <w:snapToGrid w:val="0"/>
      <w:jc w:val="center"/>
    </w:pPr>
    <w:rPr>
      <w:sz w:val="18"/>
      <w:szCs w:val="18"/>
    </w:rPr>
  </w:style>
  <w:style w:type="character" w:customStyle="1" w:styleId="a4">
    <w:name w:val="页眉 字符"/>
    <w:basedOn w:val="a0"/>
    <w:link w:val="a3"/>
    <w:uiPriority w:val="99"/>
    <w:rsid w:val="00F61347"/>
    <w:rPr>
      <w:rFonts w:ascii="宋体" w:eastAsia="宋体" w:hAnsi="宋体" w:cs="宋体"/>
      <w:sz w:val="18"/>
      <w:szCs w:val="18"/>
    </w:rPr>
  </w:style>
  <w:style w:type="paragraph" w:styleId="a5">
    <w:name w:val="footer"/>
    <w:basedOn w:val="a"/>
    <w:link w:val="a6"/>
    <w:uiPriority w:val="99"/>
    <w:unhideWhenUsed/>
    <w:rsid w:val="00F61347"/>
    <w:pPr>
      <w:tabs>
        <w:tab w:val="center" w:pos="4153"/>
        <w:tab w:val="right" w:pos="8306"/>
      </w:tabs>
      <w:snapToGrid w:val="0"/>
    </w:pPr>
    <w:rPr>
      <w:sz w:val="18"/>
      <w:szCs w:val="18"/>
    </w:rPr>
  </w:style>
  <w:style w:type="character" w:customStyle="1" w:styleId="a6">
    <w:name w:val="页脚 字符"/>
    <w:basedOn w:val="a0"/>
    <w:link w:val="a5"/>
    <w:uiPriority w:val="99"/>
    <w:rsid w:val="00F613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26">
      <w:marLeft w:val="0"/>
      <w:marRight w:val="0"/>
      <w:marTop w:val="10"/>
      <w:marBottom w:val="10"/>
      <w:divBdr>
        <w:top w:val="none" w:sz="0" w:space="0" w:color="auto"/>
        <w:left w:val="none" w:sz="0" w:space="0" w:color="auto"/>
        <w:bottom w:val="none" w:sz="0" w:space="0" w:color="auto"/>
        <w:right w:val="none" w:sz="0" w:space="0" w:color="auto"/>
      </w:divBdr>
    </w:div>
    <w:div w:id="30309041">
      <w:marLeft w:val="0"/>
      <w:marRight w:val="720"/>
      <w:marTop w:val="10"/>
      <w:marBottom w:val="10"/>
      <w:divBdr>
        <w:top w:val="none" w:sz="0" w:space="0" w:color="auto"/>
        <w:left w:val="none" w:sz="0" w:space="0" w:color="auto"/>
        <w:bottom w:val="none" w:sz="0" w:space="0" w:color="auto"/>
        <w:right w:val="none" w:sz="0" w:space="0" w:color="auto"/>
      </w:divBdr>
    </w:div>
    <w:div w:id="90316993">
      <w:marLeft w:val="0"/>
      <w:marRight w:val="0"/>
      <w:marTop w:val="10"/>
      <w:marBottom w:val="10"/>
      <w:divBdr>
        <w:top w:val="none" w:sz="0" w:space="0" w:color="auto"/>
        <w:left w:val="none" w:sz="0" w:space="0" w:color="auto"/>
        <w:bottom w:val="none" w:sz="0" w:space="0" w:color="auto"/>
        <w:right w:val="none" w:sz="0" w:space="0" w:color="auto"/>
      </w:divBdr>
    </w:div>
    <w:div w:id="115681898">
      <w:marLeft w:val="0"/>
      <w:marRight w:val="0"/>
      <w:marTop w:val="10"/>
      <w:marBottom w:val="10"/>
      <w:divBdr>
        <w:top w:val="none" w:sz="0" w:space="0" w:color="auto"/>
        <w:left w:val="none" w:sz="0" w:space="0" w:color="auto"/>
        <w:bottom w:val="none" w:sz="0" w:space="0" w:color="auto"/>
        <w:right w:val="none" w:sz="0" w:space="0" w:color="auto"/>
      </w:divBdr>
    </w:div>
    <w:div w:id="173961611">
      <w:marLeft w:val="0"/>
      <w:marRight w:val="0"/>
      <w:marTop w:val="10"/>
      <w:marBottom w:val="10"/>
      <w:divBdr>
        <w:top w:val="none" w:sz="0" w:space="0" w:color="auto"/>
        <w:left w:val="none" w:sz="0" w:space="0" w:color="auto"/>
        <w:bottom w:val="none" w:sz="0" w:space="0" w:color="auto"/>
        <w:right w:val="none" w:sz="0" w:space="0" w:color="auto"/>
      </w:divBdr>
    </w:div>
    <w:div w:id="214048532">
      <w:marLeft w:val="0"/>
      <w:marRight w:val="0"/>
      <w:marTop w:val="10"/>
      <w:marBottom w:val="10"/>
      <w:divBdr>
        <w:top w:val="none" w:sz="0" w:space="0" w:color="auto"/>
        <w:left w:val="none" w:sz="0" w:space="0" w:color="auto"/>
        <w:bottom w:val="none" w:sz="0" w:space="0" w:color="auto"/>
        <w:right w:val="none" w:sz="0" w:space="0" w:color="auto"/>
      </w:divBdr>
    </w:div>
    <w:div w:id="259486122">
      <w:marLeft w:val="0"/>
      <w:marRight w:val="720"/>
      <w:marTop w:val="10"/>
      <w:marBottom w:val="10"/>
      <w:divBdr>
        <w:top w:val="none" w:sz="0" w:space="0" w:color="auto"/>
        <w:left w:val="none" w:sz="0" w:space="0" w:color="auto"/>
        <w:bottom w:val="none" w:sz="0" w:space="0" w:color="auto"/>
        <w:right w:val="none" w:sz="0" w:space="0" w:color="auto"/>
      </w:divBdr>
    </w:div>
    <w:div w:id="312180731">
      <w:marLeft w:val="0"/>
      <w:marRight w:val="0"/>
      <w:marTop w:val="10"/>
      <w:marBottom w:val="10"/>
      <w:divBdr>
        <w:top w:val="none" w:sz="0" w:space="0" w:color="auto"/>
        <w:left w:val="none" w:sz="0" w:space="0" w:color="auto"/>
        <w:bottom w:val="none" w:sz="0" w:space="0" w:color="auto"/>
        <w:right w:val="none" w:sz="0" w:space="0" w:color="auto"/>
      </w:divBdr>
    </w:div>
    <w:div w:id="406151041">
      <w:marLeft w:val="0"/>
      <w:marRight w:val="720"/>
      <w:marTop w:val="10"/>
      <w:marBottom w:val="10"/>
      <w:divBdr>
        <w:top w:val="none" w:sz="0" w:space="0" w:color="auto"/>
        <w:left w:val="none" w:sz="0" w:space="0" w:color="auto"/>
        <w:bottom w:val="none" w:sz="0" w:space="0" w:color="auto"/>
        <w:right w:val="none" w:sz="0" w:space="0" w:color="auto"/>
      </w:divBdr>
    </w:div>
    <w:div w:id="416052016">
      <w:marLeft w:val="0"/>
      <w:marRight w:val="0"/>
      <w:marTop w:val="10"/>
      <w:marBottom w:val="10"/>
      <w:divBdr>
        <w:top w:val="none" w:sz="0" w:space="0" w:color="auto"/>
        <w:left w:val="none" w:sz="0" w:space="0" w:color="auto"/>
        <w:bottom w:val="none" w:sz="0" w:space="0" w:color="auto"/>
        <w:right w:val="none" w:sz="0" w:space="0" w:color="auto"/>
      </w:divBdr>
    </w:div>
    <w:div w:id="500776067">
      <w:marLeft w:val="0"/>
      <w:marRight w:val="0"/>
      <w:marTop w:val="10"/>
      <w:marBottom w:val="10"/>
      <w:divBdr>
        <w:top w:val="none" w:sz="0" w:space="0" w:color="auto"/>
        <w:left w:val="none" w:sz="0" w:space="0" w:color="auto"/>
        <w:bottom w:val="none" w:sz="0" w:space="0" w:color="auto"/>
        <w:right w:val="none" w:sz="0" w:space="0" w:color="auto"/>
      </w:divBdr>
    </w:div>
    <w:div w:id="533928197">
      <w:marLeft w:val="0"/>
      <w:marRight w:val="0"/>
      <w:marTop w:val="10"/>
      <w:marBottom w:val="10"/>
      <w:divBdr>
        <w:top w:val="none" w:sz="0" w:space="0" w:color="auto"/>
        <w:left w:val="none" w:sz="0" w:space="0" w:color="auto"/>
        <w:bottom w:val="none" w:sz="0" w:space="0" w:color="auto"/>
        <w:right w:val="none" w:sz="0" w:space="0" w:color="auto"/>
      </w:divBdr>
    </w:div>
    <w:div w:id="554777581">
      <w:marLeft w:val="0"/>
      <w:marRight w:val="0"/>
      <w:marTop w:val="10"/>
      <w:marBottom w:val="10"/>
      <w:divBdr>
        <w:top w:val="none" w:sz="0" w:space="0" w:color="auto"/>
        <w:left w:val="none" w:sz="0" w:space="0" w:color="auto"/>
        <w:bottom w:val="none" w:sz="0" w:space="0" w:color="auto"/>
        <w:right w:val="none" w:sz="0" w:space="0" w:color="auto"/>
      </w:divBdr>
    </w:div>
    <w:div w:id="643242637">
      <w:marLeft w:val="0"/>
      <w:marRight w:val="0"/>
      <w:marTop w:val="10"/>
      <w:marBottom w:val="10"/>
      <w:divBdr>
        <w:top w:val="none" w:sz="0" w:space="0" w:color="auto"/>
        <w:left w:val="none" w:sz="0" w:space="0" w:color="auto"/>
        <w:bottom w:val="none" w:sz="0" w:space="0" w:color="auto"/>
        <w:right w:val="none" w:sz="0" w:space="0" w:color="auto"/>
      </w:divBdr>
    </w:div>
    <w:div w:id="649598979">
      <w:marLeft w:val="0"/>
      <w:marRight w:val="0"/>
      <w:marTop w:val="10"/>
      <w:marBottom w:val="10"/>
      <w:divBdr>
        <w:top w:val="none" w:sz="0" w:space="0" w:color="auto"/>
        <w:left w:val="none" w:sz="0" w:space="0" w:color="auto"/>
        <w:bottom w:val="none" w:sz="0" w:space="0" w:color="auto"/>
        <w:right w:val="none" w:sz="0" w:space="0" w:color="auto"/>
      </w:divBdr>
    </w:div>
    <w:div w:id="691151192">
      <w:marLeft w:val="0"/>
      <w:marRight w:val="720"/>
      <w:marTop w:val="10"/>
      <w:marBottom w:val="10"/>
      <w:divBdr>
        <w:top w:val="none" w:sz="0" w:space="0" w:color="auto"/>
        <w:left w:val="none" w:sz="0" w:space="0" w:color="auto"/>
        <w:bottom w:val="none" w:sz="0" w:space="0" w:color="auto"/>
        <w:right w:val="none" w:sz="0" w:space="0" w:color="auto"/>
      </w:divBdr>
    </w:div>
    <w:div w:id="758714418">
      <w:marLeft w:val="0"/>
      <w:marRight w:val="0"/>
      <w:marTop w:val="10"/>
      <w:marBottom w:val="10"/>
      <w:divBdr>
        <w:top w:val="none" w:sz="0" w:space="0" w:color="auto"/>
        <w:left w:val="none" w:sz="0" w:space="0" w:color="auto"/>
        <w:bottom w:val="none" w:sz="0" w:space="0" w:color="auto"/>
        <w:right w:val="none" w:sz="0" w:space="0" w:color="auto"/>
      </w:divBdr>
    </w:div>
    <w:div w:id="774321967">
      <w:marLeft w:val="0"/>
      <w:marRight w:val="0"/>
      <w:marTop w:val="10"/>
      <w:marBottom w:val="10"/>
      <w:divBdr>
        <w:top w:val="none" w:sz="0" w:space="0" w:color="auto"/>
        <w:left w:val="none" w:sz="0" w:space="0" w:color="auto"/>
        <w:bottom w:val="none" w:sz="0" w:space="0" w:color="auto"/>
        <w:right w:val="none" w:sz="0" w:space="0" w:color="auto"/>
      </w:divBdr>
    </w:div>
    <w:div w:id="802237162">
      <w:marLeft w:val="0"/>
      <w:marRight w:val="0"/>
      <w:marTop w:val="10"/>
      <w:marBottom w:val="10"/>
      <w:divBdr>
        <w:top w:val="none" w:sz="0" w:space="0" w:color="auto"/>
        <w:left w:val="none" w:sz="0" w:space="0" w:color="auto"/>
        <w:bottom w:val="none" w:sz="0" w:space="0" w:color="auto"/>
        <w:right w:val="none" w:sz="0" w:space="0" w:color="auto"/>
      </w:divBdr>
    </w:div>
    <w:div w:id="863442290">
      <w:marLeft w:val="0"/>
      <w:marRight w:val="0"/>
      <w:marTop w:val="10"/>
      <w:marBottom w:val="10"/>
      <w:divBdr>
        <w:top w:val="none" w:sz="0" w:space="0" w:color="auto"/>
        <w:left w:val="none" w:sz="0" w:space="0" w:color="auto"/>
        <w:bottom w:val="none" w:sz="0" w:space="0" w:color="auto"/>
        <w:right w:val="none" w:sz="0" w:space="0" w:color="auto"/>
      </w:divBdr>
    </w:div>
    <w:div w:id="893738386">
      <w:marLeft w:val="0"/>
      <w:marRight w:val="0"/>
      <w:marTop w:val="10"/>
      <w:marBottom w:val="10"/>
      <w:divBdr>
        <w:top w:val="none" w:sz="0" w:space="0" w:color="auto"/>
        <w:left w:val="none" w:sz="0" w:space="0" w:color="auto"/>
        <w:bottom w:val="none" w:sz="0" w:space="0" w:color="auto"/>
        <w:right w:val="none" w:sz="0" w:space="0" w:color="auto"/>
      </w:divBdr>
    </w:div>
    <w:div w:id="918830879">
      <w:marLeft w:val="0"/>
      <w:marRight w:val="720"/>
      <w:marTop w:val="10"/>
      <w:marBottom w:val="10"/>
      <w:divBdr>
        <w:top w:val="none" w:sz="0" w:space="0" w:color="auto"/>
        <w:left w:val="none" w:sz="0" w:space="0" w:color="auto"/>
        <w:bottom w:val="none" w:sz="0" w:space="0" w:color="auto"/>
        <w:right w:val="none" w:sz="0" w:space="0" w:color="auto"/>
      </w:divBdr>
    </w:div>
    <w:div w:id="922108889">
      <w:marLeft w:val="0"/>
      <w:marRight w:val="0"/>
      <w:marTop w:val="10"/>
      <w:marBottom w:val="10"/>
      <w:divBdr>
        <w:top w:val="none" w:sz="0" w:space="0" w:color="auto"/>
        <w:left w:val="none" w:sz="0" w:space="0" w:color="auto"/>
        <w:bottom w:val="none" w:sz="0" w:space="0" w:color="auto"/>
        <w:right w:val="none" w:sz="0" w:space="0" w:color="auto"/>
      </w:divBdr>
    </w:div>
    <w:div w:id="930890377">
      <w:marLeft w:val="0"/>
      <w:marRight w:val="0"/>
      <w:marTop w:val="10"/>
      <w:marBottom w:val="10"/>
      <w:divBdr>
        <w:top w:val="none" w:sz="0" w:space="0" w:color="auto"/>
        <w:left w:val="none" w:sz="0" w:space="0" w:color="auto"/>
        <w:bottom w:val="none" w:sz="0" w:space="0" w:color="auto"/>
        <w:right w:val="none" w:sz="0" w:space="0" w:color="auto"/>
      </w:divBdr>
    </w:div>
    <w:div w:id="1023627756">
      <w:marLeft w:val="0"/>
      <w:marRight w:val="0"/>
      <w:marTop w:val="10"/>
      <w:marBottom w:val="10"/>
      <w:divBdr>
        <w:top w:val="none" w:sz="0" w:space="0" w:color="auto"/>
        <w:left w:val="none" w:sz="0" w:space="0" w:color="auto"/>
        <w:bottom w:val="none" w:sz="0" w:space="0" w:color="auto"/>
        <w:right w:val="none" w:sz="0" w:space="0" w:color="auto"/>
      </w:divBdr>
    </w:div>
    <w:div w:id="1167939190">
      <w:marLeft w:val="0"/>
      <w:marRight w:val="0"/>
      <w:marTop w:val="10"/>
      <w:marBottom w:val="10"/>
      <w:divBdr>
        <w:top w:val="none" w:sz="0" w:space="0" w:color="auto"/>
        <w:left w:val="none" w:sz="0" w:space="0" w:color="auto"/>
        <w:bottom w:val="none" w:sz="0" w:space="0" w:color="auto"/>
        <w:right w:val="none" w:sz="0" w:space="0" w:color="auto"/>
      </w:divBdr>
    </w:div>
    <w:div w:id="1229001927">
      <w:marLeft w:val="0"/>
      <w:marRight w:val="0"/>
      <w:marTop w:val="10"/>
      <w:marBottom w:val="10"/>
      <w:divBdr>
        <w:top w:val="none" w:sz="0" w:space="0" w:color="auto"/>
        <w:left w:val="none" w:sz="0" w:space="0" w:color="auto"/>
        <w:bottom w:val="none" w:sz="0" w:space="0" w:color="auto"/>
        <w:right w:val="none" w:sz="0" w:space="0" w:color="auto"/>
      </w:divBdr>
    </w:div>
    <w:div w:id="1245914655">
      <w:marLeft w:val="0"/>
      <w:marRight w:val="0"/>
      <w:marTop w:val="10"/>
      <w:marBottom w:val="10"/>
      <w:divBdr>
        <w:top w:val="none" w:sz="0" w:space="0" w:color="auto"/>
        <w:left w:val="none" w:sz="0" w:space="0" w:color="auto"/>
        <w:bottom w:val="none" w:sz="0" w:space="0" w:color="auto"/>
        <w:right w:val="none" w:sz="0" w:space="0" w:color="auto"/>
      </w:divBdr>
    </w:div>
    <w:div w:id="1302462696">
      <w:marLeft w:val="0"/>
      <w:marRight w:val="0"/>
      <w:marTop w:val="10"/>
      <w:marBottom w:val="10"/>
      <w:divBdr>
        <w:top w:val="none" w:sz="0" w:space="0" w:color="auto"/>
        <w:left w:val="none" w:sz="0" w:space="0" w:color="auto"/>
        <w:bottom w:val="none" w:sz="0" w:space="0" w:color="auto"/>
        <w:right w:val="none" w:sz="0" w:space="0" w:color="auto"/>
      </w:divBdr>
    </w:div>
    <w:div w:id="1315255399">
      <w:marLeft w:val="0"/>
      <w:marRight w:val="0"/>
      <w:marTop w:val="10"/>
      <w:marBottom w:val="10"/>
      <w:divBdr>
        <w:top w:val="none" w:sz="0" w:space="0" w:color="auto"/>
        <w:left w:val="none" w:sz="0" w:space="0" w:color="auto"/>
        <w:bottom w:val="none" w:sz="0" w:space="0" w:color="auto"/>
        <w:right w:val="none" w:sz="0" w:space="0" w:color="auto"/>
      </w:divBdr>
    </w:div>
    <w:div w:id="1375041377">
      <w:marLeft w:val="0"/>
      <w:marRight w:val="0"/>
      <w:marTop w:val="10"/>
      <w:marBottom w:val="10"/>
      <w:divBdr>
        <w:top w:val="none" w:sz="0" w:space="0" w:color="auto"/>
        <w:left w:val="none" w:sz="0" w:space="0" w:color="auto"/>
        <w:bottom w:val="none" w:sz="0" w:space="0" w:color="auto"/>
        <w:right w:val="none" w:sz="0" w:space="0" w:color="auto"/>
      </w:divBdr>
    </w:div>
    <w:div w:id="1437142745">
      <w:marLeft w:val="0"/>
      <w:marRight w:val="0"/>
      <w:marTop w:val="10"/>
      <w:marBottom w:val="10"/>
      <w:divBdr>
        <w:top w:val="none" w:sz="0" w:space="0" w:color="auto"/>
        <w:left w:val="none" w:sz="0" w:space="0" w:color="auto"/>
        <w:bottom w:val="none" w:sz="0" w:space="0" w:color="auto"/>
        <w:right w:val="none" w:sz="0" w:space="0" w:color="auto"/>
      </w:divBdr>
    </w:div>
    <w:div w:id="1485194242">
      <w:marLeft w:val="0"/>
      <w:marRight w:val="0"/>
      <w:marTop w:val="10"/>
      <w:marBottom w:val="10"/>
      <w:divBdr>
        <w:top w:val="none" w:sz="0" w:space="0" w:color="auto"/>
        <w:left w:val="none" w:sz="0" w:space="0" w:color="auto"/>
        <w:bottom w:val="none" w:sz="0" w:space="0" w:color="auto"/>
        <w:right w:val="none" w:sz="0" w:space="0" w:color="auto"/>
      </w:divBdr>
    </w:div>
    <w:div w:id="1516263008">
      <w:marLeft w:val="0"/>
      <w:marRight w:val="0"/>
      <w:marTop w:val="10"/>
      <w:marBottom w:val="10"/>
      <w:divBdr>
        <w:top w:val="none" w:sz="0" w:space="0" w:color="auto"/>
        <w:left w:val="none" w:sz="0" w:space="0" w:color="auto"/>
        <w:bottom w:val="none" w:sz="0" w:space="0" w:color="auto"/>
        <w:right w:val="none" w:sz="0" w:space="0" w:color="auto"/>
      </w:divBdr>
    </w:div>
    <w:div w:id="1538858976">
      <w:marLeft w:val="0"/>
      <w:marRight w:val="0"/>
      <w:marTop w:val="10"/>
      <w:marBottom w:val="10"/>
      <w:divBdr>
        <w:top w:val="none" w:sz="0" w:space="0" w:color="auto"/>
        <w:left w:val="none" w:sz="0" w:space="0" w:color="auto"/>
        <w:bottom w:val="none" w:sz="0" w:space="0" w:color="auto"/>
        <w:right w:val="none" w:sz="0" w:space="0" w:color="auto"/>
      </w:divBdr>
    </w:div>
    <w:div w:id="1562905145">
      <w:marLeft w:val="0"/>
      <w:marRight w:val="0"/>
      <w:marTop w:val="10"/>
      <w:marBottom w:val="10"/>
      <w:divBdr>
        <w:top w:val="none" w:sz="0" w:space="0" w:color="auto"/>
        <w:left w:val="none" w:sz="0" w:space="0" w:color="auto"/>
        <w:bottom w:val="none" w:sz="0" w:space="0" w:color="auto"/>
        <w:right w:val="none" w:sz="0" w:space="0" w:color="auto"/>
      </w:divBdr>
    </w:div>
    <w:div w:id="1618369130">
      <w:marLeft w:val="0"/>
      <w:marRight w:val="0"/>
      <w:marTop w:val="10"/>
      <w:marBottom w:val="10"/>
      <w:divBdr>
        <w:top w:val="none" w:sz="0" w:space="0" w:color="auto"/>
        <w:left w:val="none" w:sz="0" w:space="0" w:color="auto"/>
        <w:bottom w:val="none" w:sz="0" w:space="0" w:color="auto"/>
        <w:right w:val="none" w:sz="0" w:space="0" w:color="auto"/>
      </w:divBdr>
    </w:div>
    <w:div w:id="1708794840">
      <w:marLeft w:val="0"/>
      <w:marRight w:val="0"/>
      <w:marTop w:val="10"/>
      <w:marBottom w:val="10"/>
      <w:divBdr>
        <w:top w:val="none" w:sz="0" w:space="0" w:color="auto"/>
        <w:left w:val="none" w:sz="0" w:space="0" w:color="auto"/>
        <w:bottom w:val="none" w:sz="0" w:space="0" w:color="auto"/>
        <w:right w:val="none" w:sz="0" w:space="0" w:color="auto"/>
      </w:divBdr>
    </w:div>
    <w:div w:id="1742174023">
      <w:marLeft w:val="0"/>
      <w:marRight w:val="0"/>
      <w:marTop w:val="10"/>
      <w:marBottom w:val="10"/>
      <w:divBdr>
        <w:top w:val="none" w:sz="0" w:space="0" w:color="auto"/>
        <w:left w:val="none" w:sz="0" w:space="0" w:color="auto"/>
        <w:bottom w:val="none" w:sz="0" w:space="0" w:color="auto"/>
        <w:right w:val="none" w:sz="0" w:space="0" w:color="auto"/>
      </w:divBdr>
    </w:div>
    <w:div w:id="1751153370">
      <w:marLeft w:val="0"/>
      <w:marRight w:val="0"/>
      <w:marTop w:val="10"/>
      <w:marBottom w:val="10"/>
      <w:divBdr>
        <w:top w:val="none" w:sz="0" w:space="0" w:color="auto"/>
        <w:left w:val="none" w:sz="0" w:space="0" w:color="auto"/>
        <w:bottom w:val="none" w:sz="0" w:space="0" w:color="auto"/>
        <w:right w:val="none" w:sz="0" w:space="0" w:color="auto"/>
      </w:divBdr>
    </w:div>
    <w:div w:id="1812361923">
      <w:marLeft w:val="0"/>
      <w:marRight w:val="0"/>
      <w:marTop w:val="10"/>
      <w:marBottom w:val="10"/>
      <w:divBdr>
        <w:top w:val="none" w:sz="0" w:space="0" w:color="auto"/>
        <w:left w:val="none" w:sz="0" w:space="0" w:color="auto"/>
        <w:bottom w:val="none" w:sz="0" w:space="0" w:color="auto"/>
        <w:right w:val="none" w:sz="0" w:space="0" w:color="auto"/>
      </w:divBdr>
    </w:div>
    <w:div w:id="1845977941">
      <w:marLeft w:val="0"/>
      <w:marRight w:val="0"/>
      <w:marTop w:val="10"/>
      <w:marBottom w:val="10"/>
      <w:divBdr>
        <w:top w:val="none" w:sz="0" w:space="0" w:color="auto"/>
        <w:left w:val="none" w:sz="0" w:space="0" w:color="auto"/>
        <w:bottom w:val="none" w:sz="0" w:space="0" w:color="auto"/>
        <w:right w:val="none" w:sz="0" w:space="0" w:color="auto"/>
      </w:divBdr>
    </w:div>
    <w:div w:id="1936747804">
      <w:marLeft w:val="0"/>
      <w:marRight w:val="0"/>
      <w:marTop w:val="10"/>
      <w:marBottom w:val="10"/>
      <w:divBdr>
        <w:top w:val="none" w:sz="0" w:space="0" w:color="auto"/>
        <w:left w:val="none" w:sz="0" w:space="0" w:color="auto"/>
        <w:bottom w:val="none" w:sz="0" w:space="0" w:color="auto"/>
        <w:right w:val="none" w:sz="0" w:space="0" w:color="auto"/>
      </w:divBdr>
    </w:div>
    <w:div w:id="2039039135">
      <w:marLeft w:val="0"/>
      <w:marRight w:val="0"/>
      <w:marTop w:val="10"/>
      <w:marBottom w:val="10"/>
      <w:divBdr>
        <w:top w:val="none" w:sz="0" w:space="0" w:color="auto"/>
        <w:left w:val="none" w:sz="0" w:space="0" w:color="auto"/>
        <w:bottom w:val="none" w:sz="0" w:space="0" w:color="auto"/>
        <w:right w:val="none" w:sz="0" w:space="0" w:color="auto"/>
      </w:divBdr>
    </w:div>
    <w:div w:id="2095128490">
      <w:marLeft w:val="0"/>
      <w:marRight w:val="0"/>
      <w:marTop w:val="10"/>
      <w:marBottom w:val="10"/>
      <w:divBdr>
        <w:top w:val="none" w:sz="0" w:space="0" w:color="auto"/>
        <w:left w:val="none" w:sz="0" w:space="0" w:color="auto"/>
        <w:bottom w:val="none" w:sz="0" w:space="0" w:color="auto"/>
        <w:right w:val="none" w:sz="0" w:space="0" w:color="auto"/>
      </w:divBdr>
    </w:div>
    <w:div w:id="2124110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4857</Characters>
  <Application>Microsoft Office Word</Application>
  <DocSecurity>0</DocSecurity>
  <Lines>40</Lines>
  <Paragraphs>11</Paragraphs>
  <ScaleCrop>false</ScaleCrop>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