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79549F" w14:textId="77777777" w:rsidR="001D6895" w:rsidRDefault="001D6895">
      <w:pPr>
        <w:spacing w:line="500" w:lineRule="atLeast"/>
        <w:jc w:val="center"/>
        <w:divId w:val="581985867"/>
        <w:rPr>
          <w:rFonts w:ascii="黑体" w:eastAsia="黑体" w:hAnsi="黑体"/>
          <w:sz w:val="36"/>
          <w:szCs w:val="36"/>
        </w:rPr>
      </w:pPr>
      <w:r>
        <w:rPr>
          <w:rFonts w:ascii="黑体" w:eastAsia="黑体" w:hAnsi="黑体" w:hint="eastAsia"/>
          <w:sz w:val="36"/>
          <w:szCs w:val="36"/>
        </w:rPr>
        <w:t>广东省佛冈县人民法院</w:t>
      </w:r>
    </w:p>
    <w:p w14:paraId="7CB04321" w14:textId="77777777" w:rsidR="001D6895" w:rsidRDefault="001D6895">
      <w:pPr>
        <w:spacing w:line="500" w:lineRule="atLeast"/>
        <w:jc w:val="center"/>
        <w:divId w:val="1789855440"/>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110C545C" w14:textId="77777777" w:rsidR="001D6895" w:rsidRDefault="001D6895">
      <w:pPr>
        <w:spacing w:line="500" w:lineRule="atLeast"/>
        <w:jc w:val="right"/>
        <w:divId w:val="1813012021"/>
        <w:rPr>
          <w:rFonts w:hint="eastAsia"/>
          <w:sz w:val="30"/>
          <w:szCs w:val="30"/>
        </w:rPr>
      </w:pPr>
      <w:r>
        <w:rPr>
          <w:rFonts w:hint="eastAsia"/>
          <w:sz w:val="30"/>
          <w:szCs w:val="30"/>
        </w:rPr>
        <w:t>（</w:t>
      </w:r>
      <w:r>
        <w:rPr>
          <w:rFonts w:hint="eastAsia"/>
          <w:sz w:val="30"/>
          <w:szCs w:val="30"/>
        </w:rPr>
        <w:t>2015</w:t>
      </w:r>
      <w:r>
        <w:rPr>
          <w:rFonts w:hint="eastAsia"/>
          <w:sz w:val="30"/>
          <w:szCs w:val="30"/>
        </w:rPr>
        <w:t>）清佛法刑初字第</w:t>
      </w:r>
      <w:r>
        <w:rPr>
          <w:rFonts w:hint="eastAsia"/>
          <w:sz w:val="30"/>
          <w:szCs w:val="30"/>
        </w:rPr>
        <w:t>11</w:t>
      </w:r>
      <w:r>
        <w:rPr>
          <w:rFonts w:hint="eastAsia"/>
          <w:sz w:val="30"/>
          <w:szCs w:val="30"/>
        </w:rPr>
        <w:t>号</w:t>
      </w:r>
    </w:p>
    <w:p w14:paraId="210CFB35" w14:textId="77777777" w:rsidR="001D6895" w:rsidRDefault="001D6895">
      <w:pPr>
        <w:spacing w:line="500" w:lineRule="atLeast"/>
        <w:ind w:firstLine="600"/>
        <w:divId w:val="1288926543"/>
        <w:rPr>
          <w:rFonts w:hint="eastAsia"/>
          <w:sz w:val="30"/>
          <w:szCs w:val="30"/>
        </w:rPr>
      </w:pPr>
      <w:r>
        <w:rPr>
          <w:rFonts w:hint="eastAsia"/>
          <w:sz w:val="30"/>
          <w:szCs w:val="30"/>
        </w:rPr>
        <w:t>公诉机关佛冈县人民检察院。</w:t>
      </w:r>
    </w:p>
    <w:p w14:paraId="0A0DD30F" w14:textId="77777777" w:rsidR="001D6895" w:rsidRDefault="001D6895">
      <w:pPr>
        <w:spacing w:line="500" w:lineRule="atLeast"/>
        <w:ind w:firstLine="600"/>
        <w:divId w:val="40713728"/>
        <w:rPr>
          <w:rFonts w:hint="eastAsia"/>
          <w:sz w:val="30"/>
          <w:szCs w:val="30"/>
        </w:rPr>
      </w:pPr>
      <w:r>
        <w:rPr>
          <w:rFonts w:hint="eastAsia"/>
          <w:sz w:val="30"/>
          <w:szCs w:val="30"/>
        </w:rPr>
        <w:t>被告人郭某，男，公民身份号码×××</w:t>
      </w:r>
      <w:r>
        <w:rPr>
          <w:rFonts w:hint="eastAsia"/>
          <w:sz w:val="30"/>
          <w:szCs w:val="30"/>
        </w:rPr>
        <w:t>0918</w:t>
      </w:r>
      <w:r>
        <w:rPr>
          <w:rFonts w:hint="eastAsia"/>
          <w:sz w:val="30"/>
          <w:szCs w:val="30"/>
        </w:rPr>
        <w:t>，汉族，本科文化，原任清远市公安局森林××银××派出所副所长、刑警××大队长，中共党员，住广东省清远市清城区。因本案于</w:t>
      </w:r>
      <w:r>
        <w:rPr>
          <w:rFonts w:hint="eastAsia"/>
          <w:sz w:val="30"/>
          <w:szCs w:val="30"/>
        </w:rPr>
        <w:t>2014</w:t>
      </w:r>
      <w:r>
        <w:rPr>
          <w:rFonts w:hint="eastAsia"/>
          <w:sz w:val="30"/>
          <w:szCs w:val="30"/>
        </w:rPr>
        <w:t>年</w:t>
      </w:r>
      <w:r>
        <w:rPr>
          <w:rFonts w:hint="eastAsia"/>
          <w:sz w:val="30"/>
          <w:szCs w:val="30"/>
        </w:rPr>
        <w:t>8</w:t>
      </w:r>
      <w:r>
        <w:rPr>
          <w:rFonts w:hint="eastAsia"/>
          <w:sz w:val="30"/>
          <w:szCs w:val="30"/>
        </w:rPr>
        <w:t>月</w:t>
      </w:r>
      <w:r>
        <w:rPr>
          <w:rFonts w:hint="eastAsia"/>
          <w:sz w:val="30"/>
          <w:szCs w:val="30"/>
        </w:rPr>
        <w:t>28</w:t>
      </w:r>
      <w:r>
        <w:rPr>
          <w:rFonts w:hint="eastAsia"/>
          <w:sz w:val="30"/>
          <w:szCs w:val="30"/>
        </w:rPr>
        <w:t>日被清远市人民检察院依法取保候审。</w:t>
      </w:r>
      <w:r>
        <w:rPr>
          <w:rFonts w:hint="eastAsia"/>
          <w:sz w:val="30"/>
          <w:szCs w:val="30"/>
        </w:rPr>
        <w:t>2015</w:t>
      </w:r>
      <w:r>
        <w:rPr>
          <w:rFonts w:hint="eastAsia"/>
          <w:sz w:val="30"/>
          <w:szCs w:val="30"/>
        </w:rPr>
        <w:t>年</w:t>
      </w:r>
      <w:r>
        <w:rPr>
          <w:rFonts w:hint="eastAsia"/>
          <w:sz w:val="30"/>
          <w:szCs w:val="30"/>
        </w:rPr>
        <w:t>2</w:t>
      </w:r>
      <w:r>
        <w:rPr>
          <w:rFonts w:hint="eastAsia"/>
          <w:sz w:val="30"/>
          <w:szCs w:val="30"/>
        </w:rPr>
        <w:t>月</w:t>
      </w:r>
      <w:r>
        <w:rPr>
          <w:rFonts w:hint="eastAsia"/>
          <w:sz w:val="30"/>
          <w:szCs w:val="30"/>
        </w:rPr>
        <w:t>10</w:t>
      </w:r>
      <w:r>
        <w:rPr>
          <w:rFonts w:hint="eastAsia"/>
          <w:sz w:val="30"/>
          <w:szCs w:val="30"/>
        </w:rPr>
        <w:t>日被本院依法逮捕，现羁押在佛冈县看守所。</w:t>
      </w:r>
    </w:p>
    <w:p w14:paraId="4F669FC5" w14:textId="77777777" w:rsidR="001D6895" w:rsidRDefault="001D6895">
      <w:pPr>
        <w:spacing w:line="500" w:lineRule="atLeast"/>
        <w:ind w:firstLine="600"/>
        <w:divId w:val="601650765"/>
        <w:rPr>
          <w:rFonts w:hint="eastAsia"/>
          <w:sz w:val="30"/>
          <w:szCs w:val="30"/>
        </w:rPr>
      </w:pPr>
      <w:r>
        <w:rPr>
          <w:rFonts w:hint="eastAsia"/>
          <w:sz w:val="30"/>
          <w:szCs w:val="30"/>
        </w:rPr>
        <w:t>辩护人郭庭佳，是广东金亚律师事务所律师。</w:t>
      </w:r>
    </w:p>
    <w:p w14:paraId="2F0C20AF" w14:textId="77777777" w:rsidR="001D6895" w:rsidRDefault="001D6895">
      <w:pPr>
        <w:spacing w:line="500" w:lineRule="atLeast"/>
        <w:ind w:firstLine="600"/>
        <w:divId w:val="432167505"/>
        <w:rPr>
          <w:rFonts w:hint="eastAsia"/>
          <w:sz w:val="30"/>
          <w:szCs w:val="30"/>
        </w:rPr>
      </w:pPr>
      <w:r>
        <w:rPr>
          <w:rFonts w:hint="eastAsia"/>
          <w:sz w:val="30"/>
          <w:szCs w:val="30"/>
        </w:rPr>
        <w:t>佛冈县人民检察院以佛检公刑诉（</w:t>
      </w:r>
      <w:r>
        <w:rPr>
          <w:rFonts w:hint="eastAsia"/>
          <w:sz w:val="30"/>
          <w:szCs w:val="30"/>
        </w:rPr>
        <w:t>2015</w:t>
      </w:r>
      <w:r>
        <w:rPr>
          <w:rFonts w:hint="eastAsia"/>
          <w:sz w:val="30"/>
          <w:szCs w:val="30"/>
        </w:rPr>
        <w:t>）</w:t>
      </w:r>
      <w:r>
        <w:rPr>
          <w:rFonts w:hint="eastAsia"/>
          <w:sz w:val="30"/>
          <w:szCs w:val="30"/>
        </w:rPr>
        <w:t>7</w:t>
      </w:r>
      <w:r>
        <w:rPr>
          <w:rFonts w:hint="eastAsia"/>
          <w:sz w:val="30"/>
          <w:szCs w:val="30"/>
        </w:rPr>
        <w:t>号起诉书指控被告人郭某犯介绍贿赂罪、受贿罪，于</w:t>
      </w:r>
      <w:r>
        <w:rPr>
          <w:rFonts w:hint="eastAsia"/>
          <w:sz w:val="30"/>
          <w:szCs w:val="30"/>
        </w:rPr>
        <w:t>2015</w:t>
      </w:r>
      <w:r>
        <w:rPr>
          <w:rFonts w:hint="eastAsia"/>
          <w:sz w:val="30"/>
          <w:szCs w:val="30"/>
        </w:rPr>
        <w:t>年</w:t>
      </w:r>
      <w:r>
        <w:rPr>
          <w:rFonts w:hint="eastAsia"/>
          <w:sz w:val="30"/>
          <w:szCs w:val="30"/>
        </w:rPr>
        <w:t>2</w:t>
      </w:r>
      <w:r>
        <w:rPr>
          <w:rFonts w:hint="eastAsia"/>
          <w:sz w:val="30"/>
          <w:szCs w:val="30"/>
        </w:rPr>
        <w:t>月</w:t>
      </w:r>
      <w:r>
        <w:rPr>
          <w:rFonts w:hint="eastAsia"/>
          <w:sz w:val="30"/>
          <w:szCs w:val="30"/>
        </w:rPr>
        <w:t>5</w:t>
      </w:r>
      <w:r>
        <w:rPr>
          <w:rFonts w:hint="eastAsia"/>
          <w:sz w:val="30"/>
          <w:szCs w:val="30"/>
        </w:rPr>
        <w:t>日向本院提起公诉。本院根据清远市中级人民法院指定管辖的决定受理了本案，并依法组成合议庭，于</w:t>
      </w:r>
      <w:r>
        <w:rPr>
          <w:rFonts w:hint="eastAsia"/>
          <w:sz w:val="30"/>
          <w:szCs w:val="30"/>
        </w:rPr>
        <w:t>2015</w:t>
      </w:r>
      <w:r>
        <w:rPr>
          <w:rFonts w:hint="eastAsia"/>
          <w:sz w:val="30"/>
          <w:szCs w:val="30"/>
        </w:rPr>
        <w:t>年</w:t>
      </w:r>
      <w:r>
        <w:rPr>
          <w:rFonts w:hint="eastAsia"/>
          <w:sz w:val="30"/>
          <w:szCs w:val="30"/>
        </w:rPr>
        <w:t>3</w:t>
      </w:r>
      <w:r>
        <w:rPr>
          <w:rFonts w:hint="eastAsia"/>
          <w:sz w:val="30"/>
          <w:szCs w:val="30"/>
        </w:rPr>
        <w:t>月</w:t>
      </w:r>
      <w:r>
        <w:rPr>
          <w:rFonts w:hint="eastAsia"/>
          <w:sz w:val="30"/>
          <w:szCs w:val="30"/>
        </w:rPr>
        <w:t>6</w:t>
      </w:r>
      <w:r>
        <w:rPr>
          <w:rFonts w:hint="eastAsia"/>
          <w:sz w:val="30"/>
          <w:szCs w:val="30"/>
        </w:rPr>
        <w:t>日、</w:t>
      </w:r>
      <w:r>
        <w:rPr>
          <w:rFonts w:hint="eastAsia"/>
          <w:sz w:val="30"/>
          <w:szCs w:val="30"/>
        </w:rPr>
        <w:t>4</w:t>
      </w:r>
      <w:r>
        <w:rPr>
          <w:rFonts w:hint="eastAsia"/>
          <w:sz w:val="30"/>
          <w:szCs w:val="30"/>
        </w:rPr>
        <w:t>月</w:t>
      </w:r>
      <w:r>
        <w:rPr>
          <w:rFonts w:hint="eastAsia"/>
          <w:sz w:val="30"/>
          <w:szCs w:val="30"/>
        </w:rPr>
        <w:t>23</w:t>
      </w:r>
      <w:r>
        <w:rPr>
          <w:rFonts w:hint="eastAsia"/>
          <w:sz w:val="30"/>
          <w:szCs w:val="30"/>
        </w:rPr>
        <w:t>日公开开庭审理了本案。佛冈县人民检察院指派检察员朱照福出庭支持公诉，被告人郭某及其辩护人郭庭佳到庭参加了诉讼。现已审理终结。</w:t>
      </w:r>
    </w:p>
    <w:p w14:paraId="7F4EA46D" w14:textId="77777777" w:rsidR="001D6895" w:rsidRDefault="001D6895">
      <w:pPr>
        <w:spacing w:line="500" w:lineRule="atLeast"/>
        <w:ind w:firstLine="600"/>
        <w:divId w:val="1887063777"/>
        <w:rPr>
          <w:rFonts w:hint="eastAsia"/>
          <w:sz w:val="30"/>
          <w:szCs w:val="30"/>
        </w:rPr>
      </w:pPr>
      <w:r>
        <w:rPr>
          <w:rFonts w:hint="eastAsia"/>
          <w:sz w:val="30"/>
          <w:szCs w:val="30"/>
        </w:rPr>
        <w:t>公诉机关指控：（一）介绍贿赂罪的犯罪事实</w:t>
      </w:r>
    </w:p>
    <w:p w14:paraId="0706D50C" w14:textId="77777777" w:rsidR="001D6895" w:rsidRDefault="001D6895">
      <w:pPr>
        <w:spacing w:line="500" w:lineRule="atLeast"/>
        <w:ind w:firstLine="600"/>
        <w:divId w:val="562377118"/>
        <w:rPr>
          <w:rFonts w:hint="eastAsia"/>
          <w:sz w:val="30"/>
          <w:szCs w:val="30"/>
        </w:rPr>
      </w:pPr>
      <w:r>
        <w:rPr>
          <w:rFonts w:hint="eastAsia"/>
          <w:sz w:val="30"/>
          <w:szCs w:val="30"/>
        </w:rPr>
        <w:t>2013</w:t>
      </w:r>
      <w:r>
        <w:rPr>
          <w:rFonts w:hint="eastAsia"/>
          <w:sz w:val="30"/>
          <w:szCs w:val="30"/>
        </w:rPr>
        <w:t>年</w:t>
      </w:r>
      <w:r>
        <w:rPr>
          <w:rFonts w:hint="eastAsia"/>
          <w:sz w:val="30"/>
          <w:szCs w:val="30"/>
        </w:rPr>
        <w:t>3</w:t>
      </w:r>
      <w:r>
        <w:rPr>
          <w:rFonts w:hint="eastAsia"/>
          <w:sz w:val="30"/>
          <w:szCs w:val="30"/>
        </w:rPr>
        <w:t>月开始，被告人郭某（时任清远市公安局森林分局银盏派出所副所长，负责该所全面工作）接受银盏派出所查办的盗伐林木案件在逃犯罪嫌疑人梁某波的父亲梁某和等人请托，向时任清远市公安局森林分局局长凌某（另案处理）转达梁某和愿意出钱“摆平”案件，以达到梁某波与同案另一被告人刘某波二人不被羁押、从轻处理的目的。后郭某、凌某、梁某和等人在清远市区嘉兴酒店吃饭商谈，梁某和再次提出愿意出钱“摆平”梁某波、刘某波盗伐林木案件。</w:t>
      </w:r>
      <w:r>
        <w:rPr>
          <w:rFonts w:hint="eastAsia"/>
          <w:sz w:val="30"/>
          <w:szCs w:val="30"/>
        </w:rPr>
        <w:t>2013</w:t>
      </w:r>
      <w:r>
        <w:rPr>
          <w:rFonts w:hint="eastAsia"/>
          <w:sz w:val="30"/>
          <w:szCs w:val="30"/>
        </w:rPr>
        <w:t>年</w:t>
      </w:r>
      <w:r>
        <w:rPr>
          <w:rFonts w:hint="eastAsia"/>
          <w:sz w:val="30"/>
          <w:szCs w:val="30"/>
        </w:rPr>
        <w:t>6</w:t>
      </w:r>
      <w:r>
        <w:rPr>
          <w:rFonts w:hint="eastAsia"/>
          <w:sz w:val="30"/>
          <w:szCs w:val="30"/>
        </w:rPr>
        <w:t>月的一天，郭某在凌某的指使下，以处理梁某波案件需要费用为由向</w:t>
      </w:r>
      <w:r>
        <w:rPr>
          <w:rFonts w:hint="eastAsia"/>
          <w:sz w:val="30"/>
          <w:szCs w:val="30"/>
        </w:rPr>
        <w:lastRenderedPageBreak/>
        <w:t>梁某和索要了现金</w:t>
      </w:r>
      <w:r>
        <w:rPr>
          <w:rFonts w:hint="eastAsia"/>
          <w:sz w:val="30"/>
          <w:szCs w:val="30"/>
        </w:rPr>
        <w:t>5</w:t>
      </w:r>
      <w:r>
        <w:rPr>
          <w:rFonts w:hint="eastAsia"/>
          <w:sz w:val="30"/>
          <w:szCs w:val="30"/>
        </w:rPr>
        <w:t>万元，并在凌某家中将该现金</w:t>
      </w:r>
      <w:r>
        <w:rPr>
          <w:rFonts w:hint="eastAsia"/>
          <w:sz w:val="30"/>
          <w:szCs w:val="30"/>
        </w:rPr>
        <w:t>5</w:t>
      </w:r>
      <w:r>
        <w:rPr>
          <w:rFonts w:hint="eastAsia"/>
          <w:sz w:val="30"/>
          <w:szCs w:val="30"/>
        </w:rPr>
        <w:t>万元转交给了凌某。</w:t>
      </w:r>
    </w:p>
    <w:p w14:paraId="2C27F31F" w14:textId="77777777" w:rsidR="001D6895" w:rsidRDefault="001D6895">
      <w:pPr>
        <w:spacing w:line="500" w:lineRule="atLeast"/>
        <w:ind w:firstLine="600"/>
        <w:divId w:val="517045511"/>
        <w:rPr>
          <w:rFonts w:hint="eastAsia"/>
          <w:sz w:val="30"/>
          <w:szCs w:val="30"/>
        </w:rPr>
      </w:pPr>
      <w:r>
        <w:rPr>
          <w:rFonts w:hint="eastAsia"/>
          <w:sz w:val="30"/>
          <w:szCs w:val="30"/>
        </w:rPr>
        <w:t>（二）受贿罪的犯罪事实</w:t>
      </w:r>
    </w:p>
    <w:p w14:paraId="13A6A3DD" w14:textId="77777777" w:rsidR="001D6895" w:rsidRDefault="001D6895">
      <w:pPr>
        <w:spacing w:line="500" w:lineRule="atLeast"/>
        <w:ind w:firstLine="600"/>
        <w:divId w:val="300355522"/>
        <w:rPr>
          <w:rFonts w:hint="eastAsia"/>
          <w:sz w:val="30"/>
          <w:szCs w:val="30"/>
        </w:rPr>
      </w:pPr>
      <w:r>
        <w:rPr>
          <w:rFonts w:hint="eastAsia"/>
          <w:sz w:val="30"/>
          <w:szCs w:val="30"/>
        </w:rPr>
        <w:t>2013</w:t>
      </w:r>
      <w:r>
        <w:rPr>
          <w:rFonts w:hint="eastAsia"/>
          <w:sz w:val="30"/>
          <w:szCs w:val="30"/>
        </w:rPr>
        <w:t>年</w:t>
      </w:r>
      <w:r>
        <w:rPr>
          <w:rFonts w:hint="eastAsia"/>
          <w:sz w:val="30"/>
          <w:szCs w:val="30"/>
        </w:rPr>
        <w:t>9</w:t>
      </w:r>
      <w:r>
        <w:rPr>
          <w:rFonts w:hint="eastAsia"/>
          <w:sz w:val="30"/>
          <w:szCs w:val="30"/>
        </w:rPr>
        <w:t>月下旬的一天，被告人郭某利用其担任清远市公安局森林分局银盏派出所副所长（负责该所全面工作）的职务便利，以处理梁某波、刘某波案件需要费用为由向梁某和索要</w:t>
      </w:r>
      <w:r>
        <w:rPr>
          <w:rFonts w:hint="eastAsia"/>
          <w:sz w:val="30"/>
          <w:szCs w:val="30"/>
        </w:rPr>
        <w:t>3</w:t>
      </w:r>
      <w:r>
        <w:rPr>
          <w:rFonts w:hint="eastAsia"/>
          <w:sz w:val="30"/>
          <w:szCs w:val="30"/>
        </w:rPr>
        <w:t>万元，梁某和准备好钱后在清远市区华冠大酒店附近将现金</w:t>
      </w:r>
      <w:r>
        <w:rPr>
          <w:rFonts w:hint="eastAsia"/>
          <w:sz w:val="30"/>
          <w:szCs w:val="30"/>
        </w:rPr>
        <w:t>3</w:t>
      </w:r>
      <w:r>
        <w:rPr>
          <w:rFonts w:hint="eastAsia"/>
          <w:sz w:val="30"/>
          <w:szCs w:val="30"/>
        </w:rPr>
        <w:t>万元交给被告人郭某，被告人郭某将此款非法占为已有。</w:t>
      </w:r>
    </w:p>
    <w:p w14:paraId="7AE90037" w14:textId="77777777" w:rsidR="001D6895" w:rsidRDefault="001D6895">
      <w:pPr>
        <w:spacing w:line="500" w:lineRule="atLeast"/>
        <w:ind w:firstLine="600"/>
        <w:divId w:val="239826771"/>
        <w:rPr>
          <w:rFonts w:hint="eastAsia"/>
          <w:sz w:val="30"/>
          <w:szCs w:val="30"/>
        </w:rPr>
      </w:pPr>
      <w:r>
        <w:rPr>
          <w:rFonts w:hint="eastAsia"/>
          <w:sz w:val="30"/>
          <w:szCs w:val="30"/>
        </w:rPr>
        <w:t>为指控上述事实，公诉机关向法庭提供如下证据：</w:t>
      </w:r>
      <w:r>
        <w:rPr>
          <w:rFonts w:hint="eastAsia"/>
          <w:sz w:val="30"/>
          <w:szCs w:val="30"/>
        </w:rPr>
        <w:t>1</w:t>
      </w:r>
      <w:r>
        <w:rPr>
          <w:rFonts w:hint="eastAsia"/>
          <w:sz w:val="30"/>
          <w:szCs w:val="30"/>
        </w:rPr>
        <w:t>．被告人郭某所退赃款；</w:t>
      </w:r>
      <w:r>
        <w:rPr>
          <w:rFonts w:hint="eastAsia"/>
          <w:sz w:val="30"/>
          <w:szCs w:val="30"/>
        </w:rPr>
        <w:t>2</w:t>
      </w:r>
      <w:r>
        <w:rPr>
          <w:rFonts w:hint="eastAsia"/>
          <w:sz w:val="30"/>
          <w:szCs w:val="30"/>
        </w:rPr>
        <w:t>．被告人郭某的干部履历表、公务员登记表等书证；</w:t>
      </w:r>
      <w:r>
        <w:rPr>
          <w:rFonts w:hint="eastAsia"/>
          <w:sz w:val="30"/>
          <w:szCs w:val="30"/>
        </w:rPr>
        <w:t>3</w:t>
      </w:r>
      <w:r>
        <w:rPr>
          <w:rFonts w:hint="eastAsia"/>
          <w:sz w:val="30"/>
          <w:szCs w:val="30"/>
        </w:rPr>
        <w:t>．证人凌某、梁某和等人的证言；</w:t>
      </w:r>
      <w:r>
        <w:rPr>
          <w:rFonts w:hint="eastAsia"/>
          <w:sz w:val="30"/>
          <w:szCs w:val="30"/>
        </w:rPr>
        <w:t>4</w:t>
      </w:r>
      <w:r>
        <w:rPr>
          <w:rFonts w:hint="eastAsia"/>
          <w:sz w:val="30"/>
          <w:szCs w:val="30"/>
        </w:rPr>
        <w:t>．被告人郭某的供述及亲笔供词等；</w:t>
      </w:r>
      <w:r>
        <w:rPr>
          <w:rFonts w:hint="eastAsia"/>
          <w:sz w:val="30"/>
          <w:szCs w:val="30"/>
        </w:rPr>
        <w:t>5</w:t>
      </w:r>
      <w:r>
        <w:rPr>
          <w:rFonts w:hint="eastAsia"/>
          <w:sz w:val="30"/>
          <w:szCs w:val="30"/>
        </w:rPr>
        <w:t>．立案决定书等其他证据。</w:t>
      </w:r>
    </w:p>
    <w:p w14:paraId="57BA4141" w14:textId="77777777" w:rsidR="001D6895" w:rsidRDefault="001D6895">
      <w:pPr>
        <w:spacing w:line="500" w:lineRule="atLeast"/>
        <w:ind w:firstLine="600"/>
        <w:divId w:val="1356544590"/>
        <w:rPr>
          <w:rFonts w:hint="eastAsia"/>
          <w:sz w:val="30"/>
          <w:szCs w:val="30"/>
        </w:rPr>
      </w:pPr>
      <w:r>
        <w:rPr>
          <w:rFonts w:hint="eastAsia"/>
          <w:sz w:val="30"/>
          <w:szCs w:val="30"/>
        </w:rPr>
        <w:t>公诉机关认为，被告人郭某利用其担任清远市公安局森林分局银盏派出所副所长（负责该所全面工作）的职务便利，向国家工作人员介绍贿赂，情节严重，并索取请托人财物，犯罪事实清楚，证据确实充分，其行为应当以介绍贿赂罪和受贿罪追究其刑事责任。鉴于被告人郭某在被检察机关追诉前主动向检察机关如实供述了其涉嫌介绍贿赂的犯罪事实，依法对其所犯介绍贿赂罪可以减轻处罚，且被告人郭某归案后如实供述自己的罪行并主动退清赃款，依法可以从轻处罚。</w:t>
      </w:r>
    </w:p>
    <w:p w14:paraId="1F663D72" w14:textId="77777777" w:rsidR="001D6895" w:rsidRDefault="001D6895">
      <w:pPr>
        <w:spacing w:line="500" w:lineRule="atLeast"/>
        <w:ind w:firstLine="600"/>
        <w:divId w:val="1517115246"/>
        <w:rPr>
          <w:rFonts w:hint="eastAsia"/>
          <w:sz w:val="30"/>
          <w:szCs w:val="30"/>
        </w:rPr>
      </w:pPr>
      <w:r>
        <w:rPr>
          <w:rFonts w:hint="eastAsia"/>
          <w:sz w:val="30"/>
          <w:szCs w:val="30"/>
        </w:rPr>
        <w:t>针对公诉机关指控其犯介绍贿赂罪的罪名、事实及证据，被告人郭某均无异议，认为其有自首的情节，要求从轻判处；但对指控其犯受贿罪有异议，认为其收受的三万元不构成受贿罪，且提出在侦查阶段被逼供、指供及诱供。并请求从轻处罚。被告人无证据向法庭提交。</w:t>
      </w:r>
    </w:p>
    <w:p w14:paraId="3050084B" w14:textId="77777777" w:rsidR="001D6895" w:rsidRDefault="001D6895">
      <w:pPr>
        <w:spacing w:line="500" w:lineRule="atLeast"/>
        <w:ind w:firstLine="600"/>
        <w:divId w:val="946893414"/>
        <w:rPr>
          <w:rFonts w:hint="eastAsia"/>
          <w:sz w:val="30"/>
          <w:szCs w:val="30"/>
        </w:rPr>
      </w:pPr>
      <w:r>
        <w:rPr>
          <w:rFonts w:hint="eastAsia"/>
          <w:sz w:val="30"/>
          <w:szCs w:val="30"/>
        </w:rPr>
        <w:t>辩护人认为，被告人的行为应定性为受贿罪，而非介绍贿赂罪和受贿罪，认为被告人郭某是凌某的下属，凌某要求郭某去收受、索取贿款，郭某为讨好领导而去索取贿款，是凌某通过郭某的手去收取他人贿款，是协助性质，是从犯。被告人犯罪后如实供述自己的犯罪事实，有自首情节，请求法庭判处缓刑。</w:t>
      </w:r>
    </w:p>
    <w:p w14:paraId="095B02D6" w14:textId="77777777" w:rsidR="001D6895" w:rsidRDefault="001D6895">
      <w:pPr>
        <w:spacing w:line="500" w:lineRule="atLeast"/>
        <w:ind w:firstLine="600"/>
        <w:divId w:val="1481800590"/>
        <w:rPr>
          <w:rFonts w:hint="eastAsia"/>
          <w:sz w:val="30"/>
          <w:szCs w:val="30"/>
        </w:rPr>
      </w:pPr>
      <w:r>
        <w:rPr>
          <w:rFonts w:hint="eastAsia"/>
          <w:sz w:val="30"/>
          <w:szCs w:val="30"/>
        </w:rPr>
        <w:t>经审理查明，（一）介绍贿赂罪的犯罪事实：</w:t>
      </w:r>
      <w:r>
        <w:rPr>
          <w:rFonts w:hint="eastAsia"/>
          <w:sz w:val="30"/>
          <w:szCs w:val="30"/>
        </w:rPr>
        <w:t>2013</w:t>
      </w:r>
      <w:r>
        <w:rPr>
          <w:rFonts w:hint="eastAsia"/>
          <w:sz w:val="30"/>
          <w:szCs w:val="30"/>
        </w:rPr>
        <w:t>年</w:t>
      </w:r>
      <w:r>
        <w:rPr>
          <w:rFonts w:hint="eastAsia"/>
          <w:sz w:val="30"/>
          <w:szCs w:val="30"/>
        </w:rPr>
        <w:t>3</w:t>
      </w:r>
      <w:r>
        <w:rPr>
          <w:rFonts w:hint="eastAsia"/>
          <w:sz w:val="30"/>
          <w:szCs w:val="30"/>
        </w:rPr>
        <w:t>月开始，被告人郭某接受在逃犯罪嫌疑人梁某波的父亲梁某和等人请托，向时任清远市公安局森林分局局长凌某（另案处理）转达梁某和愿意出钱“摆平”案件，以达不被羁押、从轻处理的目的。</w:t>
      </w:r>
      <w:r>
        <w:rPr>
          <w:rFonts w:hint="eastAsia"/>
          <w:sz w:val="30"/>
          <w:szCs w:val="30"/>
        </w:rPr>
        <w:t>2013</w:t>
      </w:r>
      <w:r>
        <w:rPr>
          <w:rFonts w:hint="eastAsia"/>
          <w:sz w:val="30"/>
          <w:szCs w:val="30"/>
        </w:rPr>
        <w:t>年</w:t>
      </w:r>
      <w:r>
        <w:rPr>
          <w:rFonts w:hint="eastAsia"/>
          <w:sz w:val="30"/>
          <w:szCs w:val="30"/>
        </w:rPr>
        <w:t>6</w:t>
      </w:r>
      <w:r>
        <w:rPr>
          <w:rFonts w:hint="eastAsia"/>
          <w:sz w:val="30"/>
          <w:szCs w:val="30"/>
        </w:rPr>
        <w:t>月的一天，郭某向梁某和索要了现金</w:t>
      </w:r>
      <w:r>
        <w:rPr>
          <w:rFonts w:hint="eastAsia"/>
          <w:sz w:val="30"/>
          <w:szCs w:val="30"/>
        </w:rPr>
        <w:t>5</w:t>
      </w:r>
      <w:r>
        <w:rPr>
          <w:rFonts w:hint="eastAsia"/>
          <w:sz w:val="30"/>
          <w:szCs w:val="30"/>
        </w:rPr>
        <w:t>万元，并将该现金转交给了凌某。</w:t>
      </w:r>
    </w:p>
    <w:p w14:paraId="03887A34" w14:textId="77777777" w:rsidR="001D6895" w:rsidRDefault="001D6895">
      <w:pPr>
        <w:spacing w:line="500" w:lineRule="atLeast"/>
        <w:ind w:firstLine="600"/>
        <w:divId w:val="861432025"/>
        <w:rPr>
          <w:rFonts w:hint="eastAsia"/>
          <w:sz w:val="30"/>
          <w:szCs w:val="30"/>
        </w:rPr>
      </w:pPr>
      <w:r>
        <w:rPr>
          <w:rFonts w:hint="eastAsia"/>
          <w:sz w:val="30"/>
          <w:szCs w:val="30"/>
        </w:rPr>
        <w:t>（二）受贿罪的犯罪事实：</w:t>
      </w:r>
      <w:r>
        <w:rPr>
          <w:rFonts w:hint="eastAsia"/>
          <w:sz w:val="30"/>
          <w:szCs w:val="30"/>
        </w:rPr>
        <w:t>2013</w:t>
      </w:r>
      <w:r>
        <w:rPr>
          <w:rFonts w:hint="eastAsia"/>
          <w:sz w:val="30"/>
          <w:szCs w:val="30"/>
        </w:rPr>
        <w:t>年</w:t>
      </w:r>
      <w:r>
        <w:rPr>
          <w:rFonts w:hint="eastAsia"/>
          <w:sz w:val="30"/>
          <w:szCs w:val="30"/>
        </w:rPr>
        <w:t>9</w:t>
      </w:r>
      <w:r>
        <w:rPr>
          <w:rFonts w:hint="eastAsia"/>
          <w:sz w:val="30"/>
          <w:szCs w:val="30"/>
        </w:rPr>
        <w:t>月下旬的一天，被告人郭某利用其担任清远市公安局森林分局银盏派出所副所长（负责该所全面工作）的职务便利，向梁某和索要</w:t>
      </w:r>
      <w:r>
        <w:rPr>
          <w:rFonts w:hint="eastAsia"/>
          <w:sz w:val="30"/>
          <w:szCs w:val="30"/>
        </w:rPr>
        <w:t>3</w:t>
      </w:r>
      <w:r>
        <w:rPr>
          <w:rFonts w:hint="eastAsia"/>
          <w:sz w:val="30"/>
          <w:szCs w:val="30"/>
        </w:rPr>
        <w:t>万元，梁某和将现金</w:t>
      </w:r>
      <w:r>
        <w:rPr>
          <w:rFonts w:hint="eastAsia"/>
          <w:sz w:val="30"/>
          <w:szCs w:val="30"/>
        </w:rPr>
        <w:t>3</w:t>
      </w:r>
      <w:r>
        <w:rPr>
          <w:rFonts w:hint="eastAsia"/>
          <w:sz w:val="30"/>
          <w:szCs w:val="30"/>
        </w:rPr>
        <w:t>万元交给被告人郭某，被告人郭某将此款非法占为已有。</w:t>
      </w:r>
    </w:p>
    <w:p w14:paraId="25C4C1AF" w14:textId="77777777" w:rsidR="001D6895" w:rsidRDefault="001D6895">
      <w:pPr>
        <w:spacing w:line="500" w:lineRule="atLeast"/>
        <w:ind w:firstLine="600"/>
        <w:divId w:val="2127501978"/>
        <w:rPr>
          <w:rFonts w:hint="eastAsia"/>
          <w:sz w:val="30"/>
          <w:szCs w:val="30"/>
        </w:rPr>
      </w:pPr>
      <w:r>
        <w:rPr>
          <w:rFonts w:hint="eastAsia"/>
          <w:sz w:val="30"/>
          <w:szCs w:val="30"/>
        </w:rPr>
        <w:t>上述事实，在庭审中有公诉机关庭审举证、质证的下列证据予以证实：</w:t>
      </w:r>
    </w:p>
    <w:p w14:paraId="0847112C" w14:textId="77777777" w:rsidR="001D6895" w:rsidRDefault="001D6895">
      <w:pPr>
        <w:spacing w:line="500" w:lineRule="atLeast"/>
        <w:ind w:firstLine="600"/>
        <w:divId w:val="242110435"/>
        <w:rPr>
          <w:rFonts w:hint="eastAsia"/>
          <w:sz w:val="30"/>
          <w:szCs w:val="30"/>
        </w:rPr>
      </w:pPr>
      <w:r>
        <w:rPr>
          <w:rFonts w:hint="eastAsia"/>
          <w:sz w:val="30"/>
          <w:szCs w:val="30"/>
        </w:rPr>
        <w:t>1.</w:t>
      </w:r>
      <w:r>
        <w:rPr>
          <w:rFonts w:hint="eastAsia"/>
          <w:sz w:val="30"/>
          <w:szCs w:val="30"/>
        </w:rPr>
        <w:t>户籍证明、干部履历表、公务员审批表、登记表、相关任职文件等，证实被告人郭某犯罪时是公务员，符合受贿罪的犯罪主体资格，凌某是清远市公安局森林分局局长，公务员。被告人郭某在</w:t>
      </w:r>
      <w:r>
        <w:rPr>
          <w:rFonts w:hint="eastAsia"/>
          <w:sz w:val="30"/>
          <w:szCs w:val="30"/>
        </w:rPr>
        <w:t>2013</w:t>
      </w:r>
      <w:r>
        <w:rPr>
          <w:rFonts w:hint="eastAsia"/>
          <w:sz w:val="30"/>
          <w:szCs w:val="30"/>
        </w:rPr>
        <w:t>年</w:t>
      </w:r>
      <w:r>
        <w:rPr>
          <w:rFonts w:hint="eastAsia"/>
          <w:sz w:val="30"/>
          <w:szCs w:val="30"/>
        </w:rPr>
        <w:t>10</w:t>
      </w:r>
      <w:r>
        <w:rPr>
          <w:rFonts w:hint="eastAsia"/>
          <w:sz w:val="30"/>
          <w:szCs w:val="30"/>
        </w:rPr>
        <w:t>月</w:t>
      </w:r>
      <w:r>
        <w:rPr>
          <w:rFonts w:hint="eastAsia"/>
          <w:sz w:val="30"/>
          <w:szCs w:val="30"/>
        </w:rPr>
        <w:t>15</w:t>
      </w:r>
      <w:r>
        <w:rPr>
          <w:rFonts w:hint="eastAsia"/>
          <w:sz w:val="30"/>
          <w:szCs w:val="30"/>
        </w:rPr>
        <w:t>日被清远市公安局森林分局任为清远市公安局森林分局刑警大队大队长职务，</w:t>
      </w:r>
    </w:p>
    <w:p w14:paraId="296A7A1C" w14:textId="77777777" w:rsidR="001D6895" w:rsidRDefault="001D6895">
      <w:pPr>
        <w:spacing w:line="500" w:lineRule="atLeast"/>
        <w:ind w:firstLine="600"/>
        <w:divId w:val="1673607348"/>
        <w:rPr>
          <w:rFonts w:hint="eastAsia"/>
          <w:sz w:val="30"/>
          <w:szCs w:val="30"/>
        </w:rPr>
      </w:pPr>
      <w:r>
        <w:rPr>
          <w:rFonts w:hint="eastAsia"/>
          <w:sz w:val="30"/>
          <w:szCs w:val="30"/>
        </w:rPr>
        <w:t>2.</w:t>
      </w:r>
      <w:r>
        <w:rPr>
          <w:rFonts w:hint="eastAsia"/>
          <w:sz w:val="30"/>
          <w:szCs w:val="30"/>
        </w:rPr>
        <w:t>判决书、裁定书、立案决定书、取保候审决定书，证实犯罪嫌疑人梁某波所涉案件同案人被判处刑罚及处理的情况。</w:t>
      </w:r>
    </w:p>
    <w:p w14:paraId="74DB55B1" w14:textId="77777777" w:rsidR="001D6895" w:rsidRDefault="001D6895">
      <w:pPr>
        <w:spacing w:line="500" w:lineRule="atLeast"/>
        <w:ind w:firstLine="600"/>
        <w:divId w:val="1601646326"/>
        <w:rPr>
          <w:rFonts w:hint="eastAsia"/>
          <w:sz w:val="30"/>
          <w:szCs w:val="30"/>
        </w:rPr>
      </w:pPr>
      <w:r>
        <w:rPr>
          <w:rFonts w:hint="eastAsia"/>
          <w:sz w:val="30"/>
          <w:szCs w:val="30"/>
        </w:rPr>
        <w:t>3.</w:t>
      </w:r>
      <w:r>
        <w:rPr>
          <w:rFonts w:hint="eastAsia"/>
          <w:sz w:val="30"/>
          <w:szCs w:val="30"/>
        </w:rPr>
        <w:t>暂扣证明，证明被告人郭明亮已向清远市人民检察院交付</w:t>
      </w:r>
      <w:r>
        <w:rPr>
          <w:rFonts w:hint="eastAsia"/>
          <w:sz w:val="30"/>
          <w:szCs w:val="30"/>
        </w:rPr>
        <w:t>3</w:t>
      </w:r>
      <w:r>
        <w:rPr>
          <w:rFonts w:hint="eastAsia"/>
          <w:sz w:val="30"/>
          <w:szCs w:val="30"/>
        </w:rPr>
        <w:t>万元。</w:t>
      </w:r>
    </w:p>
    <w:p w14:paraId="1D73591F" w14:textId="77777777" w:rsidR="001D6895" w:rsidRDefault="001D6895">
      <w:pPr>
        <w:spacing w:line="500" w:lineRule="atLeast"/>
        <w:ind w:firstLine="600"/>
        <w:divId w:val="736439207"/>
        <w:rPr>
          <w:rFonts w:hint="eastAsia"/>
          <w:sz w:val="30"/>
          <w:szCs w:val="30"/>
        </w:rPr>
      </w:pPr>
      <w:r>
        <w:rPr>
          <w:rFonts w:hint="eastAsia"/>
          <w:sz w:val="30"/>
          <w:szCs w:val="30"/>
        </w:rPr>
        <w:t>4.</w:t>
      </w:r>
      <w:r>
        <w:rPr>
          <w:rFonts w:hint="eastAsia"/>
          <w:sz w:val="30"/>
          <w:szCs w:val="30"/>
        </w:rPr>
        <w:t>立案决定书、破案经过，证实郭某是于</w:t>
      </w:r>
      <w:r>
        <w:rPr>
          <w:rFonts w:hint="eastAsia"/>
          <w:sz w:val="30"/>
          <w:szCs w:val="30"/>
        </w:rPr>
        <w:t>2014</w:t>
      </w:r>
      <w:r>
        <w:rPr>
          <w:rFonts w:hint="eastAsia"/>
          <w:sz w:val="30"/>
          <w:szCs w:val="30"/>
        </w:rPr>
        <w:t>年</w:t>
      </w:r>
      <w:r>
        <w:rPr>
          <w:rFonts w:hint="eastAsia"/>
          <w:sz w:val="30"/>
          <w:szCs w:val="30"/>
        </w:rPr>
        <w:t>8</w:t>
      </w:r>
      <w:r>
        <w:rPr>
          <w:rFonts w:hint="eastAsia"/>
          <w:sz w:val="30"/>
          <w:szCs w:val="30"/>
        </w:rPr>
        <w:t>月</w:t>
      </w:r>
      <w:r>
        <w:rPr>
          <w:rFonts w:hint="eastAsia"/>
          <w:sz w:val="30"/>
          <w:szCs w:val="30"/>
        </w:rPr>
        <w:t>22</w:t>
      </w:r>
      <w:r>
        <w:rPr>
          <w:rFonts w:hint="eastAsia"/>
          <w:sz w:val="30"/>
          <w:szCs w:val="30"/>
        </w:rPr>
        <w:t>日被立案侦查，及向清远市纪委、检察机关交代犯罪事实的情况。</w:t>
      </w:r>
    </w:p>
    <w:p w14:paraId="6D2EAA70" w14:textId="77777777" w:rsidR="001D6895" w:rsidRDefault="001D6895">
      <w:pPr>
        <w:spacing w:line="500" w:lineRule="atLeast"/>
        <w:ind w:firstLine="600"/>
        <w:divId w:val="1180780542"/>
        <w:rPr>
          <w:rFonts w:hint="eastAsia"/>
          <w:sz w:val="30"/>
          <w:szCs w:val="30"/>
        </w:rPr>
      </w:pPr>
      <w:r>
        <w:rPr>
          <w:rFonts w:hint="eastAsia"/>
          <w:sz w:val="30"/>
          <w:szCs w:val="30"/>
        </w:rPr>
        <w:t>5.</w:t>
      </w:r>
      <w:r>
        <w:rPr>
          <w:rFonts w:hint="eastAsia"/>
          <w:sz w:val="30"/>
          <w:szCs w:val="30"/>
        </w:rPr>
        <w:t>坦白材料一份，证实被告人郭某于</w:t>
      </w:r>
      <w:r>
        <w:rPr>
          <w:rFonts w:hint="eastAsia"/>
          <w:sz w:val="30"/>
          <w:szCs w:val="30"/>
        </w:rPr>
        <w:t>2014</w:t>
      </w:r>
      <w:r>
        <w:rPr>
          <w:rFonts w:hint="eastAsia"/>
          <w:sz w:val="30"/>
          <w:szCs w:val="30"/>
        </w:rPr>
        <w:t>年</w:t>
      </w:r>
      <w:r>
        <w:rPr>
          <w:rFonts w:hint="eastAsia"/>
          <w:sz w:val="30"/>
          <w:szCs w:val="30"/>
        </w:rPr>
        <w:t>3</w:t>
      </w:r>
      <w:r>
        <w:rPr>
          <w:rFonts w:hint="eastAsia"/>
          <w:sz w:val="30"/>
          <w:szCs w:val="30"/>
        </w:rPr>
        <w:t>月</w:t>
      </w:r>
      <w:r>
        <w:rPr>
          <w:rFonts w:hint="eastAsia"/>
          <w:sz w:val="30"/>
          <w:szCs w:val="30"/>
        </w:rPr>
        <w:t>10</w:t>
      </w:r>
      <w:r>
        <w:rPr>
          <w:rFonts w:hint="eastAsia"/>
          <w:sz w:val="30"/>
          <w:szCs w:val="30"/>
        </w:rPr>
        <w:t>日曾书写一份其介绍梁某和向凌某请托求情，从轻处理梁某和儿子梁某波，并收受梁某和五万元转交给凌某的情况。</w:t>
      </w:r>
    </w:p>
    <w:p w14:paraId="324D8306" w14:textId="77777777" w:rsidR="001D6895" w:rsidRDefault="001D6895">
      <w:pPr>
        <w:spacing w:line="500" w:lineRule="atLeast"/>
        <w:ind w:firstLine="600"/>
        <w:divId w:val="1971932084"/>
        <w:rPr>
          <w:rFonts w:hint="eastAsia"/>
          <w:sz w:val="30"/>
          <w:szCs w:val="30"/>
        </w:rPr>
      </w:pPr>
      <w:r>
        <w:rPr>
          <w:rFonts w:hint="eastAsia"/>
          <w:sz w:val="30"/>
          <w:szCs w:val="30"/>
        </w:rPr>
        <w:t>6.</w:t>
      </w:r>
      <w:r>
        <w:rPr>
          <w:rFonts w:hint="eastAsia"/>
          <w:sz w:val="30"/>
          <w:szCs w:val="30"/>
        </w:rPr>
        <w:t>梁某和的证言，其于</w:t>
      </w:r>
      <w:r>
        <w:rPr>
          <w:rFonts w:hint="eastAsia"/>
          <w:sz w:val="30"/>
          <w:szCs w:val="30"/>
        </w:rPr>
        <w:t>2013</w:t>
      </w:r>
      <w:r>
        <w:rPr>
          <w:rFonts w:hint="eastAsia"/>
          <w:sz w:val="30"/>
          <w:szCs w:val="30"/>
        </w:rPr>
        <w:t>年</w:t>
      </w:r>
      <w:r>
        <w:rPr>
          <w:rFonts w:hint="eastAsia"/>
          <w:sz w:val="30"/>
          <w:szCs w:val="30"/>
        </w:rPr>
        <w:t>6</w:t>
      </w:r>
      <w:r>
        <w:rPr>
          <w:rFonts w:hint="eastAsia"/>
          <w:sz w:val="30"/>
          <w:szCs w:val="30"/>
        </w:rPr>
        <w:t>月因其儿子梁某波涉嫌盗伐林木一事通过罗某鸿帮忙认识郭某和凌某，并向两人求情摆平其儿子的案件，后郭某以要向受害方赔偿向其索要了五万元，及以派出所要赞助费向其索要了三万元，其按郭某的要求支付了该两笔款。</w:t>
      </w:r>
    </w:p>
    <w:p w14:paraId="62A84C3A" w14:textId="77777777" w:rsidR="001D6895" w:rsidRDefault="001D6895">
      <w:pPr>
        <w:spacing w:line="500" w:lineRule="atLeast"/>
        <w:ind w:firstLine="600"/>
        <w:divId w:val="1380282627"/>
        <w:rPr>
          <w:rFonts w:hint="eastAsia"/>
          <w:sz w:val="30"/>
          <w:szCs w:val="30"/>
        </w:rPr>
      </w:pPr>
      <w:r>
        <w:rPr>
          <w:rFonts w:hint="eastAsia"/>
          <w:sz w:val="30"/>
          <w:szCs w:val="30"/>
        </w:rPr>
        <w:t>7.</w:t>
      </w:r>
      <w:r>
        <w:rPr>
          <w:rFonts w:hint="eastAsia"/>
          <w:sz w:val="30"/>
          <w:szCs w:val="30"/>
        </w:rPr>
        <w:t>刘某声的证言，</w:t>
      </w:r>
      <w:r>
        <w:rPr>
          <w:rFonts w:hint="eastAsia"/>
          <w:sz w:val="30"/>
          <w:szCs w:val="30"/>
        </w:rPr>
        <w:t>2013</w:t>
      </w:r>
      <w:r>
        <w:rPr>
          <w:rFonts w:hint="eastAsia"/>
          <w:sz w:val="30"/>
          <w:szCs w:val="30"/>
        </w:rPr>
        <w:t>年</w:t>
      </w:r>
      <w:r>
        <w:rPr>
          <w:rFonts w:hint="eastAsia"/>
          <w:sz w:val="30"/>
          <w:szCs w:val="30"/>
        </w:rPr>
        <w:t>6</w:t>
      </w:r>
      <w:r>
        <w:rPr>
          <w:rFonts w:hint="eastAsia"/>
          <w:sz w:val="30"/>
          <w:szCs w:val="30"/>
        </w:rPr>
        <w:t>月份，罗某鸿因其老表涉嫌盗伐林木被派出所立案，请求帮忙了解情况，后罗某鸿约请郭某及凌某，请求关照其老表，不要让其老表坐牢。期间，凌某曾表示要向罗某鸿借钱，后来罗某鸿的老表并没有坐牢。</w:t>
      </w:r>
    </w:p>
    <w:p w14:paraId="6D813F1C" w14:textId="77777777" w:rsidR="001D6895" w:rsidRDefault="001D6895">
      <w:pPr>
        <w:spacing w:line="500" w:lineRule="atLeast"/>
        <w:ind w:firstLine="600"/>
        <w:divId w:val="475757707"/>
        <w:rPr>
          <w:rFonts w:hint="eastAsia"/>
          <w:sz w:val="30"/>
          <w:szCs w:val="30"/>
        </w:rPr>
      </w:pPr>
      <w:r>
        <w:rPr>
          <w:rFonts w:hint="eastAsia"/>
          <w:sz w:val="30"/>
          <w:szCs w:val="30"/>
        </w:rPr>
        <w:t>8.</w:t>
      </w:r>
      <w:r>
        <w:rPr>
          <w:rFonts w:hint="eastAsia"/>
          <w:sz w:val="30"/>
          <w:szCs w:val="30"/>
        </w:rPr>
        <w:t>罗某鸿的证言，</w:t>
      </w:r>
      <w:r>
        <w:rPr>
          <w:rFonts w:hint="eastAsia"/>
          <w:sz w:val="30"/>
          <w:szCs w:val="30"/>
        </w:rPr>
        <w:t>2013</w:t>
      </w:r>
      <w:r>
        <w:rPr>
          <w:rFonts w:hint="eastAsia"/>
          <w:sz w:val="30"/>
          <w:szCs w:val="30"/>
        </w:rPr>
        <w:t>年</w:t>
      </w:r>
      <w:r>
        <w:rPr>
          <w:rFonts w:hint="eastAsia"/>
          <w:sz w:val="30"/>
          <w:szCs w:val="30"/>
        </w:rPr>
        <w:t>6</w:t>
      </w:r>
      <w:r>
        <w:rPr>
          <w:rFonts w:hint="eastAsia"/>
          <w:sz w:val="30"/>
          <w:szCs w:val="30"/>
        </w:rPr>
        <w:t>、</w:t>
      </w:r>
      <w:r>
        <w:rPr>
          <w:rFonts w:hint="eastAsia"/>
          <w:sz w:val="30"/>
          <w:szCs w:val="30"/>
        </w:rPr>
        <w:t>7</w:t>
      </w:r>
      <w:r>
        <w:rPr>
          <w:rFonts w:hint="eastAsia"/>
          <w:sz w:val="30"/>
          <w:szCs w:val="30"/>
        </w:rPr>
        <w:t>月份，其父亲的朋友梁某和的儿子因涉嫌一件主犯已被判刑的盗伐林木案件，找到其请求帮忙，后其以梁某和儿子是其老表向郭某及局长凌某请求帮忙，从轻处理，让他不用坐牢。后凌某以借款名义从其处拿了十五万元现金。</w:t>
      </w:r>
    </w:p>
    <w:p w14:paraId="125F008C" w14:textId="77777777" w:rsidR="001D6895" w:rsidRDefault="001D6895">
      <w:pPr>
        <w:spacing w:line="500" w:lineRule="atLeast"/>
        <w:ind w:firstLine="600"/>
        <w:divId w:val="407460482"/>
        <w:rPr>
          <w:rFonts w:hint="eastAsia"/>
          <w:sz w:val="30"/>
          <w:szCs w:val="30"/>
        </w:rPr>
      </w:pPr>
      <w:r>
        <w:rPr>
          <w:rFonts w:hint="eastAsia"/>
          <w:sz w:val="30"/>
          <w:szCs w:val="30"/>
        </w:rPr>
        <w:t>9.</w:t>
      </w:r>
      <w:r>
        <w:rPr>
          <w:rFonts w:hint="eastAsia"/>
          <w:sz w:val="30"/>
          <w:szCs w:val="30"/>
        </w:rPr>
        <w:t>梁某波的证言，</w:t>
      </w:r>
      <w:r>
        <w:rPr>
          <w:rFonts w:hint="eastAsia"/>
          <w:sz w:val="30"/>
          <w:szCs w:val="30"/>
        </w:rPr>
        <w:t>2012</w:t>
      </w:r>
      <w:r>
        <w:rPr>
          <w:rFonts w:hint="eastAsia"/>
          <w:sz w:val="30"/>
          <w:szCs w:val="30"/>
        </w:rPr>
        <w:t>年其因参与了梁兴华盗伐林木一案，怕被追究刑事责任逃跑躲避。</w:t>
      </w:r>
      <w:r>
        <w:rPr>
          <w:rFonts w:hint="eastAsia"/>
          <w:sz w:val="30"/>
          <w:szCs w:val="30"/>
        </w:rPr>
        <w:t>2013</w:t>
      </w:r>
      <w:r>
        <w:rPr>
          <w:rFonts w:hint="eastAsia"/>
          <w:sz w:val="30"/>
          <w:szCs w:val="30"/>
        </w:rPr>
        <w:t>年</w:t>
      </w:r>
      <w:r>
        <w:rPr>
          <w:rFonts w:hint="eastAsia"/>
          <w:sz w:val="30"/>
          <w:szCs w:val="30"/>
        </w:rPr>
        <w:t>7</w:t>
      </w:r>
      <w:r>
        <w:rPr>
          <w:rFonts w:hint="eastAsia"/>
          <w:sz w:val="30"/>
          <w:szCs w:val="30"/>
        </w:rPr>
        <w:t>月份其听从了其父亲劝告投案自首，并告诉其案件已请罗某鸿帮忙，向公安局的凌局长请求摆平案件，从轻处理。后来其父亲告诉其因案件已分两次给了八万元给郭所长，也赔偿了五万元给被其盗伐木林木的公司，其也要求同案的刘某波分摊了款项。其投案自首后一直都是取保候审。</w:t>
      </w:r>
    </w:p>
    <w:p w14:paraId="61A4B993" w14:textId="77777777" w:rsidR="001D6895" w:rsidRDefault="001D6895">
      <w:pPr>
        <w:spacing w:line="500" w:lineRule="atLeast"/>
        <w:ind w:firstLine="600"/>
        <w:divId w:val="1411001408"/>
        <w:rPr>
          <w:rFonts w:hint="eastAsia"/>
          <w:sz w:val="30"/>
          <w:szCs w:val="30"/>
        </w:rPr>
      </w:pPr>
      <w:r>
        <w:rPr>
          <w:rFonts w:hint="eastAsia"/>
          <w:sz w:val="30"/>
          <w:szCs w:val="30"/>
        </w:rPr>
        <w:t>10.</w:t>
      </w:r>
      <w:r>
        <w:rPr>
          <w:rFonts w:hint="eastAsia"/>
          <w:sz w:val="30"/>
          <w:szCs w:val="30"/>
        </w:rPr>
        <w:t>刘某波的证言，</w:t>
      </w:r>
      <w:r>
        <w:rPr>
          <w:rFonts w:hint="eastAsia"/>
          <w:sz w:val="30"/>
          <w:szCs w:val="30"/>
        </w:rPr>
        <w:t>2012</w:t>
      </w:r>
      <w:r>
        <w:rPr>
          <w:rFonts w:hint="eastAsia"/>
          <w:sz w:val="30"/>
          <w:szCs w:val="30"/>
        </w:rPr>
        <w:t>年其与梁某波因参与了盗伐林木，后与梁某波总共拿了十三万元来摆平这件事，其中五万元是赔偿给被盗林木的公司，八万元是用于疏通关系的，两人每人出了六万五千元。</w:t>
      </w:r>
    </w:p>
    <w:p w14:paraId="07701785" w14:textId="77777777" w:rsidR="001D6895" w:rsidRDefault="001D6895">
      <w:pPr>
        <w:spacing w:line="500" w:lineRule="atLeast"/>
        <w:ind w:firstLine="600"/>
        <w:divId w:val="687608479"/>
        <w:rPr>
          <w:rFonts w:hint="eastAsia"/>
          <w:sz w:val="30"/>
          <w:szCs w:val="30"/>
        </w:rPr>
      </w:pPr>
      <w:r>
        <w:rPr>
          <w:rFonts w:hint="eastAsia"/>
          <w:sz w:val="30"/>
          <w:szCs w:val="30"/>
        </w:rPr>
        <w:t>11.</w:t>
      </w:r>
      <w:r>
        <w:rPr>
          <w:rFonts w:hint="eastAsia"/>
          <w:sz w:val="30"/>
          <w:szCs w:val="30"/>
        </w:rPr>
        <w:t>凌某的证言，</w:t>
      </w:r>
      <w:r>
        <w:rPr>
          <w:rFonts w:hint="eastAsia"/>
          <w:sz w:val="30"/>
          <w:szCs w:val="30"/>
        </w:rPr>
        <w:t>2013</w:t>
      </w:r>
      <w:r>
        <w:rPr>
          <w:rFonts w:hint="eastAsia"/>
          <w:sz w:val="30"/>
          <w:szCs w:val="30"/>
        </w:rPr>
        <w:t>年其下属郭某因梁某波、刘某波涉嫌盗伐林木一案向其提出希望其帮忙，以达到两人不受刑事追究的目的。后刘某声、罗某鸿、梁某和也向其请求，并答应给其活动经费，其答应了。后郭某拿了五万元给其，告知其是梁某和给的，其收下后，两嫌疑人一直没有被追究刑事责任，嫌疑人取保候审后案子停了下来。在此期间，其另向请托人罗某鸿借款十五万用于归还其个人债务。与郭某还有两次的经济来往，一是在</w:t>
      </w:r>
      <w:r>
        <w:rPr>
          <w:rFonts w:hint="eastAsia"/>
          <w:sz w:val="30"/>
          <w:szCs w:val="30"/>
        </w:rPr>
        <w:t>2012</w:t>
      </w:r>
      <w:r>
        <w:rPr>
          <w:rFonts w:hint="eastAsia"/>
          <w:sz w:val="30"/>
          <w:szCs w:val="30"/>
        </w:rPr>
        <w:t>年其向郭某借了二万元；二是</w:t>
      </w:r>
      <w:r>
        <w:rPr>
          <w:rFonts w:hint="eastAsia"/>
          <w:sz w:val="30"/>
          <w:szCs w:val="30"/>
        </w:rPr>
        <w:t>2013</w:t>
      </w:r>
      <w:r>
        <w:rPr>
          <w:rFonts w:hint="eastAsia"/>
          <w:sz w:val="30"/>
          <w:szCs w:val="30"/>
        </w:rPr>
        <w:t>年</w:t>
      </w:r>
      <w:r>
        <w:rPr>
          <w:rFonts w:hint="eastAsia"/>
          <w:sz w:val="30"/>
          <w:szCs w:val="30"/>
        </w:rPr>
        <w:t>9</w:t>
      </w:r>
      <w:r>
        <w:rPr>
          <w:rFonts w:hint="eastAsia"/>
          <w:sz w:val="30"/>
          <w:szCs w:val="30"/>
        </w:rPr>
        <w:t>月底在森林分局开民主推荐会推荐分局主任科员和银盏派出所所长会议前，郭某为求在岗位调动中达到任职银盏派出所所长的目的，在其办公室送了三万元给其做活动经费，但由于林业局党组已安排了李强做银盏派出所所长，郭某则调回分局当刑警大队副大队长，其就以郭某当副大队长会难以开展工作为由向林业局局长刘恩银要求让郭某做大队长，刘恩银没有反对，其就安排郭某调任了清远市公安局森林分局刑警大队大队长，而三万元则没有退回给郭某，其自己占用了。</w:t>
      </w:r>
    </w:p>
    <w:p w14:paraId="7242F7FE" w14:textId="77777777" w:rsidR="001D6895" w:rsidRDefault="001D6895">
      <w:pPr>
        <w:spacing w:line="500" w:lineRule="atLeast"/>
        <w:ind w:firstLine="600"/>
        <w:divId w:val="2082746965"/>
        <w:rPr>
          <w:rFonts w:hint="eastAsia"/>
          <w:sz w:val="30"/>
          <w:szCs w:val="30"/>
        </w:rPr>
      </w:pPr>
      <w:r>
        <w:rPr>
          <w:rFonts w:hint="eastAsia"/>
          <w:sz w:val="30"/>
          <w:szCs w:val="30"/>
        </w:rPr>
        <w:t>12.</w:t>
      </w:r>
      <w:r>
        <w:rPr>
          <w:rFonts w:hint="eastAsia"/>
          <w:sz w:val="30"/>
          <w:szCs w:val="30"/>
        </w:rPr>
        <w:t>祝某的证言，郭某曾向其详细了解梁某波、刘某波的案件，且告诉其两人有自首的意思。</w:t>
      </w:r>
      <w:r>
        <w:rPr>
          <w:rFonts w:hint="eastAsia"/>
          <w:sz w:val="30"/>
          <w:szCs w:val="30"/>
        </w:rPr>
        <w:t>2013</w:t>
      </w:r>
      <w:r>
        <w:rPr>
          <w:rFonts w:hint="eastAsia"/>
          <w:sz w:val="30"/>
          <w:szCs w:val="30"/>
        </w:rPr>
        <w:t>年</w:t>
      </w:r>
      <w:r>
        <w:rPr>
          <w:rFonts w:hint="eastAsia"/>
          <w:sz w:val="30"/>
          <w:szCs w:val="30"/>
        </w:rPr>
        <w:t>7</w:t>
      </w:r>
      <w:r>
        <w:rPr>
          <w:rFonts w:hint="eastAsia"/>
          <w:sz w:val="30"/>
          <w:szCs w:val="30"/>
        </w:rPr>
        <w:t>月，两人先后来到派出所自首。后凌某指示对两人作行政处罚，其不同意，后因证据不足，撤回了起诉。郭某在调任刑警大队后也一直有过问该案，案件没有什么新进展。</w:t>
      </w:r>
    </w:p>
    <w:p w14:paraId="0E30D1B3" w14:textId="77777777" w:rsidR="001D6895" w:rsidRDefault="001D6895">
      <w:pPr>
        <w:spacing w:line="500" w:lineRule="atLeast"/>
        <w:ind w:firstLine="600"/>
        <w:divId w:val="1839422569"/>
        <w:rPr>
          <w:rFonts w:hint="eastAsia"/>
          <w:sz w:val="30"/>
          <w:szCs w:val="30"/>
        </w:rPr>
      </w:pPr>
      <w:r>
        <w:rPr>
          <w:rFonts w:hint="eastAsia"/>
          <w:sz w:val="30"/>
          <w:szCs w:val="30"/>
        </w:rPr>
        <w:t>13.</w:t>
      </w:r>
      <w:r>
        <w:rPr>
          <w:rFonts w:hint="eastAsia"/>
          <w:sz w:val="30"/>
          <w:szCs w:val="30"/>
        </w:rPr>
        <w:t>温某兴的证言，因梁某波、刘某波两人涉嫌盗伐林木一案，凌某和郭某都很关心，一直过问，郭某曾说凌某要求这案件快点办结，凌某也曾说林场的领导找他说情，并问自首的话两人能不能不拘留。两人自首后，凌某要其到派出所指导民警作笔录，当天对两人采取了取保候审的措施。案件两次退回侦查，现案件仍在侦查中，没有什么进展。</w:t>
      </w:r>
    </w:p>
    <w:p w14:paraId="01E96E69" w14:textId="77777777" w:rsidR="001D6895" w:rsidRDefault="001D6895">
      <w:pPr>
        <w:spacing w:line="500" w:lineRule="atLeast"/>
        <w:ind w:firstLine="600"/>
        <w:divId w:val="1286621066"/>
        <w:rPr>
          <w:rFonts w:hint="eastAsia"/>
          <w:sz w:val="30"/>
          <w:szCs w:val="30"/>
        </w:rPr>
      </w:pPr>
      <w:r>
        <w:rPr>
          <w:rFonts w:hint="eastAsia"/>
          <w:sz w:val="30"/>
          <w:szCs w:val="30"/>
        </w:rPr>
        <w:t>14.</w:t>
      </w:r>
      <w:r>
        <w:rPr>
          <w:rFonts w:hint="eastAsia"/>
          <w:sz w:val="30"/>
          <w:szCs w:val="30"/>
        </w:rPr>
        <w:t>朱某东的证言，梁某波、刘某波涉嫌盗伐林木一案，郭某说两人要回来自首，凌某交代给两人取保候审。后案件两次退回侦查，凌某说案件转行政处罚，我和祝某、邓文辉都反对，我认为这案件两人都没有如实交代问题，不能算为自首，但因为郭某说是凌某吩咐的，只能这样做了。</w:t>
      </w:r>
    </w:p>
    <w:p w14:paraId="733D7654" w14:textId="77777777" w:rsidR="001D6895" w:rsidRDefault="001D6895">
      <w:pPr>
        <w:spacing w:line="500" w:lineRule="atLeast"/>
        <w:ind w:firstLine="600"/>
        <w:divId w:val="184101511"/>
        <w:rPr>
          <w:rFonts w:hint="eastAsia"/>
          <w:sz w:val="30"/>
          <w:szCs w:val="30"/>
        </w:rPr>
      </w:pPr>
      <w:r>
        <w:rPr>
          <w:rFonts w:hint="eastAsia"/>
          <w:sz w:val="30"/>
          <w:szCs w:val="30"/>
        </w:rPr>
        <w:t>15.</w:t>
      </w:r>
      <w:r>
        <w:rPr>
          <w:rFonts w:hint="eastAsia"/>
          <w:sz w:val="30"/>
          <w:szCs w:val="30"/>
        </w:rPr>
        <w:t>被告人郭某的供述：</w:t>
      </w:r>
      <w:r>
        <w:rPr>
          <w:rFonts w:hint="eastAsia"/>
          <w:sz w:val="30"/>
          <w:szCs w:val="30"/>
        </w:rPr>
        <w:t>2012</w:t>
      </w:r>
      <w:r>
        <w:rPr>
          <w:rFonts w:hint="eastAsia"/>
          <w:sz w:val="30"/>
          <w:szCs w:val="30"/>
        </w:rPr>
        <w:t>年，派出所办理梁兴华盗伐林木一案，同案的梁某波、刘某波一直外逃，</w:t>
      </w:r>
      <w:r>
        <w:rPr>
          <w:rFonts w:hint="eastAsia"/>
          <w:sz w:val="30"/>
          <w:szCs w:val="30"/>
        </w:rPr>
        <w:t>2013</w:t>
      </w:r>
      <w:r>
        <w:rPr>
          <w:rFonts w:hint="eastAsia"/>
          <w:sz w:val="30"/>
          <w:szCs w:val="30"/>
        </w:rPr>
        <w:t>年</w:t>
      </w:r>
      <w:r>
        <w:rPr>
          <w:rFonts w:hint="eastAsia"/>
          <w:sz w:val="30"/>
          <w:szCs w:val="30"/>
        </w:rPr>
        <w:t>3</w:t>
      </w:r>
      <w:r>
        <w:rPr>
          <w:rFonts w:hint="eastAsia"/>
          <w:sz w:val="30"/>
          <w:szCs w:val="30"/>
        </w:rPr>
        <w:t>月，林场的领导刘某声约请我吃饭，当时有梁某波的父亲梁某和、其表兄罗总等人，期间他们提出希望我能帮忙，不要拘留梁某波、刘某波，我说这事要分局领导凌某才能定下来，他们就提出请我出面请凌某帮忙，并表示提供一笔活动经费。后我向凌某汇报了这件事，凌某表示要与对方当面谈。过一段时间，我约了双方吃饭，席间梁某和向凌某提出不要捉梁某波坐牢，最好行政处罚，并表示可给钱作活动经费，凌某表示可以帮忙，但要两人回来投案自首，及赔偿被害人损失。后凌某过问该案时向我表示要梁某和拿五万元给他，我找到梁某和告诉他凌某的意思，梁某和给了我五万元，我收下拿给了凌某。同年</w:t>
      </w:r>
      <w:r>
        <w:rPr>
          <w:rFonts w:hint="eastAsia"/>
          <w:sz w:val="30"/>
          <w:szCs w:val="30"/>
        </w:rPr>
        <w:t>7</w:t>
      </w:r>
      <w:r>
        <w:rPr>
          <w:rFonts w:hint="eastAsia"/>
          <w:sz w:val="30"/>
          <w:szCs w:val="30"/>
        </w:rPr>
        <w:t>月，两嫌疑人到派出所自首，按凌某的指示为两人办理了取保候审手续。</w:t>
      </w:r>
      <w:r>
        <w:rPr>
          <w:rFonts w:hint="eastAsia"/>
          <w:sz w:val="30"/>
          <w:szCs w:val="30"/>
        </w:rPr>
        <w:t>2013</w:t>
      </w:r>
      <w:r>
        <w:rPr>
          <w:rFonts w:hint="eastAsia"/>
          <w:sz w:val="30"/>
          <w:szCs w:val="30"/>
        </w:rPr>
        <w:t>年</w:t>
      </w:r>
      <w:r>
        <w:rPr>
          <w:rFonts w:hint="eastAsia"/>
          <w:sz w:val="30"/>
          <w:szCs w:val="30"/>
        </w:rPr>
        <w:t>9</w:t>
      </w:r>
      <w:r>
        <w:rPr>
          <w:rFonts w:hint="eastAsia"/>
          <w:sz w:val="30"/>
          <w:szCs w:val="30"/>
        </w:rPr>
        <w:t>月，分局准备推荐派出所所长人选，我向凌某提出想担任该职务，但凌某表示该岗位另有人选，我感觉很没面子，想调到其他岗位去，凌某表示要向我借三万元，有好岗位他会安排我去。我手头没那么多钱，就想到向梁某和索要三万元，梁某和答应并给了我三万元。收到钱当天是局里开民主推荐会，我拿回局里在凌某的办公室把钱给了他，后我</w:t>
      </w:r>
      <w:r>
        <w:rPr>
          <w:rFonts w:hint="eastAsia"/>
          <w:sz w:val="30"/>
          <w:szCs w:val="30"/>
        </w:rPr>
        <w:t>被安排到分局任刑警大队大队长。</w:t>
      </w:r>
    </w:p>
    <w:p w14:paraId="17F15999" w14:textId="77777777" w:rsidR="001D6895" w:rsidRDefault="001D6895">
      <w:pPr>
        <w:spacing w:line="500" w:lineRule="atLeast"/>
        <w:ind w:firstLine="600"/>
        <w:divId w:val="52975449"/>
        <w:rPr>
          <w:rFonts w:hint="eastAsia"/>
          <w:sz w:val="30"/>
          <w:szCs w:val="30"/>
        </w:rPr>
      </w:pPr>
      <w:r>
        <w:rPr>
          <w:rFonts w:hint="eastAsia"/>
          <w:sz w:val="30"/>
          <w:szCs w:val="30"/>
        </w:rPr>
        <w:t>16.</w:t>
      </w:r>
      <w:r>
        <w:rPr>
          <w:rFonts w:hint="eastAsia"/>
          <w:sz w:val="30"/>
          <w:szCs w:val="30"/>
        </w:rPr>
        <w:t>审讯同步录音录像共四张，清远市人民检察院反渎职侵权局及承办人梁智出具的情况说明，证明在侦查部门的审讯过程中，侦查人员是依法依规对被告人进行讯问，没有对被告人郭某刑讯逼供、指供、诱供的情况。</w:t>
      </w:r>
    </w:p>
    <w:p w14:paraId="21070E56" w14:textId="77777777" w:rsidR="001D6895" w:rsidRDefault="001D6895">
      <w:pPr>
        <w:spacing w:line="500" w:lineRule="atLeast"/>
        <w:ind w:firstLine="600"/>
        <w:divId w:val="338780516"/>
        <w:rPr>
          <w:rFonts w:hint="eastAsia"/>
          <w:sz w:val="30"/>
          <w:szCs w:val="30"/>
        </w:rPr>
      </w:pPr>
      <w:r>
        <w:rPr>
          <w:rFonts w:hint="eastAsia"/>
          <w:sz w:val="30"/>
          <w:szCs w:val="30"/>
        </w:rPr>
        <w:t>上述证据之间能相互吻合、相互印证，能证明被告人的犯罪事实，证据确认充分，足以认定。</w:t>
      </w:r>
    </w:p>
    <w:p w14:paraId="26BDC539" w14:textId="77777777" w:rsidR="001D6895" w:rsidRDefault="001D6895">
      <w:pPr>
        <w:spacing w:line="500" w:lineRule="atLeast"/>
        <w:ind w:firstLine="600"/>
        <w:divId w:val="1592081036"/>
        <w:rPr>
          <w:rFonts w:hint="eastAsia"/>
          <w:sz w:val="30"/>
          <w:szCs w:val="30"/>
        </w:rPr>
      </w:pPr>
      <w:r>
        <w:rPr>
          <w:rFonts w:hint="eastAsia"/>
          <w:sz w:val="30"/>
          <w:szCs w:val="30"/>
        </w:rPr>
        <w:t>本院认为，被告人郭某身为国家机关工作人员，利用其担任清远市公安局森林分局银盏派出所副所长（负责该所全面工作）的职务便利，向其他国家工作人员介绍贿赂，情节严重，其行为已构成介绍贿赂罪，并索取请托人财物，其行为已构成受贿罪，应当追究其刑事责任。</w:t>
      </w:r>
    </w:p>
    <w:p w14:paraId="5943D63A" w14:textId="77777777" w:rsidR="001D6895" w:rsidRDefault="001D6895">
      <w:pPr>
        <w:spacing w:line="500" w:lineRule="atLeast"/>
        <w:ind w:firstLine="600"/>
        <w:divId w:val="698623355"/>
        <w:rPr>
          <w:rFonts w:hint="eastAsia"/>
          <w:sz w:val="30"/>
          <w:szCs w:val="30"/>
        </w:rPr>
      </w:pPr>
      <w:r>
        <w:rPr>
          <w:rFonts w:hint="eastAsia"/>
          <w:sz w:val="30"/>
          <w:szCs w:val="30"/>
        </w:rPr>
        <w:t>对于被告人及其辩护人提出其</w:t>
      </w:r>
      <w:r>
        <w:rPr>
          <w:rFonts w:hint="eastAsia"/>
          <w:sz w:val="30"/>
          <w:szCs w:val="30"/>
        </w:rPr>
        <w:t>2014</w:t>
      </w:r>
      <w:r>
        <w:rPr>
          <w:rFonts w:hint="eastAsia"/>
          <w:sz w:val="30"/>
          <w:szCs w:val="30"/>
        </w:rPr>
        <w:t>年</w:t>
      </w:r>
      <w:r>
        <w:rPr>
          <w:rFonts w:hint="eastAsia"/>
          <w:sz w:val="30"/>
          <w:szCs w:val="30"/>
        </w:rPr>
        <w:t>6</w:t>
      </w:r>
      <w:r>
        <w:rPr>
          <w:rFonts w:hint="eastAsia"/>
          <w:sz w:val="30"/>
          <w:szCs w:val="30"/>
        </w:rPr>
        <w:t>月份后的口供，是侦查人员对其指供、诱供、逼供所作供述，其不是自己向梁某和要求收受金钱而是受凌某所要求收受并已将所收三万元给了凌某，因而其不构成受贿罪的辩护意见，本院在法庭调查时启动了非法证据排除程序，公诉机关向本院提供了审讯时的视听资料，清远市人民检察院反渎职侵权局出具了由侦查人员梁智签名的情况说明，证实侦查人员是依法办案，不存在违法违规，对被告人指供、诱供及逼供的行为。依照刑事诉讼法第四十八条关于证据的种类的规定，只有在侦查机关立案后，犯罪嫌疑人所作的供述才能作为证据，才能在庭审中进行质证。清远市人民检察院是于</w:t>
      </w:r>
      <w:r>
        <w:rPr>
          <w:rFonts w:hint="eastAsia"/>
          <w:sz w:val="30"/>
          <w:szCs w:val="30"/>
        </w:rPr>
        <w:t>2014</w:t>
      </w:r>
      <w:r>
        <w:rPr>
          <w:rFonts w:hint="eastAsia"/>
          <w:sz w:val="30"/>
          <w:szCs w:val="30"/>
        </w:rPr>
        <w:t>年</w:t>
      </w:r>
      <w:r>
        <w:rPr>
          <w:rFonts w:hint="eastAsia"/>
          <w:sz w:val="30"/>
          <w:szCs w:val="30"/>
        </w:rPr>
        <w:t>8</w:t>
      </w:r>
      <w:r>
        <w:rPr>
          <w:rFonts w:hint="eastAsia"/>
          <w:sz w:val="30"/>
          <w:szCs w:val="30"/>
        </w:rPr>
        <w:t>月</w:t>
      </w:r>
      <w:r>
        <w:rPr>
          <w:rFonts w:hint="eastAsia"/>
          <w:sz w:val="30"/>
          <w:szCs w:val="30"/>
        </w:rPr>
        <w:t>22</w:t>
      </w:r>
      <w:r>
        <w:rPr>
          <w:rFonts w:hint="eastAsia"/>
          <w:sz w:val="30"/>
          <w:szCs w:val="30"/>
        </w:rPr>
        <w:t>日对被告人郭某立案侦查的，对立案前被告人的调查、询问笔录公诉机关没有在法庭上提出质证，不作为证据使用。对被告人认为存在非法证据的讯问笔录，有同步录音录像的</w:t>
      </w:r>
      <w:r>
        <w:rPr>
          <w:rFonts w:hint="eastAsia"/>
          <w:sz w:val="30"/>
          <w:szCs w:val="30"/>
        </w:rPr>
        <w:t>2014</w:t>
      </w:r>
      <w:r>
        <w:rPr>
          <w:rFonts w:hint="eastAsia"/>
          <w:sz w:val="30"/>
          <w:szCs w:val="30"/>
        </w:rPr>
        <w:t>年</w:t>
      </w:r>
      <w:r>
        <w:rPr>
          <w:rFonts w:hint="eastAsia"/>
          <w:sz w:val="30"/>
          <w:szCs w:val="30"/>
        </w:rPr>
        <w:t>8</w:t>
      </w:r>
      <w:r>
        <w:rPr>
          <w:rFonts w:hint="eastAsia"/>
          <w:sz w:val="30"/>
          <w:szCs w:val="30"/>
        </w:rPr>
        <w:t>月</w:t>
      </w:r>
      <w:r>
        <w:rPr>
          <w:rFonts w:hint="eastAsia"/>
          <w:sz w:val="30"/>
          <w:szCs w:val="30"/>
        </w:rPr>
        <w:t>28</w:t>
      </w:r>
      <w:r>
        <w:rPr>
          <w:rFonts w:hint="eastAsia"/>
          <w:sz w:val="30"/>
          <w:szCs w:val="30"/>
        </w:rPr>
        <w:t>日</w:t>
      </w:r>
      <w:r>
        <w:rPr>
          <w:rFonts w:hint="eastAsia"/>
          <w:sz w:val="30"/>
          <w:szCs w:val="30"/>
        </w:rPr>
        <w:t>10</w:t>
      </w:r>
      <w:r>
        <w:rPr>
          <w:rFonts w:hint="eastAsia"/>
          <w:sz w:val="30"/>
          <w:szCs w:val="30"/>
        </w:rPr>
        <w:t>时</w:t>
      </w:r>
      <w:r>
        <w:rPr>
          <w:rFonts w:hint="eastAsia"/>
          <w:sz w:val="30"/>
          <w:szCs w:val="30"/>
        </w:rPr>
        <w:t>10</w:t>
      </w:r>
      <w:r>
        <w:rPr>
          <w:rFonts w:hint="eastAsia"/>
          <w:sz w:val="30"/>
          <w:szCs w:val="30"/>
        </w:rPr>
        <w:t>分至</w:t>
      </w:r>
      <w:r>
        <w:rPr>
          <w:rFonts w:hint="eastAsia"/>
          <w:sz w:val="30"/>
          <w:szCs w:val="30"/>
        </w:rPr>
        <w:t>16</w:t>
      </w:r>
      <w:r>
        <w:rPr>
          <w:rFonts w:hint="eastAsia"/>
          <w:sz w:val="30"/>
          <w:szCs w:val="30"/>
        </w:rPr>
        <w:t>时</w:t>
      </w:r>
      <w:r>
        <w:rPr>
          <w:rFonts w:hint="eastAsia"/>
          <w:sz w:val="30"/>
          <w:szCs w:val="30"/>
        </w:rPr>
        <w:t>18</w:t>
      </w:r>
      <w:r>
        <w:rPr>
          <w:rFonts w:hint="eastAsia"/>
          <w:sz w:val="30"/>
          <w:szCs w:val="30"/>
        </w:rPr>
        <w:t>分、</w:t>
      </w:r>
      <w:r>
        <w:rPr>
          <w:rFonts w:hint="eastAsia"/>
          <w:sz w:val="30"/>
          <w:szCs w:val="30"/>
        </w:rPr>
        <w:t>10</w:t>
      </w:r>
      <w:r>
        <w:rPr>
          <w:rFonts w:hint="eastAsia"/>
          <w:sz w:val="30"/>
          <w:szCs w:val="30"/>
        </w:rPr>
        <w:t>月</w:t>
      </w:r>
      <w:r>
        <w:rPr>
          <w:rFonts w:hint="eastAsia"/>
          <w:sz w:val="30"/>
          <w:szCs w:val="30"/>
        </w:rPr>
        <w:t>31</w:t>
      </w:r>
      <w:r>
        <w:rPr>
          <w:rFonts w:hint="eastAsia"/>
          <w:sz w:val="30"/>
          <w:szCs w:val="30"/>
        </w:rPr>
        <w:t>日</w:t>
      </w:r>
      <w:r>
        <w:rPr>
          <w:rFonts w:hint="eastAsia"/>
          <w:sz w:val="30"/>
          <w:szCs w:val="30"/>
        </w:rPr>
        <w:t>14</w:t>
      </w:r>
      <w:r>
        <w:rPr>
          <w:rFonts w:hint="eastAsia"/>
          <w:sz w:val="30"/>
          <w:szCs w:val="30"/>
        </w:rPr>
        <w:t>时</w:t>
      </w:r>
      <w:r>
        <w:rPr>
          <w:rFonts w:hint="eastAsia"/>
          <w:sz w:val="30"/>
          <w:szCs w:val="30"/>
        </w:rPr>
        <w:t>32</w:t>
      </w:r>
      <w:r>
        <w:rPr>
          <w:rFonts w:hint="eastAsia"/>
          <w:sz w:val="30"/>
          <w:szCs w:val="30"/>
        </w:rPr>
        <w:t>分至</w:t>
      </w:r>
      <w:r>
        <w:rPr>
          <w:rFonts w:hint="eastAsia"/>
          <w:sz w:val="30"/>
          <w:szCs w:val="30"/>
        </w:rPr>
        <w:t>16</w:t>
      </w:r>
      <w:r>
        <w:rPr>
          <w:rFonts w:hint="eastAsia"/>
          <w:sz w:val="30"/>
          <w:szCs w:val="30"/>
        </w:rPr>
        <w:t>时</w:t>
      </w:r>
      <w:r>
        <w:rPr>
          <w:rFonts w:hint="eastAsia"/>
          <w:sz w:val="30"/>
          <w:szCs w:val="30"/>
        </w:rPr>
        <w:t>13</w:t>
      </w:r>
      <w:r>
        <w:rPr>
          <w:rFonts w:hint="eastAsia"/>
          <w:sz w:val="30"/>
          <w:szCs w:val="30"/>
        </w:rPr>
        <w:t>分、</w:t>
      </w:r>
      <w:r>
        <w:rPr>
          <w:rFonts w:hint="eastAsia"/>
          <w:sz w:val="30"/>
          <w:szCs w:val="30"/>
        </w:rPr>
        <w:t>11</w:t>
      </w:r>
      <w:r>
        <w:rPr>
          <w:rFonts w:hint="eastAsia"/>
          <w:sz w:val="30"/>
          <w:szCs w:val="30"/>
        </w:rPr>
        <w:t>月</w:t>
      </w:r>
      <w:r>
        <w:rPr>
          <w:rFonts w:hint="eastAsia"/>
          <w:sz w:val="30"/>
          <w:szCs w:val="30"/>
        </w:rPr>
        <w:t>13</w:t>
      </w:r>
      <w:r>
        <w:rPr>
          <w:rFonts w:hint="eastAsia"/>
          <w:sz w:val="30"/>
          <w:szCs w:val="30"/>
        </w:rPr>
        <w:t>日</w:t>
      </w:r>
      <w:r>
        <w:rPr>
          <w:rFonts w:hint="eastAsia"/>
          <w:sz w:val="30"/>
          <w:szCs w:val="30"/>
        </w:rPr>
        <w:t>14</w:t>
      </w:r>
      <w:r>
        <w:rPr>
          <w:rFonts w:hint="eastAsia"/>
          <w:sz w:val="30"/>
          <w:szCs w:val="30"/>
        </w:rPr>
        <w:t>时</w:t>
      </w:r>
      <w:r>
        <w:rPr>
          <w:rFonts w:hint="eastAsia"/>
          <w:sz w:val="30"/>
          <w:szCs w:val="30"/>
        </w:rPr>
        <w:t>55</w:t>
      </w:r>
      <w:r>
        <w:rPr>
          <w:rFonts w:hint="eastAsia"/>
          <w:sz w:val="30"/>
          <w:szCs w:val="30"/>
        </w:rPr>
        <w:t>分至</w:t>
      </w:r>
      <w:r>
        <w:rPr>
          <w:rFonts w:hint="eastAsia"/>
          <w:sz w:val="30"/>
          <w:szCs w:val="30"/>
        </w:rPr>
        <w:t>16</w:t>
      </w:r>
      <w:r>
        <w:rPr>
          <w:rFonts w:hint="eastAsia"/>
          <w:sz w:val="30"/>
          <w:szCs w:val="30"/>
        </w:rPr>
        <w:t>时</w:t>
      </w:r>
      <w:r>
        <w:rPr>
          <w:rFonts w:hint="eastAsia"/>
          <w:sz w:val="30"/>
          <w:szCs w:val="30"/>
        </w:rPr>
        <w:t>05</w:t>
      </w:r>
      <w:r>
        <w:rPr>
          <w:rFonts w:hint="eastAsia"/>
          <w:sz w:val="30"/>
          <w:szCs w:val="30"/>
        </w:rPr>
        <w:t>分的讯问笔录，均是由两名侦查人员共同进行，且均在笔录上有签名。同步录音录像证明侦查机关不存在取证不合法、指供、诱供及刑讯逼供的情形。且被告人郭某当时是被取保候审，人身自由并无受到限制，其并无向本院提</w:t>
      </w:r>
      <w:r>
        <w:rPr>
          <w:rFonts w:hint="eastAsia"/>
          <w:sz w:val="30"/>
          <w:szCs w:val="30"/>
        </w:rPr>
        <w:t>供侦查人员存在威胁或医院伤情证明的其他相关证据证实。本院综上评判认为，公诉机关提供的证据确实充分，能够证明被告人郭某在侦查阶段没有受到刑讯逼供、指供、诱供，被告人于立案后所作的三份供述能够作为定案的根据。且凌某在</w:t>
      </w:r>
      <w:r>
        <w:rPr>
          <w:rFonts w:hint="eastAsia"/>
          <w:sz w:val="30"/>
          <w:szCs w:val="30"/>
        </w:rPr>
        <w:t>2014</w:t>
      </w:r>
      <w:r>
        <w:rPr>
          <w:rFonts w:hint="eastAsia"/>
          <w:sz w:val="30"/>
          <w:szCs w:val="30"/>
        </w:rPr>
        <w:t>年</w:t>
      </w:r>
      <w:r>
        <w:rPr>
          <w:rFonts w:hint="eastAsia"/>
          <w:sz w:val="30"/>
          <w:szCs w:val="30"/>
        </w:rPr>
        <w:t>3</w:t>
      </w:r>
      <w:r>
        <w:rPr>
          <w:rFonts w:hint="eastAsia"/>
          <w:sz w:val="30"/>
          <w:szCs w:val="30"/>
        </w:rPr>
        <w:t>月份已在清远市看守所羁押，当时凌某已承认其收受梁某和由郭某转交的五万元，及郭某为调任派出所所长给的三万元的事实，之后对该事实也多次作一致的供述；被告人是于同年</w:t>
      </w:r>
      <w:r>
        <w:rPr>
          <w:rFonts w:hint="eastAsia"/>
          <w:sz w:val="30"/>
          <w:szCs w:val="30"/>
        </w:rPr>
        <w:t>6</w:t>
      </w:r>
      <w:r>
        <w:rPr>
          <w:rFonts w:hint="eastAsia"/>
          <w:sz w:val="30"/>
          <w:szCs w:val="30"/>
        </w:rPr>
        <w:t>月份向办案机关承认自己向梁某和收受三万元给凌某作工作调动的活动经费之事，办案机关对郭某立案后，郭某对介绍贿赂及收受贿赂的行为、事实所作的多次供述都是一致的。凌某与郭某两人对三万元的用途、收受时间所陈述是一致的，能够相互印证。被告人认为其不构成受贿罪的辩护意见与事实不符，本院不予采纳。</w:t>
      </w:r>
    </w:p>
    <w:p w14:paraId="1A7E4398" w14:textId="77777777" w:rsidR="001D6895" w:rsidRDefault="001D6895">
      <w:pPr>
        <w:spacing w:line="500" w:lineRule="atLeast"/>
        <w:ind w:firstLine="600"/>
        <w:divId w:val="1781603701"/>
        <w:rPr>
          <w:rFonts w:hint="eastAsia"/>
          <w:sz w:val="30"/>
          <w:szCs w:val="30"/>
        </w:rPr>
      </w:pPr>
      <w:r>
        <w:rPr>
          <w:rFonts w:hint="eastAsia"/>
          <w:sz w:val="30"/>
          <w:szCs w:val="30"/>
        </w:rPr>
        <w:t>对于被告人认为其有自首的情节，经查，被告人郭某于</w:t>
      </w:r>
      <w:r>
        <w:rPr>
          <w:rFonts w:hint="eastAsia"/>
          <w:sz w:val="30"/>
          <w:szCs w:val="30"/>
        </w:rPr>
        <w:t>2014</w:t>
      </w:r>
      <w:r>
        <w:rPr>
          <w:rFonts w:hint="eastAsia"/>
          <w:sz w:val="30"/>
          <w:szCs w:val="30"/>
        </w:rPr>
        <w:t>年</w:t>
      </w:r>
      <w:r>
        <w:rPr>
          <w:rFonts w:hint="eastAsia"/>
          <w:sz w:val="30"/>
          <w:szCs w:val="30"/>
        </w:rPr>
        <w:t>3</w:t>
      </w:r>
      <w:r>
        <w:rPr>
          <w:rFonts w:hint="eastAsia"/>
          <w:sz w:val="30"/>
          <w:szCs w:val="30"/>
        </w:rPr>
        <w:t>月</w:t>
      </w:r>
      <w:r>
        <w:rPr>
          <w:rFonts w:hint="eastAsia"/>
          <w:sz w:val="30"/>
          <w:szCs w:val="30"/>
        </w:rPr>
        <w:t>10</w:t>
      </w:r>
      <w:r>
        <w:rPr>
          <w:rFonts w:hint="eastAsia"/>
          <w:sz w:val="30"/>
          <w:szCs w:val="30"/>
        </w:rPr>
        <w:t>日向本单位纪检部门提交一份情况说明和坦白材料，承认了自己在梁某波、刘某波涉嫌盗伐林木一案中，受梁某波父亲梁某和的请托，向森林分局的局长凌某要求对两人的案件从轻处理，并两次向梁某和索取款项共八万元的事实。根据《中华人民共和国刑法》第六十七条及最高人民检察院、最高人民法院《关于办理职务犯罪案件认定自首、立功等量刑情节若干问题的意见》的相关规定，被告人在未被采取调查措施或强制措施时，向所在单位如实交代了自己介绍贿赂的犯罪事实，应当认定为自首。对被告人的该辩护意见予以采纳。</w:t>
      </w:r>
    </w:p>
    <w:p w14:paraId="78F3CD7F" w14:textId="77777777" w:rsidR="001D6895" w:rsidRDefault="001D6895">
      <w:pPr>
        <w:spacing w:line="500" w:lineRule="atLeast"/>
        <w:ind w:firstLine="600"/>
        <w:divId w:val="426467168"/>
        <w:rPr>
          <w:rFonts w:hint="eastAsia"/>
          <w:sz w:val="30"/>
          <w:szCs w:val="30"/>
        </w:rPr>
      </w:pPr>
      <w:r>
        <w:rPr>
          <w:rFonts w:hint="eastAsia"/>
          <w:sz w:val="30"/>
          <w:szCs w:val="30"/>
        </w:rPr>
        <w:t>对于被告人的辩护人认为被告人所犯的是受贿罪，而并非受贿罪与介绍贿赂罪的意见，在刑法中，介绍贿赂罪是指向国家工作人员介绍贿赂的行为，行为人明知自己撮合的是行贿、受贿行为而有意为之，是根据行贿、受贿双方的意图在办事，在双方之间进行联系。被告人郭某在受梁某和之托后，明确表示所托之事其不能作主，且其主动联系双方见面商谈，后在凌某的授意下向梁某和收取了五万元，并把五万元全数交给了凌某。凌某与郭某两人对该五万元给谁很明确，郭某并无占有的意思表示，实际上该款也是凌某一人占有。被告人郭某帮助梁某和向凌某行贿的事实符合介绍贿赂罪的构成要件，辩护人认为被告人不构成介绍贿赂罪，是受贿罪的从犯的辩护意见，不符合相关的法律法规，也与事实不符，本院不予采纳。</w:t>
      </w:r>
    </w:p>
    <w:p w14:paraId="3C1F7294" w14:textId="77777777" w:rsidR="001D6895" w:rsidRDefault="001D6895">
      <w:pPr>
        <w:spacing w:line="500" w:lineRule="atLeast"/>
        <w:ind w:firstLine="600"/>
        <w:divId w:val="278680513"/>
        <w:rPr>
          <w:rFonts w:hint="eastAsia"/>
          <w:sz w:val="30"/>
          <w:szCs w:val="30"/>
        </w:rPr>
      </w:pPr>
      <w:r>
        <w:rPr>
          <w:rFonts w:hint="eastAsia"/>
          <w:sz w:val="30"/>
          <w:szCs w:val="30"/>
        </w:rPr>
        <w:t>鉴于被告人郭某在被检察机关调查前主动向所在单位如实供述了其涉嫌介绍贿赂的犯罪事实，是自首，依法对其所犯介绍贿赂罪从轻处罚。综上所述，依据《中华人民共和国刑法》第三百九十二条、第三百八十五条第一款、第三百八十六条、第三百八十三条、第六十九条、第六十七条、第六十四条之规定，判决如下：</w:t>
      </w:r>
    </w:p>
    <w:p w14:paraId="1D7B71E8" w14:textId="77777777" w:rsidR="001D6895" w:rsidRDefault="001D6895">
      <w:pPr>
        <w:spacing w:line="500" w:lineRule="atLeast"/>
        <w:ind w:firstLine="600"/>
        <w:divId w:val="777912917"/>
        <w:rPr>
          <w:rFonts w:hint="eastAsia"/>
          <w:sz w:val="30"/>
          <w:szCs w:val="30"/>
        </w:rPr>
      </w:pPr>
      <w:r>
        <w:rPr>
          <w:rFonts w:hint="eastAsia"/>
          <w:sz w:val="30"/>
          <w:szCs w:val="30"/>
        </w:rPr>
        <w:t>一、被告人郭某犯受贿罪，判处有期徒刑一年六个月；被告人郭某犯介绍贿赂罪，判处有期徒刑六个月。数罪并罚总和刑期二年，决定执行有期徒刑一年八个月。</w:t>
      </w:r>
    </w:p>
    <w:p w14:paraId="23CD9877" w14:textId="77777777" w:rsidR="001D6895" w:rsidRDefault="001D6895">
      <w:pPr>
        <w:spacing w:line="500" w:lineRule="atLeast"/>
        <w:ind w:firstLine="600"/>
        <w:divId w:val="310714305"/>
        <w:rPr>
          <w:rFonts w:hint="eastAsia"/>
          <w:sz w:val="30"/>
          <w:szCs w:val="30"/>
        </w:rPr>
      </w:pPr>
      <w:r>
        <w:rPr>
          <w:rFonts w:hint="eastAsia"/>
          <w:sz w:val="30"/>
          <w:szCs w:val="30"/>
        </w:rPr>
        <w:t>（刑期从判决执行之日起计算。判决执行以前先行羁押一日折抵刑期一日，即自</w:t>
      </w:r>
      <w:r>
        <w:rPr>
          <w:rFonts w:hint="eastAsia"/>
          <w:sz w:val="30"/>
          <w:szCs w:val="30"/>
        </w:rPr>
        <w:t>2015</w:t>
      </w:r>
      <w:r>
        <w:rPr>
          <w:rFonts w:hint="eastAsia"/>
          <w:sz w:val="30"/>
          <w:szCs w:val="30"/>
        </w:rPr>
        <w:t>年</w:t>
      </w:r>
      <w:r>
        <w:rPr>
          <w:rFonts w:hint="eastAsia"/>
          <w:sz w:val="30"/>
          <w:szCs w:val="30"/>
        </w:rPr>
        <w:t>2</w:t>
      </w:r>
      <w:r>
        <w:rPr>
          <w:rFonts w:hint="eastAsia"/>
          <w:sz w:val="30"/>
          <w:szCs w:val="30"/>
        </w:rPr>
        <w:t>月</w:t>
      </w:r>
      <w:r>
        <w:rPr>
          <w:rFonts w:hint="eastAsia"/>
          <w:sz w:val="30"/>
          <w:szCs w:val="30"/>
        </w:rPr>
        <w:t>10</w:t>
      </w:r>
      <w:r>
        <w:rPr>
          <w:rFonts w:hint="eastAsia"/>
          <w:sz w:val="30"/>
          <w:szCs w:val="30"/>
        </w:rPr>
        <w:t>日起至</w:t>
      </w:r>
      <w:r>
        <w:rPr>
          <w:rFonts w:hint="eastAsia"/>
          <w:sz w:val="30"/>
          <w:szCs w:val="30"/>
        </w:rPr>
        <w:t>2016</w:t>
      </w:r>
      <w:r>
        <w:rPr>
          <w:rFonts w:hint="eastAsia"/>
          <w:sz w:val="30"/>
          <w:szCs w:val="30"/>
        </w:rPr>
        <w:t>年</w:t>
      </w:r>
      <w:r>
        <w:rPr>
          <w:rFonts w:hint="eastAsia"/>
          <w:sz w:val="30"/>
          <w:szCs w:val="30"/>
        </w:rPr>
        <w:t>10</w:t>
      </w:r>
      <w:r>
        <w:rPr>
          <w:rFonts w:hint="eastAsia"/>
          <w:sz w:val="30"/>
          <w:szCs w:val="30"/>
        </w:rPr>
        <w:t>月</w:t>
      </w:r>
      <w:r>
        <w:rPr>
          <w:rFonts w:hint="eastAsia"/>
          <w:sz w:val="30"/>
          <w:szCs w:val="30"/>
        </w:rPr>
        <w:t>9</w:t>
      </w:r>
      <w:r>
        <w:rPr>
          <w:rFonts w:hint="eastAsia"/>
          <w:sz w:val="30"/>
          <w:szCs w:val="30"/>
        </w:rPr>
        <w:t>日止。）</w:t>
      </w:r>
    </w:p>
    <w:p w14:paraId="215ED623" w14:textId="77777777" w:rsidR="001D6895" w:rsidRDefault="001D6895">
      <w:pPr>
        <w:spacing w:line="500" w:lineRule="atLeast"/>
        <w:ind w:firstLine="600"/>
        <w:divId w:val="958100084"/>
        <w:rPr>
          <w:rFonts w:hint="eastAsia"/>
          <w:sz w:val="30"/>
          <w:szCs w:val="30"/>
        </w:rPr>
      </w:pPr>
      <w:r>
        <w:rPr>
          <w:rFonts w:hint="eastAsia"/>
          <w:sz w:val="30"/>
          <w:szCs w:val="30"/>
        </w:rPr>
        <w:t>二、没收被告人郭某犯罪所得三万元，上缴国库。</w:t>
      </w:r>
    </w:p>
    <w:p w14:paraId="4E49CC70" w14:textId="77777777" w:rsidR="001D6895" w:rsidRDefault="001D6895">
      <w:pPr>
        <w:spacing w:line="500" w:lineRule="atLeast"/>
        <w:ind w:firstLine="600"/>
        <w:divId w:val="2064481664"/>
        <w:rPr>
          <w:rFonts w:hint="eastAsia"/>
          <w:sz w:val="30"/>
          <w:szCs w:val="30"/>
        </w:rPr>
      </w:pPr>
      <w:r>
        <w:rPr>
          <w:rFonts w:hint="eastAsia"/>
          <w:sz w:val="30"/>
          <w:szCs w:val="30"/>
        </w:rPr>
        <w:t>如不服本判决，可在接到判决书的第二日起十日内，通过本院或者直接向广东省清远市中级人民法院提出上诉。书面上诉的，应当提交上诉状正本一份、副本四份。</w:t>
      </w:r>
    </w:p>
    <w:p w14:paraId="0034C8B9" w14:textId="77777777" w:rsidR="001D6895" w:rsidRDefault="001D6895">
      <w:pPr>
        <w:spacing w:line="500" w:lineRule="atLeast"/>
        <w:jc w:val="right"/>
        <w:divId w:val="842203648"/>
        <w:rPr>
          <w:rFonts w:hint="eastAsia"/>
          <w:sz w:val="30"/>
          <w:szCs w:val="30"/>
        </w:rPr>
      </w:pPr>
      <w:r>
        <w:rPr>
          <w:rFonts w:hint="eastAsia"/>
          <w:sz w:val="30"/>
          <w:szCs w:val="30"/>
        </w:rPr>
        <w:t>审　判　长　　刘永红</w:t>
      </w:r>
    </w:p>
    <w:p w14:paraId="04050121" w14:textId="77777777" w:rsidR="001D6895" w:rsidRDefault="001D6895">
      <w:pPr>
        <w:spacing w:line="500" w:lineRule="atLeast"/>
        <w:jc w:val="right"/>
        <w:divId w:val="850296346"/>
        <w:rPr>
          <w:rFonts w:hint="eastAsia"/>
          <w:sz w:val="30"/>
          <w:szCs w:val="30"/>
        </w:rPr>
      </w:pPr>
      <w:r>
        <w:rPr>
          <w:rFonts w:hint="eastAsia"/>
          <w:sz w:val="30"/>
          <w:szCs w:val="30"/>
        </w:rPr>
        <w:t>审　判　员　　邹敏俏</w:t>
      </w:r>
    </w:p>
    <w:p w14:paraId="4F091100" w14:textId="77777777" w:rsidR="001D6895" w:rsidRDefault="001D6895">
      <w:pPr>
        <w:spacing w:line="500" w:lineRule="atLeast"/>
        <w:jc w:val="right"/>
        <w:divId w:val="1387486214"/>
        <w:rPr>
          <w:rFonts w:hint="eastAsia"/>
          <w:sz w:val="30"/>
          <w:szCs w:val="30"/>
        </w:rPr>
      </w:pPr>
      <w:r>
        <w:rPr>
          <w:rFonts w:hint="eastAsia"/>
          <w:sz w:val="30"/>
          <w:szCs w:val="30"/>
        </w:rPr>
        <w:t>人民陪审员　　梁伟明</w:t>
      </w:r>
    </w:p>
    <w:p w14:paraId="29DE1630" w14:textId="77777777" w:rsidR="001D6895" w:rsidRDefault="001D6895">
      <w:pPr>
        <w:spacing w:line="500" w:lineRule="atLeast"/>
        <w:jc w:val="right"/>
        <w:divId w:val="1663006939"/>
        <w:rPr>
          <w:rFonts w:hint="eastAsia"/>
          <w:sz w:val="30"/>
          <w:szCs w:val="30"/>
        </w:rPr>
      </w:pPr>
      <w:r>
        <w:rPr>
          <w:rFonts w:hint="eastAsia"/>
          <w:sz w:val="30"/>
          <w:szCs w:val="30"/>
        </w:rPr>
        <w:t>二〇一五年四月××日</w:t>
      </w:r>
    </w:p>
    <w:p w14:paraId="4805F353" w14:textId="77777777" w:rsidR="001D6895" w:rsidRDefault="001D6895">
      <w:pPr>
        <w:spacing w:line="500" w:lineRule="atLeast"/>
        <w:jc w:val="right"/>
        <w:divId w:val="344327142"/>
        <w:rPr>
          <w:rFonts w:hint="eastAsia"/>
          <w:sz w:val="30"/>
          <w:szCs w:val="30"/>
        </w:rPr>
      </w:pPr>
      <w:r>
        <w:rPr>
          <w:rFonts w:hint="eastAsia"/>
          <w:sz w:val="30"/>
          <w:szCs w:val="30"/>
        </w:rPr>
        <w:t>书　记　员　　刘　东</w:t>
      </w:r>
    </w:p>
    <w:p w14:paraId="2754805C" w14:textId="77777777" w:rsidR="001D6895" w:rsidRDefault="001D6895">
      <w:pPr>
        <w:spacing w:line="500" w:lineRule="atLeast"/>
        <w:ind w:firstLine="600"/>
        <w:divId w:val="573275105"/>
        <w:rPr>
          <w:rFonts w:hint="eastAsia"/>
          <w:sz w:val="30"/>
          <w:szCs w:val="30"/>
        </w:rPr>
      </w:pPr>
      <w:r>
        <w:rPr>
          <w:rFonts w:hint="eastAsia"/>
          <w:sz w:val="30"/>
          <w:szCs w:val="30"/>
        </w:rPr>
        <w:t>附引用法律条文：</w:t>
      </w:r>
    </w:p>
    <w:p w14:paraId="6FCD0EA7" w14:textId="77777777" w:rsidR="001D6895" w:rsidRDefault="001D6895">
      <w:pPr>
        <w:spacing w:line="500" w:lineRule="atLeast"/>
        <w:ind w:firstLine="600"/>
        <w:divId w:val="80758286"/>
        <w:rPr>
          <w:rFonts w:hint="eastAsia"/>
          <w:sz w:val="30"/>
          <w:szCs w:val="30"/>
        </w:rPr>
      </w:pPr>
      <w:r>
        <w:rPr>
          <w:rFonts w:hint="eastAsia"/>
          <w:sz w:val="30"/>
          <w:szCs w:val="30"/>
        </w:rPr>
        <w:t>《中华人民共和国刑法》</w:t>
      </w:r>
    </w:p>
    <w:p w14:paraId="28B81694" w14:textId="77777777" w:rsidR="001D6895" w:rsidRDefault="001D6895">
      <w:pPr>
        <w:spacing w:line="500" w:lineRule="atLeast"/>
        <w:ind w:firstLine="600"/>
        <w:divId w:val="606623507"/>
        <w:rPr>
          <w:rFonts w:hint="eastAsia"/>
          <w:sz w:val="30"/>
          <w:szCs w:val="30"/>
        </w:rPr>
      </w:pPr>
      <w:r>
        <w:rPr>
          <w:rFonts w:hint="eastAsia"/>
          <w:sz w:val="30"/>
          <w:szCs w:val="30"/>
        </w:rPr>
        <w:t>第三百九十二条向国家工作人员介绍贿赂，情节严重的，处三年以下有期徒刑或者拘役。</w:t>
      </w:r>
    </w:p>
    <w:p w14:paraId="3946F39F" w14:textId="77777777" w:rsidR="001D6895" w:rsidRDefault="001D6895">
      <w:pPr>
        <w:spacing w:line="500" w:lineRule="atLeast"/>
        <w:ind w:firstLine="600"/>
        <w:divId w:val="271134235"/>
        <w:rPr>
          <w:rFonts w:hint="eastAsia"/>
          <w:sz w:val="30"/>
          <w:szCs w:val="30"/>
        </w:rPr>
      </w:pPr>
      <w:r>
        <w:rPr>
          <w:rFonts w:hint="eastAsia"/>
          <w:sz w:val="30"/>
          <w:szCs w:val="30"/>
        </w:rPr>
        <w:t>介绍贿赂人在被追诉前主动交待介绍贿赂行为的，可以减轻处罚或者免除处罚。</w:t>
      </w:r>
    </w:p>
    <w:p w14:paraId="71FCFC04" w14:textId="77777777" w:rsidR="001D6895" w:rsidRDefault="001D6895">
      <w:pPr>
        <w:spacing w:line="500" w:lineRule="atLeast"/>
        <w:ind w:firstLine="600"/>
        <w:divId w:val="1749883547"/>
        <w:rPr>
          <w:rFonts w:hint="eastAsia"/>
          <w:sz w:val="30"/>
          <w:szCs w:val="30"/>
        </w:rPr>
      </w:pPr>
      <w:r>
        <w:rPr>
          <w:rFonts w:hint="eastAsia"/>
          <w:sz w:val="30"/>
          <w:szCs w:val="30"/>
        </w:rPr>
        <w:t>第三百八十五条国家工作人员利用职务上的便利，索取他人财物的，或者非法收受他人财物，为他人谋取利益的，是受贿罪。</w:t>
      </w:r>
    </w:p>
    <w:p w14:paraId="115D1CD1" w14:textId="77777777" w:rsidR="001D6895" w:rsidRDefault="001D6895">
      <w:pPr>
        <w:spacing w:line="500" w:lineRule="atLeast"/>
        <w:ind w:firstLine="600"/>
        <w:divId w:val="712535224"/>
        <w:rPr>
          <w:rFonts w:hint="eastAsia"/>
          <w:sz w:val="30"/>
          <w:szCs w:val="30"/>
        </w:rPr>
      </w:pPr>
      <w:r>
        <w:rPr>
          <w:rFonts w:hint="eastAsia"/>
          <w:sz w:val="30"/>
          <w:szCs w:val="30"/>
        </w:rPr>
        <w:t>国家工作人员在经济往来中，违反国家规定，收受各种名义的回扣、手续费，归个人所有的，以受贿论处。</w:t>
      </w:r>
    </w:p>
    <w:p w14:paraId="3C273F0A" w14:textId="77777777" w:rsidR="001D6895" w:rsidRDefault="001D6895">
      <w:pPr>
        <w:spacing w:line="500" w:lineRule="atLeast"/>
        <w:ind w:firstLine="600"/>
        <w:divId w:val="1806198305"/>
        <w:rPr>
          <w:rFonts w:hint="eastAsia"/>
          <w:sz w:val="30"/>
          <w:szCs w:val="30"/>
        </w:rPr>
      </w:pPr>
      <w:r>
        <w:rPr>
          <w:rFonts w:hint="eastAsia"/>
          <w:sz w:val="30"/>
          <w:szCs w:val="30"/>
        </w:rPr>
        <w:t>第三百八十六条对犯受贿罪的，根据受贿所得数额及情节，依照本法第三百八十三条的规定处罚。索贿的从重处罚。</w:t>
      </w:r>
    </w:p>
    <w:p w14:paraId="48AA368D" w14:textId="77777777" w:rsidR="001D6895" w:rsidRDefault="001D6895">
      <w:pPr>
        <w:spacing w:line="500" w:lineRule="atLeast"/>
        <w:ind w:firstLine="600"/>
        <w:divId w:val="439493049"/>
        <w:rPr>
          <w:rFonts w:hint="eastAsia"/>
          <w:sz w:val="30"/>
          <w:szCs w:val="30"/>
        </w:rPr>
      </w:pPr>
      <w:r>
        <w:rPr>
          <w:rFonts w:hint="eastAsia"/>
          <w:sz w:val="30"/>
          <w:szCs w:val="30"/>
        </w:rPr>
        <w:t>第三百八十三条对犯贪污罪的，根据情节轻重，分别依照下列规定处罚：</w:t>
      </w:r>
    </w:p>
    <w:p w14:paraId="44FBA9D8" w14:textId="77777777" w:rsidR="001D6895" w:rsidRDefault="001D6895">
      <w:pPr>
        <w:spacing w:line="500" w:lineRule="atLeast"/>
        <w:ind w:firstLine="600"/>
        <w:divId w:val="986936434"/>
        <w:rPr>
          <w:rFonts w:hint="eastAsia"/>
          <w:sz w:val="30"/>
          <w:szCs w:val="30"/>
        </w:rPr>
      </w:pPr>
      <w:r>
        <w:rPr>
          <w:rFonts w:hint="eastAsia"/>
          <w:sz w:val="30"/>
          <w:szCs w:val="30"/>
        </w:rPr>
        <w:t>（一）个人贪污数额在十万元以上的，处十年以上有期徒刑或者无期徒刑，可以并处没收财产；情节特别严重的，处死刑，并处没收财产。</w:t>
      </w:r>
    </w:p>
    <w:p w14:paraId="05AFAF85" w14:textId="77777777" w:rsidR="001D6895" w:rsidRDefault="001D6895">
      <w:pPr>
        <w:spacing w:line="500" w:lineRule="atLeast"/>
        <w:ind w:firstLine="600"/>
        <w:divId w:val="1366174237"/>
        <w:rPr>
          <w:rFonts w:hint="eastAsia"/>
          <w:sz w:val="30"/>
          <w:szCs w:val="30"/>
        </w:rPr>
      </w:pPr>
      <w:r>
        <w:rPr>
          <w:rFonts w:hint="eastAsia"/>
          <w:sz w:val="30"/>
          <w:szCs w:val="30"/>
        </w:rPr>
        <w:t>（二）个人贪污数额在五万元以上不满十万元的，处五年以上有期徒刑，可以并处没收财产；情节特别严重的，处无期徒刑，并处没收财产。</w:t>
      </w:r>
    </w:p>
    <w:p w14:paraId="3FED31F2" w14:textId="77777777" w:rsidR="001D6895" w:rsidRDefault="001D6895">
      <w:pPr>
        <w:spacing w:line="500" w:lineRule="atLeast"/>
        <w:ind w:firstLine="600"/>
        <w:divId w:val="575482386"/>
        <w:rPr>
          <w:rFonts w:hint="eastAsia"/>
          <w:sz w:val="30"/>
          <w:szCs w:val="30"/>
        </w:rPr>
      </w:pPr>
      <w:r>
        <w:rPr>
          <w:rFonts w:hint="eastAsia"/>
          <w:sz w:val="30"/>
          <w:szCs w:val="30"/>
        </w:rPr>
        <w:t>（三）个人贪污数额在五千元以上不满五万元的，处一年以上七年以下有期徒刑；情节严重的，处七年以上十年以下有期徒刑。个人贪污数额在五千元以上不满一万元，犯罪后有悔改表现、积极退赃的，可以减轻处罚或者免予刑事处罚，由其所在单位或者上级主管机关给予行政处分。</w:t>
      </w:r>
    </w:p>
    <w:p w14:paraId="09A1E656" w14:textId="77777777" w:rsidR="001D6895" w:rsidRDefault="001D6895">
      <w:pPr>
        <w:spacing w:line="500" w:lineRule="atLeast"/>
        <w:ind w:firstLine="600"/>
        <w:divId w:val="2112971358"/>
        <w:rPr>
          <w:rFonts w:hint="eastAsia"/>
          <w:sz w:val="30"/>
          <w:szCs w:val="30"/>
        </w:rPr>
      </w:pPr>
      <w:r>
        <w:rPr>
          <w:rFonts w:hint="eastAsia"/>
          <w:sz w:val="30"/>
          <w:szCs w:val="30"/>
        </w:rPr>
        <w:t>（四）个人贪污数额不满五千元，情节较重的，处二年以下有期徒刑或者拘役；情节较轻的，由其所在单位或者上级主管机关酌情给予行政处分。</w:t>
      </w:r>
    </w:p>
    <w:p w14:paraId="230E276B" w14:textId="77777777" w:rsidR="001D6895" w:rsidRDefault="001D6895">
      <w:pPr>
        <w:spacing w:line="500" w:lineRule="atLeast"/>
        <w:ind w:firstLine="600"/>
        <w:divId w:val="1339382795"/>
        <w:rPr>
          <w:rFonts w:hint="eastAsia"/>
          <w:sz w:val="30"/>
          <w:szCs w:val="30"/>
        </w:rPr>
      </w:pPr>
      <w:r>
        <w:rPr>
          <w:rFonts w:hint="eastAsia"/>
          <w:sz w:val="30"/>
          <w:szCs w:val="30"/>
        </w:rPr>
        <w:t>对多次贪污未经处理的，按照累计贪污数额处罚。</w:t>
      </w:r>
    </w:p>
    <w:p w14:paraId="710AF3DB" w14:textId="77777777" w:rsidR="001D6895" w:rsidRDefault="001D6895">
      <w:pPr>
        <w:spacing w:line="500" w:lineRule="atLeast"/>
        <w:ind w:firstLine="600"/>
        <w:divId w:val="771901925"/>
        <w:rPr>
          <w:rFonts w:hint="eastAsia"/>
          <w:sz w:val="30"/>
          <w:szCs w:val="30"/>
        </w:rPr>
      </w:pPr>
      <w:r>
        <w:rPr>
          <w:rFonts w:hint="eastAsia"/>
          <w:sz w:val="30"/>
          <w:szCs w:val="30"/>
        </w:rPr>
        <w:t>第六十九条判决宣告以前一人犯数罪的，除判处死刑和无期徒刑的以外，应当在总和刑期以下、数刑中最高刑期以上，酌情决定执行的刑期，但是管制最高不能超过三年，拘役最高不能超过一年，有期徒刑最高不能超过二十年。</w:t>
      </w:r>
    </w:p>
    <w:p w14:paraId="4C3A1D68" w14:textId="77777777" w:rsidR="001D6895" w:rsidRDefault="001D6895">
      <w:pPr>
        <w:spacing w:line="500" w:lineRule="atLeast"/>
        <w:ind w:firstLine="600"/>
        <w:divId w:val="1760323081"/>
        <w:rPr>
          <w:rFonts w:hint="eastAsia"/>
          <w:sz w:val="30"/>
          <w:szCs w:val="30"/>
        </w:rPr>
      </w:pPr>
      <w:r>
        <w:rPr>
          <w:rFonts w:hint="eastAsia"/>
          <w:sz w:val="30"/>
          <w:szCs w:val="30"/>
        </w:rPr>
        <w:t>如果数罪中有判处附加刑的，附加刑仍须执行。</w:t>
      </w:r>
    </w:p>
    <w:p w14:paraId="6C86FA91" w14:textId="77777777" w:rsidR="001D6895" w:rsidRDefault="001D6895">
      <w:pPr>
        <w:spacing w:line="500" w:lineRule="atLeast"/>
        <w:ind w:firstLine="600"/>
        <w:divId w:val="2062164900"/>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14:paraId="11477A13" w14:textId="77777777" w:rsidR="001D6895" w:rsidRDefault="001D6895">
      <w:pPr>
        <w:spacing w:line="500" w:lineRule="atLeast"/>
        <w:ind w:firstLine="600"/>
        <w:divId w:val="1485661489"/>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14:paraId="7E22E5DE" w14:textId="77777777" w:rsidR="001D6895" w:rsidRDefault="001D6895">
      <w:pPr>
        <w:spacing w:line="500" w:lineRule="atLeast"/>
        <w:ind w:firstLine="600"/>
        <w:divId w:val="630014285"/>
        <w:rPr>
          <w:rFonts w:hint="eastAsia"/>
          <w:sz w:val="30"/>
          <w:szCs w:val="30"/>
        </w:rPr>
      </w:pPr>
      <w:r>
        <w:rPr>
          <w:rFonts w:hint="eastAsia"/>
          <w:sz w:val="30"/>
          <w:szCs w:val="30"/>
        </w:rPr>
        <w:t>第六十四条犯罪分子违法所得的一切财物，应当予以追缴或者责令退赔；对被害人的合法财产，应当及时返还；违禁品和供犯罪所用的本人财物，应当予以没收。没收的财物和罚金，一律上缴国库，不得挪用和自行处理。</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D33512" w14:textId="77777777" w:rsidR="001D6895" w:rsidRDefault="001D6895" w:rsidP="001D6895">
      <w:pPr>
        <w:rPr>
          <w:rFonts w:hint="eastAsia"/>
        </w:rPr>
      </w:pPr>
      <w:r>
        <w:separator/>
      </w:r>
    </w:p>
  </w:endnote>
  <w:endnote w:type="continuationSeparator" w:id="0">
    <w:p w14:paraId="3002E274" w14:textId="77777777" w:rsidR="001D6895" w:rsidRDefault="001D6895" w:rsidP="001D6895">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432141" w14:textId="77777777" w:rsidR="001D6895" w:rsidRDefault="001D6895" w:rsidP="001D6895">
      <w:pPr>
        <w:rPr>
          <w:rFonts w:hint="eastAsia"/>
        </w:rPr>
      </w:pPr>
      <w:r>
        <w:separator/>
      </w:r>
    </w:p>
  </w:footnote>
  <w:footnote w:type="continuationSeparator" w:id="0">
    <w:p w14:paraId="2A45D793" w14:textId="77777777" w:rsidR="001D6895" w:rsidRDefault="001D6895" w:rsidP="001D6895">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1D6895"/>
    <w:rsid w:val="001D6895"/>
    <w:rsid w:val="007235D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8667C0B"/>
  <w15:chartTrackingRefBased/>
  <w15:docId w15:val="{6503A2C5-C90C-42F9-B61E-08CA64F96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1D6895"/>
    <w:pPr>
      <w:tabs>
        <w:tab w:val="center" w:pos="4153"/>
        <w:tab w:val="right" w:pos="8306"/>
      </w:tabs>
      <w:snapToGrid w:val="0"/>
      <w:jc w:val="center"/>
    </w:pPr>
    <w:rPr>
      <w:sz w:val="18"/>
      <w:szCs w:val="18"/>
    </w:rPr>
  </w:style>
  <w:style w:type="character" w:customStyle="1" w:styleId="a4">
    <w:name w:val="页眉 字符"/>
    <w:basedOn w:val="a0"/>
    <w:link w:val="a3"/>
    <w:uiPriority w:val="99"/>
    <w:rsid w:val="001D6895"/>
    <w:rPr>
      <w:rFonts w:ascii="宋体" w:eastAsia="宋体" w:hAnsi="宋体" w:cs="宋体"/>
      <w:sz w:val="18"/>
      <w:szCs w:val="18"/>
    </w:rPr>
  </w:style>
  <w:style w:type="paragraph" w:styleId="a5">
    <w:name w:val="footer"/>
    <w:basedOn w:val="a"/>
    <w:link w:val="a6"/>
    <w:uiPriority w:val="99"/>
    <w:unhideWhenUsed/>
    <w:rsid w:val="001D6895"/>
    <w:pPr>
      <w:tabs>
        <w:tab w:val="center" w:pos="4153"/>
        <w:tab w:val="right" w:pos="8306"/>
      </w:tabs>
      <w:snapToGrid w:val="0"/>
    </w:pPr>
    <w:rPr>
      <w:sz w:val="18"/>
      <w:szCs w:val="18"/>
    </w:rPr>
  </w:style>
  <w:style w:type="character" w:customStyle="1" w:styleId="a6">
    <w:name w:val="页脚 字符"/>
    <w:basedOn w:val="a0"/>
    <w:link w:val="a5"/>
    <w:uiPriority w:val="99"/>
    <w:rsid w:val="001D6895"/>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0713728">
      <w:marLeft w:val="0"/>
      <w:marRight w:val="0"/>
      <w:marTop w:val="10"/>
      <w:marBottom w:val="10"/>
      <w:divBdr>
        <w:top w:val="none" w:sz="0" w:space="0" w:color="auto"/>
        <w:left w:val="none" w:sz="0" w:space="0" w:color="auto"/>
        <w:bottom w:val="none" w:sz="0" w:space="0" w:color="auto"/>
        <w:right w:val="none" w:sz="0" w:space="0" w:color="auto"/>
      </w:divBdr>
    </w:div>
    <w:div w:id="52975449">
      <w:marLeft w:val="0"/>
      <w:marRight w:val="0"/>
      <w:marTop w:val="10"/>
      <w:marBottom w:val="10"/>
      <w:divBdr>
        <w:top w:val="none" w:sz="0" w:space="0" w:color="auto"/>
        <w:left w:val="none" w:sz="0" w:space="0" w:color="auto"/>
        <w:bottom w:val="none" w:sz="0" w:space="0" w:color="auto"/>
        <w:right w:val="none" w:sz="0" w:space="0" w:color="auto"/>
      </w:divBdr>
    </w:div>
    <w:div w:id="80758286">
      <w:marLeft w:val="0"/>
      <w:marRight w:val="0"/>
      <w:marTop w:val="10"/>
      <w:marBottom w:val="10"/>
      <w:divBdr>
        <w:top w:val="none" w:sz="0" w:space="0" w:color="auto"/>
        <w:left w:val="none" w:sz="0" w:space="0" w:color="auto"/>
        <w:bottom w:val="none" w:sz="0" w:space="0" w:color="auto"/>
        <w:right w:val="none" w:sz="0" w:space="0" w:color="auto"/>
      </w:divBdr>
    </w:div>
    <w:div w:id="184101511">
      <w:marLeft w:val="0"/>
      <w:marRight w:val="0"/>
      <w:marTop w:val="10"/>
      <w:marBottom w:val="10"/>
      <w:divBdr>
        <w:top w:val="none" w:sz="0" w:space="0" w:color="auto"/>
        <w:left w:val="none" w:sz="0" w:space="0" w:color="auto"/>
        <w:bottom w:val="none" w:sz="0" w:space="0" w:color="auto"/>
        <w:right w:val="none" w:sz="0" w:space="0" w:color="auto"/>
      </w:divBdr>
    </w:div>
    <w:div w:id="239826771">
      <w:marLeft w:val="0"/>
      <w:marRight w:val="0"/>
      <w:marTop w:val="10"/>
      <w:marBottom w:val="10"/>
      <w:divBdr>
        <w:top w:val="none" w:sz="0" w:space="0" w:color="auto"/>
        <w:left w:val="none" w:sz="0" w:space="0" w:color="auto"/>
        <w:bottom w:val="none" w:sz="0" w:space="0" w:color="auto"/>
        <w:right w:val="none" w:sz="0" w:space="0" w:color="auto"/>
      </w:divBdr>
    </w:div>
    <w:div w:id="242110435">
      <w:marLeft w:val="0"/>
      <w:marRight w:val="0"/>
      <w:marTop w:val="10"/>
      <w:marBottom w:val="10"/>
      <w:divBdr>
        <w:top w:val="none" w:sz="0" w:space="0" w:color="auto"/>
        <w:left w:val="none" w:sz="0" w:space="0" w:color="auto"/>
        <w:bottom w:val="none" w:sz="0" w:space="0" w:color="auto"/>
        <w:right w:val="none" w:sz="0" w:space="0" w:color="auto"/>
      </w:divBdr>
    </w:div>
    <w:div w:id="271134235">
      <w:marLeft w:val="0"/>
      <w:marRight w:val="0"/>
      <w:marTop w:val="10"/>
      <w:marBottom w:val="10"/>
      <w:divBdr>
        <w:top w:val="none" w:sz="0" w:space="0" w:color="auto"/>
        <w:left w:val="none" w:sz="0" w:space="0" w:color="auto"/>
        <w:bottom w:val="none" w:sz="0" w:space="0" w:color="auto"/>
        <w:right w:val="none" w:sz="0" w:space="0" w:color="auto"/>
      </w:divBdr>
    </w:div>
    <w:div w:id="278680513">
      <w:marLeft w:val="0"/>
      <w:marRight w:val="0"/>
      <w:marTop w:val="10"/>
      <w:marBottom w:val="10"/>
      <w:divBdr>
        <w:top w:val="none" w:sz="0" w:space="0" w:color="auto"/>
        <w:left w:val="none" w:sz="0" w:space="0" w:color="auto"/>
        <w:bottom w:val="none" w:sz="0" w:space="0" w:color="auto"/>
        <w:right w:val="none" w:sz="0" w:space="0" w:color="auto"/>
      </w:divBdr>
    </w:div>
    <w:div w:id="300355522">
      <w:marLeft w:val="0"/>
      <w:marRight w:val="0"/>
      <w:marTop w:val="10"/>
      <w:marBottom w:val="10"/>
      <w:divBdr>
        <w:top w:val="none" w:sz="0" w:space="0" w:color="auto"/>
        <w:left w:val="none" w:sz="0" w:space="0" w:color="auto"/>
        <w:bottom w:val="none" w:sz="0" w:space="0" w:color="auto"/>
        <w:right w:val="none" w:sz="0" w:space="0" w:color="auto"/>
      </w:divBdr>
    </w:div>
    <w:div w:id="310714305">
      <w:marLeft w:val="0"/>
      <w:marRight w:val="0"/>
      <w:marTop w:val="10"/>
      <w:marBottom w:val="10"/>
      <w:divBdr>
        <w:top w:val="none" w:sz="0" w:space="0" w:color="auto"/>
        <w:left w:val="none" w:sz="0" w:space="0" w:color="auto"/>
        <w:bottom w:val="none" w:sz="0" w:space="0" w:color="auto"/>
        <w:right w:val="none" w:sz="0" w:space="0" w:color="auto"/>
      </w:divBdr>
    </w:div>
    <w:div w:id="338780516">
      <w:marLeft w:val="0"/>
      <w:marRight w:val="0"/>
      <w:marTop w:val="10"/>
      <w:marBottom w:val="10"/>
      <w:divBdr>
        <w:top w:val="none" w:sz="0" w:space="0" w:color="auto"/>
        <w:left w:val="none" w:sz="0" w:space="0" w:color="auto"/>
        <w:bottom w:val="none" w:sz="0" w:space="0" w:color="auto"/>
        <w:right w:val="none" w:sz="0" w:space="0" w:color="auto"/>
      </w:divBdr>
    </w:div>
    <w:div w:id="344327142">
      <w:marLeft w:val="0"/>
      <w:marRight w:val="720"/>
      <w:marTop w:val="10"/>
      <w:marBottom w:val="10"/>
      <w:divBdr>
        <w:top w:val="none" w:sz="0" w:space="0" w:color="auto"/>
        <w:left w:val="none" w:sz="0" w:space="0" w:color="auto"/>
        <w:bottom w:val="none" w:sz="0" w:space="0" w:color="auto"/>
        <w:right w:val="none" w:sz="0" w:space="0" w:color="auto"/>
      </w:divBdr>
    </w:div>
    <w:div w:id="407460482">
      <w:marLeft w:val="0"/>
      <w:marRight w:val="0"/>
      <w:marTop w:val="10"/>
      <w:marBottom w:val="10"/>
      <w:divBdr>
        <w:top w:val="none" w:sz="0" w:space="0" w:color="auto"/>
        <w:left w:val="none" w:sz="0" w:space="0" w:color="auto"/>
        <w:bottom w:val="none" w:sz="0" w:space="0" w:color="auto"/>
        <w:right w:val="none" w:sz="0" w:space="0" w:color="auto"/>
      </w:divBdr>
    </w:div>
    <w:div w:id="426467168">
      <w:marLeft w:val="0"/>
      <w:marRight w:val="0"/>
      <w:marTop w:val="10"/>
      <w:marBottom w:val="10"/>
      <w:divBdr>
        <w:top w:val="none" w:sz="0" w:space="0" w:color="auto"/>
        <w:left w:val="none" w:sz="0" w:space="0" w:color="auto"/>
        <w:bottom w:val="none" w:sz="0" w:space="0" w:color="auto"/>
        <w:right w:val="none" w:sz="0" w:space="0" w:color="auto"/>
      </w:divBdr>
    </w:div>
    <w:div w:id="432167505">
      <w:marLeft w:val="0"/>
      <w:marRight w:val="0"/>
      <w:marTop w:val="10"/>
      <w:marBottom w:val="10"/>
      <w:divBdr>
        <w:top w:val="none" w:sz="0" w:space="0" w:color="auto"/>
        <w:left w:val="none" w:sz="0" w:space="0" w:color="auto"/>
        <w:bottom w:val="none" w:sz="0" w:space="0" w:color="auto"/>
        <w:right w:val="none" w:sz="0" w:space="0" w:color="auto"/>
      </w:divBdr>
    </w:div>
    <w:div w:id="439493049">
      <w:marLeft w:val="0"/>
      <w:marRight w:val="0"/>
      <w:marTop w:val="10"/>
      <w:marBottom w:val="10"/>
      <w:divBdr>
        <w:top w:val="none" w:sz="0" w:space="0" w:color="auto"/>
        <w:left w:val="none" w:sz="0" w:space="0" w:color="auto"/>
        <w:bottom w:val="none" w:sz="0" w:space="0" w:color="auto"/>
        <w:right w:val="none" w:sz="0" w:space="0" w:color="auto"/>
      </w:divBdr>
    </w:div>
    <w:div w:id="475757707">
      <w:marLeft w:val="0"/>
      <w:marRight w:val="0"/>
      <w:marTop w:val="10"/>
      <w:marBottom w:val="10"/>
      <w:divBdr>
        <w:top w:val="none" w:sz="0" w:space="0" w:color="auto"/>
        <w:left w:val="none" w:sz="0" w:space="0" w:color="auto"/>
        <w:bottom w:val="none" w:sz="0" w:space="0" w:color="auto"/>
        <w:right w:val="none" w:sz="0" w:space="0" w:color="auto"/>
      </w:divBdr>
    </w:div>
    <w:div w:id="517045511">
      <w:marLeft w:val="0"/>
      <w:marRight w:val="0"/>
      <w:marTop w:val="10"/>
      <w:marBottom w:val="10"/>
      <w:divBdr>
        <w:top w:val="none" w:sz="0" w:space="0" w:color="auto"/>
        <w:left w:val="none" w:sz="0" w:space="0" w:color="auto"/>
        <w:bottom w:val="none" w:sz="0" w:space="0" w:color="auto"/>
        <w:right w:val="none" w:sz="0" w:space="0" w:color="auto"/>
      </w:divBdr>
    </w:div>
    <w:div w:id="562377118">
      <w:marLeft w:val="0"/>
      <w:marRight w:val="0"/>
      <w:marTop w:val="10"/>
      <w:marBottom w:val="10"/>
      <w:divBdr>
        <w:top w:val="none" w:sz="0" w:space="0" w:color="auto"/>
        <w:left w:val="none" w:sz="0" w:space="0" w:color="auto"/>
        <w:bottom w:val="none" w:sz="0" w:space="0" w:color="auto"/>
        <w:right w:val="none" w:sz="0" w:space="0" w:color="auto"/>
      </w:divBdr>
    </w:div>
    <w:div w:id="573275105">
      <w:marLeft w:val="0"/>
      <w:marRight w:val="0"/>
      <w:marTop w:val="10"/>
      <w:marBottom w:val="10"/>
      <w:divBdr>
        <w:top w:val="none" w:sz="0" w:space="0" w:color="auto"/>
        <w:left w:val="none" w:sz="0" w:space="0" w:color="auto"/>
        <w:bottom w:val="none" w:sz="0" w:space="0" w:color="auto"/>
        <w:right w:val="none" w:sz="0" w:space="0" w:color="auto"/>
      </w:divBdr>
    </w:div>
    <w:div w:id="575482386">
      <w:marLeft w:val="0"/>
      <w:marRight w:val="0"/>
      <w:marTop w:val="10"/>
      <w:marBottom w:val="10"/>
      <w:divBdr>
        <w:top w:val="none" w:sz="0" w:space="0" w:color="auto"/>
        <w:left w:val="none" w:sz="0" w:space="0" w:color="auto"/>
        <w:bottom w:val="none" w:sz="0" w:space="0" w:color="auto"/>
        <w:right w:val="none" w:sz="0" w:space="0" w:color="auto"/>
      </w:divBdr>
    </w:div>
    <w:div w:id="581985867">
      <w:marLeft w:val="0"/>
      <w:marRight w:val="0"/>
      <w:marTop w:val="10"/>
      <w:marBottom w:val="10"/>
      <w:divBdr>
        <w:top w:val="none" w:sz="0" w:space="0" w:color="auto"/>
        <w:left w:val="none" w:sz="0" w:space="0" w:color="auto"/>
        <w:bottom w:val="none" w:sz="0" w:space="0" w:color="auto"/>
        <w:right w:val="none" w:sz="0" w:space="0" w:color="auto"/>
      </w:divBdr>
    </w:div>
    <w:div w:id="601650765">
      <w:marLeft w:val="0"/>
      <w:marRight w:val="0"/>
      <w:marTop w:val="10"/>
      <w:marBottom w:val="10"/>
      <w:divBdr>
        <w:top w:val="none" w:sz="0" w:space="0" w:color="auto"/>
        <w:left w:val="none" w:sz="0" w:space="0" w:color="auto"/>
        <w:bottom w:val="none" w:sz="0" w:space="0" w:color="auto"/>
        <w:right w:val="none" w:sz="0" w:space="0" w:color="auto"/>
      </w:divBdr>
    </w:div>
    <w:div w:id="606623507">
      <w:marLeft w:val="0"/>
      <w:marRight w:val="0"/>
      <w:marTop w:val="10"/>
      <w:marBottom w:val="10"/>
      <w:divBdr>
        <w:top w:val="none" w:sz="0" w:space="0" w:color="auto"/>
        <w:left w:val="none" w:sz="0" w:space="0" w:color="auto"/>
        <w:bottom w:val="none" w:sz="0" w:space="0" w:color="auto"/>
        <w:right w:val="none" w:sz="0" w:space="0" w:color="auto"/>
      </w:divBdr>
    </w:div>
    <w:div w:id="630014285">
      <w:marLeft w:val="0"/>
      <w:marRight w:val="0"/>
      <w:marTop w:val="10"/>
      <w:marBottom w:val="10"/>
      <w:divBdr>
        <w:top w:val="none" w:sz="0" w:space="0" w:color="auto"/>
        <w:left w:val="none" w:sz="0" w:space="0" w:color="auto"/>
        <w:bottom w:val="none" w:sz="0" w:space="0" w:color="auto"/>
        <w:right w:val="none" w:sz="0" w:space="0" w:color="auto"/>
      </w:divBdr>
    </w:div>
    <w:div w:id="687608479">
      <w:marLeft w:val="0"/>
      <w:marRight w:val="0"/>
      <w:marTop w:val="10"/>
      <w:marBottom w:val="10"/>
      <w:divBdr>
        <w:top w:val="none" w:sz="0" w:space="0" w:color="auto"/>
        <w:left w:val="none" w:sz="0" w:space="0" w:color="auto"/>
        <w:bottom w:val="none" w:sz="0" w:space="0" w:color="auto"/>
        <w:right w:val="none" w:sz="0" w:space="0" w:color="auto"/>
      </w:divBdr>
    </w:div>
    <w:div w:id="698623355">
      <w:marLeft w:val="0"/>
      <w:marRight w:val="0"/>
      <w:marTop w:val="10"/>
      <w:marBottom w:val="10"/>
      <w:divBdr>
        <w:top w:val="none" w:sz="0" w:space="0" w:color="auto"/>
        <w:left w:val="none" w:sz="0" w:space="0" w:color="auto"/>
        <w:bottom w:val="none" w:sz="0" w:space="0" w:color="auto"/>
        <w:right w:val="none" w:sz="0" w:space="0" w:color="auto"/>
      </w:divBdr>
    </w:div>
    <w:div w:id="712535224">
      <w:marLeft w:val="0"/>
      <w:marRight w:val="0"/>
      <w:marTop w:val="10"/>
      <w:marBottom w:val="10"/>
      <w:divBdr>
        <w:top w:val="none" w:sz="0" w:space="0" w:color="auto"/>
        <w:left w:val="none" w:sz="0" w:space="0" w:color="auto"/>
        <w:bottom w:val="none" w:sz="0" w:space="0" w:color="auto"/>
        <w:right w:val="none" w:sz="0" w:space="0" w:color="auto"/>
      </w:divBdr>
    </w:div>
    <w:div w:id="736439207">
      <w:marLeft w:val="0"/>
      <w:marRight w:val="0"/>
      <w:marTop w:val="10"/>
      <w:marBottom w:val="10"/>
      <w:divBdr>
        <w:top w:val="none" w:sz="0" w:space="0" w:color="auto"/>
        <w:left w:val="none" w:sz="0" w:space="0" w:color="auto"/>
        <w:bottom w:val="none" w:sz="0" w:space="0" w:color="auto"/>
        <w:right w:val="none" w:sz="0" w:space="0" w:color="auto"/>
      </w:divBdr>
    </w:div>
    <w:div w:id="771901925">
      <w:marLeft w:val="0"/>
      <w:marRight w:val="0"/>
      <w:marTop w:val="10"/>
      <w:marBottom w:val="10"/>
      <w:divBdr>
        <w:top w:val="none" w:sz="0" w:space="0" w:color="auto"/>
        <w:left w:val="none" w:sz="0" w:space="0" w:color="auto"/>
        <w:bottom w:val="none" w:sz="0" w:space="0" w:color="auto"/>
        <w:right w:val="none" w:sz="0" w:space="0" w:color="auto"/>
      </w:divBdr>
    </w:div>
    <w:div w:id="777912917">
      <w:marLeft w:val="0"/>
      <w:marRight w:val="0"/>
      <w:marTop w:val="10"/>
      <w:marBottom w:val="10"/>
      <w:divBdr>
        <w:top w:val="none" w:sz="0" w:space="0" w:color="auto"/>
        <w:left w:val="none" w:sz="0" w:space="0" w:color="auto"/>
        <w:bottom w:val="none" w:sz="0" w:space="0" w:color="auto"/>
        <w:right w:val="none" w:sz="0" w:space="0" w:color="auto"/>
      </w:divBdr>
    </w:div>
    <w:div w:id="842203648">
      <w:marLeft w:val="0"/>
      <w:marRight w:val="720"/>
      <w:marTop w:val="10"/>
      <w:marBottom w:val="10"/>
      <w:divBdr>
        <w:top w:val="none" w:sz="0" w:space="0" w:color="auto"/>
        <w:left w:val="none" w:sz="0" w:space="0" w:color="auto"/>
        <w:bottom w:val="none" w:sz="0" w:space="0" w:color="auto"/>
        <w:right w:val="none" w:sz="0" w:space="0" w:color="auto"/>
      </w:divBdr>
    </w:div>
    <w:div w:id="850296346">
      <w:marLeft w:val="0"/>
      <w:marRight w:val="720"/>
      <w:marTop w:val="10"/>
      <w:marBottom w:val="10"/>
      <w:divBdr>
        <w:top w:val="none" w:sz="0" w:space="0" w:color="auto"/>
        <w:left w:val="none" w:sz="0" w:space="0" w:color="auto"/>
        <w:bottom w:val="none" w:sz="0" w:space="0" w:color="auto"/>
        <w:right w:val="none" w:sz="0" w:space="0" w:color="auto"/>
      </w:divBdr>
    </w:div>
    <w:div w:id="861432025">
      <w:marLeft w:val="0"/>
      <w:marRight w:val="0"/>
      <w:marTop w:val="10"/>
      <w:marBottom w:val="10"/>
      <w:divBdr>
        <w:top w:val="none" w:sz="0" w:space="0" w:color="auto"/>
        <w:left w:val="none" w:sz="0" w:space="0" w:color="auto"/>
        <w:bottom w:val="none" w:sz="0" w:space="0" w:color="auto"/>
        <w:right w:val="none" w:sz="0" w:space="0" w:color="auto"/>
      </w:divBdr>
    </w:div>
    <w:div w:id="946893414">
      <w:marLeft w:val="0"/>
      <w:marRight w:val="0"/>
      <w:marTop w:val="10"/>
      <w:marBottom w:val="10"/>
      <w:divBdr>
        <w:top w:val="none" w:sz="0" w:space="0" w:color="auto"/>
        <w:left w:val="none" w:sz="0" w:space="0" w:color="auto"/>
        <w:bottom w:val="none" w:sz="0" w:space="0" w:color="auto"/>
        <w:right w:val="none" w:sz="0" w:space="0" w:color="auto"/>
      </w:divBdr>
    </w:div>
    <w:div w:id="958100084">
      <w:marLeft w:val="0"/>
      <w:marRight w:val="0"/>
      <w:marTop w:val="10"/>
      <w:marBottom w:val="10"/>
      <w:divBdr>
        <w:top w:val="none" w:sz="0" w:space="0" w:color="auto"/>
        <w:left w:val="none" w:sz="0" w:space="0" w:color="auto"/>
        <w:bottom w:val="none" w:sz="0" w:space="0" w:color="auto"/>
        <w:right w:val="none" w:sz="0" w:space="0" w:color="auto"/>
      </w:divBdr>
    </w:div>
    <w:div w:id="986936434">
      <w:marLeft w:val="0"/>
      <w:marRight w:val="0"/>
      <w:marTop w:val="10"/>
      <w:marBottom w:val="10"/>
      <w:divBdr>
        <w:top w:val="none" w:sz="0" w:space="0" w:color="auto"/>
        <w:left w:val="none" w:sz="0" w:space="0" w:color="auto"/>
        <w:bottom w:val="none" w:sz="0" w:space="0" w:color="auto"/>
        <w:right w:val="none" w:sz="0" w:space="0" w:color="auto"/>
      </w:divBdr>
    </w:div>
    <w:div w:id="1180780542">
      <w:marLeft w:val="0"/>
      <w:marRight w:val="0"/>
      <w:marTop w:val="10"/>
      <w:marBottom w:val="10"/>
      <w:divBdr>
        <w:top w:val="none" w:sz="0" w:space="0" w:color="auto"/>
        <w:left w:val="none" w:sz="0" w:space="0" w:color="auto"/>
        <w:bottom w:val="none" w:sz="0" w:space="0" w:color="auto"/>
        <w:right w:val="none" w:sz="0" w:space="0" w:color="auto"/>
      </w:divBdr>
    </w:div>
    <w:div w:id="1286621066">
      <w:marLeft w:val="0"/>
      <w:marRight w:val="0"/>
      <w:marTop w:val="10"/>
      <w:marBottom w:val="10"/>
      <w:divBdr>
        <w:top w:val="none" w:sz="0" w:space="0" w:color="auto"/>
        <w:left w:val="none" w:sz="0" w:space="0" w:color="auto"/>
        <w:bottom w:val="none" w:sz="0" w:space="0" w:color="auto"/>
        <w:right w:val="none" w:sz="0" w:space="0" w:color="auto"/>
      </w:divBdr>
    </w:div>
    <w:div w:id="1288926543">
      <w:marLeft w:val="0"/>
      <w:marRight w:val="0"/>
      <w:marTop w:val="10"/>
      <w:marBottom w:val="10"/>
      <w:divBdr>
        <w:top w:val="none" w:sz="0" w:space="0" w:color="auto"/>
        <w:left w:val="none" w:sz="0" w:space="0" w:color="auto"/>
        <w:bottom w:val="none" w:sz="0" w:space="0" w:color="auto"/>
        <w:right w:val="none" w:sz="0" w:space="0" w:color="auto"/>
      </w:divBdr>
    </w:div>
    <w:div w:id="1339382795">
      <w:marLeft w:val="0"/>
      <w:marRight w:val="0"/>
      <w:marTop w:val="10"/>
      <w:marBottom w:val="10"/>
      <w:divBdr>
        <w:top w:val="none" w:sz="0" w:space="0" w:color="auto"/>
        <w:left w:val="none" w:sz="0" w:space="0" w:color="auto"/>
        <w:bottom w:val="none" w:sz="0" w:space="0" w:color="auto"/>
        <w:right w:val="none" w:sz="0" w:space="0" w:color="auto"/>
      </w:divBdr>
    </w:div>
    <w:div w:id="1356544590">
      <w:marLeft w:val="0"/>
      <w:marRight w:val="0"/>
      <w:marTop w:val="10"/>
      <w:marBottom w:val="10"/>
      <w:divBdr>
        <w:top w:val="none" w:sz="0" w:space="0" w:color="auto"/>
        <w:left w:val="none" w:sz="0" w:space="0" w:color="auto"/>
        <w:bottom w:val="none" w:sz="0" w:space="0" w:color="auto"/>
        <w:right w:val="none" w:sz="0" w:space="0" w:color="auto"/>
      </w:divBdr>
    </w:div>
    <w:div w:id="1366174237">
      <w:marLeft w:val="0"/>
      <w:marRight w:val="0"/>
      <w:marTop w:val="10"/>
      <w:marBottom w:val="10"/>
      <w:divBdr>
        <w:top w:val="none" w:sz="0" w:space="0" w:color="auto"/>
        <w:left w:val="none" w:sz="0" w:space="0" w:color="auto"/>
        <w:bottom w:val="none" w:sz="0" w:space="0" w:color="auto"/>
        <w:right w:val="none" w:sz="0" w:space="0" w:color="auto"/>
      </w:divBdr>
    </w:div>
    <w:div w:id="1380282627">
      <w:marLeft w:val="0"/>
      <w:marRight w:val="0"/>
      <w:marTop w:val="10"/>
      <w:marBottom w:val="10"/>
      <w:divBdr>
        <w:top w:val="none" w:sz="0" w:space="0" w:color="auto"/>
        <w:left w:val="none" w:sz="0" w:space="0" w:color="auto"/>
        <w:bottom w:val="none" w:sz="0" w:space="0" w:color="auto"/>
        <w:right w:val="none" w:sz="0" w:space="0" w:color="auto"/>
      </w:divBdr>
    </w:div>
    <w:div w:id="1387486214">
      <w:marLeft w:val="0"/>
      <w:marRight w:val="720"/>
      <w:marTop w:val="10"/>
      <w:marBottom w:val="10"/>
      <w:divBdr>
        <w:top w:val="none" w:sz="0" w:space="0" w:color="auto"/>
        <w:left w:val="none" w:sz="0" w:space="0" w:color="auto"/>
        <w:bottom w:val="none" w:sz="0" w:space="0" w:color="auto"/>
        <w:right w:val="none" w:sz="0" w:space="0" w:color="auto"/>
      </w:divBdr>
    </w:div>
    <w:div w:id="1411001408">
      <w:marLeft w:val="0"/>
      <w:marRight w:val="0"/>
      <w:marTop w:val="10"/>
      <w:marBottom w:val="10"/>
      <w:divBdr>
        <w:top w:val="none" w:sz="0" w:space="0" w:color="auto"/>
        <w:left w:val="none" w:sz="0" w:space="0" w:color="auto"/>
        <w:bottom w:val="none" w:sz="0" w:space="0" w:color="auto"/>
        <w:right w:val="none" w:sz="0" w:space="0" w:color="auto"/>
      </w:divBdr>
    </w:div>
    <w:div w:id="1481800590">
      <w:marLeft w:val="0"/>
      <w:marRight w:val="0"/>
      <w:marTop w:val="10"/>
      <w:marBottom w:val="10"/>
      <w:divBdr>
        <w:top w:val="none" w:sz="0" w:space="0" w:color="auto"/>
        <w:left w:val="none" w:sz="0" w:space="0" w:color="auto"/>
        <w:bottom w:val="none" w:sz="0" w:space="0" w:color="auto"/>
        <w:right w:val="none" w:sz="0" w:space="0" w:color="auto"/>
      </w:divBdr>
    </w:div>
    <w:div w:id="1485661489">
      <w:marLeft w:val="0"/>
      <w:marRight w:val="0"/>
      <w:marTop w:val="10"/>
      <w:marBottom w:val="10"/>
      <w:divBdr>
        <w:top w:val="none" w:sz="0" w:space="0" w:color="auto"/>
        <w:left w:val="none" w:sz="0" w:space="0" w:color="auto"/>
        <w:bottom w:val="none" w:sz="0" w:space="0" w:color="auto"/>
        <w:right w:val="none" w:sz="0" w:space="0" w:color="auto"/>
      </w:divBdr>
    </w:div>
    <w:div w:id="1517115246">
      <w:marLeft w:val="0"/>
      <w:marRight w:val="0"/>
      <w:marTop w:val="10"/>
      <w:marBottom w:val="10"/>
      <w:divBdr>
        <w:top w:val="none" w:sz="0" w:space="0" w:color="auto"/>
        <w:left w:val="none" w:sz="0" w:space="0" w:color="auto"/>
        <w:bottom w:val="none" w:sz="0" w:space="0" w:color="auto"/>
        <w:right w:val="none" w:sz="0" w:space="0" w:color="auto"/>
      </w:divBdr>
    </w:div>
    <w:div w:id="1592081036">
      <w:marLeft w:val="0"/>
      <w:marRight w:val="0"/>
      <w:marTop w:val="10"/>
      <w:marBottom w:val="10"/>
      <w:divBdr>
        <w:top w:val="none" w:sz="0" w:space="0" w:color="auto"/>
        <w:left w:val="none" w:sz="0" w:space="0" w:color="auto"/>
        <w:bottom w:val="none" w:sz="0" w:space="0" w:color="auto"/>
        <w:right w:val="none" w:sz="0" w:space="0" w:color="auto"/>
      </w:divBdr>
    </w:div>
    <w:div w:id="1601646326">
      <w:marLeft w:val="0"/>
      <w:marRight w:val="0"/>
      <w:marTop w:val="10"/>
      <w:marBottom w:val="10"/>
      <w:divBdr>
        <w:top w:val="none" w:sz="0" w:space="0" w:color="auto"/>
        <w:left w:val="none" w:sz="0" w:space="0" w:color="auto"/>
        <w:bottom w:val="none" w:sz="0" w:space="0" w:color="auto"/>
        <w:right w:val="none" w:sz="0" w:space="0" w:color="auto"/>
      </w:divBdr>
    </w:div>
    <w:div w:id="1663006939">
      <w:marLeft w:val="0"/>
      <w:marRight w:val="720"/>
      <w:marTop w:val="10"/>
      <w:marBottom w:val="10"/>
      <w:divBdr>
        <w:top w:val="none" w:sz="0" w:space="0" w:color="auto"/>
        <w:left w:val="none" w:sz="0" w:space="0" w:color="auto"/>
        <w:bottom w:val="none" w:sz="0" w:space="0" w:color="auto"/>
        <w:right w:val="none" w:sz="0" w:space="0" w:color="auto"/>
      </w:divBdr>
    </w:div>
    <w:div w:id="1673607348">
      <w:marLeft w:val="0"/>
      <w:marRight w:val="0"/>
      <w:marTop w:val="10"/>
      <w:marBottom w:val="10"/>
      <w:divBdr>
        <w:top w:val="none" w:sz="0" w:space="0" w:color="auto"/>
        <w:left w:val="none" w:sz="0" w:space="0" w:color="auto"/>
        <w:bottom w:val="none" w:sz="0" w:space="0" w:color="auto"/>
        <w:right w:val="none" w:sz="0" w:space="0" w:color="auto"/>
      </w:divBdr>
    </w:div>
    <w:div w:id="1749883547">
      <w:marLeft w:val="0"/>
      <w:marRight w:val="0"/>
      <w:marTop w:val="10"/>
      <w:marBottom w:val="10"/>
      <w:divBdr>
        <w:top w:val="none" w:sz="0" w:space="0" w:color="auto"/>
        <w:left w:val="none" w:sz="0" w:space="0" w:color="auto"/>
        <w:bottom w:val="none" w:sz="0" w:space="0" w:color="auto"/>
        <w:right w:val="none" w:sz="0" w:space="0" w:color="auto"/>
      </w:divBdr>
    </w:div>
    <w:div w:id="1760323081">
      <w:marLeft w:val="0"/>
      <w:marRight w:val="0"/>
      <w:marTop w:val="10"/>
      <w:marBottom w:val="10"/>
      <w:divBdr>
        <w:top w:val="none" w:sz="0" w:space="0" w:color="auto"/>
        <w:left w:val="none" w:sz="0" w:space="0" w:color="auto"/>
        <w:bottom w:val="none" w:sz="0" w:space="0" w:color="auto"/>
        <w:right w:val="none" w:sz="0" w:space="0" w:color="auto"/>
      </w:divBdr>
    </w:div>
    <w:div w:id="1781603701">
      <w:marLeft w:val="0"/>
      <w:marRight w:val="0"/>
      <w:marTop w:val="10"/>
      <w:marBottom w:val="10"/>
      <w:divBdr>
        <w:top w:val="none" w:sz="0" w:space="0" w:color="auto"/>
        <w:left w:val="none" w:sz="0" w:space="0" w:color="auto"/>
        <w:bottom w:val="none" w:sz="0" w:space="0" w:color="auto"/>
        <w:right w:val="none" w:sz="0" w:space="0" w:color="auto"/>
      </w:divBdr>
    </w:div>
    <w:div w:id="1789855440">
      <w:marLeft w:val="0"/>
      <w:marRight w:val="0"/>
      <w:marTop w:val="10"/>
      <w:marBottom w:val="10"/>
      <w:divBdr>
        <w:top w:val="none" w:sz="0" w:space="0" w:color="auto"/>
        <w:left w:val="none" w:sz="0" w:space="0" w:color="auto"/>
        <w:bottom w:val="none" w:sz="0" w:space="0" w:color="auto"/>
        <w:right w:val="none" w:sz="0" w:space="0" w:color="auto"/>
      </w:divBdr>
    </w:div>
    <w:div w:id="1806198305">
      <w:marLeft w:val="0"/>
      <w:marRight w:val="0"/>
      <w:marTop w:val="10"/>
      <w:marBottom w:val="10"/>
      <w:divBdr>
        <w:top w:val="none" w:sz="0" w:space="0" w:color="auto"/>
        <w:left w:val="none" w:sz="0" w:space="0" w:color="auto"/>
        <w:bottom w:val="none" w:sz="0" w:space="0" w:color="auto"/>
        <w:right w:val="none" w:sz="0" w:space="0" w:color="auto"/>
      </w:divBdr>
    </w:div>
    <w:div w:id="1813012021">
      <w:marLeft w:val="0"/>
      <w:marRight w:val="0"/>
      <w:marTop w:val="10"/>
      <w:marBottom w:val="10"/>
      <w:divBdr>
        <w:top w:val="none" w:sz="0" w:space="0" w:color="auto"/>
        <w:left w:val="none" w:sz="0" w:space="0" w:color="auto"/>
        <w:bottom w:val="none" w:sz="0" w:space="0" w:color="auto"/>
        <w:right w:val="none" w:sz="0" w:space="0" w:color="auto"/>
      </w:divBdr>
    </w:div>
    <w:div w:id="1839422569">
      <w:marLeft w:val="0"/>
      <w:marRight w:val="0"/>
      <w:marTop w:val="10"/>
      <w:marBottom w:val="10"/>
      <w:divBdr>
        <w:top w:val="none" w:sz="0" w:space="0" w:color="auto"/>
        <w:left w:val="none" w:sz="0" w:space="0" w:color="auto"/>
        <w:bottom w:val="none" w:sz="0" w:space="0" w:color="auto"/>
        <w:right w:val="none" w:sz="0" w:space="0" w:color="auto"/>
      </w:divBdr>
    </w:div>
    <w:div w:id="1887063777">
      <w:marLeft w:val="0"/>
      <w:marRight w:val="0"/>
      <w:marTop w:val="10"/>
      <w:marBottom w:val="10"/>
      <w:divBdr>
        <w:top w:val="none" w:sz="0" w:space="0" w:color="auto"/>
        <w:left w:val="none" w:sz="0" w:space="0" w:color="auto"/>
        <w:bottom w:val="none" w:sz="0" w:space="0" w:color="auto"/>
        <w:right w:val="none" w:sz="0" w:space="0" w:color="auto"/>
      </w:divBdr>
    </w:div>
    <w:div w:id="1971932084">
      <w:marLeft w:val="0"/>
      <w:marRight w:val="0"/>
      <w:marTop w:val="10"/>
      <w:marBottom w:val="10"/>
      <w:divBdr>
        <w:top w:val="none" w:sz="0" w:space="0" w:color="auto"/>
        <w:left w:val="none" w:sz="0" w:space="0" w:color="auto"/>
        <w:bottom w:val="none" w:sz="0" w:space="0" w:color="auto"/>
        <w:right w:val="none" w:sz="0" w:space="0" w:color="auto"/>
      </w:divBdr>
    </w:div>
    <w:div w:id="2062164900">
      <w:marLeft w:val="0"/>
      <w:marRight w:val="0"/>
      <w:marTop w:val="10"/>
      <w:marBottom w:val="10"/>
      <w:divBdr>
        <w:top w:val="none" w:sz="0" w:space="0" w:color="auto"/>
        <w:left w:val="none" w:sz="0" w:space="0" w:color="auto"/>
        <w:bottom w:val="none" w:sz="0" w:space="0" w:color="auto"/>
        <w:right w:val="none" w:sz="0" w:space="0" w:color="auto"/>
      </w:divBdr>
    </w:div>
    <w:div w:id="2064481664">
      <w:marLeft w:val="0"/>
      <w:marRight w:val="0"/>
      <w:marTop w:val="10"/>
      <w:marBottom w:val="10"/>
      <w:divBdr>
        <w:top w:val="none" w:sz="0" w:space="0" w:color="auto"/>
        <w:left w:val="none" w:sz="0" w:space="0" w:color="auto"/>
        <w:bottom w:val="none" w:sz="0" w:space="0" w:color="auto"/>
        <w:right w:val="none" w:sz="0" w:space="0" w:color="auto"/>
      </w:divBdr>
    </w:div>
    <w:div w:id="2082746965">
      <w:marLeft w:val="0"/>
      <w:marRight w:val="0"/>
      <w:marTop w:val="10"/>
      <w:marBottom w:val="10"/>
      <w:divBdr>
        <w:top w:val="none" w:sz="0" w:space="0" w:color="auto"/>
        <w:left w:val="none" w:sz="0" w:space="0" w:color="auto"/>
        <w:bottom w:val="none" w:sz="0" w:space="0" w:color="auto"/>
        <w:right w:val="none" w:sz="0" w:space="0" w:color="auto"/>
      </w:divBdr>
    </w:div>
    <w:div w:id="2112971358">
      <w:marLeft w:val="0"/>
      <w:marRight w:val="0"/>
      <w:marTop w:val="10"/>
      <w:marBottom w:val="10"/>
      <w:divBdr>
        <w:top w:val="none" w:sz="0" w:space="0" w:color="auto"/>
        <w:left w:val="none" w:sz="0" w:space="0" w:color="auto"/>
        <w:bottom w:val="none" w:sz="0" w:space="0" w:color="auto"/>
        <w:right w:val="none" w:sz="0" w:space="0" w:color="auto"/>
      </w:divBdr>
    </w:div>
    <w:div w:id="2127501978">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1062</Words>
  <Characters>6057</Characters>
  <Application>Microsoft Office Word</Application>
  <DocSecurity>0</DocSecurity>
  <Lines>50</Lines>
  <Paragraphs>14</Paragraphs>
  <ScaleCrop>false</ScaleCrop>
  <Company/>
  <LinksUpToDate>false</LinksUpToDate>
  <CharactersWithSpaces>7105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2025-04-30T09:55:00Z</dcterms:created>
  <dcterms:modified xsi:type="dcterms:W3CDTF">2025-04-30T09:55:00Z</dcterms:modified>
</cp:coreProperties>
</file>