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616D" w:rsidRDefault="00FA616D">
      <w:pPr>
        <w:spacing w:line="500" w:lineRule="atLeast"/>
        <w:ind w:firstLine="600"/>
        <w:divId w:val="73400741"/>
        <w:rPr>
          <w:sz w:val="30"/>
          <w:szCs w:val="30"/>
        </w:rPr>
      </w:pPr>
      <w:r>
        <w:rPr>
          <w:rFonts w:hint="eastAsia"/>
          <w:sz w:val="30"/>
          <w:szCs w:val="30"/>
        </w:rPr>
        <w:t> </w:t>
      </w:r>
    </w:p>
    <w:p w:rsidR="00FA616D" w:rsidRDefault="00FA616D">
      <w:pPr>
        <w:spacing w:line="500" w:lineRule="atLeast"/>
        <w:jc w:val="center"/>
        <w:divId w:val="328750528"/>
        <w:rPr>
          <w:rFonts w:ascii="黑体" w:eastAsia="黑体" w:hAnsi="黑体" w:hint="eastAsia"/>
          <w:sz w:val="36"/>
          <w:szCs w:val="36"/>
        </w:rPr>
      </w:pPr>
      <w:r>
        <w:rPr>
          <w:rFonts w:ascii="黑体" w:eastAsia="黑体" w:hAnsi="黑体" w:hint="eastAsia"/>
          <w:sz w:val="36"/>
          <w:szCs w:val="36"/>
        </w:rPr>
        <w:t>广东省深圳市宝安区人民法院</w:t>
      </w:r>
    </w:p>
    <w:p w:rsidR="00FA616D" w:rsidRDefault="00FA616D">
      <w:pPr>
        <w:spacing w:line="500" w:lineRule="atLeast"/>
        <w:jc w:val="center"/>
        <w:divId w:val="11823596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A616D" w:rsidRDefault="00FA616D">
      <w:pPr>
        <w:spacing w:line="500" w:lineRule="atLeast"/>
        <w:jc w:val="right"/>
        <w:divId w:val="93894688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2272</w:t>
      </w:r>
      <w:r>
        <w:rPr>
          <w:rFonts w:hint="eastAsia"/>
          <w:sz w:val="30"/>
          <w:szCs w:val="30"/>
        </w:rPr>
        <w:t>号</w:t>
      </w:r>
    </w:p>
    <w:p w:rsidR="00FA616D" w:rsidRDefault="00FA616D">
      <w:pPr>
        <w:spacing w:line="500" w:lineRule="atLeast"/>
        <w:ind w:firstLine="600"/>
        <w:divId w:val="1779980308"/>
        <w:rPr>
          <w:rFonts w:hint="eastAsia"/>
          <w:sz w:val="30"/>
          <w:szCs w:val="30"/>
        </w:rPr>
      </w:pPr>
      <w:r>
        <w:rPr>
          <w:rFonts w:hint="eastAsia"/>
          <w:sz w:val="30"/>
          <w:szCs w:val="30"/>
        </w:rPr>
        <w:t>公诉机关深圳市宝安区人民检察院。</w:t>
      </w:r>
    </w:p>
    <w:p w:rsidR="00FA616D" w:rsidRDefault="00FA616D">
      <w:pPr>
        <w:spacing w:line="500" w:lineRule="atLeast"/>
        <w:ind w:firstLine="600"/>
        <w:divId w:val="576790229"/>
        <w:rPr>
          <w:rFonts w:hint="eastAsia"/>
          <w:sz w:val="30"/>
          <w:szCs w:val="30"/>
        </w:rPr>
      </w:pPr>
      <w:r>
        <w:rPr>
          <w:rFonts w:hint="eastAsia"/>
          <w:sz w:val="30"/>
          <w:szCs w:val="30"/>
        </w:rPr>
        <w:t>被告人郭某，男，汉族，深圳市福田区人，大学本科文化，案发前系某某局建审处建审员（主任科员），住福田区。因涉嫌犯受贿罪，于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日被羁押，于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日被刑事拘留，于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日被深圳市宝安区人民检察院取保候审。</w:t>
      </w:r>
    </w:p>
    <w:p w:rsidR="00FA616D" w:rsidRDefault="00FA616D">
      <w:pPr>
        <w:spacing w:line="500" w:lineRule="atLeast"/>
        <w:ind w:firstLine="600"/>
        <w:divId w:val="1404647413"/>
        <w:rPr>
          <w:rFonts w:hint="eastAsia"/>
          <w:sz w:val="30"/>
          <w:szCs w:val="30"/>
        </w:rPr>
      </w:pPr>
      <w:r>
        <w:rPr>
          <w:rFonts w:hint="eastAsia"/>
          <w:sz w:val="30"/>
          <w:szCs w:val="30"/>
        </w:rPr>
        <w:t>辩护人任文风，上海嘉路律师事务所律师。</w:t>
      </w:r>
    </w:p>
    <w:p w:rsidR="00FA616D" w:rsidRDefault="00FA616D">
      <w:pPr>
        <w:spacing w:line="500" w:lineRule="atLeast"/>
        <w:ind w:firstLine="600"/>
        <w:divId w:val="1326397916"/>
        <w:rPr>
          <w:rFonts w:hint="eastAsia"/>
          <w:sz w:val="30"/>
          <w:szCs w:val="30"/>
        </w:rPr>
      </w:pPr>
      <w:r>
        <w:rPr>
          <w:rFonts w:hint="eastAsia"/>
          <w:sz w:val="30"/>
          <w:szCs w:val="30"/>
        </w:rPr>
        <w:t>辩护人龚清华，上海市中浩律师事务所律师。</w:t>
      </w:r>
    </w:p>
    <w:p w:rsidR="00FA616D" w:rsidRDefault="00FA616D">
      <w:pPr>
        <w:spacing w:line="500" w:lineRule="atLeast"/>
        <w:ind w:firstLine="600"/>
        <w:divId w:val="1324242405"/>
        <w:rPr>
          <w:rFonts w:hint="eastAsia"/>
          <w:sz w:val="30"/>
          <w:szCs w:val="30"/>
        </w:rPr>
      </w:pPr>
      <w:r>
        <w:rPr>
          <w:rFonts w:hint="eastAsia"/>
          <w:sz w:val="30"/>
          <w:szCs w:val="30"/>
        </w:rPr>
        <w:t>深圳市宝安区人民检察院以深宝检公二刑诉〔</w:t>
      </w:r>
      <w:r>
        <w:rPr>
          <w:rFonts w:hint="eastAsia"/>
          <w:sz w:val="30"/>
          <w:szCs w:val="30"/>
        </w:rPr>
        <w:t>2017</w:t>
      </w:r>
      <w:r>
        <w:rPr>
          <w:rFonts w:hint="eastAsia"/>
          <w:sz w:val="30"/>
          <w:szCs w:val="30"/>
        </w:rPr>
        <w:t>〕</w:t>
      </w:r>
      <w:r>
        <w:rPr>
          <w:rFonts w:hint="eastAsia"/>
          <w:sz w:val="30"/>
          <w:szCs w:val="30"/>
        </w:rPr>
        <w:t>1070</w:t>
      </w:r>
      <w:r>
        <w:rPr>
          <w:rFonts w:hint="eastAsia"/>
          <w:sz w:val="30"/>
          <w:szCs w:val="30"/>
        </w:rPr>
        <w:t>号起诉书指控被告人郭某犯受贿罪，向本院提起公诉。本院适用普通程序，依法组成合议庭，公开开庭审理了本案。深圳市宝安区人民检察院指派检察员李新强出庭支持公诉，被告人郭某及其辩护人任文风、龚清华到庭参加诉讼。现已审理终结。</w:t>
      </w:r>
    </w:p>
    <w:p w:rsidR="00FA616D" w:rsidRDefault="00FA616D">
      <w:pPr>
        <w:spacing w:line="500" w:lineRule="atLeast"/>
        <w:ind w:firstLine="600"/>
        <w:divId w:val="1127621894"/>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年，被告人郭某任某某局建审处建审员期间，利用其参与消防验收工作的职务便利，收受消防工程施工方所送钱财共计人民币</w:t>
      </w:r>
      <w:r>
        <w:rPr>
          <w:rFonts w:hint="eastAsia"/>
          <w:sz w:val="30"/>
          <w:szCs w:val="30"/>
        </w:rPr>
        <w:t>103</w:t>
      </w:r>
      <w:r>
        <w:rPr>
          <w:rFonts w:hint="eastAsia"/>
          <w:sz w:val="30"/>
          <w:szCs w:val="30"/>
        </w:rPr>
        <w:t>，</w:t>
      </w:r>
      <w:r>
        <w:rPr>
          <w:rFonts w:hint="eastAsia"/>
          <w:sz w:val="30"/>
          <w:szCs w:val="30"/>
        </w:rPr>
        <w:t>000</w:t>
      </w:r>
      <w:r>
        <w:rPr>
          <w:rFonts w:hint="eastAsia"/>
          <w:sz w:val="30"/>
          <w:szCs w:val="30"/>
        </w:rPr>
        <w:t>元、港币</w:t>
      </w:r>
      <w:r>
        <w:rPr>
          <w:rFonts w:hint="eastAsia"/>
          <w:sz w:val="30"/>
          <w:szCs w:val="30"/>
        </w:rPr>
        <w:t>20</w:t>
      </w:r>
      <w:r>
        <w:rPr>
          <w:rFonts w:hint="eastAsia"/>
          <w:sz w:val="30"/>
          <w:szCs w:val="30"/>
        </w:rPr>
        <w:t>，</w:t>
      </w:r>
      <w:r>
        <w:rPr>
          <w:rFonts w:hint="eastAsia"/>
          <w:sz w:val="30"/>
          <w:szCs w:val="30"/>
        </w:rPr>
        <w:t>000</w:t>
      </w:r>
      <w:r>
        <w:rPr>
          <w:rFonts w:hint="eastAsia"/>
          <w:sz w:val="30"/>
          <w:szCs w:val="30"/>
        </w:rPr>
        <w:t>元，具体如下：</w:t>
      </w:r>
    </w:p>
    <w:p w:rsidR="00FA616D" w:rsidRDefault="00FA616D">
      <w:pPr>
        <w:spacing w:line="500" w:lineRule="atLeast"/>
        <w:ind w:firstLine="600"/>
        <w:divId w:val="2069643471"/>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中，被告人郭某作为主验人参与深圳市龙华新区某项目消防验收工作。为尽快顺利通过验收以便结算工程款，该消防工程施工方马某（另案处理）约郭某在深圳市福田区一家饭店吃饭喝酒，并送给郭某现金人民币</w:t>
      </w:r>
      <w:r>
        <w:rPr>
          <w:rFonts w:hint="eastAsia"/>
          <w:sz w:val="30"/>
          <w:szCs w:val="30"/>
        </w:rPr>
        <w:t>80</w:t>
      </w:r>
      <w:r>
        <w:rPr>
          <w:rFonts w:hint="eastAsia"/>
          <w:sz w:val="30"/>
          <w:szCs w:val="30"/>
        </w:rPr>
        <w:t>，</w:t>
      </w:r>
      <w:r>
        <w:rPr>
          <w:rFonts w:hint="eastAsia"/>
          <w:sz w:val="30"/>
          <w:szCs w:val="30"/>
        </w:rPr>
        <w:t>000</w:t>
      </w:r>
      <w:r>
        <w:rPr>
          <w:rFonts w:hint="eastAsia"/>
          <w:sz w:val="30"/>
          <w:szCs w:val="30"/>
        </w:rPr>
        <w:t>元。此外，郭某还曾于</w:t>
      </w:r>
      <w:r>
        <w:rPr>
          <w:rFonts w:hint="eastAsia"/>
          <w:sz w:val="30"/>
          <w:szCs w:val="30"/>
        </w:rPr>
        <w:t>2015</w:t>
      </w:r>
      <w:r>
        <w:rPr>
          <w:rFonts w:hint="eastAsia"/>
          <w:sz w:val="30"/>
          <w:szCs w:val="30"/>
        </w:rPr>
        <w:t>年春节前收受马某所送的现金人民币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rsidR="00FA616D" w:rsidRDefault="00FA616D">
      <w:pPr>
        <w:spacing w:line="500" w:lineRule="atLeast"/>
        <w:ind w:firstLine="600"/>
        <w:divId w:val="1725521751"/>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2015</w:t>
      </w:r>
      <w:r>
        <w:rPr>
          <w:rFonts w:hint="eastAsia"/>
          <w:sz w:val="30"/>
          <w:szCs w:val="30"/>
        </w:rPr>
        <w:t>年年中，被告人郭某作为协办人员参与深圳市宝安区某项目消防验收工作。期间，该消防工程施工方杨某约郭某在深圳市福田区一家饭店吃饭喝酒，并送给郭某现金港币</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rsidR="00FA616D" w:rsidRDefault="00FA616D">
      <w:pPr>
        <w:spacing w:line="500" w:lineRule="atLeast"/>
        <w:ind w:firstLine="600"/>
        <w:divId w:val="782192364"/>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年，被告人郭某参与深圳市龙岗区某批发中心、光明新区某花园项目消防验收工作。期间，该消防工程施工方车某约郭某在深圳市福田区一家饭店吃饭，并送给郭某现金人民币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元，郭某当场收下。</w:t>
      </w:r>
    </w:p>
    <w:p w:rsidR="00FA616D" w:rsidRDefault="00FA616D">
      <w:pPr>
        <w:spacing w:line="500" w:lineRule="atLeast"/>
        <w:ind w:firstLine="600"/>
        <w:divId w:val="1333794920"/>
        <w:rPr>
          <w:rFonts w:hint="eastAsia"/>
          <w:sz w:val="30"/>
          <w:szCs w:val="30"/>
        </w:rPr>
      </w:pPr>
      <w:r>
        <w:rPr>
          <w:rFonts w:hint="eastAsia"/>
          <w:sz w:val="30"/>
          <w:szCs w:val="30"/>
        </w:rPr>
        <w:t>公诉机关向法庭提交了相关证据，认为被告人郭某的行为构成了受贿罪，请求依法判处。</w:t>
      </w:r>
    </w:p>
    <w:p w:rsidR="00FA616D" w:rsidRDefault="00FA616D">
      <w:pPr>
        <w:spacing w:line="500" w:lineRule="atLeast"/>
        <w:ind w:firstLine="600"/>
        <w:divId w:val="1760297090"/>
        <w:rPr>
          <w:rFonts w:hint="eastAsia"/>
          <w:sz w:val="30"/>
          <w:szCs w:val="30"/>
        </w:rPr>
      </w:pPr>
      <w:r>
        <w:rPr>
          <w:rFonts w:hint="eastAsia"/>
          <w:sz w:val="30"/>
          <w:szCs w:val="30"/>
        </w:rPr>
        <w:t>被告人承认控罪，对指控的犯罪事实没有异议。</w:t>
      </w:r>
    </w:p>
    <w:p w:rsidR="00FA616D" w:rsidRDefault="00FA616D">
      <w:pPr>
        <w:spacing w:line="500" w:lineRule="atLeast"/>
        <w:ind w:firstLine="600"/>
        <w:divId w:val="2069453663"/>
        <w:rPr>
          <w:rFonts w:hint="eastAsia"/>
          <w:sz w:val="30"/>
          <w:szCs w:val="30"/>
        </w:rPr>
      </w:pPr>
      <w:r>
        <w:rPr>
          <w:rFonts w:hint="eastAsia"/>
          <w:sz w:val="30"/>
          <w:szCs w:val="30"/>
        </w:rPr>
        <w:t>其辩护人认为：</w:t>
      </w:r>
      <w:r>
        <w:rPr>
          <w:rFonts w:hint="eastAsia"/>
          <w:sz w:val="30"/>
          <w:szCs w:val="30"/>
        </w:rPr>
        <w:t>1</w:t>
      </w:r>
      <w:r>
        <w:rPr>
          <w:rFonts w:hint="eastAsia"/>
          <w:sz w:val="30"/>
          <w:szCs w:val="30"/>
        </w:rPr>
        <w:t>、被告人可以认定为自首。</w:t>
      </w:r>
      <w:r>
        <w:rPr>
          <w:rFonts w:hint="eastAsia"/>
          <w:sz w:val="30"/>
          <w:szCs w:val="30"/>
        </w:rPr>
        <w:t>2</w:t>
      </w:r>
      <w:r>
        <w:rPr>
          <w:rFonts w:hint="eastAsia"/>
          <w:sz w:val="30"/>
          <w:szCs w:val="30"/>
        </w:rPr>
        <w:t>、被告人真诚悔罪、主动退赃。</w:t>
      </w:r>
      <w:r>
        <w:rPr>
          <w:rFonts w:hint="eastAsia"/>
          <w:sz w:val="30"/>
          <w:szCs w:val="30"/>
        </w:rPr>
        <w:t>3</w:t>
      </w:r>
      <w:r>
        <w:rPr>
          <w:rFonts w:hint="eastAsia"/>
          <w:sz w:val="30"/>
          <w:szCs w:val="30"/>
        </w:rPr>
        <w:t>、被告人在某某局工作期间表现优秀。故请求对被告人判处缓刑。</w:t>
      </w:r>
    </w:p>
    <w:p w:rsidR="00FA616D" w:rsidRDefault="00FA616D">
      <w:pPr>
        <w:spacing w:line="500" w:lineRule="atLeast"/>
        <w:ind w:firstLine="600"/>
        <w:divId w:val="170177939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年，被告人郭某任某某局建审处建审员期间，利用其参与消防验收工作的职务便利，收受消防工程施工方所送钱财共计人民币</w:t>
      </w:r>
      <w:r>
        <w:rPr>
          <w:rFonts w:hint="eastAsia"/>
          <w:sz w:val="30"/>
          <w:szCs w:val="30"/>
        </w:rPr>
        <w:t>103</w:t>
      </w:r>
      <w:r>
        <w:rPr>
          <w:rFonts w:hint="eastAsia"/>
          <w:sz w:val="30"/>
          <w:szCs w:val="30"/>
        </w:rPr>
        <w:t>，</w:t>
      </w:r>
      <w:r>
        <w:rPr>
          <w:rFonts w:hint="eastAsia"/>
          <w:sz w:val="30"/>
          <w:szCs w:val="30"/>
        </w:rPr>
        <w:t>000</w:t>
      </w:r>
      <w:r>
        <w:rPr>
          <w:rFonts w:hint="eastAsia"/>
          <w:sz w:val="30"/>
          <w:szCs w:val="30"/>
        </w:rPr>
        <w:t>元、港币</w:t>
      </w:r>
      <w:r>
        <w:rPr>
          <w:rFonts w:hint="eastAsia"/>
          <w:sz w:val="30"/>
          <w:szCs w:val="30"/>
        </w:rPr>
        <w:t>20</w:t>
      </w:r>
      <w:r>
        <w:rPr>
          <w:rFonts w:hint="eastAsia"/>
          <w:sz w:val="30"/>
          <w:szCs w:val="30"/>
        </w:rPr>
        <w:t>，</w:t>
      </w:r>
      <w:r>
        <w:rPr>
          <w:rFonts w:hint="eastAsia"/>
          <w:sz w:val="30"/>
          <w:szCs w:val="30"/>
        </w:rPr>
        <w:t>000</w:t>
      </w:r>
      <w:r>
        <w:rPr>
          <w:rFonts w:hint="eastAsia"/>
          <w:sz w:val="30"/>
          <w:szCs w:val="30"/>
        </w:rPr>
        <w:t>元，具体如下：</w:t>
      </w:r>
    </w:p>
    <w:p w:rsidR="00FA616D" w:rsidRDefault="00FA616D">
      <w:pPr>
        <w:spacing w:line="500" w:lineRule="atLeast"/>
        <w:ind w:firstLine="600"/>
        <w:divId w:val="1904871796"/>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中，被告人郭某作为主验人参与深圳市龙华新区某项目消防验收工作。为尽快顺利通过验收以便结算工程款，该消防工程施工方马某（另案处理）约郭某在深圳市福田区一家饭店吃饭喝酒，并送给郭某现金人民币</w:t>
      </w:r>
      <w:r>
        <w:rPr>
          <w:rFonts w:hint="eastAsia"/>
          <w:sz w:val="30"/>
          <w:szCs w:val="30"/>
        </w:rPr>
        <w:t>80</w:t>
      </w:r>
      <w:r>
        <w:rPr>
          <w:rFonts w:hint="eastAsia"/>
          <w:sz w:val="30"/>
          <w:szCs w:val="30"/>
        </w:rPr>
        <w:t>，</w:t>
      </w:r>
      <w:r>
        <w:rPr>
          <w:rFonts w:hint="eastAsia"/>
          <w:sz w:val="30"/>
          <w:szCs w:val="30"/>
        </w:rPr>
        <w:t>000</w:t>
      </w:r>
      <w:r>
        <w:rPr>
          <w:rFonts w:hint="eastAsia"/>
          <w:sz w:val="30"/>
          <w:szCs w:val="30"/>
        </w:rPr>
        <w:t>元。此外，郭某还曾于</w:t>
      </w:r>
      <w:r>
        <w:rPr>
          <w:rFonts w:hint="eastAsia"/>
          <w:sz w:val="30"/>
          <w:szCs w:val="30"/>
        </w:rPr>
        <w:t>2015</w:t>
      </w:r>
      <w:r>
        <w:rPr>
          <w:rFonts w:hint="eastAsia"/>
          <w:sz w:val="30"/>
          <w:szCs w:val="30"/>
        </w:rPr>
        <w:t>年春节前收受马某所送的现金人民币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w:t>
      </w:r>
    </w:p>
    <w:p w:rsidR="00FA616D" w:rsidRDefault="00FA616D">
      <w:pPr>
        <w:spacing w:line="500" w:lineRule="atLeast"/>
        <w:ind w:firstLine="600"/>
        <w:divId w:val="758599305"/>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年年中，被告人郭某作为协办人员参与深圳市宝安区某某项目消防验收工作。期间，该消防工程施工方杨某约郭某在深圳市福田区一家饭店吃饭喝酒，并送给郭某现金港币</w:t>
      </w:r>
      <w:r>
        <w:rPr>
          <w:rFonts w:hint="eastAsia"/>
          <w:sz w:val="30"/>
          <w:szCs w:val="30"/>
        </w:rPr>
        <w:t>20</w:t>
      </w:r>
      <w:r>
        <w:rPr>
          <w:rFonts w:hint="eastAsia"/>
          <w:sz w:val="30"/>
          <w:szCs w:val="30"/>
        </w:rPr>
        <w:t>，</w:t>
      </w:r>
      <w:r>
        <w:rPr>
          <w:rFonts w:hint="eastAsia"/>
          <w:sz w:val="30"/>
          <w:szCs w:val="30"/>
        </w:rPr>
        <w:t>000</w:t>
      </w:r>
      <w:r>
        <w:rPr>
          <w:rFonts w:hint="eastAsia"/>
          <w:sz w:val="30"/>
          <w:szCs w:val="30"/>
        </w:rPr>
        <w:t>元。</w:t>
      </w:r>
    </w:p>
    <w:p w:rsidR="00FA616D" w:rsidRDefault="00FA616D">
      <w:pPr>
        <w:spacing w:line="500" w:lineRule="atLeast"/>
        <w:ind w:firstLine="600"/>
        <w:divId w:val="1978878611"/>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年，被告人郭某参与深圳市龙岗区某批发中心、光明新区某花园项目消防验收工作。期间，该消防工程施工方车某约郭某在深圳市福田区一家饭店吃饭，并送给郭某现金人民币</w:t>
      </w:r>
      <w:r>
        <w:rPr>
          <w:rFonts w:hint="eastAsia"/>
          <w:sz w:val="30"/>
          <w:szCs w:val="30"/>
        </w:rPr>
        <w:t>20</w:t>
      </w:r>
      <w:r>
        <w:rPr>
          <w:rFonts w:hint="eastAsia"/>
          <w:sz w:val="30"/>
          <w:szCs w:val="30"/>
        </w:rPr>
        <w:t>，</w:t>
      </w:r>
      <w:r>
        <w:rPr>
          <w:rFonts w:hint="eastAsia"/>
          <w:sz w:val="30"/>
          <w:szCs w:val="30"/>
        </w:rPr>
        <w:t>000</w:t>
      </w:r>
      <w:r>
        <w:rPr>
          <w:rFonts w:hint="eastAsia"/>
          <w:sz w:val="30"/>
          <w:szCs w:val="30"/>
        </w:rPr>
        <w:t>元，郭某当场收下。</w:t>
      </w:r>
    </w:p>
    <w:p w:rsidR="00FA616D" w:rsidRDefault="00FA616D">
      <w:pPr>
        <w:spacing w:line="500" w:lineRule="atLeast"/>
        <w:ind w:firstLine="600"/>
        <w:divId w:val="9720896"/>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日，深圳市宝安区人民检察院反贪污贿赂局在侦办马某一案中，掌握了被告人郭某涉嫌受贿的犯罪线索。</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日，深圳市宝安区人民检察院反贪污贿赂局前往某某局，由该局通知郭某回到某某局，随后办案人员将被告人郭某带回调查。</w:t>
      </w:r>
    </w:p>
    <w:p w:rsidR="00FA616D" w:rsidRDefault="00FA616D">
      <w:pPr>
        <w:spacing w:line="500" w:lineRule="atLeast"/>
        <w:ind w:firstLine="600"/>
        <w:divId w:val="773136798"/>
        <w:rPr>
          <w:rFonts w:hint="eastAsia"/>
          <w:sz w:val="30"/>
          <w:szCs w:val="30"/>
        </w:rPr>
      </w:pPr>
      <w:r>
        <w:rPr>
          <w:rFonts w:hint="eastAsia"/>
          <w:sz w:val="30"/>
          <w:szCs w:val="30"/>
        </w:rPr>
        <w:t>案发后，被告人郭某退赃人民币</w:t>
      </w:r>
      <w:r>
        <w:rPr>
          <w:rFonts w:hint="eastAsia"/>
          <w:sz w:val="30"/>
          <w:szCs w:val="30"/>
        </w:rPr>
        <w:t>120</w:t>
      </w:r>
      <w:r>
        <w:rPr>
          <w:rFonts w:hint="eastAsia"/>
          <w:sz w:val="30"/>
          <w:szCs w:val="30"/>
        </w:rPr>
        <w:t>，</w:t>
      </w:r>
      <w:r>
        <w:rPr>
          <w:rFonts w:hint="eastAsia"/>
          <w:sz w:val="30"/>
          <w:szCs w:val="30"/>
        </w:rPr>
        <w:t>454.00</w:t>
      </w:r>
      <w:r>
        <w:rPr>
          <w:rFonts w:hint="eastAsia"/>
          <w:sz w:val="30"/>
          <w:szCs w:val="30"/>
        </w:rPr>
        <w:t>元。</w:t>
      </w:r>
    </w:p>
    <w:p w:rsidR="00FA616D" w:rsidRDefault="00FA616D">
      <w:pPr>
        <w:spacing w:line="500" w:lineRule="atLeast"/>
        <w:ind w:firstLine="600"/>
        <w:divId w:val="824054417"/>
        <w:rPr>
          <w:rFonts w:hint="eastAsia"/>
          <w:sz w:val="30"/>
          <w:szCs w:val="30"/>
        </w:rPr>
      </w:pPr>
      <w:r>
        <w:rPr>
          <w:rFonts w:hint="eastAsia"/>
          <w:sz w:val="30"/>
          <w:szCs w:val="30"/>
        </w:rPr>
        <w:t>上述事实</w:t>
      </w:r>
      <w:r>
        <w:rPr>
          <w:rFonts w:hint="eastAsia"/>
          <w:sz w:val="30"/>
          <w:szCs w:val="30"/>
        </w:rPr>
        <w:t>,</w:t>
      </w:r>
      <w:r>
        <w:rPr>
          <w:rFonts w:hint="eastAsia"/>
          <w:sz w:val="30"/>
          <w:szCs w:val="30"/>
        </w:rPr>
        <w:t>被告人郭某在庭审过程中亦无异议，并有经庭审质证、认证之书证被告人身份证明材料、任职通知书、相关的工程档案、到案经过、某某局情况说明、关于犯罪嫌疑人郭某到案经过的说明、某某局建审处出具的关于郭某在我局工作期间的表现、被告人退赃的广东省人民法院案款收据、证人马某、杨某、车某的证言、被告人郭某的供述与辩解等相关证据予以证实</w:t>
      </w:r>
      <w:r>
        <w:rPr>
          <w:rFonts w:hint="eastAsia"/>
          <w:sz w:val="30"/>
          <w:szCs w:val="30"/>
        </w:rPr>
        <w:t>,</w:t>
      </w:r>
      <w:r>
        <w:rPr>
          <w:rFonts w:hint="eastAsia"/>
          <w:sz w:val="30"/>
          <w:szCs w:val="30"/>
        </w:rPr>
        <w:t>足以认定。</w:t>
      </w:r>
    </w:p>
    <w:p w:rsidR="00FA616D" w:rsidRDefault="00FA616D">
      <w:pPr>
        <w:spacing w:line="500" w:lineRule="atLeast"/>
        <w:ind w:firstLine="600"/>
        <w:divId w:val="1497302278"/>
        <w:rPr>
          <w:rFonts w:hint="eastAsia"/>
          <w:sz w:val="30"/>
          <w:szCs w:val="30"/>
        </w:rPr>
      </w:pPr>
      <w:r>
        <w:rPr>
          <w:rFonts w:hint="eastAsia"/>
          <w:sz w:val="30"/>
          <w:szCs w:val="30"/>
        </w:rPr>
        <w:t>本院认为，被告人郭某无视国家法律，身为国家工作人员，非法收受他人财物，为他人谋取利益，数额较大，其行为已构成受贿罪。公诉机关指控的罪名成立。</w:t>
      </w:r>
    </w:p>
    <w:p w:rsidR="00FA616D" w:rsidRDefault="00FA616D">
      <w:pPr>
        <w:spacing w:line="500" w:lineRule="atLeast"/>
        <w:ind w:firstLine="600"/>
        <w:divId w:val="1083914319"/>
        <w:rPr>
          <w:rFonts w:hint="eastAsia"/>
          <w:sz w:val="30"/>
          <w:szCs w:val="30"/>
        </w:rPr>
      </w:pPr>
      <w:r>
        <w:rPr>
          <w:rFonts w:hint="eastAsia"/>
          <w:sz w:val="30"/>
          <w:szCs w:val="30"/>
        </w:rPr>
        <w:t>辩护人提出被告人有自首情节，对此本院庭认为，被告人郭某系办案机关深圳市宝安区人民检察院反贪污贿赂局前往其工作单位将其带回，其不具备自动投案要件。且办案机关抓获其之前已经掌握其涉嫌受贿的犯罪线索，根据最高人民法院、最高人民检察院《关于办理职务犯罪案件认定自首、立功等量刑情节若干问题的意见》的规定，没有自动投案，在办案机关调查谈话、讯问、采取调查措施或者强制措施期间，犯罪分子如实交代办案机关掌握的线索所针对的事实的，不能认定为自首。但被告人郭某自归案后如实供述自己的罪行，认罪、悔罪态度较好，依法可以从轻处罚。</w:t>
      </w:r>
    </w:p>
    <w:p w:rsidR="00FA616D" w:rsidRDefault="00FA616D">
      <w:pPr>
        <w:spacing w:line="500" w:lineRule="atLeast"/>
        <w:ind w:firstLine="600"/>
        <w:divId w:val="983968899"/>
        <w:rPr>
          <w:rFonts w:hint="eastAsia"/>
          <w:sz w:val="30"/>
          <w:szCs w:val="30"/>
        </w:rPr>
      </w:pPr>
      <w:r>
        <w:rPr>
          <w:rFonts w:hint="eastAsia"/>
          <w:sz w:val="30"/>
          <w:szCs w:val="30"/>
        </w:rPr>
        <w:t>被告人郭某已于案发后全额退赃，在量刑时酌情从轻处罚。鉴于被告人在原工作单位工作期间表现良好，本次犯罪情节较轻，有悔罪表现，没有再犯罪的危险，对其宣告缓刑对所居住社区没有重大不良影响，决定对其宣告缓刑。辩护人相关从轻处罚意见予以采纳。</w:t>
      </w:r>
    </w:p>
    <w:p w:rsidR="00FA616D" w:rsidRDefault="00FA616D">
      <w:pPr>
        <w:spacing w:line="500" w:lineRule="atLeast"/>
        <w:ind w:firstLine="600"/>
        <w:divId w:val="650403932"/>
        <w:rPr>
          <w:rFonts w:hint="eastAsia"/>
          <w:sz w:val="30"/>
          <w:szCs w:val="30"/>
        </w:rPr>
      </w:pPr>
      <w:r>
        <w:rPr>
          <w:rFonts w:hint="eastAsia"/>
          <w:sz w:val="30"/>
          <w:szCs w:val="30"/>
        </w:rPr>
        <w:t>综上，经本院审判委员会讨论通过，依照《中华人民共和国刑法》第三百八十五条第一款、第三百八十六条、第三百八十三条、第五十二条、第五十三条、第六十七条第三款、第七十二条第一款、第三款、第七十三条第二款、第三款之规定，判决如下：</w:t>
      </w:r>
    </w:p>
    <w:p w:rsidR="00FA616D" w:rsidRDefault="00FA616D">
      <w:pPr>
        <w:spacing w:line="500" w:lineRule="atLeast"/>
        <w:ind w:firstLine="600"/>
        <w:divId w:val="1186017720"/>
        <w:rPr>
          <w:rFonts w:hint="eastAsia"/>
          <w:sz w:val="30"/>
          <w:szCs w:val="30"/>
        </w:rPr>
      </w:pPr>
      <w:r>
        <w:rPr>
          <w:rFonts w:hint="eastAsia"/>
          <w:sz w:val="30"/>
          <w:szCs w:val="30"/>
        </w:rPr>
        <w:t>被告人郭某犯受贿罪，判处有期徒刑一年，缓刑二年，并处罚金人民币十万元。（缓刑考验期限从判决确定之日起计算；罚金已缴纳。）</w:t>
      </w:r>
    </w:p>
    <w:p w:rsidR="00FA616D" w:rsidRDefault="00FA616D">
      <w:pPr>
        <w:spacing w:line="500" w:lineRule="atLeast"/>
        <w:ind w:firstLine="600"/>
        <w:divId w:val="1949972305"/>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FA616D" w:rsidRDefault="00FA616D">
      <w:pPr>
        <w:spacing w:line="500" w:lineRule="atLeast"/>
        <w:jc w:val="right"/>
        <w:divId w:val="680350465"/>
        <w:rPr>
          <w:rFonts w:hint="eastAsia"/>
          <w:sz w:val="30"/>
          <w:szCs w:val="30"/>
        </w:rPr>
      </w:pPr>
      <w:r>
        <w:rPr>
          <w:rFonts w:hint="eastAsia"/>
          <w:sz w:val="30"/>
          <w:szCs w:val="30"/>
        </w:rPr>
        <w:t>审　判　长　陈　加　云</w:t>
      </w:r>
    </w:p>
    <w:p w:rsidR="00FA616D" w:rsidRDefault="00FA616D">
      <w:pPr>
        <w:spacing w:line="500" w:lineRule="atLeast"/>
        <w:jc w:val="right"/>
        <w:divId w:val="1872573886"/>
        <w:rPr>
          <w:rFonts w:hint="eastAsia"/>
          <w:sz w:val="30"/>
          <w:szCs w:val="30"/>
        </w:rPr>
      </w:pPr>
      <w:r>
        <w:rPr>
          <w:rFonts w:hint="eastAsia"/>
          <w:sz w:val="30"/>
          <w:szCs w:val="30"/>
        </w:rPr>
        <w:t>人民陪审员　陈　施　宁</w:t>
      </w:r>
    </w:p>
    <w:p w:rsidR="00FA616D" w:rsidRDefault="00FA616D">
      <w:pPr>
        <w:spacing w:line="500" w:lineRule="atLeast"/>
        <w:jc w:val="right"/>
        <w:divId w:val="1391610839"/>
        <w:rPr>
          <w:rFonts w:hint="eastAsia"/>
          <w:sz w:val="30"/>
          <w:szCs w:val="30"/>
        </w:rPr>
      </w:pPr>
      <w:r>
        <w:rPr>
          <w:rFonts w:hint="eastAsia"/>
          <w:sz w:val="30"/>
          <w:szCs w:val="30"/>
        </w:rPr>
        <w:t>人民陪审员　吴　景　林</w:t>
      </w:r>
    </w:p>
    <w:p w:rsidR="00FA616D" w:rsidRDefault="00FA616D">
      <w:pPr>
        <w:spacing w:line="500" w:lineRule="atLeast"/>
        <w:jc w:val="right"/>
        <w:divId w:val="118771096"/>
        <w:rPr>
          <w:rFonts w:hint="eastAsia"/>
          <w:sz w:val="30"/>
          <w:szCs w:val="30"/>
        </w:rPr>
      </w:pPr>
      <w:r>
        <w:rPr>
          <w:rFonts w:hint="eastAsia"/>
          <w:sz w:val="30"/>
          <w:szCs w:val="30"/>
        </w:rPr>
        <w:t>二〇一七年十二月三十日</w:t>
      </w:r>
    </w:p>
    <w:p w:rsidR="00FA616D" w:rsidRDefault="00FA616D">
      <w:pPr>
        <w:spacing w:line="500" w:lineRule="atLeast"/>
        <w:jc w:val="right"/>
        <w:divId w:val="1835876512"/>
        <w:rPr>
          <w:rFonts w:hint="eastAsia"/>
          <w:sz w:val="30"/>
          <w:szCs w:val="30"/>
        </w:rPr>
      </w:pPr>
      <w:r>
        <w:rPr>
          <w:rFonts w:hint="eastAsia"/>
          <w:sz w:val="30"/>
          <w:szCs w:val="30"/>
        </w:rPr>
        <w:t>书　记　员　杨璇（兼）</w:t>
      </w:r>
    </w:p>
    <w:p w:rsidR="00FA616D" w:rsidRDefault="00FA616D">
      <w:pPr>
        <w:spacing w:line="500" w:lineRule="atLeast"/>
        <w:jc w:val="right"/>
        <w:divId w:val="1566145555"/>
        <w:rPr>
          <w:rFonts w:hint="eastAsia"/>
          <w:sz w:val="30"/>
          <w:szCs w:val="30"/>
        </w:rPr>
      </w:pPr>
      <w:r>
        <w:rPr>
          <w:rFonts w:hint="eastAsia"/>
          <w:sz w:val="30"/>
          <w:szCs w:val="30"/>
        </w:rPr>
        <w:t>书　记　员　林　斯　瑜</w:t>
      </w:r>
    </w:p>
    <w:p w:rsidR="00FA616D" w:rsidRDefault="00FA616D">
      <w:pPr>
        <w:spacing w:line="500" w:lineRule="atLeast"/>
        <w:ind w:firstLine="600"/>
        <w:divId w:val="562372571"/>
        <w:rPr>
          <w:rFonts w:hint="eastAsia"/>
          <w:sz w:val="30"/>
          <w:szCs w:val="30"/>
        </w:rPr>
      </w:pPr>
      <w:r>
        <w:rPr>
          <w:rFonts w:hint="eastAsia"/>
          <w:sz w:val="30"/>
          <w:szCs w:val="30"/>
        </w:rPr>
        <w:t>附相关法条：</w:t>
      </w:r>
    </w:p>
    <w:p w:rsidR="00FA616D" w:rsidRDefault="00FA616D">
      <w:pPr>
        <w:spacing w:line="500" w:lineRule="atLeast"/>
        <w:ind w:firstLine="600"/>
        <w:divId w:val="630525440"/>
        <w:rPr>
          <w:rFonts w:hint="eastAsia"/>
          <w:sz w:val="30"/>
          <w:szCs w:val="30"/>
        </w:rPr>
      </w:pPr>
      <w:r>
        <w:rPr>
          <w:rFonts w:hint="eastAsia"/>
          <w:sz w:val="30"/>
          <w:szCs w:val="30"/>
        </w:rPr>
        <w:t>《中华人民共和国刑法》</w:t>
      </w:r>
    </w:p>
    <w:p w:rsidR="00FA616D" w:rsidRDefault="00FA616D">
      <w:pPr>
        <w:spacing w:line="500" w:lineRule="atLeast"/>
        <w:ind w:firstLine="600"/>
        <w:divId w:val="859197523"/>
        <w:rPr>
          <w:rFonts w:hint="eastAsia"/>
          <w:sz w:val="30"/>
          <w:szCs w:val="30"/>
        </w:rPr>
      </w:pPr>
      <w:r>
        <w:rPr>
          <w:rFonts w:hint="eastAsia"/>
          <w:sz w:val="30"/>
          <w:szCs w:val="30"/>
        </w:rPr>
        <w:t>第五十二条判处罚金，应当根据犯罪情节决定罚金数额。</w:t>
      </w:r>
    </w:p>
    <w:p w:rsidR="00FA616D" w:rsidRDefault="00FA616D">
      <w:pPr>
        <w:spacing w:line="500" w:lineRule="atLeast"/>
        <w:ind w:firstLine="600"/>
        <w:divId w:val="29106330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FA616D" w:rsidRDefault="00FA616D">
      <w:pPr>
        <w:spacing w:line="500" w:lineRule="atLeast"/>
        <w:ind w:firstLine="600"/>
        <w:divId w:val="17957067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A616D" w:rsidRDefault="00FA616D">
      <w:pPr>
        <w:spacing w:line="500" w:lineRule="atLeast"/>
        <w:ind w:firstLine="600"/>
        <w:divId w:val="5563577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A616D" w:rsidRDefault="00FA616D">
      <w:pPr>
        <w:spacing w:line="500" w:lineRule="atLeast"/>
        <w:ind w:firstLine="600"/>
        <w:divId w:val="167557470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A616D" w:rsidRDefault="00FA616D">
      <w:pPr>
        <w:spacing w:line="500" w:lineRule="atLeast"/>
        <w:ind w:firstLine="600"/>
        <w:divId w:val="112010794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A616D" w:rsidRDefault="00FA616D">
      <w:pPr>
        <w:spacing w:line="500" w:lineRule="atLeast"/>
        <w:ind w:firstLine="600"/>
        <w:divId w:val="1080978634"/>
        <w:rPr>
          <w:rFonts w:hint="eastAsia"/>
          <w:sz w:val="30"/>
          <w:szCs w:val="30"/>
        </w:rPr>
      </w:pPr>
      <w:r>
        <w:rPr>
          <w:rFonts w:hint="eastAsia"/>
          <w:sz w:val="30"/>
          <w:szCs w:val="30"/>
        </w:rPr>
        <w:t>（一）犯罪情节较轻；</w:t>
      </w:r>
    </w:p>
    <w:p w:rsidR="00FA616D" w:rsidRDefault="00FA616D">
      <w:pPr>
        <w:spacing w:line="500" w:lineRule="atLeast"/>
        <w:ind w:firstLine="600"/>
        <w:divId w:val="981008976"/>
        <w:rPr>
          <w:rFonts w:hint="eastAsia"/>
          <w:sz w:val="30"/>
          <w:szCs w:val="30"/>
        </w:rPr>
      </w:pPr>
      <w:r>
        <w:rPr>
          <w:rFonts w:hint="eastAsia"/>
          <w:sz w:val="30"/>
          <w:szCs w:val="30"/>
        </w:rPr>
        <w:t>（二）有悔罪表现；</w:t>
      </w:r>
    </w:p>
    <w:p w:rsidR="00FA616D" w:rsidRDefault="00FA616D">
      <w:pPr>
        <w:spacing w:line="500" w:lineRule="atLeast"/>
        <w:ind w:firstLine="600"/>
        <w:divId w:val="1072702356"/>
        <w:rPr>
          <w:rFonts w:hint="eastAsia"/>
          <w:sz w:val="30"/>
          <w:szCs w:val="30"/>
        </w:rPr>
      </w:pPr>
      <w:r>
        <w:rPr>
          <w:rFonts w:hint="eastAsia"/>
          <w:sz w:val="30"/>
          <w:szCs w:val="30"/>
        </w:rPr>
        <w:t>（三）没有再犯罪的危险；</w:t>
      </w:r>
    </w:p>
    <w:p w:rsidR="00FA616D" w:rsidRDefault="00FA616D">
      <w:pPr>
        <w:spacing w:line="500" w:lineRule="atLeast"/>
        <w:ind w:firstLine="600"/>
        <w:divId w:val="131560839"/>
        <w:rPr>
          <w:rFonts w:hint="eastAsia"/>
          <w:sz w:val="30"/>
          <w:szCs w:val="30"/>
        </w:rPr>
      </w:pPr>
      <w:r>
        <w:rPr>
          <w:rFonts w:hint="eastAsia"/>
          <w:sz w:val="30"/>
          <w:szCs w:val="30"/>
        </w:rPr>
        <w:t>（四）宣告缓刑对所居住社区没有重大不良影响。</w:t>
      </w:r>
    </w:p>
    <w:p w:rsidR="00FA616D" w:rsidRDefault="00FA616D">
      <w:pPr>
        <w:spacing w:line="500" w:lineRule="atLeast"/>
        <w:ind w:firstLine="600"/>
        <w:divId w:val="169734222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A616D" w:rsidRDefault="00FA616D">
      <w:pPr>
        <w:spacing w:line="500" w:lineRule="atLeast"/>
        <w:ind w:firstLine="600"/>
        <w:divId w:val="1315766320"/>
        <w:rPr>
          <w:rFonts w:hint="eastAsia"/>
          <w:sz w:val="30"/>
          <w:szCs w:val="30"/>
        </w:rPr>
      </w:pPr>
      <w:r>
        <w:rPr>
          <w:rFonts w:hint="eastAsia"/>
          <w:sz w:val="30"/>
          <w:szCs w:val="30"/>
        </w:rPr>
        <w:t>被宣告缓刑的犯罪分子，如果被判处附加刑，附加刑仍须执行。</w:t>
      </w:r>
    </w:p>
    <w:p w:rsidR="00FA616D" w:rsidRDefault="00FA616D">
      <w:pPr>
        <w:spacing w:line="500" w:lineRule="atLeast"/>
        <w:ind w:firstLine="600"/>
        <w:divId w:val="805394210"/>
        <w:rPr>
          <w:rFonts w:hint="eastAsia"/>
          <w:sz w:val="30"/>
          <w:szCs w:val="30"/>
        </w:rPr>
      </w:pPr>
      <w:r>
        <w:rPr>
          <w:rFonts w:hint="eastAsia"/>
          <w:sz w:val="30"/>
          <w:szCs w:val="30"/>
        </w:rPr>
        <w:t>第七十三条拘役的缓刑考验期限为原判刑期以上一年以下，但是不能少于二个月。</w:t>
      </w:r>
    </w:p>
    <w:p w:rsidR="00FA616D" w:rsidRDefault="00FA616D">
      <w:pPr>
        <w:spacing w:line="500" w:lineRule="atLeast"/>
        <w:ind w:firstLine="600"/>
        <w:divId w:val="1636255435"/>
        <w:rPr>
          <w:rFonts w:hint="eastAsia"/>
          <w:sz w:val="30"/>
          <w:szCs w:val="30"/>
        </w:rPr>
      </w:pPr>
      <w:r>
        <w:rPr>
          <w:rFonts w:hint="eastAsia"/>
          <w:sz w:val="30"/>
          <w:szCs w:val="30"/>
        </w:rPr>
        <w:t>有期徒刑的缓刑考验期限为原判刑期以上五年以下，但是不能少于一年。</w:t>
      </w:r>
    </w:p>
    <w:p w:rsidR="00FA616D" w:rsidRDefault="00FA616D">
      <w:pPr>
        <w:spacing w:line="500" w:lineRule="atLeast"/>
        <w:ind w:firstLine="600"/>
        <w:divId w:val="2080976858"/>
        <w:rPr>
          <w:rFonts w:hint="eastAsia"/>
          <w:sz w:val="30"/>
          <w:szCs w:val="30"/>
        </w:rPr>
      </w:pPr>
      <w:r>
        <w:rPr>
          <w:rFonts w:hint="eastAsia"/>
          <w:sz w:val="30"/>
          <w:szCs w:val="30"/>
        </w:rPr>
        <w:t>缓刑考验期限，从判决确定之日起计算。</w:t>
      </w:r>
    </w:p>
    <w:p w:rsidR="00FA616D" w:rsidRDefault="00FA616D">
      <w:pPr>
        <w:spacing w:line="500" w:lineRule="atLeast"/>
        <w:ind w:firstLine="600"/>
        <w:divId w:val="1709645570"/>
        <w:rPr>
          <w:rFonts w:hint="eastAsia"/>
          <w:sz w:val="30"/>
          <w:szCs w:val="30"/>
        </w:rPr>
      </w:pPr>
      <w:r>
        <w:rPr>
          <w:rFonts w:hint="eastAsia"/>
          <w:sz w:val="30"/>
          <w:szCs w:val="30"/>
        </w:rPr>
        <w:t>第三百八十三条对犯贪污罪的，根据情节轻重，分别依照下列规定处罚：</w:t>
      </w:r>
    </w:p>
    <w:p w:rsidR="00FA616D" w:rsidRDefault="00FA616D">
      <w:pPr>
        <w:spacing w:line="500" w:lineRule="atLeast"/>
        <w:ind w:firstLine="600"/>
        <w:divId w:val="55793826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FA616D" w:rsidRDefault="00FA616D">
      <w:pPr>
        <w:spacing w:line="500" w:lineRule="atLeast"/>
        <w:ind w:firstLine="600"/>
        <w:divId w:val="44311468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FA616D" w:rsidRDefault="00FA616D">
      <w:pPr>
        <w:spacing w:line="500" w:lineRule="atLeast"/>
        <w:ind w:firstLine="600"/>
        <w:divId w:val="78669758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FA616D" w:rsidRDefault="00FA616D">
      <w:pPr>
        <w:spacing w:line="500" w:lineRule="atLeast"/>
        <w:ind w:firstLine="600"/>
        <w:divId w:val="88679491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FA616D" w:rsidRDefault="00FA616D">
      <w:pPr>
        <w:spacing w:line="500" w:lineRule="atLeast"/>
        <w:ind w:firstLine="600"/>
        <w:divId w:val="130177903"/>
        <w:rPr>
          <w:rFonts w:hint="eastAsia"/>
          <w:sz w:val="30"/>
          <w:szCs w:val="30"/>
        </w:rPr>
      </w:pPr>
      <w:r>
        <w:rPr>
          <w:rFonts w:hint="eastAsia"/>
          <w:sz w:val="30"/>
          <w:szCs w:val="30"/>
        </w:rPr>
        <w:t>对多次贪污未经处理的，按照累计贪污数额处罚。</w:t>
      </w:r>
    </w:p>
    <w:p w:rsidR="00FA616D" w:rsidRDefault="00FA616D">
      <w:pPr>
        <w:spacing w:line="500" w:lineRule="atLeast"/>
        <w:ind w:firstLine="600"/>
        <w:divId w:val="166219495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A616D" w:rsidRDefault="00FA616D">
      <w:pPr>
        <w:spacing w:line="500" w:lineRule="atLeast"/>
        <w:ind w:firstLine="600"/>
        <w:divId w:val="517700101"/>
        <w:rPr>
          <w:rFonts w:hint="eastAsia"/>
          <w:sz w:val="30"/>
          <w:szCs w:val="30"/>
        </w:rPr>
      </w:pPr>
      <w:r>
        <w:rPr>
          <w:rFonts w:hint="eastAsia"/>
          <w:sz w:val="30"/>
          <w:szCs w:val="30"/>
        </w:rPr>
        <w:t>国家工作人员在经济往来中，违反国家规定，收受各种名义的回扣、手续费，归个人所有的，以受贿论处。</w:t>
      </w:r>
    </w:p>
    <w:p w:rsidR="00FA616D" w:rsidRDefault="00FA616D">
      <w:pPr>
        <w:spacing w:line="500" w:lineRule="atLeast"/>
        <w:ind w:firstLine="600"/>
        <w:divId w:val="116818008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A616D" w:rsidRDefault="00FA616D">
      <w:pPr>
        <w:spacing w:line="500" w:lineRule="atLeast"/>
        <w:ind w:firstLine="600"/>
        <w:divId w:val="883374479"/>
        <w:rPr>
          <w:rFonts w:hint="eastAsia"/>
          <w:sz w:val="30"/>
          <w:szCs w:val="30"/>
        </w:rPr>
      </w:pPr>
      <w:r>
        <w:rPr>
          <w:rFonts w:hint="eastAsia"/>
          <w:sz w:val="30"/>
          <w:szCs w:val="30"/>
        </w:rPr>
        <w:t>最高人民法院、最高人民检察院《关于办理贪污贿赂刑事案件适用法律若干问题的解释》</w:t>
      </w:r>
    </w:p>
    <w:p w:rsidR="00FA616D" w:rsidRDefault="00FA616D">
      <w:pPr>
        <w:spacing w:line="500" w:lineRule="atLeast"/>
        <w:ind w:firstLine="600"/>
        <w:divId w:val="69908657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r>
        <w:rPr>
          <w:rFonts w:hint="eastAsia"/>
          <w:sz w:val="30"/>
          <w:szCs w:val="30"/>
        </w:rPr>
        <w:br/>
      </w:r>
      <w:r>
        <w:rPr>
          <w:rFonts w:hint="eastAsia"/>
          <w:sz w:val="30"/>
          <w:szCs w:val="30"/>
        </w:rPr>
        <w:t>对刑法规定并处罚金的其他贪污贿赂犯罪，应当在十万元以上犯罪数额二倍以下判处罚金。</w:t>
      </w:r>
    </w:p>
    <w:p w:rsidR="00FA616D" w:rsidRDefault="00FA616D">
      <w:pPr>
        <w:spacing w:line="500" w:lineRule="atLeast"/>
        <w:ind w:firstLine="600"/>
        <w:divId w:val="443883137"/>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616D" w:rsidRDefault="00FA616D" w:rsidP="00FA616D">
      <w:pPr>
        <w:rPr>
          <w:rFonts w:hint="eastAsia"/>
        </w:rPr>
      </w:pPr>
      <w:r>
        <w:separator/>
      </w:r>
    </w:p>
  </w:endnote>
  <w:endnote w:type="continuationSeparator" w:id="0">
    <w:p w:rsidR="00FA616D" w:rsidRDefault="00FA616D" w:rsidP="00FA61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616D" w:rsidRDefault="00FA616D" w:rsidP="00FA616D">
      <w:pPr>
        <w:rPr>
          <w:rFonts w:hint="eastAsia"/>
        </w:rPr>
      </w:pPr>
      <w:r>
        <w:separator/>
      </w:r>
    </w:p>
  </w:footnote>
  <w:footnote w:type="continuationSeparator" w:id="0">
    <w:p w:rsidR="00FA616D" w:rsidRDefault="00FA616D" w:rsidP="00FA61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616D"/>
    <w:rsid w:val="007235DD"/>
    <w:rsid w:val="00FA6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A616D"/>
    <w:pPr>
      <w:tabs>
        <w:tab w:val="center" w:pos="4153"/>
        <w:tab w:val="right" w:pos="8306"/>
      </w:tabs>
      <w:snapToGrid w:val="0"/>
      <w:jc w:val="center"/>
    </w:pPr>
    <w:rPr>
      <w:sz w:val="18"/>
      <w:szCs w:val="18"/>
    </w:rPr>
  </w:style>
  <w:style w:type="character" w:customStyle="1" w:styleId="a5">
    <w:name w:val="页眉 字符"/>
    <w:basedOn w:val="a0"/>
    <w:link w:val="a4"/>
    <w:uiPriority w:val="99"/>
    <w:rsid w:val="00FA616D"/>
    <w:rPr>
      <w:rFonts w:ascii="宋体" w:eastAsia="宋体" w:hAnsi="宋体" w:cs="宋体"/>
      <w:sz w:val="18"/>
      <w:szCs w:val="18"/>
    </w:rPr>
  </w:style>
  <w:style w:type="paragraph" w:styleId="a6">
    <w:name w:val="footer"/>
    <w:basedOn w:val="a"/>
    <w:link w:val="a7"/>
    <w:uiPriority w:val="99"/>
    <w:unhideWhenUsed/>
    <w:rsid w:val="00FA616D"/>
    <w:pPr>
      <w:tabs>
        <w:tab w:val="center" w:pos="4153"/>
        <w:tab w:val="right" w:pos="8306"/>
      </w:tabs>
      <w:snapToGrid w:val="0"/>
    </w:pPr>
    <w:rPr>
      <w:sz w:val="18"/>
      <w:szCs w:val="18"/>
    </w:rPr>
  </w:style>
  <w:style w:type="character" w:customStyle="1" w:styleId="a7">
    <w:name w:val="页脚 字符"/>
    <w:basedOn w:val="a0"/>
    <w:link w:val="a6"/>
    <w:uiPriority w:val="99"/>
    <w:rsid w:val="00FA61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0896">
      <w:marLeft w:val="0"/>
      <w:marRight w:val="0"/>
      <w:marTop w:val="10"/>
      <w:marBottom w:val="10"/>
      <w:divBdr>
        <w:top w:val="none" w:sz="0" w:space="0" w:color="auto"/>
        <w:left w:val="none" w:sz="0" w:space="0" w:color="auto"/>
        <w:bottom w:val="none" w:sz="0" w:space="0" w:color="auto"/>
        <w:right w:val="none" w:sz="0" w:space="0" w:color="auto"/>
      </w:divBdr>
    </w:div>
    <w:div w:id="73400741">
      <w:marLeft w:val="0"/>
      <w:marRight w:val="0"/>
      <w:marTop w:val="10"/>
      <w:marBottom w:val="10"/>
      <w:divBdr>
        <w:top w:val="none" w:sz="0" w:space="0" w:color="auto"/>
        <w:left w:val="none" w:sz="0" w:space="0" w:color="auto"/>
        <w:bottom w:val="none" w:sz="0" w:space="0" w:color="auto"/>
        <w:right w:val="none" w:sz="0" w:space="0" w:color="auto"/>
      </w:divBdr>
    </w:div>
    <w:div w:id="118771096">
      <w:marLeft w:val="0"/>
      <w:marRight w:val="720"/>
      <w:marTop w:val="10"/>
      <w:marBottom w:val="10"/>
      <w:divBdr>
        <w:top w:val="none" w:sz="0" w:space="0" w:color="auto"/>
        <w:left w:val="none" w:sz="0" w:space="0" w:color="auto"/>
        <w:bottom w:val="none" w:sz="0" w:space="0" w:color="auto"/>
        <w:right w:val="none" w:sz="0" w:space="0" w:color="auto"/>
      </w:divBdr>
    </w:div>
    <w:div w:id="130177903">
      <w:marLeft w:val="0"/>
      <w:marRight w:val="0"/>
      <w:marTop w:val="10"/>
      <w:marBottom w:val="10"/>
      <w:divBdr>
        <w:top w:val="none" w:sz="0" w:space="0" w:color="auto"/>
        <w:left w:val="none" w:sz="0" w:space="0" w:color="auto"/>
        <w:bottom w:val="none" w:sz="0" w:space="0" w:color="auto"/>
        <w:right w:val="none" w:sz="0" w:space="0" w:color="auto"/>
      </w:divBdr>
    </w:div>
    <w:div w:id="131560839">
      <w:marLeft w:val="0"/>
      <w:marRight w:val="0"/>
      <w:marTop w:val="10"/>
      <w:marBottom w:val="10"/>
      <w:divBdr>
        <w:top w:val="none" w:sz="0" w:space="0" w:color="auto"/>
        <w:left w:val="none" w:sz="0" w:space="0" w:color="auto"/>
        <w:bottom w:val="none" w:sz="0" w:space="0" w:color="auto"/>
        <w:right w:val="none" w:sz="0" w:space="0" w:color="auto"/>
      </w:divBdr>
    </w:div>
    <w:div w:id="291063302">
      <w:marLeft w:val="0"/>
      <w:marRight w:val="0"/>
      <w:marTop w:val="10"/>
      <w:marBottom w:val="10"/>
      <w:divBdr>
        <w:top w:val="none" w:sz="0" w:space="0" w:color="auto"/>
        <w:left w:val="none" w:sz="0" w:space="0" w:color="auto"/>
        <w:bottom w:val="none" w:sz="0" w:space="0" w:color="auto"/>
        <w:right w:val="none" w:sz="0" w:space="0" w:color="auto"/>
      </w:divBdr>
    </w:div>
    <w:div w:id="328750528">
      <w:marLeft w:val="0"/>
      <w:marRight w:val="0"/>
      <w:marTop w:val="10"/>
      <w:marBottom w:val="10"/>
      <w:divBdr>
        <w:top w:val="none" w:sz="0" w:space="0" w:color="auto"/>
        <w:left w:val="none" w:sz="0" w:space="0" w:color="auto"/>
        <w:bottom w:val="none" w:sz="0" w:space="0" w:color="auto"/>
        <w:right w:val="none" w:sz="0" w:space="0" w:color="auto"/>
      </w:divBdr>
    </w:div>
    <w:div w:id="443114688">
      <w:marLeft w:val="0"/>
      <w:marRight w:val="0"/>
      <w:marTop w:val="10"/>
      <w:marBottom w:val="10"/>
      <w:divBdr>
        <w:top w:val="none" w:sz="0" w:space="0" w:color="auto"/>
        <w:left w:val="none" w:sz="0" w:space="0" w:color="auto"/>
        <w:bottom w:val="none" w:sz="0" w:space="0" w:color="auto"/>
        <w:right w:val="none" w:sz="0" w:space="0" w:color="auto"/>
      </w:divBdr>
    </w:div>
    <w:div w:id="443883137">
      <w:marLeft w:val="0"/>
      <w:marRight w:val="0"/>
      <w:marTop w:val="10"/>
      <w:marBottom w:val="10"/>
      <w:divBdr>
        <w:top w:val="none" w:sz="0" w:space="0" w:color="auto"/>
        <w:left w:val="none" w:sz="0" w:space="0" w:color="auto"/>
        <w:bottom w:val="none" w:sz="0" w:space="0" w:color="auto"/>
        <w:right w:val="none" w:sz="0" w:space="0" w:color="auto"/>
      </w:divBdr>
    </w:div>
    <w:div w:id="517700101">
      <w:marLeft w:val="0"/>
      <w:marRight w:val="0"/>
      <w:marTop w:val="10"/>
      <w:marBottom w:val="10"/>
      <w:divBdr>
        <w:top w:val="none" w:sz="0" w:space="0" w:color="auto"/>
        <w:left w:val="none" w:sz="0" w:space="0" w:color="auto"/>
        <w:bottom w:val="none" w:sz="0" w:space="0" w:color="auto"/>
        <w:right w:val="none" w:sz="0" w:space="0" w:color="auto"/>
      </w:divBdr>
    </w:div>
    <w:div w:id="556357794">
      <w:marLeft w:val="0"/>
      <w:marRight w:val="0"/>
      <w:marTop w:val="10"/>
      <w:marBottom w:val="10"/>
      <w:divBdr>
        <w:top w:val="none" w:sz="0" w:space="0" w:color="auto"/>
        <w:left w:val="none" w:sz="0" w:space="0" w:color="auto"/>
        <w:bottom w:val="none" w:sz="0" w:space="0" w:color="auto"/>
        <w:right w:val="none" w:sz="0" w:space="0" w:color="auto"/>
      </w:divBdr>
    </w:div>
    <w:div w:id="557938263">
      <w:marLeft w:val="0"/>
      <w:marRight w:val="0"/>
      <w:marTop w:val="10"/>
      <w:marBottom w:val="10"/>
      <w:divBdr>
        <w:top w:val="none" w:sz="0" w:space="0" w:color="auto"/>
        <w:left w:val="none" w:sz="0" w:space="0" w:color="auto"/>
        <w:bottom w:val="none" w:sz="0" w:space="0" w:color="auto"/>
        <w:right w:val="none" w:sz="0" w:space="0" w:color="auto"/>
      </w:divBdr>
    </w:div>
    <w:div w:id="562372571">
      <w:marLeft w:val="0"/>
      <w:marRight w:val="0"/>
      <w:marTop w:val="10"/>
      <w:marBottom w:val="10"/>
      <w:divBdr>
        <w:top w:val="none" w:sz="0" w:space="0" w:color="auto"/>
        <w:left w:val="none" w:sz="0" w:space="0" w:color="auto"/>
        <w:bottom w:val="none" w:sz="0" w:space="0" w:color="auto"/>
        <w:right w:val="none" w:sz="0" w:space="0" w:color="auto"/>
      </w:divBdr>
    </w:div>
    <w:div w:id="576790229">
      <w:marLeft w:val="0"/>
      <w:marRight w:val="0"/>
      <w:marTop w:val="10"/>
      <w:marBottom w:val="10"/>
      <w:divBdr>
        <w:top w:val="none" w:sz="0" w:space="0" w:color="auto"/>
        <w:left w:val="none" w:sz="0" w:space="0" w:color="auto"/>
        <w:bottom w:val="none" w:sz="0" w:space="0" w:color="auto"/>
        <w:right w:val="none" w:sz="0" w:space="0" w:color="auto"/>
      </w:divBdr>
    </w:div>
    <w:div w:id="630525440">
      <w:marLeft w:val="0"/>
      <w:marRight w:val="0"/>
      <w:marTop w:val="10"/>
      <w:marBottom w:val="10"/>
      <w:divBdr>
        <w:top w:val="none" w:sz="0" w:space="0" w:color="auto"/>
        <w:left w:val="none" w:sz="0" w:space="0" w:color="auto"/>
        <w:bottom w:val="none" w:sz="0" w:space="0" w:color="auto"/>
        <w:right w:val="none" w:sz="0" w:space="0" w:color="auto"/>
      </w:divBdr>
    </w:div>
    <w:div w:id="650403932">
      <w:marLeft w:val="0"/>
      <w:marRight w:val="0"/>
      <w:marTop w:val="10"/>
      <w:marBottom w:val="10"/>
      <w:divBdr>
        <w:top w:val="none" w:sz="0" w:space="0" w:color="auto"/>
        <w:left w:val="none" w:sz="0" w:space="0" w:color="auto"/>
        <w:bottom w:val="none" w:sz="0" w:space="0" w:color="auto"/>
        <w:right w:val="none" w:sz="0" w:space="0" w:color="auto"/>
      </w:divBdr>
    </w:div>
    <w:div w:id="680350465">
      <w:marLeft w:val="0"/>
      <w:marRight w:val="720"/>
      <w:marTop w:val="10"/>
      <w:marBottom w:val="10"/>
      <w:divBdr>
        <w:top w:val="none" w:sz="0" w:space="0" w:color="auto"/>
        <w:left w:val="none" w:sz="0" w:space="0" w:color="auto"/>
        <w:bottom w:val="none" w:sz="0" w:space="0" w:color="auto"/>
        <w:right w:val="none" w:sz="0" w:space="0" w:color="auto"/>
      </w:divBdr>
    </w:div>
    <w:div w:id="699086579">
      <w:marLeft w:val="0"/>
      <w:marRight w:val="0"/>
      <w:marTop w:val="10"/>
      <w:marBottom w:val="10"/>
      <w:divBdr>
        <w:top w:val="none" w:sz="0" w:space="0" w:color="auto"/>
        <w:left w:val="none" w:sz="0" w:space="0" w:color="auto"/>
        <w:bottom w:val="none" w:sz="0" w:space="0" w:color="auto"/>
        <w:right w:val="none" w:sz="0" w:space="0" w:color="auto"/>
      </w:divBdr>
    </w:div>
    <w:div w:id="758599305">
      <w:marLeft w:val="0"/>
      <w:marRight w:val="0"/>
      <w:marTop w:val="10"/>
      <w:marBottom w:val="10"/>
      <w:divBdr>
        <w:top w:val="none" w:sz="0" w:space="0" w:color="auto"/>
        <w:left w:val="none" w:sz="0" w:space="0" w:color="auto"/>
        <w:bottom w:val="none" w:sz="0" w:space="0" w:color="auto"/>
        <w:right w:val="none" w:sz="0" w:space="0" w:color="auto"/>
      </w:divBdr>
    </w:div>
    <w:div w:id="773136798">
      <w:marLeft w:val="0"/>
      <w:marRight w:val="0"/>
      <w:marTop w:val="10"/>
      <w:marBottom w:val="10"/>
      <w:divBdr>
        <w:top w:val="none" w:sz="0" w:space="0" w:color="auto"/>
        <w:left w:val="none" w:sz="0" w:space="0" w:color="auto"/>
        <w:bottom w:val="none" w:sz="0" w:space="0" w:color="auto"/>
        <w:right w:val="none" w:sz="0" w:space="0" w:color="auto"/>
      </w:divBdr>
    </w:div>
    <w:div w:id="782192364">
      <w:marLeft w:val="0"/>
      <w:marRight w:val="0"/>
      <w:marTop w:val="10"/>
      <w:marBottom w:val="10"/>
      <w:divBdr>
        <w:top w:val="none" w:sz="0" w:space="0" w:color="auto"/>
        <w:left w:val="none" w:sz="0" w:space="0" w:color="auto"/>
        <w:bottom w:val="none" w:sz="0" w:space="0" w:color="auto"/>
        <w:right w:val="none" w:sz="0" w:space="0" w:color="auto"/>
      </w:divBdr>
    </w:div>
    <w:div w:id="786697585">
      <w:marLeft w:val="0"/>
      <w:marRight w:val="0"/>
      <w:marTop w:val="10"/>
      <w:marBottom w:val="10"/>
      <w:divBdr>
        <w:top w:val="none" w:sz="0" w:space="0" w:color="auto"/>
        <w:left w:val="none" w:sz="0" w:space="0" w:color="auto"/>
        <w:bottom w:val="none" w:sz="0" w:space="0" w:color="auto"/>
        <w:right w:val="none" w:sz="0" w:space="0" w:color="auto"/>
      </w:divBdr>
    </w:div>
    <w:div w:id="805394210">
      <w:marLeft w:val="0"/>
      <w:marRight w:val="0"/>
      <w:marTop w:val="10"/>
      <w:marBottom w:val="10"/>
      <w:divBdr>
        <w:top w:val="none" w:sz="0" w:space="0" w:color="auto"/>
        <w:left w:val="none" w:sz="0" w:space="0" w:color="auto"/>
        <w:bottom w:val="none" w:sz="0" w:space="0" w:color="auto"/>
        <w:right w:val="none" w:sz="0" w:space="0" w:color="auto"/>
      </w:divBdr>
    </w:div>
    <w:div w:id="824054417">
      <w:marLeft w:val="0"/>
      <w:marRight w:val="0"/>
      <w:marTop w:val="10"/>
      <w:marBottom w:val="10"/>
      <w:divBdr>
        <w:top w:val="none" w:sz="0" w:space="0" w:color="auto"/>
        <w:left w:val="none" w:sz="0" w:space="0" w:color="auto"/>
        <w:bottom w:val="none" w:sz="0" w:space="0" w:color="auto"/>
        <w:right w:val="none" w:sz="0" w:space="0" w:color="auto"/>
      </w:divBdr>
    </w:div>
    <w:div w:id="859197523">
      <w:marLeft w:val="0"/>
      <w:marRight w:val="0"/>
      <w:marTop w:val="10"/>
      <w:marBottom w:val="10"/>
      <w:divBdr>
        <w:top w:val="none" w:sz="0" w:space="0" w:color="auto"/>
        <w:left w:val="none" w:sz="0" w:space="0" w:color="auto"/>
        <w:bottom w:val="none" w:sz="0" w:space="0" w:color="auto"/>
        <w:right w:val="none" w:sz="0" w:space="0" w:color="auto"/>
      </w:divBdr>
    </w:div>
    <w:div w:id="883374479">
      <w:marLeft w:val="0"/>
      <w:marRight w:val="0"/>
      <w:marTop w:val="10"/>
      <w:marBottom w:val="10"/>
      <w:divBdr>
        <w:top w:val="none" w:sz="0" w:space="0" w:color="auto"/>
        <w:left w:val="none" w:sz="0" w:space="0" w:color="auto"/>
        <w:bottom w:val="none" w:sz="0" w:space="0" w:color="auto"/>
        <w:right w:val="none" w:sz="0" w:space="0" w:color="auto"/>
      </w:divBdr>
    </w:div>
    <w:div w:id="886794918">
      <w:marLeft w:val="0"/>
      <w:marRight w:val="0"/>
      <w:marTop w:val="10"/>
      <w:marBottom w:val="10"/>
      <w:divBdr>
        <w:top w:val="none" w:sz="0" w:space="0" w:color="auto"/>
        <w:left w:val="none" w:sz="0" w:space="0" w:color="auto"/>
        <w:bottom w:val="none" w:sz="0" w:space="0" w:color="auto"/>
        <w:right w:val="none" w:sz="0" w:space="0" w:color="auto"/>
      </w:divBdr>
    </w:div>
    <w:div w:id="938946886">
      <w:marLeft w:val="0"/>
      <w:marRight w:val="0"/>
      <w:marTop w:val="10"/>
      <w:marBottom w:val="10"/>
      <w:divBdr>
        <w:top w:val="none" w:sz="0" w:space="0" w:color="auto"/>
        <w:left w:val="none" w:sz="0" w:space="0" w:color="auto"/>
        <w:bottom w:val="none" w:sz="0" w:space="0" w:color="auto"/>
        <w:right w:val="none" w:sz="0" w:space="0" w:color="auto"/>
      </w:divBdr>
    </w:div>
    <w:div w:id="981008976">
      <w:marLeft w:val="0"/>
      <w:marRight w:val="0"/>
      <w:marTop w:val="10"/>
      <w:marBottom w:val="10"/>
      <w:divBdr>
        <w:top w:val="none" w:sz="0" w:space="0" w:color="auto"/>
        <w:left w:val="none" w:sz="0" w:space="0" w:color="auto"/>
        <w:bottom w:val="none" w:sz="0" w:space="0" w:color="auto"/>
        <w:right w:val="none" w:sz="0" w:space="0" w:color="auto"/>
      </w:divBdr>
    </w:div>
    <w:div w:id="983968899">
      <w:marLeft w:val="0"/>
      <w:marRight w:val="0"/>
      <w:marTop w:val="10"/>
      <w:marBottom w:val="10"/>
      <w:divBdr>
        <w:top w:val="none" w:sz="0" w:space="0" w:color="auto"/>
        <w:left w:val="none" w:sz="0" w:space="0" w:color="auto"/>
        <w:bottom w:val="none" w:sz="0" w:space="0" w:color="auto"/>
        <w:right w:val="none" w:sz="0" w:space="0" w:color="auto"/>
      </w:divBdr>
    </w:div>
    <w:div w:id="1072702356">
      <w:marLeft w:val="0"/>
      <w:marRight w:val="0"/>
      <w:marTop w:val="10"/>
      <w:marBottom w:val="10"/>
      <w:divBdr>
        <w:top w:val="none" w:sz="0" w:space="0" w:color="auto"/>
        <w:left w:val="none" w:sz="0" w:space="0" w:color="auto"/>
        <w:bottom w:val="none" w:sz="0" w:space="0" w:color="auto"/>
        <w:right w:val="none" w:sz="0" w:space="0" w:color="auto"/>
      </w:divBdr>
    </w:div>
    <w:div w:id="1080978634">
      <w:marLeft w:val="0"/>
      <w:marRight w:val="0"/>
      <w:marTop w:val="10"/>
      <w:marBottom w:val="10"/>
      <w:divBdr>
        <w:top w:val="none" w:sz="0" w:space="0" w:color="auto"/>
        <w:left w:val="none" w:sz="0" w:space="0" w:color="auto"/>
        <w:bottom w:val="none" w:sz="0" w:space="0" w:color="auto"/>
        <w:right w:val="none" w:sz="0" w:space="0" w:color="auto"/>
      </w:divBdr>
    </w:div>
    <w:div w:id="1083914319">
      <w:marLeft w:val="0"/>
      <w:marRight w:val="0"/>
      <w:marTop w:val="10"/>
      <w:marBottom w:val="10"/>
      <w:divBdr>
        <w:top w:val="none" w:sz="0" w:space="0" w:color="auto"/>
        <w:left w:val="none" w:sz="0" w:space="0" w:color="auto"/>
        <w:bottom w:val="none" w:sz="0" w:space="0" w:color="auto"/>
        <w:right w:val="none" w:sz="0" w:space="0" w:color="auto"/>
      </w:divBdr>
    </w:div>
    <w:div w:id="1120107947">
      <w:marLeft w:val="0"/>
      <w:marRight w:val="0"/>
      <w:marTop w:val="10"/>
      <w:marBottom w:val="10"/>
      <w:divBdr>
        <w:top w:val="none" w:sz="0" w:space="0" w:color="auto"/>
        <w:left w:val="none" w:sz="0" w:space="0" w:color="auto"/>
        <w:bottom w:val="none" w:sz="0" w:space="0" w:color="auto"/>
        <w:right w:val="none" w:sz="0" w:space="0" w:color="auto"/>
      </w:divBdr>
    </w:div>
    <w:div w:id="1127621894">
      <w:marLeft w:val="0"/>
      <w:marRight w:val="0"/>
      <w:marTop w:val="10"/>
      <w:marBottom w:val="10"/>
      <w:divBdr>
        <w:top w:val="none" w:sz="0" w:space="0" w:color="auto"/>
        <w:left w:val="none" w:sz="0" w:space="0" w:color="auto"/>
        <w:bottom w:val="none" w:sz="0" w:space="0" w:color="auto"/>
        <w:right w:val="none" w:sz="0" w:space="0" w:color="auto"/>
      </w:divBdr>
    </w:div>
    <w:div w:id="1168180089">
      <w:marLeft w:val="0"/>
      <w:marRight w:val="0"/>
      <w:marTop w:val="10"/>
      <w:marBottom w:val="10"/>
      <w:divBdr>
        <w:top w:val="none" w:sz="0" w:space="0" w:color="auto"/>
        <w:left w:val="none" w:sz="0" w:space="0" w:color="auto"/>
        <w:bottom w:val="none" w:sz="0" w:space="0" w:color="auto"/>
        <w:right w:val="none" w:sz="0" w:space="0" w:color="auto"/>
      </w:divBdr>
    </w:div>
    <w:div w:id="1182359660">
      <w:marLeft w:val="0"/>
      <w:marRight w:val="0"/>
      <w:marTop w:val="10"/>
      <w:marBottom w:val="10"/>
      <w:divBdr>
        <w:top w:val="none" w:sz="0" w:space="0" w:color="auto"/>
        <w:left w:val="none" w:sz="0" w:space="0" w:color="auto"/>
        <w:bottom w:val="none" w:sz="0" w:space="0" w:color="auto"/>
        <w:right w:val="none" w:sz="0" w:space="0" w:color="auto"/>
      </w:divBdr>
    </w:div>
    <w:div w:id="1186017720">
      <w:marLeft w:val="0"/>
      <w:marRight w:val="0"/>
      <w:marTop w:val="10"/>
      <w:marBottom w:val="10"/>
      <w:divBdr>
        <w:top w:val="none" w:sz="0" w:space="0" w:color="auto"/>
        <w:left w:val="none" w:sz="0" w:space="0" w:color="auto"/>
        <w:bottom w:val="none" w:sz="0" w:space="0" w:color="auto"/>
        <w:right w:val="none" w:sz="0" w:space="0" w:color="auto"/>
      </w:divBdr>
    </w:div>
    <w:div w:id="1315766320">
      <w:marLeft w:val="0"/>
      <w:marRight w:val="0"/>
      <w:marTop w:val="10"/>
      <w:marBottom w:val="10"/>
      <w:divBdr>
        <w:top w:val="none" w:sz="0" w:space="0" w:color="auto"/>
        <w:left w:val="none" w:sz="0" w:space="0" w:color="auto"/>
        <w:bottom w:val="none" w:sz="0" w:space="0" w:color="auto"/>
        <w:right w:val="none" w:sz="0" w:space="0" w:color="auto"/>
      </w:divBdr>
    </w:div>
    <w:div w:id="1324242405">
      <w:marLeft w:val="0"/>
      <w:marRight w:val="0"/>
      <w:marTop w:val="10"/>
      <w:marBottom w:val="10"/>
      <w:divBdr>
        <w:top w:val="none" w:sz="0" w:space="0" w:color="auto"/>
        <w:left w:val="none" w:sz="0" w:space="0" w:color="auto"/>
        <w:bottom w:val="none" w:sz="0" w:space="0" w:color="auto"/>
        <w:right w:val="none" w:sz="0" w:space="0" w:color="auto"/>
      </w:divBdr>
    </w:div>
    <w:div w:id="1326397916">
      <w:marLeft w:val="0"/>
      <w:marRight w:val="0"/>
      <w:marTop w:val="10"/>
      <w:marBottom w:val="10"/>
      <w:divBdr>
        <w:top w:val="none" w:sz="0" w:space="0" w:color="auto"/>
        <w:left w:val="none" w:sz="0" w:space="0" w:color="auto"/>
        <w:bottom w:val="none" w:sz="0" w:space="0" w:color="auto"/>
        <w:right w:val="none" w:sz="0" w:space="0" w:color="auto"/>
      </w:divBdr>
    </w:div>
    <w:div w:id="1333794920">
      <w:marLeft w:val="0"/>
      <w:marRight w:val="0"/>
      <w:marTop w:val="10"/>
      <w:marBottom w:val="10"/>
      <w:divBdr>
        <w:top w:val="none" w:sz="0" w:space="0" w:color="auto"/>
        <w:left w:val="none" w:sz="0" w:space="0" w:color="auto"/>
        <w:bottom w:val="none" w:sz="0" w:space="0" w:color="auto"/>
        <w:right w:val="none" w:sz="0" w:space="0" w:color="auto"/>
      </w:divBdr>
    </w:div>
    <w:div w:id="1391610839">
      <w:marLeft w:val="0"/>
      <w:marRight w:val="720"/>
      <w:marTop w:val="10"/>
      <w:marBottom w:val="10"/>
      <w:divBdr>
        <w:top w:val="none" w:sz="0" w:space="0" w:color="auto"/>
        <w:left w:val="none" w:sz="0" w:space="0" w:color="auto"/>
        <w:bottom w:val="none" w:sz="0" w:space="0" w:color="auto"/>
        <w:right w:val="none" w:sz="0" w:space="0" w:color="auto"/>
      </w:divBdr>
    </w:div>
    <w:div w:id="1404647413">
      <w:marLeft w:val="0"/>
      <w:marRight w:val="0"/>
      <w:marTop w:val="10"/>
      <w:marBottom w:val="10"/>
      <w:divBdr>
        <w:top w:val="none" w:sz="0" w:space="0" w:color="auto"/>
        <w:left w:val="none" w:sz="0" w:space="0" w:color="auto"/>
        <w:bottom w:val="none" w:sz="0" w:space="0" w:color="auto"/>
        <w:right w:val="none" w:sz="0" w:space="0" w:color="auto"/>
      </w:divBdr>
    </w:div>
    <w:div w:id="1497302278">
      <w:marLeft w:val="0"/>
      <w:marRight w:val="0"/>
      <w:marTop w:val="10"/>
      <w:marBottom w:val="10"/>
      <w:divBdr>
        <w:top w:val="none" w:sz="0" w:space="0" w:color="auto"/>
        <w:left w:val="none" w:sz="0" w:space="0" w:color="auto"/>
        <w:bottom w:val="none" w:sz="0" w:space="0" w:color="auto"/>
        <w:right w:val="none" w:sz="0" w:space="0" w:color="auto"/>
      </w:divBdr>
    </w:div>
    <w:div w:id="1566145555">
      <w:marLeft w:val="0"/>
      <w:marRight w:val="720"/>
      <w:marTop w:val="10"/>
      <w:marBottom w:val="10"/>
      <w:divBdr>
        <w:top w:val="none" w:sz="0" w:space="0" w:color="auto"/>
        <w:left w:val="none" w:sz="0" w:space="0" w:color="auto"/>
        <w:bottom w:val="none" w:sz="0" w:space="0" w:color="auto"/>
        <w:right w:val="none" w:sz="0" w:space="0" w:color="auto"/>
      </w:divBdr>
    </w:div>
    <w:div w:id="1636255435">
      <w:marLeft w:val="0"/>
      <w:marRight w:val="0"/>
      <w:marTop w:val="10"/>
      <w:marBottom w:val="10"/>
      <w:divBdr>
        <w:top w:val="none" w:sz="0" w:space="0" w:color="auto"/>
        <w:left w:val="none" w:sz="0" w:space="0" w:color="auto"/>
        <w:bottom w:val="none" w:sz="0" w:space="0" w:color="auto"/>
        <w:right w:val="none" w:sz="0" w:space="0" w:color="auto"/>
      </w:divBdr>
    </w:div>
    <w:div w:id="1662194957">
      <w:marLeft w:val="0"/>
      <w:marRight w:val="0"/>
      <w:marTop w:val="10"/>
      <w:marBottom w:val="10"/>
      <w:divBdr>
        <w:top w:val="none" w:sz="0" w:space="0" w:color="auto"/>
        <w:left w:val="none" w:sz="0" w:space="0" w:color="auto"/>
        <w:bottom w:val="none" w:sz="0" w:space="0" w:color="auto"/>
        <w:right w:val="none" w:sz="0" w:space="0" w:color="auto"/>
      </w:divBdr>
    </w:div>
    <w:div w:id="1675574701">
      <w:marLeft w:val="0"/>
      <w:marRight w:val="0"/>
      <w:marTop w:val="10"/>
      <w:marBottom w:val="10"/>
      <w:divBdr>
        <w:top w:val="none" w:sz="0" w:space="0" w:color="auto"/>
        <w:left w:val="none" w:sz="0" w:space="0" w:color="auto"/>
        <w:bottom w:val="none" w:sz="0" w:space="0" w:color="auto"/>
        <w:right w:val="none" w:sz="0" w:space="0" w:color="auto"/>
      </w:divBdr>
    </w:div>
    <w:div w:id="1697342223">
      <w:marLeft w:val="0"/>
      <w:marRight w:val="0"/>
      <w:marTop w:val="10"/>
      <w:marBottom w:val="10"/>
      <w:divBdr>
        <w:top w:val="none" w:sz="0" w:space="0" w:color="auto"/>
        <w:left w:val="none" w:sz="0" w:space="0" w:color="auto"/>
        <w:bottom w:val="none" w:sz="0" w:space="0" w:color="auto"/>
        <w:right w:val="none" w:sz="0" w:space="0" w:color="auto"/>
      </w:divBdr>
    </w:div>
    <w:div w:id="1701779390">
      <w:marLeft w:val="0"/>
      <w:marRight w:val="0"/>
      <w:marTop w:val="10"/>
      <w:marBottom w:val="10"/>
      <w:divBdr>
        <w:top w:val="none" w:sz="0" w:space="0" w:color="auto"/>
        <w:left w:val="none" w:sz="0" w:space="0" w:color="auto"/>
        <w:bottom w:val="none" w:sz="0" w:space="0" w:color="auto"/>
        <w:right w:val="none" w:sz="0" w:space="0" w:color="auto"/>
      </w:divBdr>
    </w:div>
    <w:div w:id="1709645570">
      <w:marLeft w:val="0"/>
      <w:marRight w:val="0"/>
      <w:marTop w:val="10"/>
      <w:marBottom w:val="10"/>
      <w:divBdr>
        <w:top w:val="none" w:sz="0" w:space="0" w:color="auto"/>
        <w:left w:val="none" w:sz="0" w:space="0" w:color="auto"/>
        <w:bottom w:val="none" w:sz="0" w:space="0" w:color="auto"/>
        <w:right w:val="none" w:sz="0" w:space="0" w:color="auto"/>
      </w:divBdr>
    </w:div>
    <w:div w:id="1725521751">
      <w:marLeft w:val="0"/>
      <w:marRight w:val="0"/>
      <w:marTop w:val="10"/>
      <w:marBottom w:val="10"/>
      <w:divBdr>
        <w:top w:val="none" w:sz="0" w:space="0" w:color="auto"/>
        <w:left w:val="none" w:sz="0" w:space="0" w:color="auto"/>
        <w:bottom w:val="none" w:sz="0" w:space="0" w:color="auto"/>
        <w:right w:val="none" w:sz="0" w:space="0" w:color="auto"/>
      </w:divBdr>
    </w:div>
    <w:div w:id="1760297090">
      <w:marLeft w:val="0"/>
      <w:marRight w:val="0"/>
      <w:marTop w:val="10"/>
      <w:marBottom w:val="10"/>
      <w:divBdr>
        <w:top w:val="none" w:sz="0" w:space="0" w:color="auto"/>
        <w:left w:val="none" w:sz="0" w:space="0" w:color="auto"/>
        <w:bottom w:val="none" w:sz="0" w:space="0" w:color="auto"/>
        <w:right w:val="none" w:sz="0" w:space="0" w:color="auto"/>
      </w:divBdr>
    </w:div>
    <w:div w:id="1779980308">
      <w:marLeft w:val="0"/>
      <w:marRight w:val="0"/>
      <w:marTop w:val="10"/>
      <w:marBottom w:val="10"/>
      <w:divBdr>
        <w:top w:val="none" w:sz="0" w:space="0" w:color="auto"/>
        <w:left w:val="none" w:sz="0" w:space="0" w:color="auto"/>
        <w:bottom w:val="none" w:sz="0" w:space="0" w:color="auto"/>
        <w:right w:val="none" w:sz="0" w:space="0" w:color="auto"/>
      </w:divBdr>
    </w:div>
    <w:div w:id="1795706760">
      <w:marLeft w:val="0"/>
      <w:marRight w:val="0"/>
      <w:marTop w:val="10"/>
      <w:marBottom w:val="10"/>
      <w:divBdr>
        <w:top w:val="none" w:sz="0" w:space="0" w:color="auto"/>
        <w:left w:val="none" w:sz="0" w:space="0" w:color="auto"/>
        <w:bottom w:val="none" w:sz="0" w:space="0" w:color="auto"/>
        <w:right w:val="none" w:sz="0" w:space="0" w:color="auto"/>
      </w:divBdr>
    </w:div>
    <w:div w:id="1835876512">
      <w:marLeft w:val="0"/>
      <w:marRight w:val="720"/>
      <w:marTop w:val="10"/>
      <w:marBottom w:val="10"/>
      <w:divBdr>
        <w:top w:val="none" w:sz="0" w:space="0" w:color="auto"/>
        <w:left w:val="none" w:sz="0" w:space="0" w:color="auto"/>
        <w:bottom w:val="none" w:sz="0" w:space="0" w:color="auto"/>
        <w:right w:val="none" w:sz="0" w:space="0" w:color="auto"/>
      </w:divBdr>
    </w:div>
    <w:div w:id="1872573886">
      <w:marLeft w:val="0"/>
      <w:marRight w:val="720"/>
      <w:marTop w:val="10"/>
      <w:marBottom w:val="10"/>
      <w:divBdr>
        <w:top w:val="none" w:sz="0" w:space="0" w:color="auto"/>
        <w:left w:val="none" w:sz="0" w:space="0" w:color="auto"/>
        <w:bottom w:val="none" w:sz="0" w:space="0" w:color="auto"/>
        <w:right w:val="none" w:sz="0" w:space="0" w:color="auto"/>
      </w:divBdr>
    </w:div>
    <w:div w:id="1904871796">
      <w:marLeft w:val="0"/>
      <w:marRight w:val="0"/>
      <w:marTop w:val="10"/>
      <w:marBottom w:val="10"/>
      <w:divBdr>
        <w:top w:val="none" w:sz="0" w:space="0" w:color="auto"/>
        <w:left w:val="none" w:sz="0" w:space="0" w:color="auto"/>
        <w:bottom w:val="none" w:sz="0" w:space="0" w:color="auto"/>
        <w:right w:val="none" w:sz="0" w:space="0" w:color="auto"/>
      </w:divBdr>
    </w:div>
    <w:div w:id="1949972305">
      <w:marLeft w:val="0"/>
      <w:marRight w:val="0"/>
      <w:marTop w:val="10"/>
      <w:marBottom w:val="10"/>
      <w:divBdr>
        <w:top w:val="none" w:sz="0" w:space="0" w:color="auto"/>
        <w:left w:val="none" w:sz="0" w:space="0" w:color="auto"/>
        <w:bottom w:val="none" w:sz="0" w:space="0" w:color="auto"/>
        <w:right w:val="none" w:sz="0" w:space="0" w:color="auto"/>
      </w:divBdr>
    </w:div>
    <w:div w:id="1978878611">
      <w:marLeft w:val="0"/>
      <w:marRight w:val="0"/>
      <w:marTop w:val="10"/>
      <w:marBottom w:val="10"/>
      <w:divBdr>
        <w:top w:val="none" w:sz="0" w:space="0" w:color="auto"/>
        <w:left w:val="none" w:sz="0" w:space="0" w:color="auto"/>
        <w:bottom w:val="none" w:sz="0" w:space="0" w:color="auto"/>
        <w:right w:val="none" w:sz="0" w:space="0" w:color="auto"/>
      </w:divBdr>
    </w:div>
    <w:div w:id="2069453663">
      <w:marLeft w:val="0"/>
      <w:marRight w:val="0"/>
      <w:marTop w:val="10"/>
      <w:marBottom w:val="10"/>
      <w:divBdr>
        <w:top w:val="none" w:sz="0" w:space="0" w:color="auto"/>
        <w:left w:val="none" w:sz="0" w:space="0" w:color="auto"/>
        <w:bottom w:val="none" w:sz="0" w:space="0" w:color="auto"/>
        <w:right w:val="none" w:sz="0" w:space="0" w:color="auto"/>
      </w:divBdr>
    </w:div>
    <w:div w:id="2069643471">
      <w:marLeft w:val="0"/>
      <w:marRight w:val="0"/>
      <w:marTop w:val="10"/>
      <w:marBottom w:val="10"/>
      <w:divBdr>
        <w:top w:val="none" w:sz="0" w:space="0" w:color="auto"/>
        <w:left w:val="none" w:sz="0" w:space="0" w:color="auto"/>
        <w:bottom w:val="none" w:sz="0" w:space="0" w:color="auto"/>
        <w:right w:val="none" w:sz="0" w:space="0" w:color="auto"/>
      </w:divBdr>
    </w:div>
    <w:div w:id="20809768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572</Words>
  <Characters>3262</Characters>
  <Application>Microsoft Office Word</Application>
  <DocSecurity>0</DocSecurity>
  <Lines>27</Lines>
  <Paragraphs>7</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