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2661" w:rsidRDefault="00552661">
      <w:pPr>
        <w:spacing w:line="500" w:lineRule="atLeast"/>
        <w:jc w:val="center"/>
        <w:divId w:val="2063630255"/>
        <w:rPr>
          <w:rFonts w:ascii="黑体" w:eastAsia="黑体" w:hAnsi="黑体"/>
          <w:sz w:val="36"/>
          <w:szCs w:val="36"/>
        </w:rPr>
      </w:pPr>
      <w:r>
        <w:rPr>
          <w:rFonts w:ascii="黑体" w:eastAsia="黑体" w:hAnsi="黑体" w:hint="eastAsia"/>
          <w:sz w:val="36"/>
          <w:szCs w:val="36"/>
        </w:rPr>
        <w:t>广东省广州市萝岗区人民法院</w:t>
      </w:r>
    </w:p>
    <w:p w:rsidR="00552661" w:rsidRDefault="00552661">
      <w:pPr>
        <w:spacing w:line="500" w:lineRule="atLeast"/>
        <w:jc w:val="center"/>
        <w:divId w:val="2092389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2661" w:rsidRDefault="00552661">
      <w:pPr>
        <w:spacing w:line="500" w:lineRule="atLeast"/>
        <w:jc w:val="right"/>
        <w:divId w:val="566959621"/>
        <w:rPr>
          <w:rFonts w:hint="eastAsia"/>
          <w:sz w:val="30"/>
          <w:szCs w:val="30"/>
        </w:rPr>
      </w:pPr>
      <w:r>
        <w:rPr>
          <w:rFonts w:hint="eastAsia"/>
          <w:sz w:val="30"/>
          <w:szCs w:val="30"/>
        </w:rPr>
        <w:t>（</w:t>
      </w:r>
      <w:r>
        <w:rPr>
          <w:rFonts w:hint="eastAsia"/>
          <w:sz w:val="30"/>
          <w:szCs w:val="30"/>
        </w:rPr>
        <w:t>2014</w:t>
      </w:r>
      <w:r>
        <w:rPr>
          <w:rFonts w:hint="eastAsia"/>
          <w:sz w:val="30"/>
          <w:szCs w:val="30"/>
        </w:rPr>
        <w:t>）穗萝法刑初字第</w:t>
      </w:r>
      <w:r>
        <w:rPr>
          <w:rFonts w:hint="eastAsia"/>
          <w:sz w:val="30"/>
          <w:szCs w:val="30"/>
        </w:rPr>
        <w:t>299</w:t>
      </w:r>
      <w:r>
        <w:rPr>
          <w:rFonts w:hint="eastAsia"/>
          <w:sz w:val="30"/>
          <w:szCs w:val="30"/>
        </w:rPr>
        <w:t>号</w:t>
      </w:r>
    </w:p>
    <w:p w:rsidR="00552661" w:rsidRDefault="00552661">
      <w:pPr>
        <w:spacing w:line="500" w:lineRule="atLeast"/>
        <w:ind w:firstLine="600"/>
        <w:divId w:val="781076189"/>
        <w:rPr>
          <w:rFonts w:hint="eastAsia"/>
          <w:sz w:val="30"/>
          <w:szCs w:val="30"/>
        </w:rPr>
      </w:pPr>
      <w:r>
        <w:rPr>
          <w:rFonts w:hint="eastAsia"/>
          <w:sz w:val="30"/>
          <w:szCs w:val="30"/>
        </w:rPr>
        <w:t>公诉机关广东省广州市萝岗区人民检察院。</w:t>
      </w:r>
    </w:p>
    <w:p w:rsidR="00552661" w:rsidRDefault="00552661">
      <w:pPr>
        <w:spacing w:line="500" w:lineRule="atLeast"/>
        <w:ind w:firstLine="600"/>
        <w:divId w:val="981085419"/>
        <w:rPr>
          <w:rFonts w:hint="eastAsia"/>
          <w:sz w:val="30"/>
          <w:szCs w:val="30"/>
        </w:rPr>
      </w:pPr>
      <w:r>
        <w:rPr>
          <w:rFonts w:hint="eastAsia"/>
          <w:sz w:val="30"/>
          <w:szCs w:val="30"/>
        </w:rPr>
        <w:t>被告人钟</w:t>
      </w:r>
      <w:r>
        <w:rPr>
          <w:rFonts w:hint="eastAsia"/>
          <w:sz w:val="30"/>
          <w:szCs w:val="30"/>
        </w:rPr>
        <w:t>xx</w:t>
      </w:r>
      <w:r>
        <w:rPr>
          <w:rFonts w:hint="eastAsia"/>
          <w:sz w:val="30"/>
          <w:szCs w:val="30"/>
        </w:rPr>
        <w:t>，男，</w:t>
      </w:r>
      <w:r>
        <w:rPr>
          <w:rFonts w:hint="eastAsia"/>
          <w:sz w:val="30"/>
          <w:szCs w:val="30"/>
        </w:rPr>
        <w:t>19xx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日出生于广东省广州市，汉族，文化程度本科，住广东省广州市萝岗区。因涉嫌犯行贿罪于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17</w:t>
      </w:r>
      <w:r>
        <w:rPr>
          <w:rFonts w:hint="eastAsia"/>
          <w:sz w:val="30"/>
          <w:szCs w:val="30"/>
        </w:rPr>
        <w:t>日被逮捕。现羁押于广东省广州市第一看守所。</w:t>
      </w:r>
    </w:p>
    <w:p w:rsidR="00552661" w:rsidRDefault="00552661">
      <w:pPr>
        <w:spacing w:line="500" w:lineRule="atLeast"/>
        <w:ind w:firstLine="600"/>
        <w:divId w:val="1307123606"/>
        <w:rPr>
          <w:rFonts w:hint="eastAsia"/>
          <w:sz w:val="30"/>
          <w:szCs w:val="30"/>
        </w:rPr>
      </w:pPr>
      <w:r>
        <w:rPr>
          <w:rFonts w:hint="eastAsia"/>
          <w:sz w:val="30"/>
          <w:szCs w:val="30"/>
        </w:rPr>
        <w:t>辩护人余某，北京市康达（深圳）律师事务所律师。</w:t>
      </w:r>
    </w:p>
    <w:p w:rsidR="00552661" w:rsidRDefault="00552661">
      <w:pPr>
        <w:spacing w:line="500" w:lineRule="atLeast"/>
        <w:ind w:firstLine="600"/>
        <w:divId w:val="1638947909"/>
        <w:rPr>
          <w:rFonts w:hint="eastAsia"/>
          <w:sz w:val="30"/>
          <w:szCs w:val="30"/>
        </w:rPr>
      </w:pPr>
      <w:r>
        <w:rPr>
          <w:rFonts w:hint="eastAsia"/>
          <w:sz w:val="30"/>
          <w:szCs w:val="30"/>
        </w:rPr>
        <w:t>公诉机关以萝检公刑诉（</w:t>
      </w:r>
      <w:r>
        <w:rPr>
          <w:rFonts w:hint="eastAsia"/>
          <w:sz w:val="30"/>
          <w:szCs w:val="30"/>
        </w:rPr>
        <w:t>2013</w:t>
      </w:r>
      <w:r>
        <w:rPr>
          <w:rFonts w:hint="eastAsia"/>
          <w:sz w:val="30"/>
          <w:szCs w:val="30"/>
        </w:rPr>
        <w:t>）</w:t>
      </w:r>
      <w:r>
        <w:rPr>
          <w:rFonts w:hint="eastAsia"/>
          <w:sz w:val="30"/>
          <w:szCs w:val="30"/>
        </w:rPr>
        <w:t>602</w:t>
      </w:r>
      <w:r>
        <w:rPr>
          <w:rFonts w:hint="eastAsia"/>
          <w:sz w:val="30"/>
          <w:szCs w:val="30"/>
        </w:rPr>
        <w:t>号起诉书指控被告人钟</w:t>
      </w:r>
      <w:r>
        <w:rPr>
          <w:rFonts w:hint="eastAsia"/>
          <w:sz w:val="30"/>
          <w:szCs w:val="30"/>
        </w:rPr>
        <w:t>xx</w:t>
      </w:r>
      <w:r>
        <w:rPr>
          <w:rFonts w:hint="eastAsia"/>
          <w:sz w:val="30"/>
          <w:szCs w:val="30"/>
        </w:rPr>
        <w:t>犯行贿罪、贪污罪，于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日向本院提起公诉。本院依法组成合议庭，适用普通程序，于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日公开开庭审理了本案。公诉机关指派代理检察员杨承毅出庭支持公诉，被告人钟</w:t>
      </w:r>
      <w:r>
        <w:rPr>
          <w:rFonts w:hint="eastAsia"/>
          <w:sz w:val="30"/>
          <w:szCs w:val="30"/>
        </w:rPr>
        <w:t>xx</w:t>
      </w:r>
      <w:r>
        <w:rPr>
          <w:rFonts w:hint="eastAsia"/>
          <w:sz w:val="30"/>
          <w:szCs w:val="30"/>
        </w:rPr>
        <w:t>及辩护人余某到庭参加诉讼。现已审理终结。</w:t>
      </w:r>
    </w:p>
    <w:p w:rsidR="00552661" w:rsidRDefault="00552661">
      <w:pPr>
        <w:spacing w:line="500" w:lineRule="atLeast"/>
        <w:divId w:val="1691880565"/>
        <w:rPr>
          <w:rFonts w:hint="eastAsia"/>
          <w:sz w:val="30"/>
          <w:szCs w:val="30"/>
        </w:rPr>
      </w:pPr>
      <w:r>
        <w:rPr>
          <w:rFonts w:hint="eastAsia"/>
          <w:sz w:val="30"/>
          <w:szCs w:val="30"/>
        </w:rPr>
        <w:t>公诉机关指控：</w:t>
      </w:r>
    </w:p>
    <w:p w:rsidR="00552661" w:rsidRDefault="00552661">
      <w:pPr>
        <w:spacing w:line="500" w:lineRule="atLeast"/>
        <w:ind w:firstLine="600"/>
        <w:divId w:val="1571960837"/>
        <w:rPr>
          <w:rFonts w:hint="eastAsia"/>
          <w:sz w:val="30"/>
          <w:szCs w:val="30"/>
        </w:rPr>
      </w:pPr>
      <w:r>
        <w:rPr>
          <w:rFonts w:hint="eastAsia"/>
          <w:sz w:val="30"/>
          <w:szCs w:val="30"/>
        </w:rPr>
        <w:t>（一）行贿罪</w:t>
      </w:r>
    </w:p>
    <w:p w:rsidR="00552661" w:rsidRDefault="00552661">
      <w:pPr>
        <w:spacing w:line="500" w:lineRule="atLeast"/>
        <w:ind w:firstLine="600"/>
        <w:divId w:val="867521643"/>
        <w:rPr>
          <w:rFonts w:hint="eastAsia"/>
          <w:sz w:val="30"/>
          <w:szCs w:val="30"/>
        </w:rPr>
      </w:pPr>
      <w:r>
        <w:rPr>
          <w:rFonts w:hint="eastAsia"/>
          <w:sz w:val="30"/>
          <w:szCs w:val="30"/>
        </w:rPr>
        <w:t>1.2012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月期间，被告人钟</w:t>
      </w:r>
      <w:r>
        <w:rPr>
          <w:rFonts w:hint="eastAsia"/>
          <w:sz w:val="30"/>
          <w:szCs w:val="30"/>
        </w:rPr>
        <w:t>xx</w:t>
      </w:r>
      <w:r>
        <w:rPr>
          <w:rFonts w:hint="eastAsia"/>
          <w:sz w:val="30"/>
          <w:szCs w:val="30"/>
        </w:rPr>
        <w:t>作为位于广州市萝岗区长平社区内的广州市萝岗区明晖园艺场（以下简称“明晖园艺场”）、广州市萝岗区明旺花木场（以下简称“明旺花木场”）的实际经营者，为在征地补偿及与广东省蚕业中心技术推广中心签订转让桑田项目的过程中获得帮助，先后两次贿送给时任广州市萝岗区长平社区党支部书记的张</w:t>
      </w:r>
      <w:r>
        <w:rPr>
          <w:rFonts w:hint="eastAsia"/>
          <w:sz w:val="30"/>
          <w:szCs w:val="30"/>
        </w:rPr>
        <w:t>xx</w:t>
      </w:r>
      <w:r>
        <w:rPr>
          <w:rFonts w:hint="eastAsia"/>
          <w:sz w:val="30"/>
          <w:szCs w:val="30"/>
        </w:rPr>
        <w:t>（另案处理）人民币共计</w:t>
      </w:r>
      <w:r>
        <w:rPr>
          <w:rFonts w:hint="eastAsia"/>
          <w:sz w:val="30"/>
          <w:szCs w:val="30"/>
        </w:rPr>
        <w:t>250</w:t>
      </w:r>
      <w:r>
        <w:rPr>
          <w:rFonts w:hint="eastAsia"/>
          <w:sz w:val="30"/>
          <w:szCs w:val="30"/>
        </w:rPr>
        <w:t>万元（以下币种均为人民币）。</w:t>
      </w:r>
    </w:p>
    <w:p w:rsidR="00552661" w:rsidRDefault="00552661">
      <w:pPr>
        <w:spacing w:line="500" w:lineRule="atLeast"/>
        <w:ind w:firstLine="600"/>
        <w:divId w:val="468011781"/>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月期间，被告人钟</w:t>
      </w:r>
      <w:r>
        <w:rPr>
          <w:rFonts w:hint="eastAsia"/>
          <w:sz w:val="30"/>
          <w:szCs w:val="30"/>
        </w:rPr>
        <w:t>xx</w:t>
      </w:r>
      <w:r>
        <w:rPr>
          <w:rFonts w:hint="eastAsia"/>
          <w:sz w:val="30"/>
          <w:szCs w:val="30"/>
        </w:rPr>
        <w:t>作为明晖园艺场、明旺花木场的实际经营者，为在征地补偿评估过程中获得帮助，贿送时任受广州市萝岗区拆迁管理办公室委托，负责长平社区范</w:t>
      </w:r>
      <w:r>
        <w:rPr>
          <w:rFonts w:hint="eastAsia"/>
          <w:sz w:val="30"/>
          <w:szCs w:val="30"/>
        </w:rPr>
        <w:lastRenderedPageBreak/>
        <w:t>围内相关征地拆迁及安置区建设的广州东进新区开发有限公司拆迁部经理助理的</w:t>
      </w:r>
      <w:r>
        <w:rPr>
          <w:rFonts w:hint="eastAsia"/>
          <w:sz w:val="30"/>
          <w:szCs w:val="30"/>
        </w:rPr>
        <w:t>xx</w:t>
      </w:r>
      <w:r>
        <w:rPr>
          <w:rFonts w:hint="eastAsia"/>
          <w:sz w:val="30"/>
          <w:szCs w:val="30"/>
        </w:rPr>
        <w:t>国（另案起诉）共计</w:t>
      </w:r>
      <w:r>
        <w:rPr>
          <w:rFonts w:hint="eastAsia"/>
          <w:sz w:val="30"/>
          <w:szCs w:val="30"/>
        </w:rPr>
        <w:t>18</w:t>
      </w:r>
      <w:r>
        <w:rPr>
          <w:rFonts w:hint="eastAsia"/>
          <w:sz w:val="30"/>
          <w:szCs w:val="30"/>
        </w:rPr>
        <w:t>万元。</w:t>
      </w:r>
    </w:p>
    <w:p w:rsidR="00552661" w:rsidRDefault="00552661">
      <w:pPr>
        <w:spacing w:line="500" w:lineRule="atLeast"/>
        <w:ind w:firstLine="600"/>
        <w:divId w:val="429203263"/>
        <w:rPr>
          <w:rFonts w:hint="eastAsia"/>
          <w:sz w:val="30"/>
          <w:szCs w:val="30"/>
        </w:rPr>
      </w:pPr>
      <w:r>
        <w:rPr>
          <w:rFonts w:hint="eastAsia"/>
          <w:sz w:val="30"/>
          <w:szCs w:val="30"/>
        </w:rPr>
        <w:t>3.2012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月期间，被告人钟</w:t>
      </w:r>
      <w:r>
        <w:rPr>
          <w:rFonts w:hint="eastAsia"/>
          <w:sz w:val="30"/>
          <w:szCs w:val="30"/>
        </w:rPr>
        <w:t>xx</w:t>
      </w:r>
      <w:r>
        <w:rPr>
          <w:rFonts w:hint="eastAsia"/>
          <w:sz w:val="30"/>
          <w:szCs w:val="30"/>
        </w:rPr>
        <w:t>伙同与其合作经营的明晖园艺场、明旺花木场的同案人赵某（另案起诉），为提高上述园艺场、花木场附作物的征地补偿评估价格，经永和街道办事处副主任叶</w:t>
      </w:r>
      <w:r>
        <w:rPr>
          <w:rFonts w:hint="eastAsia"/>
          <w:sz w:val="30"/>
          <w:szCs w:val="30"/>
        </w:rPr>
        <w:t>xx</w:t>
      </w:r>
      <w:r>
        <w:rPr>
          <w:rFonts w:hint="eastAsia"/>
          <w:sz w:val="30"/>
          <w:szCs w:val="30"/>
        </w:rPr>
        <w:t>（另案起诉）介绍，认识萝岗区拆迁办副主任陈某（另案起诉）。后被告人钟</w:t>
      </w:r>
      <w:r>
        <w:rPr>
          <w:rFonts w:hint="eastAsia"/>
          <w:sz w:val="30"/>
          <w:szCs w:val="30"/>
        </w:rPr>
        <w:t>xx</w:t>
      </w:r>
      <w:r>
        <w:rPr>
          <w:rFonts w:hint="eastAsia"/>
          <w:sz w:val="30"/>
          <w:szCs w:val="30"/>
        </w:rPr>
        <w:t>及同案人赵某各自出资</w:t>
      </w:r>
      <w:r>
        <w:rPr>
          <w:rFonts w:hint="eastAsia"/>
          <w:sz w:val="30"/>
          <w:szCs w:val="30"/>
        </w:rPr>
        <w:t>20</w:t>
      </w:r>
      <w:r>
        <w:rPr>
          <w:rFonts w:hint="eastAsia"/>
          <w:sz w:val="30"/>
          <w:szCs w:val="30"/>
        </w:rPr>
        <w:t>万元，由同案人赵某以购房款的形式向同案人叶</w:t>
      </w:r>
      <w:r>
        <w:rPr>
          <w:rFonts w:hint="eastAsia"/>
          <w:sz w:val="30"/>
          <w:szCs w:val="30"/>
        </w:rPr>
        <w:t>xx</w:t>
      </w:r>
      <w:r>
        <w:rPr>
          <w:rFonts w:hint="eastAsia"/>
          <w:sz w:val="30"/>
          <w:szCs w:val="30"/>
        </w:rPr>
        <w:t>、陈某共同贿送</w:t>
      </w:r>
      <w:r>
        <w:rPr>
          <w:rFonts w:hint="eastAsia"/>
          <w:sz w:val="30"/>
          <w:szCs w:val="30"/>
        </w:rPr>
        <w:t>40</w:t>
      </w:r>
      <w:r>
        <w:rPr>
          <w:rFonts w:hint="eastAsia"/>
          <w:sz w:val="30"/>
          <w:szCs w:val="30"/>
        </w:rPr>
        <w:t>万元，从而提高了附作物征地补偿金额，获取了不正当利益。</w:t>
      </w:r>
    </w:p>
    <w:p w:rsidR="00552661" w:rsidRDefault="00552661">
      <w:pPr>
        <w:spacing w:line="500" w:lineRule="atLeast"/>
        <w:ind w:firstLine="600"/>
        <w:divId w:val="1255288560"/>
        <w:rPr>
          <w:rFonts w:hint="eastAsia"/>
          <w:sz w:val="30"/>
          <w:szCs w:val="30"/>
        </w:rPr>
      </w:pPr>
      <w:r>
        <w:rPr>
          <w:rFonts w:hint="eastAsia"/>
          <w:sz w:val="30"/>
          <w:szCs w:val="30"/>
        </w:rPr>
        <w:t>（二）贪污罪</w:t>
      </w:r>
    </w:p>
    <w:p w:rsidR="00552661" w:rsidRDefault="00552661">
      <w:pPr>
        <w:spacing w:line="500" w:lineRule="atLeast"/>
        <w:ind w:firstLine="600"/>
        <w:divId w:val="87126106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月期间，同案人</w:t>
      </w:r>
      <w:r>
        <w:rPr>
          <w:rFonts w:hint="eastAsia"/>
          <w:sz w:val="30"/>
          <w:szCs w:val="30"/>
        </w:rPr>
        <w:t>xx</w:t>
      </w:r>
      <w:r>
        <w:rPr>
          <w:rFonts w:hint="eastAsia"/>
          <w:sz w:val="30"/>
          <w:szCs w:val="30"/>
        </w:rPr>
        <w:t>国利用其负责长平村土地征收现场动迁工作的职务便利，伙同被告人钟</w:t>
      </w:r>
      <w:r>
        <w:rPr>
          <w:rFonts w:hint="eastAsia"/>
          <w:sz w:val="30"/>
          <w:szCs w:val="30"/>
        </w:rPr>
        <w:t>xx</w:t>
      </w:r>
      <w:r>
        <w:rPr>
          <w:rFonts w:hint="eastAsia"/>
          <w:sz w:val="30"/>
          <w:szCs w:val="30"/>
        </w:rPr>
        <w:t>在测量过程中将不属于任何一家种植场的</w:t>
      </w:r>
      <w:r>
        <w:rPr>
          <w:rFonts w:hint="eastAsia"/>
          <w:sz w:val="30"/>
          <w:szCs w:val="30"/>
        </w:rPr>
        <w:t>1.3</w:t>
      </w:r>
      <w:r>
        <w:rPr>
          <w:rFonts w:hint="eastAsia"/>
          <w:sz w:val="30"/>
          <w:szCs w:val="30"/>
        </w:rPr>
        <w:t>亩土地划入明晖园艺场，并在审核上述园艺场的苗圃迁移补偿材料予以确认，从而骗取区政府支付的苗木迁移补偿费</w:t>
      </w:r>
      <w:r>
        <w:rPr>
          <w:rFonts w:hint="eastAsia"/>
          <w:sz w:val="30"/>
          <w:szCs w:val="30"/>
        </w:rPr>
        <w:t>8</w:t>
      </w:r>
      <w:r>
        <w:rPr>
          <w:rFonts w:hint="eastAsia"/>
          <w:sz w:val="30"/>
          <w:szCs w:val="30"/>
        </w:rPr>
        <w:t>万元。后由被告人钟</w:t>
      </w:r>
      <w:r>
        <w:rPr>
          <w:rFonts w:hint="eastAsia"/>
          <w:sz w:val="30"/>
          <w:szCs w:val="30"/>
        </w:rPr>
        <w:t>xx</w:t>
      </w:r>
      <w:r>
        <w:rPr>
          <w:rFonts w:hint="eastAsia"/>
          <w:sz w:val="30"/>
          <w:szCs w:val="30"/>
        </w:rPr>
        <w:t>将上述赃款全部交给同案人</w:t>
      </w:r>
      <w:r>
        <w:rPr>
          <w:rFonts w:hint="eastAsia"/>
          <w:sz w:val="30"/>
          <w:szCs w:val="30"/>
        </w:rPr>
        <w:t>xx</w:t>
      </w:r>
      <w:r>
        <w:rPr>
          <w:rFonts w:hint="eastAsia"/>
          <w:sz w:val="30"/>
          <w:szCs w:val="30"/>
        </w:rPr>
        <w:t>国据为己有。</w:t>
      </w:r>
    </w:p>
    <w:p w:rsidR="00552661" w:rsidRDefault="00552661">
      <w:pPr>
        <w:spacing w:line="500" w:lineRule="atLeast"/>
        <w:ind w:firstLine="600"/>
        <w:divId w:val="87689640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日，被告人钟</w:t>
      </w:r>
      <w:r>
        <w:rPr>
          <w:rFonts w:hint="eastAsia"/>
          <w:sz w:val="30"/>
          <w:szCs w:val="30"/>
        </w:rPr>
        <w:t>xx</w:t>
      </w:r>
      <w:r>
        <w:rPr>
          <w:rFonts w:hint="eastAsia"/>
          <w:sz w:val="30"/>
          <w:szCs w:val="30"/>
        </w:rPr>
        <w:t>主动到广州市人民检察院投案自首。</w:t>
      </w:r>
    </w:p>
    <w:p w:rsidR="00552661" w:rsidRDefault="00552661">
      <w:pPr>
        <w:spacing w:line="500" w:lineRule="atLeast"/>
        <w:ind w:firstLine="600"/>
        <w:divId w:val="532504065"/>
        <w:rPr>
          <w:rFonts w:hint="eastAsia"/>
          <w:sz w:val="30"/>
          <w:szCs w:val="30"/>
        </w:rPr>
      </w:pPr>
      <w:r>
        <w:rPr>
          <w:rFonts w:hint="eastAsia"/>
          <w:sz w:val="30"/>
          <w:szCs w:val="30"/>
        </w:rPr>
        <w:t>公诉机关认为：被告人钟</w:t>
      </w:r>
      <w:r>
        <w:rPr>
          <w:rFonts w:hint="eastAsia"/>
          <w:sz w:val="30"/>
          <w:szCs w:val="30"/>
        </w:rPr>
        <w:t>xx</w:t>
      </w:r>
      <w:r>
        <w:rPr>
          <w:rFonts w:hint="eastAsia"/>
          <w:sz w:val="30"/>
          <w:szCs w:val="30"/>
        </w:rPr>
        <w:t>为谋取不正当利益，与人结伙向国家工作人员行贿，其行为已触犯了《中华人民共和国刑法》第三百八十九条第一款、第三百九十条第一款的规定，应当以行贿罪追究其刑事责任。被告人钟</w:t>
      </w:r>
      <w:r>
        <w:rPr>
          <w:rFonts w:hint="eastAsia"/>
          <w:sz w:val="30"/>
          <w:szCs w:val="30"/>
        </w:rPr>
        <w:t>xx</w:t>
      </w:r>
      <w:r>
        <w:rPr>
          <w:rFonts w:hint="eastAsia"/>
          <w:sz w:val="30"/>
          <w:szCs w:val="30"/>
        </w:rPr>
        <w:t>与国家工作人员结伙，利用同案人职务上的便利，骗取公共财产，其行为触犯了《中华人民共和国刑法》第三百八十二条第三款、第三百八十三条第一款第（二）项之规定，应当以贪污罪追究其刑事责任。被告人钟</w:t>
      </w:r>
      <w:r>
        <w:rPr>
          <w:rFonts w:hint="eastAsia"/>
          <w:sz w:val="30"/>
          <w:szCs w:val="30"/>
        </w:rPr>
        <w:t>xx</w:t>
      </w:r>
      <w:r>
        <w:rPr>
          <w:rFonts w:hint="eastAsia"/>
          <w:sz w:val="30"/>
          <w:szCs w:val="30"/>
        </w:rPr>
        <w:t>犯罪以后自动投案，如实供述了自己的罪行，是自首，根据《中华人民共和国刑法》第六十七条第一款的规定，可以从轻或者减轻处罚。提请本院依法判处。</w:t>
      </w:r>
    </w:p>
    <w:p w:rsidR="00552661" w:rsidRDefault="00552661">
      <w:pPr>
        <w:spacing w:line="500" w:lineRule="atLeast"/>
        <w:ind w:firstLine="600"/>
        <w:divId w:val="1920404763"/>
        <w:rPr>
          <w:rFonts w:hint="eastAsia"/>
          <w:sz w:val="30"/>
          <w:szCs w:val="30"/>
        </w:rPr>
      </w:pPr>
      <w:r>
        <w:rPr>
          <w:rFonts w:hint="eastAsia"/>
          <w:sz w:val="30"/>
          <w:szCs w:val="30"/>
        </w:rPr>
        <w:t>被告人钟</w:t>
      </w:r>
      <w:r>
        <w:rPr>
          <w:rFonts w:hint="eastAsia"/>
          <w:sz w:val="30"/>
          <w:szCs w:val="30"/>
        </w:rPr>
        <w:t>xx</w:t>
      </w:r>
      <w:r>
        <w:rPr>
          <w:rFonts w:hint="eastAsia"/>
          <w:sz w:val="30"/>
          <w:szCs w:val="30"/>
        </w:rPr>
        <w:t>对公诉机关指控的事实及罪名均无异议。</w:t>
      </w:r>
    </w:p>
    <w:p w:rsidR="00552661" w:rsidRDefault="00552661">
      <w:pPr>
        <w:spacing w:line="500" w:lineRule="atLeast"/>
        <w:ind w:firstLine="600"/>
        <w:divId w:val="1438017861"/>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公诉机关指控的行贿数额中有</w:t>
      </w:r>
      <w:r>
        <w:rPr>
          <w:rFonts w:hint="eastAsia"/>
          <w:sz w:val="30"/>
          <w:szCs w:val="30"/>
        </w:rPr>
        <w:t>230</w:t>
      </w:r>
      <w:r>
        <w:rPr>
          <w:rFonts w:hint="eastAsia"/>
          <w:sz w:val="30"/>
          <w:szCs w:val="30"/>
        </w:rPr>
        <w:t>万元属于张</w:t>
      </w:r>
      <w:r>
        <w:rPr>
          <w:rFonts w:hint="eastAsia"/>
          <w:sz w:val="30"/>
          <w:szCs w:val="30"/>
        </w:rPr>
        <w:t>xx</w:t>
      </w:r>
      <w:r>
        <w:rPr>
          <w:rFonts w:hint="eastAsia"/>
          <w:sz w:val="30"/>
          <w:szCs w:val="30"/>
        </w:rPr>
        <w:t>与被告人钟</w:t>
      </w:r>
      <w:r>
        <w:rPr>
          <w:rFonts w:hint="eastAsia"/>
          <w:sz w:val="30"/>
          <w:szCs w:val="30"/>
        </w:rPr>
        <w:t>xx</w:t>
      </w:r>
      <w:r>
        <w:rPr>
          <w:rFonts w:hint="eastAsia"/>
          <w:sz w:val="30"/>
          <w:szCs w:val="30"/>
        </w:rPr>
        <w:t>合作经营桑园后张</w:t>
      </w:r>
      <w:r>
        <w:rPr>
          <w:rFonts w:hint="eastAsia"/>
          <w:sz w:val="30"/>
          <w:szCs w:val="30"/>
        </w:rPr>
        <w:t>xx</w:t>
      </w:r>
      <w:r>
        <w:rPr>
          <w:rFonts w:hint="eastAsia"/>
          <w:sz w:val="30"/>
          <w:szCs w:val="30"/>
        </w:rPr>
        <w:t>应分得的合作经营收益款，不属于行贿款。</w:t>
      </w:r>
      <w:r>
        <w:rPr>
          <w:rFonts w:hint="eastAsia"/>
          <w:sz w:val="30"/>
          <w:szCs w:val="30"/>
        </w:rPr>
        <w:t>2.</w:t>
      </w:r>
      <w:r>
        <w:rPr>
          <w:rFonts w:hint="eastAsia"/>
          <w:sz w:val="30"/>
          <w:szCs w:val="30"/>
        </w:rPr>
        <w:t>被告人钟</w:t>
      </w:r>
      <w:r>
        <w:rPr>
          <w:rFonts w:hint="eastAsia"/>
          <w:sz w:val="30"/>
          <w:szCs w:val="30"/>
        </w:rPr>
        <w:t>xx</w:t>
      </w:r>
      <w:r>
        <w:rPr>
          <w:rFonts w:hint="eastAsia"/>
          <w:sz w:val="30"/>
          <w:szCs w:val="30"/>
        </w:rPr>
        <w:t>向</w:t>
      </w:r>
      <w:r>
        <w:rPr>
          <w:rFonts w:hint="eastAsia"/>
          <w:sz w:val="30"/>
          <w:szCs w:val="30"/>
        </w:rPr>
        <w:t>xx</w:t>
      </w:r>
      <w:r>
        <w:rPr>
          <w:rFonts w:hint="eastAsia"/>
          <w:sz w:val="30"/>
          <w:szCs w:val="30"/>
        </w:rPr>
        <w:t>国行贿的</w:t>
      </w:r>
      <w:r>
        <w:rPr>
          <w:rFonts w:hint="eastAsia"/>
          <w:sz w:val="30"/>
          <w:szCs w:val="30"/>
        </w:rPr>
        <w:t>18</w:t>
      </w:r>
      <w:r>
        <w:rPr>
          <w:rFonts w:hint="eastAsia"/>
          <w:sz w:val="30"/>
          <w:szCs w:val="30"/>
        </w:rPr>
        <w:t>万元属于索贿，由于钟</w:t>
      </w:r>
      <w:r>
        <w:rPr>
          <w:rFonts w:hint="eastAsia"/>
          <w:sz w:val="30"/>
          <w:szCs w:val="30"/>
        </w:rPr>
        <w:t>xx</w:t>
      </w:r>
      <w:r>
        <w:rPr>
          <w:rFonts w:hint="eastAsia"/>
          <w:sz w:val="30"/>
          <w:szCs w:val="30"/>
        </w:rPr>
        <w:t>没有获得不正当利益，不应当认定为行贿。</w:t>
      </w:r>
      <w:r>
        <w:rPr>
          <w:rFonts w:hint="eastAsia"/>
          <w:sz w:val="30"/>
          <w:szCs w:val="30"/>
        </w:rPr>
        <w:t>3.</w:t>
      </w:r>
      <w:r>
        <w:rPr>
          <w:rFonts w:hint="eastAsia"/>
          <w:sz w:val="30"/>
          <w:szCs w:val="30"/>
        </w:rPr>
        <w:t>被告人钟</w:t>
      </w:r>
      <w:r>
        <w:rPr>
          <w:rFonts w:hint="eastAsia"/>
          <w:sz w:val="30"/>
          <w:szCs w:val="30"/>
        </w:rPr>
        <w:t>xx</w:t>
      </w:r>
      <w:r>
        <w:rPr>
          <w:rFonts w:hint="eastAsia"/>
          <w:sz w:val="30"/>
          <w:szCs w:val="30"/>
        </w:rPr>
        <w:t>、同案人赵某共同向叶</w:t>
      </w:r>
      <w:r>
        <w:rPr>
          <w:rFonts w:hint="eastAsia"/>
          <w:sz w:val="30"/>
          <w:szCs w:val="30"/>
        </w:rPr>
        <w:t>xx</w:t>
      </w:r>
      <w:r>
        <w:rPr>
          <w:rFonts w:hint="eastAsia"/>
          <w:sz w:val="30"/>
          <w:szCs w:val="30"/>
        </w:rPr>
        <w:t>、陈某行贿，并未获取不正当利益，未给国家造成经济损失。</w:t>
      </w:r>
      <w:r>
        <w:rPr>
          <w:rFonts w:hint="eastAsia"/>
          <w:sz w:val="30"/>
          <w:szCs w:val="30"/>
        </w:rPr>
        <w:t>4.</w:t>
      </w:r>
      <w:r>
        <w:rPr>
          <w:rFonts w:hint="eastAsia"/>
          <w:sz w:val="30"/>
          <w:szCs w:val="30"/>
        </w:rPr>
        <w:t>被告人钟</w:t>
      </w:r>
      <w:r>
        <w:rPr>
          <w:rFonts w:hint="eastAsia"/>
          <w:sz w:val="30"/>
          <w:szCs w:val="30"/>
        </w:rPr>
        <w:t>xx</w:t>
      </w:r>
      <w:r>
        <w:rPr>
          <w:rFonts w:hint="eastAsia"/>
          <w:sz w:val="30"/>
          <w:szCs w:val="30"/>
        </w:rPr>
        <w:t>的行为不应当构成贪污罪。即使被告人钟</w:t>
      </w:r>
      <w:r>
        <w:rPr>
          <w:rFonts w:hint="eastAsia"/>
          <w:sz w:val="30"/>
          <w:szCs w:val="30"/>
        </w:rPr>
        <w:t>xx</w:t>
      </w:r>
      <w:r>
        <w:rPr>
          <w:rFonts w:hint="eastAsia"/>
          <w:sz w:val="30"/>
          <w:szCs w:val="30"/>
        </w:rPr>
        <w:t>的行为构成贪污罪，其也是从犯。</w:t>
      </w:r>
    </w:p>
    <w:p w:rsidR="00552661" w:rsidRDefault="00552661">
      <w:pPr>
        <w:spacing w:line="500" w:lineRule="atLeast"/>
        <w:ind w:firstLine="600"/>
        <w:divId w:val="381028142"/>
        <w:rPr>
          <w:rFonts w:hint="eastAsia"/>
          <w:sz w:val="30"/>
          <w:szCs w:val="30"/>
        </w:rPr>
      </w:pPr>
      <w:r>
        <w:rPr>
          <w:rFonts w:hint="eastAsia"/>
          <w:sz w:val="30"/>
          <w:szCs w:val="30"/>
        </w:rPr>
        <w:t>经审理查明：</w:t>
      </w:r>
    </w:p>
    <w:p w:rsidR="00552661" w:rsidRDefault="00552661">
      <w:pPr>
        <w:spacing w:line="500" w:lineRule="atLeast"/>
        <w:ind w:firstLine="600"/>
        <w:divId w:val="1727100354"/>
        <w:rPr>
          <w:rFonts w:hint="eastAsia"/>
          <w:sz w:val="30"/>
          <w:szCs w:val="30"/>
        </w:rPr>
      </w:pPr>
      <w:r>
        <w:rPr>
          <w:rFonts w:hint="eastAsia"/>
          <w:sz w:val="30"/>
          <w:szCs w:val="30"/>
        </w:rPr>
        <w:t>（一）关于行贿事实。</w:t>
      </w:r>
    </w:p>
    <w:p w:rsidR="00552661" w:rsidRDefault="00552661">
      <w:pPr>
        <w:spacing w:line="500" w:lineRule="atLeast"/>
        <w:ind w:firstLine="600"/>
        <w:divId w:val="1017581502"/>
        <w:rPr>
          <w:rFonts w:hint="eastAsia"/>
          <w:sz w:val="30"/>
          <w:szCs w:val="30"/>
        </w:rPr>
      </w:pPr>
      <w:r>
        <w:rPr>
          <w:rFonts w:hint="eastAsia"/>
          <w:sz w:val="30"/>
          <w:szCs w:val="30"/>
        </w:rPr>
        <w:t>1.</w:t>
      </w:r>
      <w:r>
        <w:rPr>
          <w:rFonts w:hint="eastAsia"/>
          <w:sz w:val="30"/>
          <w:szCs w:val="30"/>
        </w:rPr>
        <w:t>被告人钟</w:t>
      </w:r>
      <w:r>
        <w:rPr>
          <w:rFonts w:hint="eastAsia"/>
          <w:sz w:val="30"/>
          <w:szCs w:val="30"/>
        </w:rPr>
        <w:t>xx</w:t>
      </w:r>
      <w:r>
        <w:rPr>
          <w:rFonts w:hint="eastAsia"/>
          <w:sz w:val="30"/>
          <w:szCs w:val="30"/>
        </w:rPr>
        <w:t>系广州市萝岗区明晖园艺场（以下简称“明晖园艺场”）、广州市萝岗区明旺花木场（以下简称“明旺花木场”）的实际经营者。</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月期间，被告人钟</w:t>
      </w:r>
      <w:r>
        <w:rPr>
          <w:rFonts w:hint="eastAsia"/>
          <w:sz w:val="30"/>
          <w:szCs w:val="30"/>
        </w:rPr>
        <w:t>xx</w:t>
      </w:r>
      <w:r>
        <w:rPr>
          <w:rFonts w:hint="eastAsia"/>
          <w:sz w:val="30"/>
          <w:szCs w:val="30"/>
        </w:rPr>
        <w:t>为在征地补偿及与广东省蚕业技术推广中心签订桑田租赁合同转让项目过程中获得时任广州市萝岗区长平社区党支部书记的张</w:t>
      </w:r>
      <w:r>
        <w:rPr>
          <w:rFonts w:hint="eastAsia"/>
          <w:sz w:val="30"/>
          <w:szCs w:val="30"/>
        </w:rPr>
        <w:t>xx</w:t>
      </w:r>
      <w:r>
        <w:rPr>
          <w:rFonts w:hint="eastAsia"/>
          <w:sz w:val="30"/>
          <w:szCs w:val="30"/>
        </w:rPr>
        <w:t>的帮助，先后两次向张</w:t>
      </w:r>
      <w:r>
        <w:rPr>
          <w:rFonts w:hint="eastAsia"/>
          <w:sz w:val="30"/>
          <w:szCs w:val="30"/>
        </w:rPr>
        <w:t>xx</w:t>
      </w:r>
      <w:r>
        <w:rPr>
          <w:rFonts w:hint="eastAsia"/>
          <w:sz w:val="30"/>
          <w:szCs w:val="30"/>
        </w:rPr>
        <w:t>（另案处理）贿送现金共计</w:t>
      </w:r>
      <w:r>
        <w:rPr>
          <w:rFonts w:hint="eastAsia"/>
          <w:sz w:val="30"/>
          <w:szCs w:val="30"/>
        </w:rPr>
        <w:t>250</w:t>
      </w:r>
      <w:r>
        <w:rPr>
          <w:rFonts w:hint="eastAsia"/>
          <w:sz w:val="30"/>
          <w:szCs w:val="30"/>
        </w:rPr>
        <w:t>万元。</w:t>
      </w:r>
    </w:p>
    <w:p w:rsidR="00552661" w:rsidRDefault="00552661">
      <w:pPr>
        <w:spacing w:line="500" w:lineRule="atLeast"/>
        <w:ind w:firstLine="600"/>
        <w:divId w:val="1708410951"/>
        <w:rPr>
          <w:rFonts w:hint="eastAsia"/>
          <w:sz w:val="30"/>
          <w:szCs w:val="30"/>
        </w:rPr>
      </w:pPr>
      <w:r>
        <w:rPr>
          <w:rFonts w:hint="eastAsia"/>
          <w:sz w:val="30"/>
          <w:szCs w:val="30"/>
        </w:rPr>
        <w:t>上述事实，有公诉机关提交并经法庭质证、认证的张</w:t>
      </w:r>
      <w:r>
        <w:rPr>
          <w:rFonts w:hint="eastAsia"/>
          <w:sz w:val="30"/>
          <w:szCs w:val="30"/>
        </w:rPr>
        <w:t>xx</w:t>
      </w:r>
      <w:r>
        <w:rPr>
          <w:rFonts w:hint="eastAsia"/>
          <w:sz w:val="30"/>
          <w:szCs w:val="30"/>
        </w:rPr>
        <w:t>的履历材料、任职情况说明、《广东省农村集体经济组织证明书》、《中华人民共和国组织机构代码证》、《承租土地协议书》、《租赁转让合同》、《征地种养殖补偿协议书》、《长平村征地</w:t>
      </w:r>
      <w:r>
        <w:rPr>
          <w:rFonts w:hint="eastAsia"/>
          <w:sz w:val="30"/>
          <w:szCs w:val="30"/>
        </w:rPr>
        <w:t>2000</w:t>
      </w:r>
      <w:r>
        <w:rPr>
          <w:rFonts w:hint="eastAsia"/>
          <w:sz w:val="30"/>
          <w:szCs w:val="30"/>
        </w:rPr>
        <w:t>亩苗圃迁移补偿审批表》、《请款报告》、《收款收据》、《收据》、受贿人张</w:t>
      </w:r>
      <w:r>
        <w:rPr>
          <w:rFonts w:hint="eastAsia"/>
          <w:sz w:val="30"/>
          <w:szCs w:val="30"/>
        </w:rPr>
        <w:t>xx</w:t>
      </w:r>
      <w:r>
        <w:rPr>
          <w:rFonts w:hint="eastAsia"/>
          <w:sz w:val="30"/>
          <w:szCs w:val="30"/>
        </w:rPr>
        <w:t>的供述、被告人钟</w:t>
      </w:r>
      <w:r>
        <w:rPr>
          <w:rFonts w:hint="eastAsia"/>
          <w:sz w:val="30"/>
          <w:szCs w:val="30"/>
        </w:rPr>
        <w:t>xx</w:t>
      </w:r>
      <w:r>
        <w:rPr>
          <w:rFonts w:hint="eastAsia"/>
          <w:sz w:val="30"/>
          <w:szCs w:val="30"/>
        </w:rPr>
        <w:t>的供述等证据证实，足以认定。</w:t>
      </w:r>
    </w:p>
    <w:p w:rsidR="00552661" w:rsidRDefault="00552661">
      <w:pPr>
        <w:spacing w:line="500" w:lineRule="atLeast"/>
        <w:ind w:firstLine="600"/>
        <w:divId w:val="2014987111"/>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月期间，被告人钟</w:t>
      </w:r>
      <w:r>
        <w:rPr>
          <w:rFonts w:hint="eastAsia"/>
          <w:sz w:val="30"/>
          <w:szCs w:val="30"/>
        </w:rPr>
        <w:t>xx</w:t>
      </w:r>
      <w:r>
        <w:rPr>
          <w:rFonts w:hint="eastAsia"/>
          <w:sz w:val="30"/>
          <w:szCs w:val="30"/>
        </w:rPr>
        <w:t>为在苗木迁移补偿及附属物拆除补偿等方面获得帮助，贿送时任广州东进新区开发有限公司（以下简称东进公司；该公司受广州市萝岗区拆迁管理办公室委托，负责长平社区范围内相关征地拆迁及安置区建设）拆迁部业务主管的同案人</w:t>
      </w:r>
      <w:r>
        <w:rPr>
          <w:rFonts w:hint="eastAsia"/>
          <w:sz w:val="30"/>
          <w:szCs w:val="30"/>
        </w:rPr>
        <w:t>xx</w:t>
      </w:r>
      <w:r>
        <w:rPr>
          <w:rFonts w:hint="eastAsia"/>
          <w:sz w:val="30"/>
          <w:szCs w:val="30"/>
        </w:rPr>
        <w:t>国（已判决）现金</w:t>
      </w:r>
      <w:r>
        <w:rPr>
          <w:rFonts w:hint="eastAsia"/>
          <w:sz w:val="30"/>
          <w:szCs w:val="30"/>
        </w:rPr>
        <w:t>18</w:t>
      </w:r>
      <w:r>
        <w:rPr>
          <w:rFonts w:hint="eastAsia"/>
          <w:sz w:val="30"/>
          <w:szCs w:val="30"/>
        </w:rPr>
        <w:t>万元。</w:t>
      </w:r>
    </w:p>
    <w:p w:rsidR="00552661" w:rsidRDefault="00552661">
      <w:pPr>
        <w:spacing w:line="500" w:lineRule="atLeast"/>
        <w:ind w:firstLine="600"/>
        <w:divId w:val="1867012884"/>
        <w:rPr>
          <w:rFonts w:hint="eastAsia"/>
          <w:sz w:val="30"/>
          <w:szCs w:val="30"/>
        </w:rPr>
      </w:pPr>
      <w:r>
        <w:rPr>
          <w:rFonts w:hint="eastAsia"/>
          <w:sz w:val="30"/>
          <w:szCs w:val="30"/>
        </w:rPr>
        <w:t>上述事实，有公诉机关提交并经法庭质证、认证的受贿人</w:t>
      </w:r>
      <w:r>
        <w:rPr>
          <w:rFonts w:hint="eastAsia"/>
          <w:sz w:val="30"/>
          <w:szCs w:val="30"/>
        </w:rPr>
        <w:t>xx</w:t>
      </w:r>
      <w:r>
        <w:rPr>
          <w:rFonts w:hint="eastAsia"/>
          <w:sz w:val="30"/>
          <w:szCs w:val="30"/>
        </w:rPr>
        <w:t>国的身份材料、任职情况及工作职责说明、东进公司的《企业国有资产产权登记证》、广州市萝岗区拆迁管理办公室出具的《委托书》、机构职责材料、广州开发区征用土地办公室出具的《委托书》、《征地委托合同》、《土地承包合同》、《合作经营协议书》、《证明》、《租金目录》、《长平村迁建工程</w:t>
      </w:r>
      <w:r>
        <w:rPr>
          <w:rFonts w:hint="eastAsia"/>
          <w:sz w:val="30"/>
          <w:szCs w:val="30"/>
        </w:rPr>
        <w:t>-</w:t>
      </w:r>
      <w:r>
        <w:rPr>
          <w:rFonts w:hint="eastAsia"/>
          <w:sz w:val="30"/>
          <w:szCs w:val="30"/>
        </w:rPr>
        <w:t>旧村搬迁补偿安置合同审批表》、《附属物拆除补偿协议》、《被拆迁附属物清空确认书》、《长平村迁建工程</w:t>
      </w:r>
      <w:r>
        <w:rPr>
          <w:rFonts w:hint="eastAsia"/>
          <w:sz w:val="30"/>
          <w:szCs w:val="30"/>
        </w:rPr>
        <w:t>-</w:t>
      </w:r>
      <w:r>
        <w:rPr>
          <w:rFonts w:hint="eastAsia"/>
          <w:sz w:val="30"/>
          <w:szCs w:val="30"/>
        </w:rPr>
        <w:t>旧村搬迁补偿附属物重置价估价明细表》、受贿人</w:t>
      </w:r>
      <w:r>
        <w:rPr>
          <w:rFonts w:hint="eastAsia"/>
          <w:sz w:val="30"/>
          <w:szCs w:val="30"/>
        </w:rPr>
        <w:t>xx</w:t>
      </w:r>
      <w:r>
        <w:rPr>
          <w:rFonts w:hint="eastAsia"/>
          <w:sz w:val="30"/>
          <w:szCs w:val="30"/>
        </w:rPr>
        <w:t>国在侦查阶段的供述、被告人钟</w:t>
      </w:r>
      <w:r>
        <w:rPr>
          <w:rFonts w:hint="eastAsia"/>
          <w:sz w:val="30"/>
          <w:szCs w:val="30"/>
        </w:rPr>
        <w:t>xx</w:t>
      </w:r>
      <w:r>
        <w:rPr>
          <w:rFonts w:hint="eastAsia"/>
          <w:sz w:val="30"/>
          <w:szCs w:val="30"/>
        </w:rPr>
        <w:t>的供述等证据证实，足以认定。</w:t>
      </w:r>
    </w:p>
    <w:p w:rsidR="00552661" w:rsidRDefault="00552661">
      <w:pPr>
        <w:spacing w:line="500" w:lineRule="atLeast"/>
        <w:ind w:firstLine="600"/>
        <w:divId w:val="1127236766"/>
        <w:rPr>
          <w:rFonts w:hint="eastAsia"/>
          <w:sz w:val="30"/>
          <w:szCs w:val="30"/>
        </w:rPr>
      </w:pPr>
      <w:r>
        <w:rPr>
          <w:rFonts w:hint="eastAsia"/>
          <w:sz w:val="30"/>
          <w:szCs w:val="30"/>
        </w:rPr>
        <w:t>3.2011</w:t>
      </w:r>
      <w:r>
        <w:rPr>
          <w:rFonts w:hint="eastAsia"/>
          <w:sz w:val="30"/>
          <w:szCs w:val="30"/>
        </w:rPr>
        <w:t>年底，同案人叶</w:t>
      </w:r>
      <w:r>
        <w:rPr>
          <w:rFonts w:hint="eastAsia"/>
          <w:sz w:val="30"/>
          <w:szCs w:val="30"/>
        </w:rPr>
        <w:t>xx</w:t>
      </w:r>
      <w:r>
        <w:rPr>
          <w:rFonts w:hint="eastAsia"/>
          <w:sz w:val="30"/>
          <w:szCs w:val="30"/>
        </w:rPr>
        <w:t>（时任广州市萝岗区永和街道办公室副主任；已判决）受同案人赵某（其与被告人钟</w:t>
      </w:r>
      <w:r>
        <w:rPr>
          <w:rFonts w:hint="eastAsia"/>
          <w:sz w:val="30"/>
          <w:szCs w:val="30"/>
        </w:rPr>
        <w:t>xx</w:t>
      </w:r>
      <w:r>
        <w:rPr>
          <w:rFonts w:hint="eastAsia"/>
          <w:sz w:val="30"/>
          <w:szCs w:val="30"/>
        </w:rPr>
        <w:t>同为明旺花木场经营者；已判决）请托，介绍被告人钟</w:t>
      </w:r>
      <w:r>
        <w:rPr>
          <w:rFonts w:hint="eastAsia"/>
          <w:sz w:val="30"/>
          <w:szCs w:val="30"/>
        </w:rPr>
        <w:t>xx</w:t>
      </w:r>
      <w:r>
        <w:rPr>
          <w:rFonts w:hint="eastAsia"/>
          <w:sz w:val="30"/>
          <w:szCs w:val="30"/>
        </w:rPr>
        <w:t>、同案人赵某与同案人陈某（时任广州市萝岗区拆迁管理办公室副主任；已判决）认识，并多次共同商谈提高上述花木场地块相关征地补偿费用等事宜。此后，同案人陈某利用其分管广州市萝岗区长平社区征地拆迁工作，负责对附属物拆迁补偿进行协调、指导和审核的职务便利，为被告人钟</w:t>
      </w:r>
      <w:r>
        <w:rPr>
          <w:rFonts w:hint="eastAsia"/>
          <w:sz w:val="30"/>
          <w:szCs w:val="30"/>
        </w:rPr>
        <w:t>xx</w:t>
      </w:r>
      <w:r>
        <w:rPr>
          <w:rFonts w:hint="eastAsia"/>
          <w:sz w:val="30"/>
          <w:szCs w:val="30"/>
        </w:rPr>
        <w:t>、同案人赵某在长平村拆建工程</w:t>
      </w:r>
      <w:r>
        <w:rPr>
          <w:rFonts w:hint="eastAsia"/>
          <w:sz w:val="30"/>
          <w:szCs w:val="30"/>
        </w:rPr>
        <w:t>-</w:t>
      </w:r>
      <w:r>
        <w:rPr>
          <w:rFonts w:hint="eastAsia"/>
          <w:sz w:val="30"/>
          <w:szCs w:val="30"/>
        </w:rPr>
        <w:t>旧村搬迁项目中的附属物拆迁补偿等方面提供帮助。被告人钟</w:t>
      </w:r>
      <w:r>
        <w:rPr>
          <w:rFonts w:hint="eastAsia"/>
          <w:sz w:val="30"/>
          <w:szCs w:val="30"/>
        </w:rPr>
        <w:t>xx</w:t>
      </w:r>
      <w:r>
        <w:rPr>
          <w:rFonts w:hint="eastAsia"/>
          <w:sz w:val="30"/>
          <w:szCs w:val="30"/>
        </w:rPr>
        <w:t>、同案人赵某向同案人叶</w:t>
      </w:r>
      <w:r>
        <w:rPr>
          <w:rFonts w:hint="eastAsia"/>
          <w:sz w:val="30"/>
          <w:szCs w:val="30"/>
        </w:rPr>
        <w:t>xx</w:t>
      </w:r>
      <w:r>
        <w:rPr>
          <w:rFonts w:hint="eastAsia"/>
          <w:sz w:val="30"/>
          <w:szCs w:val="30"/>
        </w:rPr>
        <w:t>、陈某承诺给予该二人贿赂款各</w:t>
      </w:r>
      <w:r>
        <w:rPr>
          <w:rFonts w:hint="eastAsia"/>
          <w:sz w:val="30"/>
          <w:szCs w:val="30"/>
        </w:rPr>
        <w:t>20</w:t>
      </w:r>
      <w:r>
        <w:rPr>
          <w:rFonts w:hint="eastAsia"/>
          <w:sz w:val="30"/>
          <w:szCs w:val="30"/>
        </w:rPr>
        <w:t>万元。陈某向赵某、叶</w:t>
      </w:r>
      <w:r>
        <w:rPr>
          <w:rFonts w:hint="eastAsia"/>
          <w:sz w:val="30"/>
          <w:szCs w:val="30"/>
        </w:rPr>
        <w:t>xx</w:t>
      </w:r>
      <w:r>
        <w:rPr>
          <w:rFonts w:hint="eastAsia"/>
          <w:sz w:val="30"/>
          <w:szCs w:val="30"/>
        </w:rPr>
        <w:t>表示此事由叶</w:t>
      </w:r>
      <w:r>
        <w:rPr>
          <w:rFonts w:hint="eastAsia"/>
          <w:sz w:val="30"/>
          <w:szCs w:val="30"/>
        </w:rPr>
        <w:t>xx</w:t>
      </w:r>
      <w:r>
        <w:rPr>
          <w:rFonts w:hint="eastAsia"/>
          <w:sz w:val="30"/>
          <w:szCs w:val="30"/>
        </w:rPr>
        <w:t>全权处理。后叶</w:t>
      </w:r>
      <w:r>
        <w:rPr>
          <w:rFonts w:hint="eastAsia"/>
          <w:sz w:val="30"/>
          <w:szCs w:val="30"/>
        </w:rPr>
        <w:t>xx</w:t>
      </w:r>
      <w:r>
        <w:rPr>
          <w:rFonts w:hint="eastAsia"/>
          <w:sz w:val="30"/>
          <w:szCs w:val="30"/>
        </w:rPr>
        <w:t>告知陈某欲以支付购买宅基地房屋购房款的形式收取上述贿赂款，陈某表示同意。</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月，叶</w:t>
      </w:r>
      <w:r>
        <w:rPr>
          <w:rFonts w:hint="eastAsia"/>
          <w:sz w:val="30"/>
          <w:szCs w:val="30"/>
        </w:rPr>
        <w:t>xx</w:t>
      </w:r>
      <w:r>
        <w:rPr>
          <w:rFonts w:hint="eastAsia"/>
          <w:sz w:val="30"/>
          <w:szCs w:val="30"/>
        </w:rPr>
        <w:t>与赵某约定以</w:t>
      </w:r>
      <w:r>
        <w:rPr>
          <w:rFonts w:hint="eastAsia"/>
          <w:sz w:val="30"/>
          <w:szCs w:val="30"/>
        </w:rPr>
        <w:t>155</w:t>
      </w:r>
      <w:r>
        <w:rPr>
          <w:rFonts w:hint="eastAsia"/>
          <w:sz w:val="30"/>
          <w:szCs w:val="30"/>
        </w:rPr>
        <w:t>万元的价格出售叶</w:t>
      </w:r>
      <w:r>
        <w:rPr>
          <w:rFonts w:hint="eastAsia"/>
          <w:sz w:val="30"/>
          <w:szCs w:val="30"/>
        </w:rPr>
        <w:t>xx</w:t>
      </w:r>
      <w:r>
        <w:rPr>
          <w:rFonts w:hint="eastAsia"/>
          <w:sz w:val="30"/>
          <w:szCs w:val="30"/>
        </w:rPr>
        <w:t>位于广州市萝岗区岭头公司大山下社的某宅基地房屋给赵某，上述购房款包含赵某、钟</w:t>
      </w:r>
      <w:r>
        <w:rPr>
          <w:rFonts w:hint="eastAsia"/>
          <w:sz w:val="30"/>
          <w:szCs w:val="30"/>
        </w:rPr>
        <w:t>xx</w:t>
      </w:r>
      <w:r>
        <w:rPr>
          <w:rFonts w:hint="eastAsia"/>
          <w:sz w:val="30"/>
          <w:szCs w:val="30"/>
        </w:rPr>
        <w:t>给予叶</w:t>
      </w:r>
      <w:r>
        <w:rPr>
          <w:rFonts w:hint="eastAsia"/>
          <w:sz w:val="30"/>
          <w:szCs w:val="30"/>
        </w:rPr>
        <w:t>xx</w:t>
      </w:r>
      <w:r>
        <w:rPr>
          <w:rFonts w:hint="eastAsia"/>
          <w:sz w:val="30"/>
          <w:szCs w:val="30"/>
        </w:rPr>
        <w:t>、陈某的贿赂款共计</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日，赵某将上述</w:t>
      </w:r>
      <w:r>
        <w:rPr>
          <w:rFonts w:hint="eastAsia"/>
          <w:sz w:val="30"/>
          <w:szCs w:val="30"/>
        </w:rPr>
        <w:t>40</w:t>
      </w:r>
      <w:r>
        <w:rPr>
          <w:rFonts w:hint="eastAsia"/>
          <w:sz w:val="30"/>
          <w:szCs w:val="30"/>
        </w:rPr>
        <w:t>万元贿赂款汇入叶</w:t>
      </w:r>
      <w:r>
        <w:rPr>
          <w:rFonts w:hint="eastAsia"/>
          <w:sz w:val="30"/>
          <w:szCs w:val="30"/>
        </w:rPr>
        <w:t>xx</w:t>
      </w:r>
      <w:r>
        <w:rPr>
          <w:rFonts w:hint="eastAsia"/>
          <w:sz w:val="30"/>
          <w:szCs w:val="30"/>
        </w:rPr>
        <w:t>之妹叶丽芳的中国工商银行账户（卡号：</w:t>
      </w:r>
      <w:r>
        <w:rPr>
          <w:rFonts w:hint="eastAsia"/>
          <w:sz w:val="30"/>
          <w:szCs w:val="30"/>
        </w:rPr>
        <w:t>62</w:t>
      </w:r>
      <w:r>
        <w:rPr>
          <w:rFonts w:hint="eastAsia"/>
          <w:sz w:val="30"/>
          <w:szCs w:val="30"/>
        </w:rPr>
        <w:t>×××</w:t>
      </w:r>
      <w:r>
        <w:rPr>
          <w:rFonts w:hint="eastAsia"/>
          <w:sz w:val="30"/>
          <w:szCs w:val="30"/>
        </w:rPr>
        <w:t>27</w:t>
      </w:r>
      <w:r>
        <w:rPr>
          <w:rFonts w:hint="eastAsia"/>
          <w:sz w:val="30"/>
          <w:szCs w:val="30"/>
        </w:rPr>
        <w:t>）中。上述贿赂款到账后，叶</w:t>
      </w:r>
      <w:r>
        <w:rPr>
          <w:rFonts w:hint="eastAsia"/>
          <w:sz w:val="30"/>
          <w:szCs w:val="30"/>
        </w:rPr>
        <w:t>xx</w:t>
      </w:r>
      <w:r>
        <w:rPr>
          <w:rFonts w:hint="eastAsia"/>
          <w:sz w:val="30"/>
          <w:szCs w:val="30"/>
        </w:rPr>
        <w:t>告知陈某已收到贿赂款</w:t>
      </w:r>
      <w:r>
        <w:rPr>
          <w:rFonts w:hint="eastAsia"/>
          <w:sz w:val="30"/>
          <w:szCs w:val="30"/>
        </w:rPr>
        <w:t>4</w:t>
      </w:r>
      <w:r>
        <w:rPr>
          <w:rFonts w:hint="eastAsia"/>
          <w:sz w:val="30"/>
          <w:szCs w:val="30"/>
        </w:rPr>
        <w:t>0</w:t>
      </w:r>
      <w:r>
        <w:rPr>
          <w:rFonts w:hint="eastAsia"/>
          <w:sz w:val="30"/>
          <w:szCs w:val="30"/>
        </w:rPr>
        <w:t>万元，陈某向叶</w:t>
      </w:r>
      <w:r>
        <w:rPr>
          <w:rFonts w:hint="eastAsia"/>
          <w:sz w:val="30"/>
          <w:szCs w:val="30"/>
        </w:rPr>
        <w:t>xx</w:t>
      </w:r>
      <w:r>
        <w:rPr>
          <w:rFonts w:hint="eastAsia"/>
          <w:sz w:val="30"/>
          <w:szCs w:val="30"/>
        </w:rPr>
        <w:t>表示该贿赂款暂由叶</w:t>
      </w:r>
      <w:r>
        <w:rPr>
          <w:rFonts w:hint="eastAsia"/>
          <w:sz w:val="30"/>
          <w:szCs w:val="30"/>
        </w:rPr>
        <w:t>xx</w:t>
      </w:r>
      <w:r>
        <w:rPr>
          <w:rFonts w:hint="eastAsia"/>
          <w:sz w:val="30"/>
          <w:szCs w:val="30"/>
        </w:rPr>
        <w:t>保管。</w:t>
      </w:r>
    </w:p>
    <w:p w:rsidR="00552661" w:rsidRDefault="00552661">
      <w:pPr>
        <w:spacing w:line="500" w:lineRule="atLeast"/>
        <w:ind w:firstLine="600"/>
        <w:divId w:val="169107732"/>
        <w:rPr>
          <w:rFonts w:hint="eastAsia"/>
          <w:sz w:val="30"/>
          <w:szCs w:val="30"/>
        </w:rPr>
      </w:pPr>
      <w:r>
        <w:rPr>
          <w:rFonts w:hint="eastAsia"/>
          <w:sz w:val="30"/>
          <w:szCs w:val="30"/>
        </w:rPr>
        <w:t>上述事实，有公诉机关提交并经法庭质证、认证的《干部履历表》、《干部任免审批表》、《关于陈某同志工作职责的情况说明》、《广州市萝岗区拆迁管理办公室职能配置、内设机构和人员编制规定》、被告人钟</w:t>
      </w:r>
      <w:r>
        <w:rPr>
          <w:rFonts w:hint="eastAsia"/>
          <w:sz w:val="30"/>
          <w:szCs w:val="30"/>
        </w:rPr>
        <w:t>xx</w:t>
      </w:r>
      <w:r>
        <w:rPr>
          <w:rFonts w:hint="eastAsia"/>
          <w:sz w:val="30"/>
          <w:szCs w:val="30"/>
        </w:rPr>
        <w:t>与同案人赵某签订的《合作经营协议书》、被告人钟</w:t>
      </w:r>
      <w:r>
        <w:rPr>
          <w:rFonts w:hint="eastAsia"/>
          <w:sz w:val="30"/>
          <w:szCs w:val="30"/>
        </w:rPr>
        <w:t>xx</w:t>
      </w:r>
      <w:r>
        <w:rPr>
          <w:rFonts w:hint="eastAsia"/>
          <w:sz w:val="30"/>
          <w:szCs w:val="30"/>
        </w:rPr>
        <w:t>出具的《收条》、《农村（圩镇）宅基地使用证》、《征地补偿协议书》、《宅基地出售协议》、《协议书》、《补充协议》、《个人结算业务申请书》、银行转账凭证、银行账户流水清单、《征地种养殖补偿协议书》、《委托书》、《收据》、《关于长平社区征地及留地事宜的批复》、被告人钟</w:t>
      </w:r>
      <w:r>
        <w:rPr>
          <w:rFonts w:hint="eastAsia"/>
          <w:sz w:val="30"/>
          <w:szCs w:val="30"/>
        </w:rPr>
        <w:t>xx</w:t>
      </w:r>
      <w:r>
        <w:rPr>
          <w:rFonts w:hint="eastAsia"/>
          <w:sz w:val="30"/>
          <w:szCs w:val="30"/>
        </w:rPr>
        <w:t>与同案人赵某的手机短信截屏、证人郑祖双、叶丽芳、王建萍的证言、同案人叶</w:t>
      </w:r>
      <w:r>
        <w:rPr>
          <w:rFonts w:hint="eastAsia"/>
          <w:sz w:val="30"/>
          <w:szCs w:val="30"/>
        </w:rPr>
        <w:t>xx</w:t>
      </w:r>
      <w:r>
        <w:rPr>
          <w:rFonts w:hint="eastAsia"/>
          <w:sz w:val="30"/>
          <w:szCs w:val="30"/>
        </w:rPr>
        <w:t>、陈某、赵某、</w:t>
      </w:r>
      <w:r>
        <w:rPr>
          <w:rFonts w:hint="eastAsia"/>
          <w:sz w:val="30"/>
          <w:szCs w:val="30"/>
        </w:rPr>
        <w:t>xx</w:t>
      </w:r>
      <w:r>
        <w:rPr>
          <w:rFonts w:hint="eastAsia"/>
          <w:sz w:val="30"/>
          <w:szCs w:val="30"/>
        </w:rPr>
        <w:t>国的供述、被告人钟</w:t>
      </w:r>
      <w:r>
        <w:rPr>
          <w:rFonts w:hint="eastAsia"/>
          <w:sz w:val="30"/>
          <w:szCs w:val="30"/>
        </w:rPr>
        <w:t>xx</w:t>
      </w:r>
      <w:r>
        <w:rPr>
          <w:rFonts w:hint="eastAsia"/>
          <w:sz w:val="30"/>
          <w:szCs w:val="30"/>
        </w:rPr>
        <w:t>的供述等证据证实，足以认定。</w:t>
      </w:r>
    </w:p>
    <w:p w:rsidR="00552661" w:rsidRDefault="00552661">
      <w:pPr>
        <w:spacing w:line="500" w:lineRule="atLeast"/>
        <w:ind w:firstLine="600"/>
        <w:divId w:val="1600865510"/>
        <w:rPr>
          <w:rFonts w:hint="eastAsia"/>
          <w:sz w:val="30"/>
          <w:szCs w:val="30"/>
        </w:rPr>
      </w:pPr>
      <w:r>
        <w:rPr>
          <w:rFonts w:hint="eastAsia"/>
          <w:sz w:val="30"/>
          <w:szCs w:val="30"/>
        </w:rPr>
        <w:t>（二）贪污事实</w:t>
      </w:r>
    </w:p>
    <w:p w:rsidR="00552661" w:rsidRDefault="00552661">
      <w:pPr>
        <w:spacing w:line="500" w:lineRule="atLeast"/>
        <w:ind w:firstLine="600"/>
        <w:divId w:val="89489447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月期间，同案人</w:t>
      </w:r>
      <w:r>
        <w:rPr>
          <w:rFonts w:hint="eastAsia"/>
          <w:sz w:val="30"/>
          <w:szCs w:val="30"/>
        </w:rPr>
        <w:t>xx</w:t>
      </w:r>
      <w:r>
        <w:rPr>
          <w:rFonts w:hint="eastAsia"/>
          <w:sz w:val="30"/>
          <w:szCs w:val="30"/>
        </w:rPr>
        <w:t>国利用其负责广州市萝岗区长平社区土地征收现场动迁工作的职务便利，与被告人钟</w:t>
      </w:r>
      <w:r>
        <w:rPr>
          <w:rFonts w:hint="eastAsia"/>
          <w:sz w:val="30"/>
          <w:szCs w:val="30"/>
        </w:rPr>
        <w:t>xx</w:t>
      </w:r>
      <w:r>
        <w:rPr>
          <w:rFonts w:hint="eastAsia"/>
          <w:sz w:val="30"/>
          <w:szCs w:val="30"/>
        </w:rPr>
        <w:t>在测量过程中将不属于任何一家种植场的</w:t>
      </w:r>
      <w:r>
        <w:rPr>
          <w:rFonts w:hint="eastAsia"/>
          <w:sz w:val="30"/>
          <w:szCs w:val="30"/>
        </w:rPr>
        <w:t>1</w:t>
      </w:r>
      <w:r>
        <w:rPr>
          <w:rFonts w:hint="eastAsia"/>
          <w:sz w:val="30"/>
          <w:szCs w:val="30"/>
        </w:rPr>
        <w:t>亩多的土地挂靠在被告人钟</w:t>
      </w:r>
      <w:r>
        <w:rPr>
          <w:rFonts w:hint="eastAsia"/>
          <w:sz w:val="30"/>
          <w:szCs w:val="30"/>
        </w:rPr>
        <w:t>xx</w:t>
      </w:r>
      <w:r>
        <w:rPr>
          <w:rFonts w:hint="eastAsia"/>
          <w:sz w:val="30"/>
          <w:szCs w:val="30"/>
        </w:rPr>
        <w:t>经营的明晖园艺场，同案人</w:t>
      </w:r>
      <w:r>
        <w:rPr>
          <w:rFonts w:hint="eastAsia"/>
          <w:sz w:val="30"/>
          <w:szCs w:val="30"/>
        </w:rPr>
        <w:t>xx</w:t>
      </w:r>
      <w:r>
        <w:rPr>
          <w:rFonts w:hint="eastAsia"/>
          <w:sz w:val="30"/>
          <w:szCs w:val="30"/>
        </w:rPr>
        <w:t>国在审核明晖园艺场苗圃的迁移补偿材料时予以确认，从而骗取政府支付的苗木迁移补偿费</w:t>
      </w:r>
      <w:r>
        <w:rPr>
          <w:rFonts w:hint="eastAsia"/>
          <w:sz w:val="30"/>
          <w:szCs w:val="30"/>
        </w:rPr>
        <w:t>8</w:t>
      </w:r>
      <w:r>
        <w:rPr>
          <w:rFonts w:hint="eastAsia"/>
          <w:sz w:val="30"/>
          <w:szCs w:val="30"/>
        </w:rPr>
        <w:t>万元。被告人钟</w:t>
      </w:r>
      <w:r>
        <w:rPr>
          <w:rFonts w:hint="eastAsia"/>
          <w:sz w:val="30"/>
          <w:szCs w:val="30"/>
        </w:rPr>
        <w:t>xx</w:t>
      </w:r>
      <w:r>
        <w:rPr>
          <w:rFonts w:hint="eastAsia"/>
          <w:sz w:val="30"/>
          <w:szCs w:val="30"/>
        </w:rPr>
        <w:t>获得上述补偿款后全部交给同案人</w:t>
      </w:r>
      <w:r>
        <w:rPr>
          <w:rFonts w:hint="eastAsia"/>
          <w:sz w:val="30"/>
          <w:szCs w:val="30"/>
        </w:rPr>
        <w:t>xx</w:t>
      </w:r>
      <w:r>
        <w:rPr>
          <w:rFonts w:hint="eastAsia"/>
          <w:sz w:val="30"/>
          <w:szCs w:val="30"/>
        </w:rPr>
        <w:t>国，由</w:t>
      </w:r>
      <w:r>
        <w:rPr>
          <w:rFonts w:hint="eastAsia"/>
          <w:sz w:val="30"/>
          <w:szCs w:val="30"/>
        </w:rPr>
        <w:t>xx</w:t>
      </w:r>
      <w:r>
        <w:rPr>
          <w:rFonts w:hint="eastAsia"/>
          <w:sz w:val="30"/>
          <w:szCs w:val="30"/>
        </w:rPr>
        <w:t>国对该款占为己有。</w:t>
      </w:r>
    </w:p>
    <w:p w:rsidR="00552661" w:rsidRDefault="00552661">
      <w:pPr>
        <w:spacing w:line="500" w:lineRule="atLeast"/>
        <w:ind w:firstLine="600"/>
        <w:divId w:val="862477845"/>
        <w:rPr>
          <w:rFonts w:hint="eastAsia"/>
          <w:sz w:val="30"/>
          <w:szCs w:val="30"/>
        </w:rPr>
      </w:pPr>
      <w:r>
        <w:rPr>
          <w:rFonts w:hint="eastAsia"/>
          <w:sz w:val="30"/>
          <w:szCs w:val="30"/>
        </w:rPr>
        <w:t>上述事实，有公诉机关提交并经法庭质证、认证的《土地承包合同》、《合作经营协议书》、《证明》、《租金目录》、《长平村迁建工程</w:t>
      </w:r>
      <w:r>
        <w:rPr>
          <w:rFonts w:hint="eastAsia"/>
          <w:sz w:val="30"/>
          <w:szCs w:val="30"/>
        </w:rPr>
        <w:t>-</w:t>
      </w:r>
      <w:r>
        <w:rPr>
          <w:rFonts w:hint="eastAsia"/>
          <w:sz w:val="30"/>
          <w:szCs w:val="30"/>
        </w:rPr>
        <w:t>旧村搬迁补偿安置合同审批表》、《附属物拆除补偿协议》、《被拆迁附属物清空确认书》、《长平村迁建工程</w:t>
      </w:r>
      <w:r>
        <w:rPr>
          <w:rFonts w:hint="eastAsia"/>
          <w:sz w:val="30"/>
          <w:szCs w:val="30"/>
        </w:rPr>
        <w:t>-</w:t>
      </w:r>
      <w:r>
        <w:rPr>
          <w:rFonts w:hint="eastAsia"/>
          <w:sz w:val="30"/>
          <w:szCs w:val="30"/>
        </w:rPr>
        <w:t>旧村附属物重置价估价明细表》、同案人</w:t>
      </w:r>
      <w:r>
        <w:rPr>
          <w:rFonts w:hint="eastAsia"/>
          <w:sz w:val="30"/>
          <w:szCs w:val="30"/>
        </w:rPr>
        <w:t>xx</w:t>
      </w:r>
      <w:r>
        <w:rPr>
          <w:rFonts w:hint="eastAsia"/>
          <w:sz w:val="30"/>
          <w:szCs w:val="30"/>
        </w:rPr>
        <w:t>国在侦查阶段的供述、被告人钟</w:t>
      </w:r>
      <w:r>
        <w:rPr>
          <w:rFonts w:hint="eastAsia"/>
          <w:sz w:val="30"/>
          <w:szCs w:val="30"/>
        </w:rPr>
        <w:t>xx</w:t>
      </w:r>
      <w:r>
        <w:rPr>
          <w:rFonts w:hint="eastAsia"/>
          <w:sz w:val="30"/>
          <w:szCs w:val="30"/>
        </w:rPr>
        <w:t>的供述等证据证实，足以认定。</w:t>
      </w:r>
    </w:p>
    <w:p w:rsidR="00552661" w:rsidRDefault="00552661">
      <w:pPr>
        <w:spacing w:line="500" w:lineRule="atLeast"/>
        <w:ind w:firstLine="600"/>
        <w:divId w:val="1923638237"/>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日，被告人钟</w:t>
      </w:r>
      <w:r>
        <w:rPr>
          <w:rFonts w:hint="eastAsia"/>
          <w:sz w:val="30"/>
          <w:szCs w:val="30"/>
        </w:rPr>
        <w:t>xx</w:t>
      </w:r>
      <w:r>
        <w:rPr>
          <w:rFonts w:hint="eastAsia"/>
          <w:sz w:val="30"/>
          <w:szCs w:val="30"/>
        </w:rPr>
        <w:t>到广东省广州市人民检察院投案自首。</w:t>
      </w:r>
    </w:p>
    <w:p w:rsidR="00552661" w:rsidRDefault="00552661">
      <w:pPr>
        <w:spacing w:line="500" w:lineRule="atLeast"/>
        <w:ind w:firstLine="600"/>
        <w:divId w:val="832914020"/>
        <w:rPr>
          <w:rFonts w:hint="eastAsia"/>
          <w:sz w:val="30"/>
          <w:szCs w:val="30"/>
        </w:rPr>
      </w:pPr>
      <w:r>
        <w:rPr>
          <w:rFonts w:hint="eastAsia"/>
          <w:sz w:val="30"/>
          <w:szCs w:val="30"/>
        </w:rPr>
        <w:t>上述事实，有公诉机关提交并经法庭质证、认证的广东省广州市人民检察院反贪污贿赂局侦查一处出具的《到案经过》、《破案报告》等证据证实，足以认定。</w:t>
      </w:r>
    </w:p>
    <w:p w:rsidR="00552661" w:rsidRDefault="00552661">
      <w:pPr>
        <w:spacing w:line="500" w:lineRule="atLeast"/>
        <w:ind w:firstLine="600"/>
        <w:divId w:val="579097229"/>
        <w:rPr>
          <w:rFonts w:hint="eastAsia"/>
          <w:sz w:val="30"/>
          <w:szCs w:val="30"/>
        </w:rPr>
      </w:pPr>
      <w:r>
        <w:rPr>
          <w:rFonts w:hint="eastAsia"/>
          <w:sz w:val="30"/>
          <w:szCs w:val="30"/>
        </w:rPr>
        <w:t>本案还有公诉机关、辩护人提交并经法庭质证、认证的明晖园艺场、明旺花木场的《个体工商户营业执照》、《组织机构代码证》、《临时经营场所使用证明》、《树木种子经营许可证》、《广州市萝岗区种植和水产养殖业经营单位拆迁补偿暂行办法》、《关于区征地拆迁有关问题的会议纪要》、《征收土地预公告》、《关于长平社区</w:t>
      </w:r>
      <w:r>
        <w:rPr>
          <w:rFonts w:hint="eastAsia"/>
          <w:sz w:val="30"/>
          <w:szCs w:val="30"/>
        </w:rPr>
        <w:t>1000</w:t>
      </w:r>
      <w:r>
        <w:rPr>
          <w:rFonts w:hint="eastAsia"/>
          <w:sz w:val="30"/>
          <w:szCs w:val="30"/>
        </w:rPr>
        <w:t>亩征地及长平小学用地问题的会议纪要》、广州城建开发物业有限公司出具的《关于钟</w:t>
      </w:r>
      <w:r>
        <w:rPr>
          <w:rFonts w:hint="eastAsia"/>
          <w:sz w:val="30"/>
          <w:szCs w:val="30"/>
        </w:rPr>
        <w:t>xx</w:t>
      </w:r>
      <w:r>
        <w:rPr>
          <w:rFonts w:hint="eastAsia"/>
          <w:sz w:val="30"/>
          <w:szCs w:val="30"/>
        </w:rPr>
        <w:t>同志工作表现情况的说明》、户籍材料等证据证实，足以认定。</w:t>
      </w:r>
    </w:p>
    <w:p w:rsidR="00552661" w:rsidRDefault="00552661">
      <w:pPr>
        <w:spacing w:line="500" w:lineRule="atLeast"/>
        <w:ind w:firstLine="600"/>
        <w:divId w:val="74330273"/>
        <w:rPr>
          <w:rFonts w:hint="eastAsia"/>
          <w:sz w:val="30"/>
          <w:szCs w:val="30"/>
        </w:rPr>
      </w:pPr>
      <w:r>
        <w:rPr>
          <w:rFonts w:hint="eastAsia"/>
          <w:sz w:val="30"/>
          <w:szCs w:val="30"/>
        </w:rPr>
        <w:t>本院认为：被告人钟</w:t>
      </w:r>
      <w:r>
        <w:rPr>
          <w:rFonts w:hint="eastAsia"/>
          <w:sz w:val="30"/>
          <w:szCs w:val="30"/>
        </w:rPr>
        <w:t>xx</w:t>
      </w:r>
      <w:r>
        <w:rPr>
          <w:rFonts w:hint="eastAsia"/>
          <w:sz w:val="30"/>
          <w:szCs w:val="30"/>
        </w:rPr>
        <w:t>为谋取不正当利益，单独或伙同他人给予国家工作人员以财物，其行为已构成行贿罪，且情节特别严重。被告人钟</w:t>
      </w:r>
      <w:r>
        <w:rPr>
          <w:rFonts w:hint="eastAsia"/>
          <w:sz w:val="30"/>
          <w:szCs w:val="30"/>
        </w:rPr>
        <w:t>xx</w:t>
      </w:r>
      <w:r>
        <w:rPr>
          <w:rFonts w:hint="eastAsia"/>
          <w:sz w:val="30"/>
          <w:szCs w:val="30"/>
        </w:rPr>
        <w:t>与国家工作人员相勾结，利用国家工作人员职务上的便利，共同骗取公共财产，其行为已构成贪污罪。依法应予被告人钟</w:t>
      </w:r>
      <w:r>
        <w:rPr>
          <w:rFonts w:hint="eastAsia"/>
          <w:sz w:val="30"/>
          <w:szCs w:val="30"/>
        </w:rPr>
        <w:t>xx</w:t>
      </w:r>
      <w:r>
        <w:rPr>
          <w:rFonts w:hint="eastAsia"/>
          <w:sz w:val="30"/>
          <w:szCs w:val="30"/>
        </w:rPr>
        <w:t>数罪并罚。公诉机关指控被告人钟</w:t>
      </w:r>
      <w:r>
        <w:rPr>
          <w:rFonts w:hint="eastAsia"/>
          <w:sz w:val="30"/>
          <w:szCs w:val="30"/>
        </w:rPr>
        <w:t>xx</w:t>
      </w:r>
      <w:r>
        <w:rPr>
          <w:rFonts w:hint="eastAsia"/>
          <w:sz w:val="30"/>
          <w:szCs w:val="30"/>
        </w:rPr>
        <w:t>犯行贿罪、贪污罪的事实清楚，证据确实、充分，罪名成立，本院予以支持。被告人钟</w:t>
      </w:r>
      <w:r>
        <w:rPr>
          <w:rFonts w:hint="eastAsia"/>
          <w:sz w:val="30"/>
          <w:szCs w:val="30"/>
        </w:rPr>
        <w:t>xx</w:t>
      </w:r>
      <w:r>
        <w:rPr>
          <w:rFonts w:hint="eastAsia"/>
          <w:sz w:val="30"/>
          <w:szCs w:val="30"/>
        </w:rPr>
        <w:t>犯罪以后自动投案，如实供述了自己的罪行，是自首，依法可以从轻或者减轻处罚。被告人钟</w:t>
      </w:r>
      <w:r>
        <w:rPr>
          <w:rFonts w:hint="eastAsia"/>
          <w:sz w:val="30"/>
          <w:szCs w:val="30"/>
        </w:rPr>
        <w:t>xx</w:t>
      </w:r>
      <w:r>
        <w:rPr>
          <w:rFonts w:hint="eastAsia"/>
          <w:sz w:val="30"/>
          <w:szCs w:val="30"/>
        </w:rPr>
        <w:t>在被追诉前主动交待行贿行为，依法可以减轻处罚或者免除处罚。根据本案的具体事实、情节，本院依法对被告人钟</w:t>
      </w:r>
      <w:r>
        <w:rPr>
          <w:rFonts w:hint="eastAsia"/>
          <w:sz w:val="30"/>
          <w:szCs w:val="30"/>
        </w:rPr>
        <w:t>xx</w:t>
      </w:r>
      <w:r>
        <w:rPr>
          <w:rFonts w:hint="eastAsia"/>
          <w:sz w:val="30"/>
          <w:szCs w:val="30"/>
        </w:rPr>
        <w:t>所犯行贿罪、贪污罪均予以减轻处罚。</w:t>
      </w:r>
    </w:p>
    <w:p w:rsidR="00552661" w:rsidRDefault="00552661">
      <w:pPr>
        <w:spacing w:line="500" w:lineRule="atLeast"/>
        <w:ind w:firstLine="600"/>
        <w:divId w:val="466778558"/>
        <w:rPr>
          <w:rFonts w:hint="eastAsia"/>
          <w:sz w:val="30"/>
          <w:szCs w:val="30"/>
        </w:rPr>
      </w:pPr>
      <w:r>
        <w:rPr>
          <w:rFonts w:hint="eastAsia"/>
          <w:sz w:val="30"/>
          <w:szCs w:val="30"/>
        </w:rPr>
        <w:t>对于辩护人提出的辩护意见，本院评析如下：</w:t>
      </w:r>
    </w:p>
    <w:p w:rsidR="00552661" w:rsidRDefault="00552661">
      <w:pPr>
        <w:spacing w:line="500" w:lineRule="atLeast"/>
        <w:ind w:firstLine="600"/>
        <w:divId w:val="612438024"/>
        <w:rPr>
          <w:rFonts w:hint="eastAsia"/>
          <w:sz w:val="30"/>
          <w:szCs w:val="30"/>
        </w:rPr>
      </w:pPr>
      <w:r>
        <w:rPr>
          <w:rFonts w:hint="eastAsia"/>
          <w:sz w:val="30"/>
          <w:szCs w:val="30"/>
        </w:rPr>
        <w:t>1.</w:t>
      </w:r>
      <w:r>
        <w:rPr>
          <w:rFonts w:hint="eastAsia"/>
          <w:sz w:val="30"/>
          <w:szCs w:val="30"/>
        </w:rPr>
        <w:t>关于辩护人提出被告人钟</w:t>
      </w:r>
      <w:r>
        <w:rPr>
          <w:rFonts w:hint="eastAsia"/>
          <w:sz w:val="30"/>
          <w:szCs w:val="30"/>
        </w:rPr>
        <w:t>xx</w:t>
      </w:r>
      <w:r>
        <w:rPr>
          <w:rFonts w:hint="eastAsia"/>
          <w:sz w:val="30"/>
          <w:szCs w:val="30"/>
        </w:rPr>
        <w:t>对张</w:t>
      </w:r>
      <w:r>
        <w:rPr>
          <w:rFonts w:hint="eastAsia"/>
          <w:sz w:val="30"/>
          <w:szCs w:val="30"/>
        </w:rPr>
        <w:t>xx</w:t>
      </w:r>
      <w:r>
        <w:rPr>
          <w:rFonts w:hint="eastAsia"/>
          <w:sz w:val="30"/>
          <w:szCs w:val="30"/>
        </w:rPr>
        <w:t>的行贿数额中有</w:t>
      </w:r>
      <w:r>
        <w:rPr>
          <w:rFonts w:hint="eastAsia"/>
          <w:sz w:val="30"/>
          <w:szCs w:val="30"/>
        </w:rPr>
        <w:t>230</w:t>
      </w:r>
      <w:r>
        <w:rPr>
          <w:rFonts w:hint="eastAsia"/>
          <w:sz w:val="30"/>
          <w:szCs w:val="30"/>
        </w:rPr>
        <w:t>万元属于钟</w:t>
      </w:r>
      <w:r>
        <w:rPr>
          <w:rFonts w:hint="eastAsia"/>
          <w:sz w:val="30"/>
          <w:szCs w:val="30"/>
        </w:rPr>
        <w:t>xx</w:t>
      </w:r>
      <w:r>
        <w:rPr>
          <w:rFonts w:hint="eastAsia"/>
          <w:sz w:val="30"/>
          <w:szCs w:val="30"/>
        </w:rPr>
        <w:t>与张</w:t>
      </w:r>
      <w:r>
        <w:rPr>
          <w:rFonts w:hint="eastAsia"/>
          <w:sz w:val="30"/>
          <w:szCs w:val="30"/>
        </w:rPr>
        <w:t>xx</w:t>
      </w:r>
      <w:r>
        <w:rPr>
          <w:rFonts w:hint="eastAsia"/>
          <w:sz w:val="30"/>
          <w:szCs w:val="30"/>
        </w:rPr>
        <w:t>合作桑园后张</w:t>
      </w:r>
      <w:r>
        <w:rPr>
          <w:rFonts w:hint="eastAsia"/>
          <w:sz w:val="30"/>
          <w:szCs w:val="30"/>
        </w:rPr>
        <w:t>xx</w:t>
      </w:r>
      <w:r>
        <w:rPr>
          <w:rFonts w:hint="eastAsia"/>
          <w:sz w:val="30"/>
          <w:szCs w:val="30"/>
        </w:rPr>
        <w:t>应分得的合作收益款，不属于行贿款的辩护意见。经查，虽然被告人钟</w:t>
      </w:r>
      <w:r>
        <w:rPr>
          <w:rFonts w:hint="eastAsia"/>
          <w:sz w:val="30"/>
          <w:szCs w:val="30"/>
        </w:rPr>
        <w:t>xx</w:t>
      </w:r>
      <w:r>
        <w:rPr>
          <w:rFonts w:hint="eastAsia"/>
          <w:sz w:val="30"/>
          <w:szCs w:val="30"/>
        </w:rPr>
        <w:t>与张</w:t>
      </w:r>
      <w:r>
        <w:rPr>
          <w:rFonts w:hint="eastAsia"/>
          <w:sz w:val="30"/>
          <w:szCs w:val="30"/>
        </w:rPr>
        <w:t>xx</w:t>
      </w:r>
      <w:r>
        <w:rPr>
          <w:rFonts w:hint="eastAsia"/>
          <w:sz w:val="30"/>
          <w:szCs w:val="30"/>
        </w:rPr>
        <w:t>曾经口头约定合作受让广东省蚕业中心技术推广中心项目转让，利润平分，但是，张</w:t>
      </w:r>
      <w:r>
        <w:rPr>
          <w:rFonts w:hint="eastAsia"/>
          <w:sz w:val="30"/>
          <w:szCs w:val="30"/>
        </w:rPr>
        <w:t>xx</w:t>
      </w:r>
      <w:r>
        <w:rPr>
          <w:rFonts w:hint="eastAsia"/>
          <w:sz w:val="30"/>
          <w:szCs w:val="30"/>
        </w:rPr>
        <w:t>并未实际出资。被告人钟</w:t>
      </w:r>
      <w:r>
        <w:rPr>
          <w:rFonts w:hint="eastAsia"/>
          <w:sz w:val="30"/>
          <w:szCs w:val="30"/>
        </w:rPr>
        <w:t>xx</w:t>
      </w:r>
      <w:r>
        <w:rPr>
          <w:rFonts w:hint="eastAsia"/>
          <w:sz w:val="30"/>
          <w:szCs w:val="30"/>
        </w:rPr>
        <w:t>仅是利用时任长平经济联合社书记、征地拆迁总负责人的张</w:t>
      </w:r>
      <w:r>
        <w:rPr>
          <w:rFonts w:hint="eastAsia"/>
          <w:sz w:val="30"/>
          <w:szCs w:val="30"/>
        </w:rPr>
        <w:t>xx</w:t>
      </w:r>
      <w:r>
        <w:rPr>
          <w:rFonts w:hint="eastAsia"/>
          <w:sz w:val="30"/>
          <w:szCs w:val="30"/>
        </w:rPr>
        <w:t>职务上的便利为其在广东省蚕业技术推广中心租赁合同转让项目中谋取利益，本质上为权钱交易。张</w:t>
      </w:r>
      <w:r>
        <w:rPr>
          <w:rFonts w:hint="eastAsia"/>
          <w:sz w:val="30"/>
          <w:szCs w:val="30"/>
        </w:rPr>
        <w:t>xx</w:t>
      </w:r>
      <w:r>
        <w:rPr>
          <w:rFonts w:hint="eastAsia"/>
          <w:sz w:val="30"/>
          <w:szCs w:val="30"/>
        </w:rPr>
        <w:t>的上述职务行为是触犯刑事法律的行为，不得视为民事上的合作经营行为。因此，该</w:t>
      </w:r>
      <w:r>
        <w:rPr>
          <w:rFonts w:hint="eastAsia"/>
          <w:sz w:val="30"/>
          <w:szCs w:val="30"/>
        </w:rPr>
        <w:t>230</w:t>
      </w:r>
      <w:r>
        <w:rPr>
          <w:rFonts w:hint="eastAsia"/>
          <w:sz w:val="30"/>
          <w:szCs w:val="30"/>
        </w:rPr>
        <w:t>万元名为合作经营所分得的收益款，实为贿赂款。上述辩护意见不能成立，本院不予采纳。</w:t>
      </w:r>
    </w:p>
    <w:p w:rsidR="00552661" w:rsidRDefault="00552661">
      <w:pPr>
        <w:spacing w:line="500" w:lineRule="atLeast"/>
        <w:ind w:firstLine="600"/>
        <w:divId w:val="263802761"/>
        <w:rPr>
          <w:rFonts w:hint="eastAsia"/>
          <w:sz w:val="30"/>
          <w:szCs w:val="30"/>
        </w:rPr>
      </w:pPr>
      <w:r>
        <w:rPr>
          <w:rFonts w:hint="eastAsia"/>
          <w:sz w:val="30"/>
          <w:szCs w:val="30"/>
        </w:rPr>
        <w:t>2.</w:t>
      </w:r>
      <w:r>
        <w:rPr>
          <w:rFonts w:hint="eastAsia"/>
          <w:sz w:val="30"/>
          <w:szCs w:val="30"/>
        </w:rPr>
        <w:t>关于辩护人提出被告人钟</w:t>
      </w:r>
      <w:r>
        <w:rPr>
          <w:rFonts w:hint="eastAsia"/>
          <w:sz w:val="30"/>
          <w:szCs w:val="30"/>
        </w:rPr>
        <w:t>xx</w:t>
      </w:r>
      <w:r>
        <w:rPr>
          <w:rFonts w:hint="eastAsia"/>
          <w:sz w:val="30"/>
          <w:szCs w:val="30"/>
        </w:rPr>
        <w:t>给同案人</w:t>
      </w:r>
      <w:r>
        <w:rPr>
          <w:rFonts w:hint="eastAsia"/>
          <w:sz w:val="30"/>
          <w:szCs w:val="30"/>
        </w:rPr>
        <w:t>xx</w:t>
      </w:r>
      <w:r>
        <w:rPr>
          <w:rFonts w:hint="eastAsia"/>
          <w:sz w:val="30"/>
          <w:szCs w:val="30"/>
        </w:rPr>
        <w:t>国的</w:t>
      </w:r>
      <w:r>
        <w:rPr>
          <w:rFonts w:hint="eastAsia"/>
          <w:sz w:val="30"/>
          <w:szCs w:val="30"/>
        </w:rPr>
        <w:t>18</w:t>
      </w:r>
      <w:r>
        <w:rPr>
          <w:rFonts w:hint="eastAsia"/>
          <w:sz w:val="30"/>
          <w:szCs w:val="30"/>
        </w:rPr>
        <w:t>万元苗木补偿款属于索贿性质，由于钟</w:t>
      </w:r>
      <w:r>
        <w:rPr>
          <w:rFonts w:hint="eastAsia"/>
          <w:sz w:val="30"/>
          <w:szCs w:val="30"/>
        </w:rPr>
        <w:t>xx</w:t>
      </w:r>
      <w:r>
        <w:rPr>
          <w:rFonts w:hint="eastAsia"/>
          <w:sz w:val="30"/>
          <w:szCs w:val="30"/>
        </w:rPr>
        <w:t>没有获得不正当利益，不应当认定为行贿的辩护意见。本院对此认为，《中华人民共和国刑法》第三百八十九条第二款规定：“因被勒索而给予国家工作人员以财物，没有获得不正当利益的，不是行贿。”虽然</w:t>
      </w:r>
      <w:r>
        <w:rPr>
          <w:rFonts w:hint="eastAsia"/>
          <w:sz w:val="30"/>
          <w:szCs w:val="30"/>
        </w:rPr>
        <w:t>xx</w:t>
      </w:r>
      <w:r>
        <w:rPr>
          <w:rFonts w:hint="eastAsia"/>
          <w:sz w:val="30"/>
          <w:szCs w:val="30"/>
        </w:rPr>
        <w:t>国先向被告人钟</w:t>
      </w:r>
      <w:r>
        <w:rPr>
          <w:rFonts w:hint="eastAsia"/>
          <w:sz w:val="30"/>
          <w:szCs w:val="30"/>
        </w:rPr>
        <w:t>xx</w:t>
      </w:r>
      <w:r>
        <w:rPr>
          <w:rFonts w:hint="eastAsia"/>
          <w:sz w:val="30"/>
          <w:szCs w:val="30"/>
        </w:rPr>
        <w:t>提出支付苗木迁移费的相关意见，但是，从该二人的语言看，主要表现为权钱交易的共谋，同案人</w:t>
      </w:r>
      <w:r>
        <w:rPr>
          <w:rFonts w:hint="eastAsia"/>
          <w:sz w:val="30"/>
          <w:szCs w:val="30"/>
        </w:rPr>
        <w:t>xx</w:t>
      </w:r>
      <w:r>
        <w:rPr>
          <w:rFonts w:hint="eastAsia"/>
          <w:sz w:val="30"/>
          <w:szCs w:val="30"/>
        </w:rPr>
        <w:t>国的上述意思表示尚未达到勒索的程度。因此，上述辩护意见不能成立，本院不予采纳。</w:t>
      </w:r>
    </w:p>
    <w:p w:rsidR="00552661" w:rsidRDefault="00552661">
      <w:pPr>
        <w:spacing w:line="500" w:lineRule="atLeast"/>
        <w:ind w:firstLine="600"/>
        <w:divId w:val="1692296610"/>
        <w:rPr>
          <w:rFonts w:hint="eastAsia"/>
          <w:sz w:val="30"/>
          <w:szCs w:val="30"/>
        </w:rPr>
      </w:pPr>
      <w:r>
        <w:rPr>
          <w:rFonts w:hint="eastAsia"/>
          <w:sz w:val="30"/>
          <w:szCs w:val="30"/>
        </w:rPr>
        <w:t>3.</w:t>
      </w:r>
      <w:r>
        <w:rPr>
          <w:rFonts w:hint="eastAsia"/>
          <w:sz w:val="30"/>
          <w:szCs w:val="30"/>
        </w:rPr>
        <w:t>关于辩护人提出被告人钟</w:t>
      </w:r>
      <w:r>
        <w:rPr>
          <w:rFonts w:hint="eastAsia"/>
          <w:sz w:val="30"/>
          <w:szCs w:val="30"/>
        </w:rPr>
        <w:t>xx</w:t>
      </w:r>
      <w:r>
        <w:rPr>
          <w:rFonts w:hint="eastAsia"/>
          <w:sz w:val="30"/>
          <w:szCs w:val="30"/>
        </w:rPr>
        <w:t>、同案人赵某共同向叶</w:t>
      </w:r>
      <w:r>
        <w:rPr>
          <w:rFonts w:hint="eastAsia"/>
          <w:sz w:val="30"/>
          <w:szCs w:val="30"/>
        </w:rPr>
        <w:t>xx</w:t>
      </w:r>
      <w:r>
        <w:rPr>
          <w:rFonts w:hint="eastAsia"/>
          <w:sz w:val="30"/>
          <w:szCs w:val="30"/>
        </w:rPr>
        <w:t>、陈某行贿，并未获得不正当利益的辩护意见。本院对此认为，根据《最高人民法院、最高人民检察院关于办理行贿刑事案件具体应用法律若干问题的解释》第十二条的规定，“不正当利益”是指违反法律、法规、规章、政策规定的利益，或者违背公平、公正原则及公平竞争原则所获得的利益。被告人钟</w:t>
      </w:r>
      <w:r>
        <w:rPr>
          <w:rFonts w:hint="eastAsia"/>
          <w:sz w:val="30"/>
          <w:szCs w:val="30"/>
        </w:rPr>
        <w:t>xx</w:t>
      </w:r>
      <w:r>
        <w:rPr>
          <w:rFonts w:hint="eastAsia"/>
          <w:sz w:val="30"/>
          <w:szCs w:val="30"/>
        </w:rPr>
        <w:t>、同案人赵某通过同案人叶</w:t>
      </w:r>
      <w:r>
        <w:rPr>
          <w:rFonts w:hint="eastAsia"/>
          <w:sz w:val="30"/>
          <w:szCs w:val="30"/>
        </w:rPr>
        <w:t>xx</w:t>
      </w:r>
      <w:r>
        <w:rPr>
          <w:rFonts w:hint="eastAsia"/>
          <w:sz w:val="30"/>
          <w:szCs w:val="30"/>
        </w:rPr>
        <w:t>介绍认识同案人陈某后，同案人陈某在明知被告人钟</w:t>
      </w:r>
      <w:r>
        <w:rPr>
          <w:rFonts w:hint="eastAsia"/>
          <w:sz w:val="30"/>
          <w:szCs w:val="30"/>
        </w:rPr>
        <w:t>xx</w:t>
      </w:r>
      <w:r>
        <w:rPr>
          <w:rFonts w:hint="eastAsia"/>
          <w:sz w:val="30"/>
          <w:szCs w:val="30"/>
        </w:rPr>
        <w:t>、同案人赵某要向其与同案人叶</w:t>
      </w:r>
      <w:r>
        <w:rPr>
          <w:rFonts w:hint="eastAsia"/>
          <w:sz w:val="30"/>
          <w:szCs w:val="30"/>
        </w:rPr>
        <w:t>xx</w:t>
      </w:r>
      <w:r>
        <w:rPr>
          <w:rFonts w:hint="eastAsia"/>
          <w:sz w:val="30"/>
          <w:szCs w:val="30"/>
        </w:rPr>
        <w:t>支付“感谢费”的情况下，要求东进公司的有关人员在征地测量、评估时关照钟</w:t>
      </w:r>
      <w:r>
        <w:rPr>
          <w:rFonts w:hint="eastAsia"/>
          <w:sz w:val="30"/>
          <w:szCs w:val="30"/>
        </w:rPr>
        <w:t>xx</w:t>
      </w:r>
      <w:r>
        <w:rPr>
          <w:rFonts w:hint="eastAsia"/>
          <w:sz w:val="30"/>
          <w:szCs w:val="30"/>
        </w:rPr>
        <w:t>、赵某。东进公司的有关人员根据同案人陈某的意思把原来没计算的附属物补充计算，并提高了每头猪的搬迁费，也同意了</w:t>
      </w:r>
      <w:r>
        <w:rPr>
          <w:rFonts w:hint="eastAsia"/>
          <w:sz w:val="30"/>
          <w:szCs w:val="30"/>
        </w:rPr>
        <w:t>668</w:t>
      </w:r>
      <w:r>
        <w:rPr>
          <w:rFonts w:hint="eastAsia"/>
          <w:sz w:val="30"/>
          <w:szCs w:val="30"/>
        </w:rPr>
        <w:t>万元的评估价以及将上述补偿款不经长平经济联合社，直接支付给钟</w:t>
      </w:r>
      <w:r>
        <w:rPr>
          <w:rFonts w:hint="eastAsia"/>
          <w:sz w:val="30"/>
          <w:szCs w:val="30"/>
        </w:rPr>
        <w:t>xx</w:t>
      </w:r>
      <w:r>
        <w:rPr>
          <w:rFonts w:hint="eastAsia"/>
          <w:sz w:val="30"/>
          <w:szCs w:val="30"/>
        </w:rPr>
        <w:t>的意见。钟</w:t>
      </w:r>
      <w:r>
        <w:rPr>
          <w:rFonts w:hint="eastAsia"/>
          <w:sz w:val="30"/>
          <w:szCs w:val="30"/>
        </w:rPr>
        <w:t>xx</w:t>
      </w:r>
      <w:r>
        <w:rPr>
          <w:rFonts w:hint="eastAsia"/>
          <w:sz w:val="30"/>
          <w:szCs w:val="30"/>
        </w:rPr>
        <w:t>、赵某获得的上述补偿款是建立在行贿基础上的利益，违反了法律的相关规定，为不正当利益。因此，上述辩护意见不能成立，本院不予采纳。</w:t>
      </w:r>
    </w:p>
    <w:p w:rsidR="00552661" w:rsidRDefault="00552661">
      <w:pPr>
        <w:spacing w:line="500" w:lineRule="atLeast"/>
        <w:ind w:firstLine="600"/>
        <w:divId w:val="450587725"/>
        <w:rPr>
          <w:rFonts w:hint="eastAsia"/>
          <w:sz w:val="30"/>
          <w:szCs w:val="30"/>
        </w:rPr>
      </w:pPr>
      <w:r>
        <w:rPr>
          <w:rFonts w:hint="eastAsia"/>
          <w:sz w:val="30"/>
          <w:szCs w:val="30"/>
        </w:rPr>
        <w:t>4.</w:t>
      </w:r>
      <w:r>
        <w:rPr>
          <w:rFonts w:hint="eastAsia"/>
          <w:sz w:val="30"/>
          <w:szCs w:val="30"/>
        </w:rPr>
        <w:t>关于辩护人提出被告人钟</w:t>
      </w:r>
      <w:r>
        <w:rPr>
          <w:rFonts w:hint="eastAsia"/>
          <w:sz w:val="30"/>
          <w:szCs w:val="30"/>
        </w:rPr>
        <w:t>xx</w:t>
      </w:r>
      <w:r>
        <w:rPr>
          <w:rFonts w:hint="eastAsia"/>
          <w:sz w:val="30"/>
          <w:szCs w:val="30"/>
        </w:rPr>
        <w:t>的行为不应当构成贪污罪以及即使认定被告人钟</w:t>
      </w:r>
      <w:r>
        <w:rPr>
          <w:rFonts w:hint="eastAsia"/>
          <w:sz w:val="30"/>
          <w:szCs w:val="30"/>
        </w:rPr>
        <w:t>xx</w:t>
      </w:r>
      <w:r>
        <w:rPr>
          <w:rFonts w:hint="eastAsia"/>
          <w:sz w:val="30"/>
          <w:szCs w:val="30"/>
        </w:rPr>
        <w:t>的行为构成贪污罪，钟</w:t>
      </w:r>
      <w:r>
        <w:rPr>
          <w:rFonts w:hint="eastAsia"/>
          <w:sz w:val="30"/>
          <w:szCs w:val="30"/>
        </w:rPr>
        <w:t>xx</w:t>
      </w:r>
      <w:r>
        <w:rPr>
          <w:rFonts w:hint="eastAsia"/>
          <w:sz w:val="30"/>
          <w:szCs w:val="30"/>
        </w:rPr>
        <w:t>也是从犯的辩护意见。本院对此认为，根据《中华人民共和国刑法》第三百八十二条第三款的规定，与国家工作人员相勾结，伙同贪污的，以共犯论处。虽然被告人钟</w:t>
      </w:r>
      <w:r>
        <w:rPr>
          <w:rFonts w:hint="eastAsia"/>
          <w:sz w:val="30"/>
          <w:szCs w:val="30"/>
        </w:rPr>
        <w:t>xx</w:t>
      </w:r>
      <w:r>
        <w:rPr>
          <w:rFonts w:hint="eastAsia"/>
          <w:sz w:val="30"/>
          <w:szCs w:val="30"/>
        </w:rPr>
        <w:t>并非国家工作人员，但与作为国家工作人员的同案人</w:t>
      </w:r>
      <w:r>
        <w:rPr>
          <w:rFonts w:hint="eastAsia"/>
          <w:sz w:val="30"/>
          <w:szCs w:val="30"/>
        </w:rPr>
        <w:t>xx</w:t>
      </w:r>
      <w:r>
        <w:rPr>
          <w:rFonts w:hint="eastAsia"/>
          <w:sz w:val="30"/>
          <w:szCs w:val="30"/>
        </w:rPr>
        <w:t>国相勾结，帮助</w:t>
      </w:r>
      <w:r>
        <w:rPr>
          <w:rFonts w:hint="eastAsia"/>
          <w:sz w:val="30"/>
          <w:szCs w:val="30"/>
        </w:rPr>
        <w:t>xx</w:t>
      </w:r>
      <w:r>
        <w:rPr>
          <w:rFonts w:hint="eastAsia"/>
          <w:sz w:val="30"/>
          <w:szCs w:val="30"/>
        </w:rPr>
        <w:t>国骗取苗木迁移费，属于贪污共犯，其行为已构成贪污罪。虽然被告人钟</w:t>
      </w:r>
      <w:r>
        <w:rPr>
          <w:rFonts w:hint="eastAsia"/>
          <w:sz w:val="30"/>
          <w:szCs w:val="30"/>
        </w:rPr>
        <w:t>xx</w:t>
      </w:r>
      <w:r>
        <w:rPr>
          <w:rFonts w:hint="eastAsia"/>
          <w:sz w:val="30"/>
          <w:szCs w:val="30"/>
        </w:rPr>
        <w:t>并未分得贪污赃款，但其在贪污过程中的作用不可或缺，并非起次要或者辅助作用。因此，上述辩护意见均不能成立，本院不予采纳。</w:t>
      </w:r>
    </w:p>
    <w:p w:rsidR="00552661" w:rsidRDefault="00552661">
      <w:pPr>
        <w:spacing w:line="500" w:lineRule="atLeast"/>
        <w:ind w:firstLine="600"/>
        <w:divId w:val="1624771008"/>
        <w:rPr>
          <w:rFonts w:hint="eastAsia"/>
          <w:sz w:val="30"/>
          <w:szCs w:val="30"/>
        </w:rPr>
      </w:pPr>
      <w:r>
        <w:rPr>
          <w:rFonts w:hint="eastAsia"/>
          <w:sz w:val="30"/>
          <w:szCs w:val="30"/>
        </w:rPr>
        <w:t>综上，依照《中华人民共和国刑法》第三百八十九条第一款、第三百九十条第一款及第二款、第三百八十二条第一款及第三款、第三百八十三条第一款第（二）项、第六十七条第一款、第六十九条以及《最高人民法院、最高人民检察院关于办理行贿刑事案件具体应用法律若干问题的解释》第一条、第四条、第五条、第六条、第七条第一款、第十二条第一款及第二款、《最高人民法院关于处理自首和立功具体应用法律若干问题的解释》第一条、第三条的规定，判决如下：</w:t>
      </w:r>
    </w:p>
    <w:p w:rsidR="00552661" w:rsidRDefault="00552661">
      <w:pPr>
        <w:spacing w:line="500" w:lineRule="atLeast"/>
        <w:ind w:firstLine="600"/>
        <w:divId w:val="449973927"/>
        <w:rPr>
          <w:rFonts w:hint="eastAsia"/>
          <w:sz w:val="30"/>
          <w:szCs w:val="30"/>
        </w:rPr>
      </w:pPr>
      <w:r>
        <w:rPr>
          <w:rFonts w:hint="eastAsia"/>
          <w:sz w:val="30"/>
          <w:szCs w:val="30"/>
        </w:rPr>
        <w:t>被告人钟</w:t>
      </w:r>
      <w:r>
        <w:rPr>
          <w:rFonts w:hint="eastAsia"/>
          <w:sz w:val="30"/>
          <w:szCs w:val="30"/>
        </w:rPr>
        <w:t>xx</w:t>
      </w:r>
      <w:r>
        <w:rPr>
          <w:rFonts w:hint="eastAsia"/>
          <w:sz w:val="30"/>
          <w:szCs w:val="30"/>
        </w:rPr>
        <w:t>犯行贿罪，判处有期徒刑三年六个月；犯贪污罪，判处有期徒刑二年三个月。总和刑有期徒刑五年九个月。决定执行有期徒刑四年十一个月。</w:t>
      </w:r>
    </w:p>
    <w:p w:rsidR="00552661" w:rsidRDefault="00552661">
      <w:pPr>
        <w:spacing w:line="500" w:lineRule="atLeast"/>
        <w:ind w:firstLine="600"/>
        <w:divId w:val="672034253"/>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w:t>
      </w:r>
    </w:p>
    <w:p w:rsidR="00552661" w:rsidRDefault="00552661">
      <w:pPr>
        <w:spacing w:line="500" w:lineRule="atLeast"/>
        <w:ind w:firstLine="600"/>
        <w:divId w:val="18171888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52661" w:rsidRDefault="00552661">
      <w:pPr>
        <w:spacing w:line="500" w:lineRule="atLeast"/>
        <w:jc w:val="right"/>
        <w:divId w:val="118107555"/>
        <w:rPr>
          <w:rFonts w:hint="eastAsia"/>
          <w:sz w:val="30"/>
          <w:szCs w:val="30"/>
        </w:rPr>
      </w:pPr>
      <w:r>
        <w:rPr>
          <w:rFonts w:hint="eastAsia"/>
          <w:sz w:val="30"/>
          <w:szCs w:val="30"/>
        </w:rPr>
        <w:t>审　判　长　　张庆国</w:t>
      </w:r>
    </w:p>
    <w:p w:rsidR="00552661" w:rsidRDefault="00552661">
      <w:pPr>
        <w:spacing w:line="500" w:lineRule="atLeast"/>
        <w:jc w:val="right"/>
        <w:divId w:val="1654991468"/>
        <w:rPr>
          <w:rFonts w:hint="eastAsia"/>
          <w:sz w:val="30"/>
          <w:szCs w:val="30"/>
        </w:rPr>
      </w:pPr>
      <w:r>
        <w:rPr>
          <w:rFonts w:hint="eastAsia"/>
          <w:sz w:val="30"/>
          <w:szCs w:val="30"/>
        </w:rPr>
        <w:t>人民陪审员　　徐　晶</w:t>
      </w:r>
    </w:p>
    <w:p w:rsidR="00552661" w:rsidRDefault="00552661">
      <w:pPr>
        <w:spacing w:line="500" w:lineRule="atLeast"/>
        <w:jc w:val="right"/>
        <w:divId w:val="149948289"/>
        <w:rPr>
          <w:rFonts w:hint="eastAsia"/>
          <w:sz w:val="30"/>
          <w:szCs w:val="30"/>
        </w:rPr>
      </w:pPr>
      <w:r>
        <w:rPr>
          <w:rFonts w:hint="eastAsia"/>
          <w:sz w:val="30"/>
          <w:szCs w:val="30"/>
        </w:rPr>
        <w:t>人民陪审员　　黎锦华</w:t>
      </w:r>
    </w:p>
    <w:p w:rsidR="00552661" w:rsidRDefault="00552661">
      <w:pPr>
        <w:spacing w:line="500" w:lineRule="atLeast"/>
        <w:jc w:val="right"/>
        <w:divId w:val="1543441601"/>
        <w:rPr>
          <w:rFonts w:hint="eastAsia"/>
          <w:sz w:val="30"/>
          <w:szCs w:val="30"/>
        </w:rPr>
      </w:pPr>
      <w:r>
        <w:rPr>
          <w:rFonts w:hint="eastAsia"/>
          <w:sz w:val="30"/>
          <w:szCs w:val="30"/>
        </w:rPr>
        <w:t>二〇一四年九月二十三日</w:t>
      </w:r>
    </w:p>
    <w:p w:rsidR="00552661" w:rsidRDefault="00552661">
      <w:pPr>
        <w:spacing w:line="500" w:lineRule="atLeast"/>
        <w:jc w:val="right"/>
        <w:divId w:val="1427648098"/>
        <w:rPr>
          <w:rFonts w:hint="eastAsia"/>
          <w:sz w:val="30"/>
          <w:szCs w:val="30"/>
        </w:rPr>
      </w:pPr>
      <w:r>
        <w:rPr>
          <w:rFonts w:hint="eastAsia"/>
          <w:sz w:val="30"/>
          <w:szCs w:val="30"/>
        </w:rPr>
        <w:t>书　记　员　　蒋进平</w:t>
      </w:r>
    </w:p>
    <w:p w:rsidR="00552661" w:rsidRDefault="00552661">
      <w:pPr>
        <w:spacing w:line="500" w:lineRule="atLeast"/>
        <w:ind w:firstLine="600"/>
        <w:divId w:val="8142647"/>
        <w:rPr>
          <w:rFonts w:hint="eastAsia"/>
          <w:sz w:val="30"/>
          <w:szCs w:val="30"/>
        </w:rPr>
      </w:pPr>
      <w:r>
        <w:rPr>
          <w:rFonts w:hint="eastAsia"/>
          <w:sz w:val="30"/>
          <w:szCs w:val="30"/>
        </w:rPr>
        <w:t>李倩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2661" w:rsidRDefault="00552661" w:rsidP="00552661">
      <w:pPr>
        <w:rPr>
          <w:rFonts w:hint="eastAsia"/>
        </w:rPr>
      </w:pPr>
      <w:r>
        <w:separator/>
      </w:r>
    </w:p>
  </w:endnote>
  <w:endnote w:type="continuationSeparator" w:id="0">
    <w:p w:rsidR="00552661" w:rsidRDefault="00552661" w:rsidP="005526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2661" w:rsidRDefault="00552661" w:rsidP="00552661">
      <w:pPr>
        <w:rPr>
          <w:rFonts w:hint="eastAsia"/>
        </w:rPr>
      </w:pPr>
      <w:r>
        <w:separator/>
      </w:r>
    </w:p>
  </w:footnote>
  <w:footnote w:type="continuationSeparator" w:id="0">
    <w:p w:rsidR="00552661" w:rsidRDefault="00552661" w:rsidP="005526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2661"/>
    <w:rsid w:val="0055266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2661"/>
    <w:pPr>
      <w:tabs>
        <w:tab w:val="center" w:pos="4153"/>
        <w:tab w:val="right" w:pos="8306"/>
      </w:tabs>
      <w:snapToGrid w:val="0"/>
      <w:jc w:val="center"/>
    </w:pPr>
    <w:rPr>
      <w:sz w:val="18"/>
      <w:szCs w:val="18"/>
    </w:rPr>
  </w:style>
  <w:style w:type="character" w:customStyle="1" w:styleId="a4">
    <w:name w:val="页眉 字符"/>
    <w:basedOn w:val="a0"/>
    <w:link w:val="a3"/>
    <w:uiPriority w:val="99"/>
    <w:rsid w:val="00552661"/>
    <w:rPr>
      <w:rFonts w:ascii="宋体" w:eastAsia="宋体" w:hAnsi="宋体" w:cs="宋体"/>
      <w:sz w:val="18"/>
      <w:szCs w:val="18"/>
    </w:rPr>
  </w:style>
  <w:style w:type="paragraph" w:styleId="a5">
    <w:name w:val="footer"/>
    <w:basedOn w:val="a"/>
    <w:link w:val="a6"/>
    <w:uiPriority w:val="99"/>
    <w:unhideWhenUsed/>
    <w:rsid w:val="00552661"/>
    <w:pPr>
      <w:tabs>
        <w:tab w:val="center" w:pos="4153"/>
        <w:tab w:val="right" w:pos="8306"/>
      </w:tabs>
      <w:snapToGrid w:val="0"/>
    </w:pPr>
    <w:rPr>
      <w:sz w:val="18"/>
      <w:szCs w:val="18"/>
    </w:rPr>
  </w:style>
  <w:style w:type="character" w:customStyle="1" w:styleId="a6">
    <w:name w:val="页脚 字符"/>
    <w:basedOn w:val="a0"/>
    <w:link w:val="a5"/>
    <w:uiPriority w:val="99"/>
    <w:rsid w:val="005526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2647">
      <w:marLeft w:val="0"/>
      <w:marRight w:val="0"/>
      <w:marTop w:val="10"/>
      <w:marBottom w:val="10"/>
      <w:divBdr>
        <w:top w:val="none" w:sz="0" w:space="0" w:color="auto"/>
        <w:left w:val="none" w:sz="0" w:space="0" w:color="auto"/>
        <w:bottom w:val="none" w:sz="0" w:space="0" w:color="auto"/>
        <w:right w:val="none" w:sz="0" w:space="0" w:color="auto"/>
      </w:divBdr>
    </w:div>
    <w:div w:id="74330273">
      <w:marLeft w:val="0"/>
      <w:marRight w:val="0"/>
      <w:marTop w:val="10"/>
      <w:marBottom w:val="10"/>
      <w:divBdr>
        <w:top w:val="none" w:sz="0" w:space="0" w:color="auto"/>
        <w:left w:val="none" w:sz="0" w:space="0" w:color="auto"/>
        <w:bottom w:val="none" w:sz="0" w:space="0" w:color="auto"/>
        <w:right w:val="none" w:sz="0" w:space="0" w:color="auto"/>
      </w:divBdr>
    </w:div>
    <w:div w:id="118107555">
      <w:marLeft w:val="0"/>
      <w:marRight w:val="720"/>
      <w:marTop w:val="10"/>
      <w:marBottom w:val="10"/>
      <w:divBdr>
        <w:top w:val="none" w:sz="0" w:space="0" w:color="auto"/>
        <w:left w:val="none" w:sz="0" w:space="0" w:color="auto"/>
        <w:bottom w:val="none" w:sz="0" w:space="0" w:color="auto"/>
        <w:right w:val="none" w:sz="0" w:space="0" w:color="auto"/>
      </w:divBdr>
    </w:div>
    <w:div w:id="149948289">
      <w:marLeft w:val="0"/>
      <w:marRight w:val="720"/>
      <w:marTop w:val="10"/>
      <w:marBottom w:val="10"/>
      <w:divBdr>
        <w:top w:val="none" w:sz="0" w:space="0" w:color="auto"/>
        <w:left w:val="none" w:sz="0" w:space="0" w:color="auto"/>
        <w:bottom w:val="none" w:sz="0" w:space="0" w:color="auto"/>
        <w:right w:val="none" w:sz="0" w:space="0" w:color="auto"/>
      </w:divBdr>
    </w:div>
    <w:div w:id="169107732">
      <w:marLeft w:val="0"/>
      <w:marRight w:val="0"/>
      <w:marTop w:val="10"/>
      <w:marBottom w:val="10"/>
      <w:divBdr>
        <w:top w:val="none" w:sz="0" w:space="0" w:color="auto"/>
        <w:left w:val="none" w:sz="0" w:space="0" w:color="auto"/>
        <w:bottom w:val="none" w:sz="0" w:space="0" w:color="auto"/>
        <w:right w:val="none" w:sz="0" w:space="0" w:color="auto"/>
      </w:divBdr>
    </w:div>
    <w:div w:id="263802761">
      <w:marLeft w:val="0"/>
      <w:marRight w:val="0"/>
      <w:marTop w:val="10"/>
      <w:marBottom w:val="10"/>
      <w:divBdr>
        <w:top w:val="none" w:sz="0" w:space="0" w:color="auto"/>
        <w:left w:val="none" w:sz="0" w:space="0" w:color="auto"/>
        <w:bottom w:val="none" w:sz="0" w:space="0" w:color="auto"/>
        <w:right w:val="none" w:sz="0" w:space="0" w:color="auto"/>
      </w:divBdr>
    </w:div>
    <w:div w:id="381028142">
      <w:marLeft w:val="0"/>
      <w:marRight w:val="0"/>
      <w:marTop w:val="10"/>
      <w:marBottom w:val="10"/>
      <w:divBdr>
        <w:top w:val="none" w:sz="0" w:space="0" w:color="auto"/>
        <w:left w:val="none" w:sz="0" w:space="0" w:color="auto"/>
        <w:bottom w:val="none" w:sz="0" w:space="0" w:color="auto"/>
        <w:right w:val="none" w:sz="0" w:space="0" w:color="auto"/>
      </w:divBdr>
    </w:div>
    <w:div w:id="429203263">
      <w:marLeft w:val="0"/>
      <w:marRight w:val="0"/>
      <w:marTop w:val="10"/>
      <w:marBottom w:val="10"/>
      <w:divBdr>
        <w:top w:val="none" w:sz="0" w:space="0" w:color="auto"/>
        <w:left w:val="none" w:sz="0" w:space="0" w:color="auto"/>
        <w:bottom w:val="none" w:sz="0" w:space="0" w:color="auto"/>
        <w:right w:val="none" w:sz="0" w:space="0" w:color="auto"/>
      </w:divBdr>
    </w:div>
    <w:div w:id="449973927">
      <w:marLeft w:val="0"/>
      <w:marRight w:val="0"/>
      <w:marTop w:val="10"/>
      <w:marBottom w:val="10"/>
      <w:divBdr>
        <w:top w:val="none" w:sz="0" w:space="0" w:color="auto"/>
        <w:left w:val="none" w:sz="0" w:space="0" w:color="auto"/>
        <w:bottom w:val="none" w:sz="0" w:space="0" w:color="auto"/>
        <w:right w:val="none" w:sz="0" w:space="0" w:color="auto"/>
      </w:divBdr>
    </w:div>
    <w:div w:id="450587725">
      <w:marLeft w:val="0"/>
      <w:marRight w:val="0"/>
      <w:marTop w:val="10"/>
      <w:marBottom w:val="10"/>
      <w:divBdr>
        <w:top w:val="none" w:sz="0" w:space="0" w:color="auto"/>
        <w:left w:val="none" w:sz="0" w:space="0" w:color="auto"/>
        <w:bottom w:val="none" w:sz="0" w:space="0" w:color="auto"/>
        <w:right w:val="none" w:sz="0" w:space="0" w:color="auto"/>
      </w:divBdr>
    </w:div>
    <w:div w:id="466778558">
      <w:marLeft w:val="0"/>
      <w:marRight w:val="0"/>
      <w:marTop w:val="10"/>
      <w:marBottom w:val="10"/>
      <w:divBdr>
        <w:top w:val="none" w:sz="0" w:space="0" w:color="auto"/>
        <w:left w:val="none" w:sz="0" w:space="0" w:color="auto"/>
        <w:bottom w:val="none" w:sz="0" w:space="0" w:color="auto"/>
        <w:right w:val="none" w:sz="0" w:space="0" w:color="auto"/>
      </w:divBdr>
    </w:div>
    <w:div w:id="468011781">
      <w:marLeft w:val="0"/>
      <w:marRight w:val="0"/>
      <w:marTop w:val="10"/>
      <w:marBottom w:val="10"/>
      <w:divBdr>
        <w:top w:val="none" w:sz="0" w:space="0" w:color="auto"/>
        <w:left w:val="none" w:sz="0" w:space="0" w:color="auto"/>
        <w:bottom w:val="none" w:sz="0" w:space="0" w:color="auto"/>
        <w:right w:val="none" w:sz="0" w:space="0" w:color="auto"/>
      </w:divBdr>
    </w:div>
    <w:div w:id="532504065">
      <w:marLeft w:val="0"/>
      <w:marRight w:val="0"/>
      <w:marTop w:val="10"/>
      <w:marBottom w:val="10"/>
      <w:divBdr>
        <w:top w:val="none" w:sz="0" w:space="0" w:color="auto"/>
        <w:left w:val="none" w:sz="0" w:space="0" w:color="auto"/>
        <w:bottom w:val="none" w:sz="0" w:space="0" w:color="auto"/>
        <w:right w:val="none" w:sz="0" w:space="0" w:color="auto"/>
      </w:divBdr>
    </w:div>
    <w:div w:id="566959621">
      <w:marLeft w:val="0"/>
      <w:marRight w:val="0"/>
      <w:marTop w:val="10"/>
      <w:marBottom w:val="10"/>
      <w:divBdr>
        <w:top w:val="none" w:sz="0" w:space="0" w:color="auto"/>
        <w:left w:val="none" w:sz="0" w:space="0" w:color="auto"/>
        <w:bottom w:val="none" w:sz="0" w:space="0" w:color="auto"/>
        <w:right w:val="none" w:sz="0" w:space="0" w:color="auto"/>
      </w:divBdr>
    </w:div>
    <w:div w:id="579097229">
      <w:marLeft w:val="0"/>
      <w:marRight w:val="0"/>
      <w:marTop w:val="10"/>
      <w:marBottom w:val="10"/>
      <w:divBdr>
        <w:top w:val="none" w:sz="0" w:space="0" w:color="auto"/>
        <w:left w:val="none" w:sz="0" w:space="0" w:color="auto"/>
        <w:bottom w:val="none" w:sz="0" w:space="0" w:color="auto"/>
        <w:right w:val="none" w:sz="0" w:space="0" w:color="auto"/>
      </w:divBdr>
    </w:div>
    <w:div w:id="612438024">
      <w:marLeft w:val="0"/>
      <w:marRight w:val="0"/>
      <w:marTop w:val="10"/>
      <w:marBottom w:val="10"/>
      <w:divBdr>
        <w:top w:val="none" w:sz="0" w:space="0" w:color="auto"/>
        <w:left w:val="none" w:sz="0" w:space="0" w:color="auto"/>
        <w:bottom w:val="none" w:sz="0" w:space="0" w:color="auto"/>
        <w:right w:val="none" w:sz="0" w:space="0" w:color="auto"/>
      </w:divBdr>
    </w:div>
    <w:div w:id="672034253">
      <w:marLeft w:val="0"/>
      <w:marRight w:val="0"/>
      <w:marTop w:val="10"/>
      <w:marBottom w:val="10"/>
      <w:divBdr>
        <w:top w:val="none" w:sz="0" w:space="0" w:color="auto"/>
        <w:left w:val="none" w:sz="0" w:space="0" w:color="auto"/>
        <w:bottom w:val="none" w:sz="0" w:space="0" w:color="auto"/>
        <w:right w:val="none" w:sz="0" w:space="0" w:color="auto"/>
      </w:divBdr>
    </w:div>
    <w:div w:id="781076189">
      <w:marLeft w:val="0"/>
      <w:marRight w:val="0"/>
      <w:marTop w:val="10"/>
      <w:marBottom w:val="10"/>
      <w:divBdr>
        <w:top w:val="none" w:sz="0" w:space="0" w:color="auto"/>
        <w:left w:val="none" w:sz="0" w:space="0" w:color="auto"/>
        <w:bottom w:val="none" w:sz="0" w:space="0" w:color="auto"/>
        <w:right w:val="none" w:sz="0" w:space="0" w:color="auto"/>
      </w:divBdr>
    </w:div>
    <w:div w:id="832914020">
      <w:marLeft w:val="0"/>
      <w:marRight w:val="0"/>
      <w:marTop w:val="10"/>
      <w:marBottom w:val="10"/>
      <w:divBdr>
        <w:top w:val="none" w:sz="0" w:space="0" w:color="auto"/>
        <w:left w:val="none" w:sz="0" w:space="0" w:color="auto"/>
        <w:bottom w:val="none" w:sz="0" w:space="0" w:color="auto"/>
        <w:right w:val="none" w:sz="0" w:space="0" w:color="auto"/>
      </w:divBdr>
    </w:div>
    <w:div w:id="862477845">
      <w:marLeft w:val="0"/>
      <w:marRight w:val="0"/>
      <w:marTop w:val="10"/>
      <w:marBottom w:val="10"/>
      <w:divBdr>
        <w:top w:val="none" w:sz="0" w:space="0" w:color="auto"/>
        <w:left w:val="none" w:sz="0" w:space="0" w:color="auto"/>
        <w:bottom w:val="none" w:sz="0" w:space="0" w:color="auto"/>
        <w:right w:val="none" w:sz="0" w:space="0" w:color="auto"/>
      </w:divBdr>
    </w:div>
    <w:div w:id="867521643">
      <w:marLeft w:val="0"/>
      <w:marRight w:val="0"/>
      <w:marTop w:val="10"/>
      <w:marBottom w:val="10"/>
      <w:divBdr>
        <w:top w:val="none" w:sz="0" w:space="0" w:color="auto"/>
        <w:left w:val="none" w:sz="0" w:space="0" w:color="auto"/>
        <w:bottom w:val="none" w:sz="0" w:space="0" w:color="auto"/>
        <w:right w:val="none" w:sz="0" w:space="0" w:color="auto"/>
      </w:divBdr>
    </w:div>
    <w:div w:id="871261069">
      <w:marLeft w:val="0"/>
      <w:marRight w:val="0"/>
      <w:marTop w:val="10"/>
      <w:marBottom w:val="10"/>
      <w:divBdr>
        <w:top w:val="none" w:sz="0" w:space="0" w:color="auto"/>
        <w:left w:val="none" w:sz="0" w:space="0" w:color="auto"/>
        <w:bottom w:val="none" w:sz="0" w:space="0" w:color="auto"/>
        <w:right w:val="none" w:sz="0" w:space="0" w:color="auto"/>
      </w:divBdr>
    </w:div>
    <w:div w:id="876896404">
      <w:marLeft w:val="0"/>
      <w:marRight w:val="0"/>
      <w:marTop w:val="10"/>
      <w:marBottom w:val="10"/>
      <w:divBdr>
        <w:top w:val="none" w:sz="0" w:space="0" w:color="auto"/>
        <w:left w:val="none" w:sz="0" w:space="0" w:color="auto"/>
        <w:bottom w:val="none" w:sz="0" w:space="0" w:color="auto"/>
        <w:right w:val="none" w:sz="0" w:space="0" w:color="auto"/>
      </w:divBdr>
    </w:div>
    <w:div w:id="894894471">
      <w:marLeft w:val="0"/>
      <w:marRight w:val="0"/>
      <w:marTop w:val="10"/>
      <w:marBottom w:val="10"/>
      <w:divBdr>
        <w:top w:val="none" w:sz="0" w:space="0" w:color="auto"/>
        <w:left w:val="none" w:sz="0" w:space="0" w:color="auto"/>
        <w:bottom w:val="none" w:sz="0" w:space="0" w:color="auto"/>
        <w:right w:val="none" w:sz="0" w:space="0" w:color="auto"/>
      </w:divBdr>
    </w:div>
    <w:div w:id="981085419">
      <w:marLeft w:val="0"/>
      <w:marRight w:val="0"/>
      <w:marTop w:val="10"/>
      <w:marBottom w:val="10"/>
      <w:divBdr>
        <w:top w:val="none" w:sz="0" w:space="0" w:color="auto"/>
        <w:left w:val="none" w:sz="0" w:space="0" w:color="auto"/>
        <w:bottom w:val="none" w:sz="0" w:space="0" w:color="auto"/>
        <w:right w:val="none" w:sz="0" w:space="0" w:color="auto"/>
      </w:divBdr>
    </w:div>
    <w:div w:id="1017581502">
      <w:marLeft w:val="0"/>
      <w:marRight w:val="0"/>
      <w:marTop w:val="10"/>
      <w:marBottom w:val="10"/>
      <w:divBdr>
        <w:top w:val="none" w:sz="0" w:space="0" w:color="auto"/>
        <w:left w:val="none" w:sz="0" w:space="0" w:color="auto"/>
        <w:bottom w:val="none" w:sz="0" w:space="0" w:color="auto"/>
        <w:right w:val="none" w:sz="0" w:space="0" w:color="auto"/>
      </w:divBdr>
    </w:div>
    <w:div w:id="1127236766">
      <w:marLeft w:val="0"/>
      <w:marRight w:val="0"/>
      <w:marTop w:val="10"/>
      <w:marBottom w:val="10"/>
      <w:divBdr>
        <w:top w:val="none" w:sz="0" w:space="0" w:color="auto"/>
        <w:left w:val="none" w:sz="0" w:space="0" w:color="auto"/>
        <w:bottom w:val="none" w:sz="0" w:space="0" w:color="auto"/>
        <w:right w:val="none" w:sz="0" w:space="0" w:color="auto"/>
      </w:divBdr>
    </w:div>
    <w:div w:id="1255288560">
      <w:marLeft w:val="0"/>
      <w:marRight w:val="0"/>
      <w:marTop w:val="10"/>
      <w:marBottom w:val="10"/>
      <w:divBdr>
        <w:top w:val="none" w:sz="0" w:space="0" w:color="auto"/>
        <w:left w:val="none" w:sz="0" w:space="0" w:color="auto"/>
        <w:bottom w:val="none" w:sz="0" w:space="0" w:color="auto"/>
        <w:right w:val="none" w:sz="0" w:space="0" w:color="auto"/>
      </w:divBdr>
    </w:div>
    <w:div w:id="1307123606">
      <w:marLeft w:val="0"/>
      <w:marRight w:val="0"/>
      <w:marTop w:val="10"/>
      <w:marBottom w:val="10"/>
      <w:divBdr>
        <w:top w:val="none" w:sz="0" w:space="0" w:color="auto"/>
        <w:left w:val="none" w:sz="0" w:space="0" w:color="auto"/>
        <w:bottom w:val="none" w:sz="0" w:space="0" w:color="auto"/>
        <w:right w:val="none" w:sz="0" w:space="0" w:color="auto"/>
      </w:divBdr>
    </w:div>
    <w:div w:id="1427648098">
      <w:marLeft w:val="0"/>
      <w:marRight w:val="720"/>
      <w:marTop w:val="10"/>
      <w:marBottom w:val="10"/>
      <w:divBdr>
        <w:top w:val="none" w:sz="0" w:space="0" w:color="auto"/>
        <w:left w:val="none" w:sz="0" w:space="0" w:color="auto"/>
        <w:bottom w:val="none" w:sz="0" w:space="0" w:color="auto"/>
        <w:right w:val="none" w:sz="0" w:space="0" w:color="auto"/>
      </w:divBdr>
    </w:div>
    <w:div w:id="1438017861">
      <w:marLeft w:val="0"/>
      <w:marRight w:val="0"/>
      <w:marTop w:val="10"/>
      <w:marBottom w:val="10"/>
      <w:divBdr>
        <w:top w:val="none" w:sz="0" w:space="0" w:color="auto"/>
        <w:left w:val="none" w:sz="0" w:space="0" w:color="auto"/>
        <w:bottom w:val="none" w:sz="0" w:space="0" w:color="auto"/>
        <w:right w:val="none" w:sz="0" w:space="0" w:color="auto"/>
      </w:divBdr>
    </w:div>
    <w:div w:id="1543441601">
      <w:marLeft w:val="0"/>
      <w:marRight w:val="720"/>
      <w:marTop w:val="10"/>
      <w:marBottom w:val="10"/>
      <w:divBdr>
        <w:top w:val="none" w:sz="0" w:space="0" w:color="auto"/>
        <w:left w:val="none" w:sz="0" w:space="0" w:color="auto"/>
        <w:bottom w:val="none" w:sz="0" w:space="0" w:color="auto"/>
        <w:right w:val="none" w:sz="0" w:space="0" w:color="auto"/>
      </w:divBdr>
    </w:div>
    <w:div w:id="1571960837">
      <w:marLeft w:val="0"/>
      <w:marRight w:val="0"/>
      <w:marTop w:val="10"/>
      <w:marBottom w:val="10"/>
      <w:divBdr>
        <w:top w:val="none" w:sz="0" w:space="0" w:color="auto"/>
        <w:left w:val="none" w:sz="0" w:space="0" w:color="auto"/>
        <w:bottom w:val="none" w:sz="0" w:space="0" w:color="auto"/>
        <w:right w:val="none" w:sz="0" w:space="0" w:color="auto"/>
      </w:divBdr>
    </w:div>
    <w:div w:id="1600865510">
      <w:marLeft w:val="0"/>
      <w:marRight w:val="0"/>
      <w:marTop w:val="10"/>
      <w:marBottom w:val="10"/>
      <w:divBdr>
        <w:top w:val="none" w:sz="0" w:space="0" w:color="auto"/>
        <w:left w:val="none" w:sz="0" w:space="0" w:color="auto"/>
        <w:bottom w:val="none" w:sz="0" w:space="0" w:color="auto"/>
        <w:right w:val="none" w:sz="0" w:space="0" w:color="auto"/>
      </w:divBdr>
    </w:div>
    <w:div w:id="1624771008">
      <w:marLeft w:val="0"/>
      <w:marRight w:val="0"/>
      <w:marTop w:val="10"/>
      <w:marBottom w:val="10"/>
      <w:divBdr>
        <w:top w:val="none" w:sz="0" w:space="0" w:color="auto"/>
        <w:left w:val="none" w:sz="0" w:space="0" w:color="auto"/>
        <w:bottom w:val="none" w:sz="0" w:space="0" w:color="auto"/>
        <w:right w:val="none" w:sz="0" w:space="0" w:color="auto"/>
      </w:divBdr>
    </w:div>
    <w:div w:id="1638947909">
      <w:marLeft w:val="0"/>
      <w:marRight w:val="0"/>
      <w:marTop w:val="10"/>
      <w:marBottom w:val="10"/>
      <w:divBdr>
        <w:top w:val="none" w:sz="0" w:space="0" w:color="auto"/>
        <w:left w:val="none" w:sz="0" w:space="0" w:color="auto"/>
        <w:bottom w:val="none" w:sz="0" w:space="0" w:color="auto"/>
        <w:right w:val="none" w:sz="0" w:space="0" w:color="auto"/>
      </w:divBdr>
    </w:div>
    <w:div w:id="1654991468">
      <w:marLeft w:val="0"/>
      <w:marRight w:val="720"/>
      <w:marTop w:val="10"/>
      <w:marBottom w:val="10"/>
      <w:divBdr>
        <w:top w:val="none" w:sz="0" w:space="0" w:color="auto"/>
        <w:left w:val="none" w:sz="0" w:space="0" w:color="auto"/>
        <w:bottom w:val="none" w:sz="0" w:space="0" w:color="auto"/>
        <w:right w:val="none" w:sz="0" w:space="0" w:color="auto"/>
      </w:divBdr>
    </w:div>
    <w:div w:id="1691880565">
      <w:marLeft w:val="0"/>
      <w:marRight w:val="0"/>
      <w:marTop w:val="10"/>
      <w:marBottom w:val="10"/>
      <w:divBdr>
        <w:top w:val="none" w:sz="0" w:space="0" w:color="auto"/>
        <w:left w:val="none" w:sz="0" w:space="0" w:color="auto"/>
        <w:bottom w:val="none" w:sz="0" w:space="0" w:color="auto"/>
        <w:right w:val="none" w:sz="0" w:space="0" w:color="auto"/>
      </w:divBdr>
    </w:div>
    <w:div w:id="1692296610">
      <w:marLeft w:val="0"/>
      <w:marRight w:val="0"/>
      <w:marTop w:val="10"/>
      <w:marBottom w:val="10"/>
      <w:divBdr>
        <w:top w:val="none" w:sz="0" w:space="0" w:color="auto"/>
        <w:left w:val="none" w:sz="0" w:space="0" w:color="auto"/>
        <w:bottom w:val="none" w:sz="0" w:space="0" w:color="auto"/>
        <w:right w:val="none" w:sz="0" w:space="0" w:color="auto"/>
      </w:divBdr>
    </w:div>
    <w:div w:id="1708410951">
      <w:marLeft w:val="0"/>
      <w:marRight w:val="0"/>
      <w:marTop w:val="10"/>
      <w:marBottom w:val="10"/>
      <w:divBdr>
        <w:top w:val="none" w:sz="0" w:space="0" w:color="auto"/>
        <w:left w:val="none" w:sz="0" w:space="0" w:color="auto"/>
        <w:bottom w:val="none" w:sz="0" w:space="0" w:color="auto"/>
        <w:right w:val="none" w:sz="0" w:space="0" w:color="auto"/>
      </w:divBdr>
    </w:div>
    <w:div w:id="1727100354">
      <w:marLeft w:val="0"/>
      <w:marRight w:val="0"/>
      <w:marTop w:val="10"/>
      <w:marBottom w:val="10"/>
      <w:divBdr>
        <w:top w:val="none" w:sz="0" w:space="0" w:color="auto"/>
        <w:left w:val="none" w:sz="0" w:space="0" w:color="auto"/>
        <w:bottom w:val="none" w:sz="0" w:space="0" w:color="auto"/>
        <w:right w:val="none" w:sz="0" w:space="0" w:color="auto"/>
      </w:divBdr>
    </w:div>
    <w:div w:id="1817188824">
      <w:marLeft w:val="0"/>
      <w:marRight w:val="0"/>
      <w:marTop w:val="10"/>
      <w:marBottom w:val="10"/>
      <w:divBdr>
        <w:top w:val="none" w:sz="0" w:space="0" w:color="auto"/>
        <w:left w:val="none" w:sz="0" w:space="0" w:color="auto"/>
        <w:bottom w:val="none" w:sz="0" w:space="0" w:color="auto"/>
        <w:right w:val="none" w:sz="0" w:space="0" w:color="auto"/>
      </w:divBdr>
    </w:div>
    <w:div w:id="1867012884">
      <w:marLeft w:val="0"/>
      <w:marRight w:val="0"/>
      <w:marTop w:val="10"/>
      <w:marBottom w:val="10"/>
      <w:divBdr>
        <w:top w:val="none" w:sz="0" w:space="0" w:color="auto"/>
        <w:left w:val="none" w:sz="0" w:space="0" w:color="auto"/>
        <w:bottom w:val="none" w:sz="0" w:space="0" w:color="auto"/>
        <w:right w:val="none" w:sz="0" w:space="0" w:color="auto"/>
      </w:divBdr>
    </w:div>
    <w:div w:id="1920404763">
      <w:marLeft w:val="0"/>
      <w:marRight w:val="0"/>
      <w:marTop w:val="10"/>
      <w:marBottom w:val="10"/>
      <w:divBdr>
        <w:top w:val="none" w:sz="0" w:space="0" w:color="auto"/>
        <w:left w:val="none" w:sz="0" w:space="0" w:color="auto"/>
        <w:bottom w:val="none" w:sz="0" w:space="0" w:color="auto"/>
        <w:right w:val="none" w:sz="0" w:space="0" w:color="auto"/>
      </w:divBdr>
    </w:div>
    <w:div w:id="1923638237">
      <w:marLeft w:val="0"/>
      <w:marRight w:val="0"/>
      <w:marTop w:val="10"/>
      <w:marBottom w:val="10"/>
      <w:divBdr>
        <w:top w:val="none" w:sz="0" w:space="0" w:color="auto"/>
        <w:left w:val="none" w:sz="0" w:space="0" w:color="auto"/>
        <w:bottom w:val="none" w:sz="0" w:space="0" w:color="auto"/>
        <w:right w:val="none" w:sz="0" w:space="0" w:color="auto"/>
      </w:divBdr>
    </w:div>
    <w:div w:id="2014987111">
      <w:marLeft w:val="0"/>
      <w:marRight w:val="0"/>
      <w:marTop w:val="10"/>
      <w:marBottom w:val="10"/>
      <w:divBdr>
        <w:top w:val="none" w:sz="0" w:space="0" w:color="auto"/>
        <w:left w:val="none" w:sz="0" w:space="0" w:color="auto"/>
        <w:bottom w:val="none" w:sz="0" w:space="0" w:color="auto"/>
        <w:right w:val="none" w:sz="0" w:space="0" w:color="auto"/>
      </w:divBdr>
    </w:div>
    <w:div w:id="2063630255">
      <w:marLeft w:val="0"/>
      <w:marRight w:val="0"/>
      <w:marTop w:val="10"/>
      <w:marBottom w:val="10"/>
      <w:divBdr>
        <w:top w:val="none" w:sz="0" w:space="0" w:color="auto"/>
        <w:left w:val="none" w:sz="0" w:space="0" w:color="auto"/>
        <w:bottom w:val="none" w:sz="0" w:space="0" w:color="auto"/>
        <w:right w:val="none" w:sz="0" w:space="0" w:color="auto"/>
      </w:divBdr>
    </w:div>
    <w:div w:id="2092389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