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27FD" w:rsidRDefault="00E427FD">
      <w:pPr>
        <w:spacing w:line="500" w:lineRule="atLeast"/>
        <w:jc w:val="center"/>
        <w:divId w:val="1868058580"/>
        <w:rPr>
          <w:rFonts w:ascii="黑体" w:eastAsia="黑体" w:hAnsi="黑体"/>
          <w:sz w:val="36"/>
          <w:szCs w:val="36"/>
        </w:rPr>
      </w:pPr>
      <w:r>
        <w:rPr>
          <w:rFonts w:ascii="黑体" w:eastAsia="黑体" w:hAnsi="黑体" w:hint="eastAsia"/>
          <w:sz w:val="36"/>
          <w:szCs w:val="36"/>
        </w:rPr>
        <w:t>广东省广州市黄埔区人民法院</w:t>
      </w:r>
    </w:p>
    <w:p w:rsidR="00E427FD" w:rsidRDefault="00E427FD">
      <w:pPr>
        <w:spacing w:line="500" w:lineRule="atLeast"/>
        <w:jc w:val="center"/>
        <w:divId w:val="2548226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427FD" w:rsidRDefault="00E427FD">
      <w:pPr>
        <w:spacing w:line="500" w:lineRule="atLeast"/>
        <w:jc w:val="right"/>
        <w:divId w:val="1146899433"/>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387</w:t>
      </w:r>
      <w:r>
        <w:rPr>
          <w:rFonts w:hint="eastAsia"/>
          <w:sz w:val="30"/>
          <w:szCs w:val="30"/>
        </w:rPr>
        <w:t>号</w:t>
      </w:r>
    </w:p>
    <w:p w:rsidR="00E427FD" w:rsidRDefault="00E427FD">
      <w:pPr>
        <w:spacing w:line="500" w:lineRule="atLeast"/>
        <w:ind w:firstLine="600"/>
        <w:divId w:val="1204101882"/>
        <w:rPr>
          <w:rFonts w:hint="eastAsia"/>
          <w:sz w:val="30"/>
          <w:szCs w:val="30"/>
        </w:rPr>
      </w:pPr>
      <w:r>
        <w:rPr>
          <w:rFonts w:hint="eastAsia"/>
          <w:sz w:val="30"/>
          <w:szCs w:val="30"/>
        </w:rPr>
        <w:t>公诉机关广东省广州市黄埔区人民检察院。</w:t>
      </w:r>
    </w:p>
    <w:p w:rsidR="00E427FD" w:rsidRDefault="00E427FD">
      <w:pPr>
        <w:spacing w:line="500" w:lineRule="atLeast"/>
        <w:ind w:firstLine="600"/>
        <w:divId w:val="1657798868"/>
        <w:rPr>
          <w:rFonts w:hint="eastAsia"/>
          <w:sz w:val="30"/>
          <w:szCs w:val="30"/>
        </w:rPr>
      </w:pPr>
      <w:r>
        <w:rPr>
          <w:rFonts w:hint="eastAsia"/>
          <w:sz w:val="30"/>
          <w:szCs w:val="30"/>
        </w:rPr>
        <w:t>被告人钟某某，执行局书记员。因本案于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日被羁押，同年同月</w:t>
      </w:r>
      <w:r>
        <w:rPr>
          <w:rFonts w:hint="eastAsia"/>
          <w:sz w:val="30"/>
          <w:szCs w:val="30"/>
        </w:rPr>
        <w:t>28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日被逮捕。现羁押在广州市黄埔区看守所。</w:t>
      </w:r>
    </w:p>
    <w:p w:rsidR="00E427FD" w:rsidRDefault="00E427FD">
      <w:pPr>
        <w:spacing w:line="500" w:lineRule="atLeast"/>
        <w:ind w:firstLine="600"/>
        <w:divId w:val="1287741315"/>
        <w:rPr>
          <w:rFonts w:hint="eastAsia"/>
          <w:sz w:val="30"/>
          <w:szCs w:val="30"/>
        </w:rPr>
      </w:pPr>
      <w:r>
        <w:rPr>
          <w:rFonts w:hint="eastAsia"/>
          <w:sz w:val="30"/>
          <w:szCs w:val="30"/>
        </w:rPr>
        <w:t>辩护人王楚豪、吴凤眉，均系广东宏力律师事务所律师。</w:t>
      </w:r>
    </w:p>
    <w:p w:rsidR="00E427FD" w:rsidRDefault="00E427FD">
      <w:pPr>
        <w:spacing w:line="500" w:lineRule="atLeast"/>
        <w:ind w:firstLine="600"/>
        <w:divId w:val="1530072455"/>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258</w:t>
      </w:r>
      <w:r>
        <w:rPr>
          <w:rFonts w:hint="eastAsia"/>
          <w:sz w:val="30"/>
          <w:szCs w:val="30"/>
        </w:rPr>
        <w:t>号起诉书指控被告人钟某某犯滥用职权罪、受贿罪，于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向本院提起公诉。本院根据广东省高级人民法院和广州市中级人民法院指定管辖的决定，依法组成合议庭，公开开庭审理了本案，广州市黄埔区人民检察院指派代理检察员黄慧苑出庭支持公诉，被告人钟某某及其辩护人王楚豪到庭参加了诉讼。期间，因公诉机关补充侦查而延期审理，后恢复审理。现已审理终结。</w:t>
      </w:r>
    </w:p>
    <w:p w:rsidR="00E427FD" w:rsidRDefault="00E427FD">
      <w:pPr>
        <w:spacing w:line="500" w:lineRule="atLeast"/>
        <w:divId w:val="258874018"/>
        <w:rPr>
          <w:rFonts w:hint="eastAsia"/>
          <w:sz w:val="30"/>
          <w:szCs w:val="30"/>
        </w:rPr>
      </w:pPr>
      <w:r>
        <w:rPr>
          <w:rFonts w:hint="eastAsia"/>
          <w:sz w:val="30"/>
          <w:szCs w:val="30"/>
        </w:rPr>
        <w:t>公诉机关指控：</w:t>
      </w:r>
    </w:p>
    <w:p w:rsidR="00E427FD" w:rsidRDefault="00E427FD">
      <w:pPr>
        <w:spacing w:line="500" w:lineRule="atLeast"/>
        <w:ind w:firstLine="600"/>
        <w:divId w:val="960067002"/>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月，被告人钟某某在担任广东省揭阳市榕城区人民法院（以下简称榕城区法院）执行局书记员，负责内勤工作期间，存在以下犯罪事实：</w:t>
      </w:r>
    </w:p>
    <w:p w:rsidR="00E427FD" w:rsidRDefault="00E427FD">
      <w:pPr>
        <w:spacing w:line="500" w:lineRule="atLeast"/>
        <w:ind w:firstLine="600"/>
        <w:divId w:val="294920228"/>
        <w:rPr>
          <w:rFonts w:hint="eastAsia"/>
          <w:sz w:val="30"/>
          <w:szCs w:val="30"/>
        </w:rPr>
      </w:pPr>
      <w:r>
        <w:rPr>
          <w:rFonts w:hint="eastAsia"/>
          <w:sz w:val="30"/>
          <w:szCs w:val="30"/>
        </w:rPr>
        <w:t>一、滥用职权的犯罪事实</w:t>
      </w:r>
    </w:p>
    <w:p w:rsidR="00E427FD" w:rsidRDefault="00E427FD">
      <w:pPr>
        <w:spacing w:line="500" w:lineRule="atLeast"/>
        <w:ind w:firstLine="600"/>
        <w:divId w:val="65417776"/>
        <w:rPr>
          <w:rFonts w:hint="eastAsia"/>
          <w:sz w:val="30"/>
          <w:szCs w:val="30"/>
        </w:rPr>
      </w:pP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潘某华（已另案起诉）在深圳市龙岗区坂田街道坂田村开发楼盘，房产出售后按正常途径无法快速给客户办理过户手续。后潘某华通过“许某光”（另案处理）的介绍与被告人钟某某约定采取虚假诉讼的方式实现房产过户。即以潘某华欠购房人债务为由，由购房人向榕城区法院起诉潘某华，经法院调解以潘某华的房产抵还购房人债务，使</w:t>
      </w:r>
      <w:r>
        <w:rPr>
          <w:rFonts w:hint="eastAsia"/>
          <w:sz w:val="30"/>
          <w:szCs w:val="30"/>
        </w:rPr>
        <w:lastRenderedPageBreak/>
        <w:t>房产顺利过户给购房人。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由潘某华提供购房人相关信息给被告人钟某某，被告人钟某某在没有立案、买卖双方均未到榕城区法院参与诉讼、未实际开庭和调解的情况下，骗取盖有榕城区法院公章的纸张，按照潘某华提供的信息，擅自制作虚假的《民事调解书》和《协助执行通知书》等，后又违反执行规定，与法院其他工作人员到深圳市房地产权登记中心送达上述法律文书，要求深圳市房地产权登记中心协助进行房产过户。</w:t>
      </w:r>
    </w:p>
    <w:p w:rsidR="00E427FD" w:rsidRDefault="00E427FD">
      <w:pPr>
        <w:spacing w:line="500" w:lineRule="atLeast"/>
        <w:ind w:firstLine="600"/>
        <w:divId w:val="2064985794"/>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月，被告人钟某某按照上述方式违法制作《民事调解书》、《协助执行通知书》各</w:t>
      </w:r>
      <w:r>
        <w:rPr>
          <w:rFonts w:hint="eastAsia"/>
          <w:sz w:val="30"/>
          <w:szCs w:val="30"/>
        </w:rPr>
        <w:t>76</w:t>
      </w:r>
      <w:r>
        <w:rPr>
          <w:rFonts w:hint="eastAsia"/>
          <w:sz w:val="30"/>
          <w:szCs w:val="30"/>
        </w:rPr>
        <w:t>份，现深圳市房地产登记中心已按照协助执行通知转移过户房产</w:t>
      </w:r>
      <w:r>
        <w:rPr>
          <w:rFonts w:hint="eastAsia"/>
          <w:sz w:val="30"/>
          <w:szCs w:val="30"/>
        </w:rPr>
        <w:t>78</w:t>
      </w:r>
      <w:r>
        <w:rPr>
          <w:rFonts w:hint="eastAsia"/>
          <w:sz w:val="30"/>
          <w:szCs w:val="30"/>
        </w:rPr>
        <w:t>户，造成国家税款损失共计人民币</w:t>
      </w:r>
      <w:r>
        <w:rPr>
          <w:rFonts w:hint="eastAsia"/>
          <w:sz w:val="30"/>
          <w:szCs w:val="30"/>
        </w:rPr>
        <w:t>2197582.49</w:t>
      </w:r>
      <w:r>
        <w:rPr>
          <w:rFonts w:hint="eastAsia"/>
          <w:sz w:val="30"/>
          <w:szCs w:val="30"/>
        </w:rPr>
        <w:t>元。</w:t>
      </w:r>
    </w:p>
    <w:p w:rsidR="00E427FD" w:rsidRDefault="00E427FD">
      <w:pPr>
        <w:spacing w:line="500" w:lineRule="atLeast"/>
        <w:ind w:firstLine="600"/>
        <w:divId w:val="1592160304"/>
        <w:rPr>
          <w:rFonts w:hint="eastAsia"/>
          <w:sz w:val="30"/>
          <w:szCs w:val="30"/>
        </w:rPr>
      </w:pPr>
      <w:r>
        <w:rPr>
          <w:rFonts w:hint="eastAsia"/>
          <w:sz w:val="30"/>
          <w:szCs w:val="30"/>
        </w:rPr>
        <w:t>二、受贿的犯罪事实</w:t>
      </w:r>
    </w:p>
    <w:p w:rsidR="00E427FD" w:rsidRDefault="00E427FD">
      <w:pPr>
        <w:spacing w:line="500" w:lineRule="atLeast"/>
        <w:ind w:firstLine="600"/>
        <w:divId w:val="2034844050"/>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月，被告人钟某某在办理上述虚假诉讼案件的过程中，利用职务上的便利，收受潘某华贿送的人民币共计</w:t>
      </w:r>
      <w:r>
        <w:rPr>
          <w:rFonts w:hint="eastAsia"/>
          <w:sz w:val="30"/>
          <w:szCs w:val="30"/>
        </w:rPr>
        <w:t>75000</w:t>
      </w:r>
      <w:r>
        <w:rPr>
          <w:rFonts w:hint="eastAsia"/>
          <w:sz w:val="30"/>
          <w:szCs w:val="30"/>
        </w:rPr>
        <w:t>元。</w:t>
      </w:r>
    </w:p>
    <w:p w:rsidR="00E427FD" w:rsidRDefault="00E427FD">
      <w:pPr>
        <w:spacing w:line="500" w:lineRule="atLeast"/>
        <w:ind w:firstLine="600"/>
        <w:divId w:val="584992654"/>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日，被告人钟某某主动投案自首，并于次日退缴了赃款人民币</w:t>
      </w:r>
      <w:r>
        <w:rPr>
          <w:rFonts w:hint="eastAsia"/>
          <w:sz w:val="30"/>
          <w:szCs w:val="30"/>
        </w:rPr>
        <w:t>75000</w:t>
      </w:r>
      <w:r>
        <w:rPr>
          <w:rFonts w:hint="eastAsia"/>
          <w:sz w:val="30"/>
          <w:szCs w:val="30"/>
        </w:rPr>
        <w:t>元。</w:t>
      </w:r>
    </w:p>
    <w:p w:rsidR="00E427FD" w:rsidRDefault="00E427FD">
      <w:pPr>
        <w:spacing w:line="500" w:lineRule="atLeast"/>
        <w:ind w:firstLine="600"/>
        <w:divId w:val="812722762"/>
        <w:rPr>
          <w:rFonts w:hint="eastAsia"/>
          <w:sz w:val="30"/>
          <w:szCs w:val="30"/>
        </w:rPr>
      </w:pPr>
      <w:r>
        <w:rPr>
          <w:rFonts w:hint="eastAsia"/>
          <w:sz w:val="30"/>
          <w:szCs w:val="30"/>
        </w:rPr>
        <w:t>被告人钟某某辩称：对公诉机关指控的受贿事实无异议，但应依择一重罪处罚，不应数罪并罚。</w:t>
      </w:r>
    </w:p>
    <w:p w:rsidR="00E427FD" w:rsidRDefault="00E427FD">
      <w:pPr>
        <w:spacing w:line="500" w:lineRule="atLeast"/>
        <w:ind w:firstLine="600"/>
        <w:divId w:val="2061005759"/>
        <w:rPr>
          <w:rFonts w:hint="eastAsia"/>
          <w:sz w:val="30"/>
          <w:szCs w:val="30"/>
        </w:rPr>
      </w:pPr>
      <w:r>
        <w:rPr>
          <w:rFonts w:hint="eastAsia"/>
          <w:sz w:val="30"/>
          <w:szCs w:val="30"/>
        </w:rPr>
        <w:t>辩护人辩称：公诉机关提供的税款损失统计表不能作为认定税款损失的依据。钟某某作为执行局书记员无对外作出判决书、调解书及协助执行通知书等法律文书的权限，不能构成滥用职权罪。钟某某有自首、退赃等从轻情节，希望法庭对其从轻或减轻处罚。</w:t>
      </w:r>
    </w:p>
    <w:p w:rsidR="00E427FD" w:rsidRDefault="00E427FD">
      <w:pPr>
        <w:spacing w:line="500" w:lineRule="atLeast"/>
        <w:ind w:firstLine="600"/>
        <w:divId w:val="196159757"/>
        <w:rPr>
          <w:rFonts w:hint="eastAsia"/>
          <w:sz w:val="30"/>
          <w:szCs w:val="30"/>
        </w:rPr>
      </w:pPr>
      <w:r>
        <w:rPr>
          <w:rFonts w:hint="eastAsia"/>
          <w:sz w:val="30"/>
          <w:szCs w:val="30"/>
        </w:rPr>
        <w:t>经审理查明：</w:t>
      </w:r>
    </w:p>
    <w:p w:rsidR="00E427FD" w:rsidRDefault="00E427FD">
      <w:pPr>
        <w:spacing w:line="500" w:lineRule="atLeast"/>
        <w:ind w:firstLine="600"/>
        <w:divId w:val="1915243138"/>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期间，被告人钟某某利用其担任广东省揭阳市榕城区人民法院（以下简称榕城区法院）执行局书记员、内勤身份，答应在深圳市龙岗区坂田街道坂田村开发楼盘并苦于为购房人办证困难的潘某华（已另案起诉）请求，出具法律文书通过司法强制执行方式为购房人办理过户手续。为此，被告人钟某某明知潘某华与购房人无经济纠纷且未诉至榕城区法院的情况，仍向其所在单位办公室故意报送最后一页无主文仅有日期的文件，从而骗得单位在前述日期上加盖公章，再利用潘某华提供的资料，将其伪造的包含潘某华以房抵债给购房人等民事调解内容打印在前述带公章实际无主文的纸张和备用协助执行通知书上，完成民事调解书和协助执行通知书等文书伪造过程。被告人钟某某再持其工作证和执行公务证到深圳市房地产权登记中心（以下简称房产中心）送达上述法律文书，要求房产中心协助办理房产过户。后经审核，房产中心根据被告人钟某某在前述期间内提供的伪造的</w:t>
      </w:r>
      <w:r>
        <w:rPr>
          <w:rFonts w:hint="eastAsia"/>
          <w:sz w:val="30"/>
          <w:szCs w:val="30"/>
        </w:rPr>
        <w:t>76</w:t>
      </w:r>
      <w:r>
        <w:rPr>
          <w:rFonts w:hint="eastAsia"/>
          <w:sz w:val="30"/>
          <w:szCs w:val="30"/>
        </w:rPr>
        <w:t>份《民事调解书》、《协助执行通知书》等文书办理</w:t>
      </w:r>
      <w:r>
        <w:rPr>
          <w:rFonts w:hint="eastAsia"/>
          <w:sz w:val="30"/>
          <w:szCs w:val="30"/>
        </w:rPr>
        <w:t>78</w:t>
      </w:r>
      <w:r>
        <w:rPr>
          <w:rFonts w:hint="eastAsia"/>
          <w:sz w:val="30"/>
          <w:szCs w:val="30"/>
        </w:rPr>
        <w:t>套房产过户手续，导致国家税款漏征共计</w:t>
      </w:r>
      <w:r>
        <w:rPr>
          <w:rFonts w:hint="eastAsia"/>
          <w:sz w:val="30"/>
          <w:szCs w:val="30"/>
        </w:rPr>
        <w:t>2197582.49</w:t>
      </w:r>
      <w:r>
        <w:rPr>
          <w:rFonts w:hint="eastAsia"/>
          <w:sz w:val="30"/>
          <w:szCs w:val="30"/>
        </w:rPr>
        <w:t>元。</w:t>
      </w:r>
    </w:p>
    <w:p w:rsidR="00E427FD" w:rsidRDefault="00E427FD">
      <w:pPr>
        <w:spacing w:line="500" w:lineRule="atLeast"/>
        <w:ind w:firstLine="600"/>
        <w:divId w:val="1859654063"/>
        <w:rPr>
          <w:rFonts w:hint="eastAsia"/>
          <w:sz w:val="30"/>
          <w:szCs w:val="30"/>
        </w:rPr>
      </w:pPr>
      <w:r>
        <w:rPr>
          <w:rFonts w:hint="eastAsia"/>
          <w:sz w:val="30"/>
          <w:szCs w:val="30"/>
        </w:rPr>
        <w:t>另查明，被告人钟某某为潘某华办理前述事务中，还收受潘某华贿送的现金</w:t>
      </w:r>
      <w:r>
        <w:rPr>
          <w:rFonts w:hint="eastAsia"/>
          <w:sz w:val="30"/>
          <w:szCs w:val="30"/>
        </w:rPr>
        <w:t>75000</w:t>
      </w:r>
      <w:r>
        <w:rPr>
          <w:rFonts w:hint="eastAsia"/>
          <w:sz w:val="30"/>
          <w:szCs w:val="30"/>
        </w:rPr>
        <w:t>元。</w:t>
      </w:r>
    </w:p>
    <w:p w:rsidR="00E427FD" w:rsidRDefault="00E427FD">
      <w:pPr>
        <w:spacing w:line="500" w:lineRule="atLeast"/>
        <w:ind w:firstLine="600"/>
        <w:divId w:val="1920171724"/>
        <w:rPr>
          <w:rFonts w:hint="eastAsia"/>
          <w:sz w:val="30"/>
          <w:szCs w:val="30"/>
        </w:rPr>
      </w:pPr>
      <w:r>
        <w:rPr>
          <w:rFonts w:hint="eastAsia"/>
          <w:sz w:val="30"/>
          <w:szCs w:val="30"/>
        </w:rPr>
        <w:t>再查明，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日，被告人钟某某主动向广东省揭阳市榕城区人民检察院（以下简称：榕城区检察院）投案，并于次日退缴了前述全部赃款。</w:t>
      </w:r>
    </w:p>
    <w:p w:rsidR="00E427FD" w:rsidRDefault="00E427FD">
      <w:pPr>
        <w:spacing w:line="500" w:lineRule="atLeast"/>
        <w:ind w:firstLine="600"/>
        <w:divId w:val="2135753129"/>
        <w:rPr>
          <w:rFonts w:hint="eastAsia"/>
          <w:sz w:val="30"/>
          <w:szCs w:val="30"/>
        </w:rPr>
      </w:pPr>
      <w:r>
        <w:rPr>
          <w:rFonts w:hint="eastAsia"/>
          <w:sz w:val="30"/>
          <w:szCs w:val="30"/>
        </w:rPr>
        <w:t>以上事实有以下证据予以证实：</w:t>
      </w:r>
    </w:p>
    <w:p w:rsidR="00E427FD" w:rsidRDefault="00E427FD">
      <w:pPr>
        <w:spacing w:line="500" w:lineRule="atLeast"/>
        <w:ind w:firstLine="600"/>
        <w:divId w:val="703678015"/>
        <w:rPr>
          <w:rFonts w:hint="eastAsia"/>
          <w:sz w:val="30"/>
          <w:szCs w:val="30"/>
        </w:rPr>
      </w:pPr>
      <w:r>
        <w:rPr>
          <w:rFonts w:hint="eastAsia"/>
          <w:sz w:val="30"/>
          <w:szCs w:val="30"/>
        </w:rPr>
        <w:t>一、涉案人员的基本资料和到案过程</w:t>
      </w:r>
    </w:p>
    <w:p w:rsidR="00E427FD" w:rsidRDefault="00E427FD">
      <w:pPr>
        <w:spacing w:line="500" w:lineRule="atLeast"/>
        <w:ind w:firstLine="600"/>
        <w:divId w:val="2139685188"/>
        <w:rPr>
          <w:rFonts w:hint="eastAsia"/>
          <w:sz w:val="30"/>
          <w:szCs w:val="30"/>
        </w:rPr>
      </w:pPr>
      <w:r>
        <w:rPr>
          <w:rFonts w:hint="eastAsia"/>
          <w:sz w:val="30"/>
          <w:szCs w:val="30"/>
        </w:rPr>
        <w:t>1</w:t>
      </w:r>
      <w:r>
        <w:rPr>
          <w:rFonts w:hint="eastAsia"/>
          <w:sz w:val="30"/>
          <w:szCs w:val="30"/>
        </w:rPr>
        <w:t>、被告人钟某某的户籍材料，证实被告人的基本情况。</w:t>
      </w:r>
    </w:p>
    <w:p w:rsidR="00E427FD" w:rsidRDefault="00E427FD">
      <w:pPr>
        <w:spacing w:line="500" w:lineRule="atLeast"/>
        <w:ind w:firstLine="600"/>
        <w:divId w:val="136606219"/>
        <w:rPr>
          <w:rFonts w:hint="eastAsia"/>
          <w:sz w:val="30"/>
          <w:szCs w:val="30"/>
        </w:rPr>
      </w:pPr>
      <w:r>
        <w:rPr>
          <w:rFonts w:hint="eastAsia"/>
          <w:sz w:val="30"/>
          <w:szCs w:val="30"/>
        </w:rPr>
        <w:t>2</w:t>
      </w:r>
      <w:r>
        <w:rPr>
          <w:rFonts w:hint="eastAsia"/>
          <w:sz w:val="30"/>
          <w:szCs w:val="30"/>
        </w:rPr>
        <w:t>、榕城区法院出具的被告人钟某某的任职《证明》、《人民法院执行公务证》、《干部履历表》等书证，证实被告人钟某某自</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月任榕城区法院科员，在执行局工作。</w:t>
      </w:r>
    </w:p>
    <w:p w:rsidR="00E427FD" w:rsidRDefault="00E427FD">
      <w:pPr>
        <w:spacing w:line="500" w:lineRule="atLeast"/>
        <w:ind w:firstLine="600"/>
        <w:divId w:val="723262055"/>
        <w:rPr>
          <w:rFonts w:hint="eastAsia"/>
          <w:sz w:val="30"/>
          <w:szCs w:val="30"/>
        </w:rPr>
      </w:pPr>
      <w:r>
        <w:rPr>
          <w:rFonts w:hint="eastAsia"/>
          <w:sz w:val="30"/>
          <w:szCs w:val="30"/>
        </w:rPr>
        <w:t>3</w:t>
      </w:r>
      <w:r>
        <w:rPr>
          <w:rFonts w:hint="eastAsia"/>
          <w:sz w:val="30"/>
          <w:szCs w:val="30"/>
        </w:rPr>
        <w:t>、榕城区法院出具的《情况说明》，证实被告人钟某某在榕城区法院执行局工作期间，负责有关会议资料和案件材料收发及通知，执行统计表的报送，并完成领导交办的其他任务。</w:t>
      </w:r>
    </w:p>
    <w:p w:rsidR="00E427FD" w:rsidRDefault="00E427FD">
      <w:pPr>
        <w:spacing w:line="500" w:lineRule="atLeast"/>
        <w:ind w:firstLine="600"/>
        <w:divId w:val="1755006271"/>
        <w:rPr>
          <w:rFonts w:hint="eastAsia"/>
          <w:sz w:val="30"/>
          <w:szCs w:val="30"/>
        </w:rPr>
      </w:pPr>
      <w:r>
        <w:rPr>
          <w:rFonts w:hint="eastAsia"/>
          <w:sz w:val="30"/>
          <w:szCs w:val="30"/>
        </w:rPr>
        <w:t>4</w:t>
      </w:r>
      <w:r>
        <w:rPr>
          <w:rFonts w:hint="eastAsia"/>
          <w:sz w:val="30"/>
          <w:szCs w:val="30"/>
        </w:rPr>
        <w:t>、归案经过及说明，证实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日，被告人钟某某由榕城区法院纪检监察室工作人员带至榕城区检察院投案。同日，榕城区检察院立案侦查本案。</w:t>
      </w:r>
    </w:p>
    <w:p w:rsidR="00E427FD" w:rsidRDefault="00E427FD">
      <w:pPr>
        <w:spacing w:line="500" w:lineRule="atLeast"/>
        <w:ind w:firstLine="600"/>
        <w:divId w:val="729692998"/>
        <w:rPr>
          <w:rFonts w:hint="eastAsia"/>
          <w:sz w:val="30"/>
          <w:szCs w:val="30"/>
        </w:rPr>
      </w:pPr>
      <w:r>
        <w:rPr>
          <w:rFonts w:hint="eastAsia"/>
          <w:sz w:val="30"/>
          <w:szCs w:val="30"/>
        </w:rPr>
        <w:t>二、涉案单位日常业务管理程序和相关规定</w:t>
      </w:r>
    </w:p>
    <w:p w:rsidR="00E427FD" w:rsidRDefault="00E427FD">
      <w:pPr>
        <w:spacing w:line="500" w:lineRule="atLeast"/>
        <w:ind w:firstLine="600"/>
        <w:divId w:val="2121297425"/>
        <w:rPr>
          <w:rFonts w:hint="eastAsia"/>
          <w:sz w:val="30"/>
          <w:szCs w:val="30"/>
        </w:rPr>
      </w:pPr>
      <w:r>
        <w:rPr>
          <w:rFonts w:hint="eastAsia"/>
          <w:sz w:val="30"/>
          <w:szCs w:val="30"/>
        </w:rPr>
        <w:t>1</w:t>
      </w:r>
      <w:r>
        <w:rPr>
          <w:rFonts w:hint="eastAsia"/>
          <w:sz w:val="30"/>
          <w:szCs w:val="30"/>
        </w:rPr>
        <w:t>、榕城区法院提供的《榕城区法院公文处理制度》，证实：该院裁判业务类法律文书及请示、报告、函件等公文的拟稿、审核、签发按法定程序和主管权限呈报办理；印刷后留存</w:t>
      </w:r>
      <w:r>
        <w:rPr>
          <w:rFonts w:hint="eastAsia"/>
          <w:sz w:val="30"/>
          <w:szCs w:val="30"/>
        </w:rPr>
        <w:t>2</w:t>
      </w:r>
      <w:r>
        <w:rPr>
          <w:rFonts w:hint="eastAsia"/>
          <w:sz w:val="30"/>
          <w:szCs w:val="30"/>
        </w:rPr>
        <w:t>份由办公室存档。</w:t>
      </w:r>
    </w:p>
    <w:p w:rsidR="00E427FD" w:rsidRDefault="00E427FD">
      <w:pPr>
        <w:spacing w:line="500" w:lineRule="atLeast"/>
        <w:ind w:firstLine="600"/>
        <w:divId w:val="871844704"/>
        <w:rPr>
          <w:rFonts w:hint="eastAsia"/>
          <w:sz w:val="30"/>
          <w:szCs w:val="30"/>
        </w:rPr>
      </w:pPr>
      <w:r>
        <w:rPr>
          <w:rFonts w:hint="eastAsia"/>
          <w:sz w:val="30"/>
          <w:szCs w:val="30"/>
        </w:rPr>
        <w:t>2</w:t>
      </w:r>
      <w:r>
        <w:rPr>
          <w:rFonts w:hint="eastAsia"/>
          <w:sz w:val="30"/>
          <w:szCs w:val="30"/>
        </w:rPr>
        <w:t>、榕城区法院出具的人民法庭管理工作流程等，证明榕城区法院执行局负责执行当事人申请的已发生法律效力的应由榕城区法院执行的民商事、行政一审案件、非诉讼执行案件；生效刑事罚没案件及法律规定的其他案件的执行；以及相关法律文书的送达以及案件归档等。办公室负责院印章的保管和使用。</w:t>
      </w:r>
    </w:p>
    <w:p w:rsidR="00E427FD" w:rsidRDefault="00E427FD">
      <w:pPr>
        <w:spacing w:line="500" w:lineRule="atLeast"/>
        <w:ind w:firstLine="600"/>
        <w:divId w:val="959728860"/>
        <w:rPr>
          <w:rFonts w:hint="eastAsia"/>
          <w:sz w:val="30"/>
          <w:szCs w:val="30"/>
        </w:rPr>
      </w:pPr>
      <w:r>
        <w:rPr>
          <w:rFonts w:hint="eastAsia"/>
          <w:sz w:val="30"/>
          <w:szCs w:val="30"/>
        </w:rPr>
        <w:t>3</w:t>
      </w:r>
      <w:r>
        <w:rPr>
          <w:rFonts w:hint="eastAsia"/>
          <w:sz w:val="30"/>
          <w:szCs w:val="30"/>
        </w:rPr>
        <w:t>、房管部门人员证言</w:t>
      </w:r>
    </w:p>
    <w:p w:rsidR="00E427FD" w:rsidRDefault="00E427FD">
      <w:pPr>
        <w:spacing w:line="500" w:lineRule="atLeast"/>
        <w:ind w:firstLine="600"/>
        <w:divId w:val="1023284130"/>
        <w:rPr>
          <w:rFonts w:hint="eastAsia"/>
          <w:sz w:val="30"/>
          <w:szCs w:val="30"/>
        </w:rPr>
      </w:pPr>
      <w:r>
        <w:rPr>
          <w:rFonts w:hint="eastAsia"/>
          <w:sz w:val="30"/>
          <w:szCs w:val="30"/>
        </w:rPr>
        <w:t>（</w:t>
      </w:r>
      <w:r>
        <w:rPr>
          <w:rFonts w:hint="eastAsia"/>
          <w:sz w:val="30"/>
          <w:szCs w:val="30"/>
        </w:rPr>
        <w:t>1</w:t>
      </w:r>
      <w:r>
        <w:rPr>
          <w:rFonts w:hint="eastAsia"/>
          <w:sz w:val="30"/>
          <w:szCs w:val="30"/>
        </w:rPr>
        <w:t>）吴某卿证言，证实：其是房产中心登记科文件收发员。法院工作人员执工作证和执行公务证到其单位送达裁定书、执行通知书的，其单位都会受理。</w:t>
      </w:r>
    </w:p>
    <w:p w:rsidR="00E427FD" w:rsidRDefault="00E427FD">
      <w:pPr>
        <w:spacing w:line="500" w:lineRule="atLeast"/>
        <w:ind w:firstLine="600"/>
        <w:divId w:val="976644731"/>
        <w:rPr>
          <w:rFonts w:hint="eastAsia"/>
          <w:sz w:val="30"/>
          <w:szCs w:val="30"/>
        </w:rPr>
      </w:pPr>
      <w:r>
        <w:rPr>
          <w:rFonts w:hint="eastAsia"/>
          <w:sz w:val="30"/>
          <w:szCs w:val="30"/>
        </w:rPr>
        <w:t>（</w:t>
      </w:r>
      <w:r>
        <w:rPr>
          <w:rFonts w:hint="eastAsia"/>
          <w:sz w:val="30"/>
          <w:szCs w:val="30"/>
        </w:rPr>
        <w:t>2</w:t>
      </w:r>
      <w:r>
        <w:rPr>
          <w:rFonts w:hint="eastAsia"/>
          <w:sz w:val="30"/>
          <w:szCs w:val="30"/>
        </w:rPr>
        <w:t>）邹某争证言，证实：其是房产中心登记科核准人。其单位收文人员将法院裁定书、执行通知书交给其。其就按文书要求，将房产过户给债权人。</w:t>
      </w:r>
    </w:p>
    <w:p w:rsidR="00E427FD" w:rsidRDefault="00E427FD">
      <w:pPr>
        <w:spacing w:line="500" w:lineRule="atLeast"/>
        <w:ind w:firstLine="600"/>
        <w:divId w:val="200096192"/>
        <w:rPr>
          <w:rFonts w:hint="eastAsia"/>
          <w:sz w:val="30"/>
          <w:szCs w:val="30"/>
        </w:rPr>
      </w:pPr>
      <w:r>
        <w:rPr>
          <w:rFonts w:hint="eastAsia"/>
          <w:sz w:val="30"/>
          <w:szCs w:val="30"/>
        </w:rPr>
        <w:t>三、钟某某等伪造的相关法律文书</w:t>
      </w:r>
    </w:p>
    <w:p w:rsidR="00E427FD" w:rsidRDefault="00E427FD">
      <w:pPr>
        <w:spacing w:line="500" w:lineRule="atLeast"/>
        <w:ind w:firstLine="600"/>
        <w:divId w:val="476577949"/>
        <w:rPr>
          <w:rFonts w:hint="eastAsia"/>
          <w:sz w:val="30"/>
          <w:szCs w:val="30"/>
        </w:rPr>
      </w:pPr>
      <w:r>
        <w:rPr>
          <w:rFonts w:hint="eastAsia"/>
          <w:sz w:val="30"/>
          <w:szCs w:val="30"/>
        </w:rPr>
        <w:t>1</w:t>
      </w:r>
      <w:r>
        <w:rPr>
          <w:rFonts w:hint="eastAsia"/>
          <w:sz w:val="30"/>
          <w:szCs w:val="30"/>
        </w:rPr>
        <w:t>、涉案《民事调解书》证实钟某某伪造包括以房抵债内容的文书。</w:t>
      </w:r>
    </w:p>
    <w:p w:rsidR="00E427FD" w:rsidRDefault="00E427FD">
      <w:pPr>
        <w:spacing w:line="500" w:lineRule="atLeast"/>
        <w:ind w:firstLine="600"/>
        <w:divId w:val="230775168"/>
        <w:rPr>
          <w:rFonts w:hint="eastAsia"/>
          <w:sz w:val="30"/>
          <w:szCs w:val="30"/>
        </w:rPr>
      </w:pPr>
      <w:r>
        <w:rPr>
          <w:rFonts w:hint="eastAsia"/>
          <w:sz w:val="30"/>
          <w:szCs w:val="30"/>
        </w:rPr>
        <w:t>2</w:t>
      </w:r>
      <w:r>
        <w:rPr>
          <w:rFonts w:hint="eastAsia"/>
          <w:sz w:val="30"/>
          <w:szCs w:val="30"/>
        </w:rPr>
        <w:t>、涉案《协助执行通知书》证实钟某某要求房产中心协助执行的内容。</w:t>
      </w:r>
    </w:p>
    <w:p w:rsidR="00E427FD" w:rsidRDefault="00E427FD">
      <w:pPr>
        <w:spacing w:line="500" w:lineRule="atLeast"/>
        <w:ind w:firstLine="600"/>
        <w:divId w:val="611398816"/>
        <w:rPr>
          <w:rFonts w:hint="eastAsia"/>
          <w:sz w:val="30"/>
          <w:szCs w:val="30"/>
        </w:rPr>
      </w:pPr>
      <w:r>
        <w:rPr>
          <w:rFonts w:hint="eastAsia"/>
          <w:sz w:val="30"/>
          <w:szCs w:val="30"/>
        </w:rPr>
        <w:t>3</w:t>
      </w:r>
      <w:r>
        <w:rPr>
          <w:rFonts w:hint="eastAsia"/>
          <w:sz w:val="30"/>
          <w:szCs w:val="30"/>
        </w:rPr>
        <w:t>、房管部门出具的书证，证实房管部门已按榕城区法院法律文书成功办理涉案房产的强制转移登记手续。</w:t>
      </w:r>
    </w:p>
    <w:p w:rsidR="00E427FD" w:rsidRDefault="00E427FD">
      <w:pPr>
        <w:spacing w:line="500" w:lineRule="atLeast"/>
        <w:ind w:firstLine="600"/>
        <w:divId w:val="1863010307"/>
        <w:rPr>
          <w:rFonts w:hint="eastAsia"/>
          <w:sz w:val="30"/>
          <w:szCs w:val="30"/>
        </w:rPr>
      </w:pPr>
      <w:r>
        <w:rPr>
          <w:rFonts w:hint="eastAsia"/>
          <w:sz w:val="30"/>
          <w:szCs w:val="30"/>
        </w:rPr>
        <w:t>4</w:t>
      </w:r>
      <w:r>
        <w:rPr>
          <w:rFonts w:hint="eastAsia"/>
          <w:sz w:val="30"/>
          <w:szCs w:val="30"/>
        </w:rPr>
        <w:t>、榕城区法院出具的《证明》，证实：经榕城区法院核查，该院没有涉案案件相关立案、收费、执行材料及任何卷宗档案。涉案的调解书和协助执行通知书均不是真实的法律文书，是钟某某私自虚假制作的材料。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年期间榕城区法院用印部门没有进行相关的用印登记。</w:t>
      </w:r>
    </w:p>
    <w:p w:rsidR="00E427FD" w:rsidRDefault="00E427FD">
      <w:pPr>
        <w:spacing w:line="500" w:lineRule="atLeast"/>
        <w:ind w:firstLine="600"/>
        <w:divId w:val="912662841"/>
        <w:rPr>
          <w:rFonts w:hint="eastAsia"/>
          <w:sz w:val="30"/>
          <w:szCs w:val="30"/>
        </w:rPr>
      </w:pPr>
      <w:r>
        <w:rPr>
          <w:rFonts w:hint="eastAsia"/>
          <w:sz w:val="30"/>
          <w:szCs w:val="30"/>
        </w:rPr>
        <w:t>四、虚假诉讼案件的后续处理</w:t>
      </w:r>
    </w:p>
    <w:p w:rsidR="00E427FD" w:rsidRDefault="00E427FD">
      <w:pPr>
        <w:spacing w:line="500" w:lineRule="atLeast"/>
        <w:ind w:firstLine="600"/>
        <w:divId w:val="130901279"/>
        <w:rPr>
          <w:rFonts w:hint="eastAsia"/>
          <w:sz w:val="30"/>
          <w:szCs w:val="30"/>
        </w:rPr>
      </w:pPr>
      <w:r>
        <w:rPr>
          <w:rFonts w:hint="eastAsia"/>
          <w:sz w:val="30"/>
          <w:szCs w:val="30"/>
        </w:rPr>
        <w:t>1</w:t>
      </w:r>
      <w:r>
        <w:rPr>
          <w:rFonts w:hint="eastAsia"/>
          <w:sz w:val="30"/>
          <w:szCs w:val="30"/>
        </w:rPr>
        <w:t>、中国建设银行股份有限公司出具的深圳市家中家地产经纪有限公司（以下简称：家中家公司）房地产买卖合同和情况说明，证实：除（</w:t>
      </w:r>
      <w:r>
        <w:rPr>
          <w:rFonts w:hint="eastAsia"/>
          <w:sz w:val="30"/>
          <w:szCs w:val="30"/>
        </w:rPr>
        <w:t>2010</w:t>
      </w:r>
      <w:r>
        <w:rPr>
          <w:rFonts w:hint="eastAsia"/>
          <w:sz w:val="30"/>
          <w:szCs w:val="30"/>
        </w:rPr>
        <w:t>）榕民初字第</w:t>
      </w:r>
      <w:r>
        <w:rPr>
          <w:rFonts w:hint="eastAsia"/>
          <w:sz w:val="30"/>
          <w:szCs w:val="30"/>
        </w:rPr>
        <w:t>630</w:t>
      </w:r>
      <w:r>
        <w:rPr>
          <w:rFonts w:hint="eastAsia"/>
          <w:sz w:val="30"/>
          <w:szCs w:val="30"/>
        </w:rPr>
        <w:t>号（购房人：陈某明）、第</w:t>
      </w:r>
      <w:r>
        <w:rPr>
          <w:rFonts w:hint="eastAsia"/>
          <w:sz w:val="30"/>
          <w:szCs w:val="30"/>
        </w:rPr>
        <w:t>754</w:t>
      </w:r>
      <w:r>
        <w:rPr>
          <w:rFonts w:hint="eastAsia"/>
          <w:sz w:val="30"/>
          <w:szCs w:val="30"/>
        </w:rPr>
        <w:t>号（购房人：方某）、第</w:t>
      </w:r>
      <w:r>
        <w:rPr>
          <w:rFonts w:hint="eastAsia"/>
          <w:sz w:val="30"/>
          <w:szCs w:val="30"/>
        </w:rPr>
        <w:t>813</w:t>
      </w:r>
      <w:r>
        <w:rPr>
          <w:rFonts w:hint="eastAsia"/>
          <w:sz w:val="30"/>
          <w:szCs w:val="30"/>
        </w:rPr>
        <w:t>号（购房人：万某花）、第</w:t>
      </w:r>
      <w:r>
        <w:rPr>
          <w:rFonts w:hint="eastAsia"/>
          <w:sz w:val="30"/>
          <w:szCs w:val="30"/>
        </w:rPr>
        <w:t>818</w:t>
      </w:r>
      <w:r>
        <w:rPr>
          <w:rFonts w:hint="eastAsia"/>
          <w:sz w:val="30"/>
          <w:szCs w:val="30"/>
        </w:rPr>
        <w:t>号（购房人：洪某树）、第</w:t>
      </w:r>
      <w:r>
        <w:rPr>
          <w:rFonts w:hint="eastAsia"/>
          <w:sz w:val="30"/>
          <w:szCs w:val="30"/>
        </w:rPr>
        <w:t>821</w:t>
      </w:r>
      <w:r>
        <w:rPr>
          <w:rFonts w:hint="eastAsia"/>
          <w:sz w:val="30"/>
          <w:szCs w:val="30"/>
        </w:rPr>
        <w:t>号（购房人：陈某光，</w:t>
      </w:r>
      <w:r>
        <w:rPr>
          <w:rFonts w:hint="eastAsia"/>
          <w:sz w:val="30"/>
          <w:szCs w:val="30"/>
        </w:rPr>
        <w:t>3</w:t>
      </w:r>
      <w:r>
        <w:rPr>
          <w:rFonts w:hint="eastAsia"/>
          <w:sz w:val="30"/>
          <w:szCs w:val="30"/>
        </w:rPr>
        <w:t>套房产）案外，其余购房人与潘某华交易的真实价格。其中，购房人陈某甲（第</w:t>
      </w:r>
      <w:r>
        <w:rPr>
          <w:rFonts w:hint="eastAsia"/>
          <w:sz w:val="30"/>
          <w:szCs w:val="30"/>
        </w:rPr>
        <w:t>814</w:t>
      </w:r>
      <w:r>
        <w:rPr>
          <w:rFonts w:hint="eastAsia"/>
          <w:sz w:val="30"/>
          <w:szCs w:val="30"/>
        </w:rPr>
        <w:t>号）以</w:t>
      </w:r>
      <w:r>
        <w:rPr>
          <w:rFonts w:hint="eastAsia"/>
          <w:sz w:val="30"/>
          <w:szCs w:val="30"/>
        </w:rPr>
        <w:t>592335</w:t>
      </w:r>
      <w:r>
        <w:rPr>
          <w:rFonts w:hint="eastAsia"/>
          <w:sz w:val="30"/>
          <w:szCs w:val="30"/>
        </w:rPr>
        <w:t>元购得</w:t>
      </w:r>
      <w:r>
        <w:rPr>
          <w:rFonts w:hint="eastAsia"/>
          <w:sz w:val="30"/>
          <w:szCs w:val="30"/>
        </w:rPr>
        <w:t>1607</w:t>
      </w:r>
      <w:r>
        <w:rPr>
          <w:rFonts w:hint="eastAsia"/>
          <w:sz w:val="30"/>
          <w:szCs w:val="30"/>
        </w:rPr>
        <w:t>房，却向房产中心申报交易价为</w:t>
      </w:r>
      <w:r>
        <w:rPr>
          <w:rFonts w:hint="eastAsia"/>
          <w:sz w:val="30"/>
          <w:szCs w:val="30"/>
        </w:rPr>
        <w:t>240000</w:t>
      </w:r>
      <w:r>
        <w:rPr>
          <w:rFonts w:hint="eastAsia"/>
          <w:sz w:val="30"/>
          <w:szCs w:val="30"/>
        </w:rPr>
        <w:t>元，并据此交税。</w:t>
      </w:r>
    </w:p>
    <w:p w:rsidR="00E427FD" w:rsidRDefault="00E427FD">
      <w:pPr>
        <w:spacing w:line="500" w:lineRule="atLeast"/>
        <w:ind w:firstLine="600"/>
        <w:divId w:val="2003776040"/>
        <w:rPr>
          <w:rFonts w:hint="eastAsia"/>
          <w:sz w:val="30"/>
          <w:szCs w:val="30"/>
        </w:rPr>
      </w:pPr>
      <w:r>
        <w:rPr>
          <w:rFonts w:hint="eastAsia"/>
          <w:sz w:val="30"/>
          <w:szCs w:val="30"/>
        </w:rPr>
        <w:t>2</w:t>
      </w:r>
      <w:r>
        <w:rPr>
          <w:rFonts w:hint="eastAsia"/>
          <w:sz w:val="30"/>
          <w:szCs w:val="30"/>
        </w:rPr>
        <w:t>、深圳市房地产权登记中心提供的证明，证实：涉案</w:t>
      </w:r>
      <w:r>
        <w:rPr>
          <w:rFonts w:hint="eastAsia"/>
          <w:sz w:val="30"/>
          <w:szCs w:val="30"/>
        </w:rPr>
        <w:t>78</w:t>
      </w:r>
      <w:r>
        <w:rPr>
          <w:rFonts w:hint="eastAsia"/>
          <w:sz w:val="30"/>
          <w:szCs w:val="30"/>
        </w:rPr>
        <w:t>套房产的性质均属于商品房。</w:t>
      </w:r>
    </w:p>
    <w:p w:rsidR="00E427FD" w:rsidRDefault="00E427FD">
      <w:pPr>
        <w:spacing w:line="500" w:lineRule="atLeast"/>
        <w:ind w:firstLine="600"/>
        <w:divId w:val="1055663646"/>
        <w:rPr>
          <w:rFonts w:hint="eastAsia"/>
          <w:sz w:val="30"/>
          <w:szCs w:val="30"/>
        </w:rPr>
      </w:pPr>
      <w:r>
        <w:rPr>
          <w:rFonts w:hint="eastAsia"/>
          <w:sz w:val="30"/>
          <w:szCs w:val="30"/>
        </w:rPr>
        <w:t>3</w:t>
      </w:r>
      <w:r>
        <w:rPr>
          <w:rFonts w:hint="eastAsia"/>
          <w:sz w:val="30"/>
          <w:szCs w:val="30"/>
        </w:rPr>
        <w:t>、榕城区检察院出具的情况说明，证实：榕城区检察院根据银行提取到的涉案房产转让成交价委托深圳市地方税务局核实规避税费数额。</w:t>
      </w:r>
    </w:p>
    <w:p w:rsidR="00E427FD" w:rsidRDefault="00E427FD">
      <w:pPr>
        <w:spacing w:line="500" w:lineRule="atLeast"/>
        <w:ind w:firstLine="600"/>
        <w:divId w:val="1715423888"/>
        <w:rPr>
          <w:rFonts w:hint="eastAsia"/>
          <w:sz w:val="30"/>
          <w:szCs w:val="30"/>
        </w:rPr>
      </w:pPr>
      <w:r>
        <w:rPr>
          <w:rFonts w:hint="eastAsia"/>
          <w:sz w:val="30"/>
          <w:szCs w:val="30"/>
        </w:rPr>
        <w:t>4</w:t>
      </w:r>
      <w:r>
        <w:rPr>
          <w:rFonts w:hint="eastAsia"/>
          <w:sz w:val="30"/>
          <w:szCs w:val="30"/>
        </w:rPr>
        <w:t>、深圳市地方税务局出具的涉案房屋的《房产税费计算表》，证实：被告人钟某某为潘某华制作虚假法律文书，并实现房屋过户</w:t>
      </w:r>
      <w:r>
        <w:rPr>
          <w:rFonts w:hint="eastAsia"/>
          <w:sz w:val="30"/>
          <w:szCs w:val="30"/>
        </w:rPr>
        <w:t>78</w:t>
      </w:r>
      <w:r>
        <w:rPr>
          <w:rFonts w:hint="eastAsia"/>
          <w:sz w:val="30"/>
          <w:szCs w:val="30"/>
        </w:rPr>
        <w:t>套，造成国家税款损失人民币</w:t>
      </w:r>
      <w:r>
        <w:rPr>
          <w:rFonts w:hint="eastAsia"/>
          <w:sz w:val="30"/>
          <w:szCs w:val="30"/>
        </w:rPr>
        <w:t>2197582.49</w:t>
      </w:r>
      <w:r>
        <w:rPr>
          <w:rFonts w:hint="eastAsia"/>
          <w:sz w:val="30"/>
          <w:szCs w:val="30"/>
        </w:rPr>
        <w:t>元［包括（</w:t>
      </w:r>
      <w:r>
        <w:rPr>
          <w:rFonts w:hint="eastAsia"/>
          <w:sz w:val="30"/>
          <w:szCs w:val="30"/>
        </w:rPr>
        <w:t>2010</w:t>
      </w:r>
      <w:r>
        <w:rPr>
          <w:rFonts w:hint="eastAsia"/>
          <w:sz w:val="30"/>
          <w:szCs w:val="30"/>
        </w:rPr>
        <w:t>）榕民初字第</w:t>
      </w:r>
      <w:r>
        <w:rPr>
          <w:rFonts w:hint="eastAsia"/>
          <w:sz w:val="30"/>
          <w:szCs w:val="30"/>
        </w:rPr>
        <w:t>630</w:t>
      </w:r>
      <w:r>
        <w:rPr>
          <w:rFonts w:hint="eastAsia"/>
          <w:sz w:val="30"/>
          <w:szCs w:val="30"/>
        </w:rPr>
        <w:t>、</w:t>
      </w:r>
      <w:r>
        <w:rPr>
          <w:rFonts w:hint="eastAsia"/>
          <w:sz w:val="30"/>
          <w:szCs w:val="30"/>
        </w:rPr>
        <w:t>754</w:t>
      </w:r>
      <w:r>
        <w:rPr>
          <w:rFonts w:hint="eastAsia"/>
          <w:sz w:val="30"/>
          <w:szCs w:val="30"/>
        </w:rPr>
        <w:t>、</w:t>
      </w:r>
      <w:r>
        <w:rPr>
          <w:rFonts w:hint="eastAsia"/>
          <w:sz w:val="30"/>
          <w:szCs w:val="30"/>
        </w:rPr>
        <w:t>813</w:t>
      </w:r>
      <w:r>
        <w:rPr>
          <w:rFonts w:hint="eastAsia"/>
          <w:sz w:val="30"/>
          <w:szCs w:val="30"/>
        </w:rPr>
        <w:t>、</w:t>
      </w:r>
      <w:r>
        <w:rPr>
          <w:rFonts w:hint="eastAsia"/>
          <w:sz w:val="30"/>
          <w:szCs w:val="30"/>
        </w:rPr>
        <w:t>814</w:t>
      </w:r>
      <w:r>
        <w:rPr>
          <w:rFonts w:hint="eastAsia"/>
          <w:sz w:val="30"/>
          <w:szCs w:val="30"/>
        </w:rPr>
        <w:t>、</w:t>
      </w:r>
      <w:r>
        <w:rPr>
          <w:rFonts w:hint="eastAsia"/>
          <w:sz w:val="30"/>
          <w:szCs w:val="30"/>
        </w:rPr>
        <w:t>818</w:t>
      </w:r>
      <w:r>
        <w:rPr>
          <w:rFonts w:hint="eastAsia"/>
          <w:sz w:val="30"/>
          <w:szCs w:val="30"/>
        </w:rPr>
        <w:t>、</w:t>
      </w:r>
      <w:r>
        <w:rPr>
          <w:rFonts w:hint="eastAsia"/>
          <w:sz w:val="30"/>
          <w:szCs w:val="30"/>
        </w:rPr>
        <w:t>821</w:t>
      </w:r>
      <w:r>
        <w:rPr>
          <w:rFonts w:hint="eastAsia"/>
          <w:sz w:val="30"/>
          <w:szCs w:val="30"/>
        </w:rPr>
        <w:t>案房产未统计真实价格，故未认定其漏税额］。</w:t>
      </w:r>
    </w:p>
    <w:p w:rsidR="00E427FD" w:rsidRDefault="00E427FD">
      <w:pPr>
        <w:spacing w:line="500" w:lineRule="atLeast"/>
        <w:ind w:firstLine="600"/>
        <w:divId w:val="104154577"/>
        <w:rPr>
          <w:rFonts w:hint="eastAsia"/>
          <w:sz w:val="30"/>
          <w:szCs w:val="30"/>
        </w:rPr>
      </w:pPr>
      <w:r>
        <w:rPr>
          <w:rFonts w:hint="eastAsia"/>
          <w:sz w:val="30"/>
          <w:szCs w:val="30"/>
        </w:rPr>
        <w:t>五、榕城区法院同事证言</w:t>
      </w:r>
    </w:p>
    <w:p w:rsidR="00E427FD" w:rsidRDefault="00E427FD">
      <w:pPr>
        <w:spacing w:line="500" w:lineRule="atLeast"/>
        <w:ind w:firstLine="600"/>
        <w:divId w:val="2137673023"/>
        <w:rPr>
          <w:rFonts w:hint="eastAsia"/>
          <w:sz w:val="30"/>
          <w:szCs w:val="30"/>
        </w:rPr>
      </w:pPr>
      <w:r>
        <w:rPr>
          <w:rFonts w:hint="eastAsia"/>
          <w:sz w:val="30"/>
          <w:szCs w:val="30"/>
        </w:rPr>
        <w:t>1</w:t>
      </w:r>
      <w:r>
        <w:rPr>
          <w:rFonts w:hint="eastAsia"/>
          <w:sz w:val="30"/>
          <w:szCs w:val="30"/>
        </w:rPr>
        <w:t>、黄某忠证言，证实其是榕城区法院法警。</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月期间，其在仙桥法庭工作时，还经常为执行局办事。钟某某先后三次让其协助他到深圳市房管部门送达法律文书。但其不清楚钟某某送达文书的内容。后经辨认照片，潘某华是送其和钟某某到深圳办事的人。</w:t>
      </w:r>
    </w:p>
    <w:p w:rsidR="00E427FD" w:rsidRDefault="00E427FD">
      <w:pPr>
        <w:spacing w:line="500" w:lineRule="atLeast"/>
        <w:ind w:firstLine="600"/>
        <w:divId w:val="2028215531"/>
        <w:rPr>
          <w:rFonts w:hint="eastAsia"/>
          <w:sz w:val="30"/>
          <w:szCs w:val="30"/>
        </w:rPr>
      </w:pPr>
      <w:r>
        <w:rPr>
          <w:rFonts w:hint="eastAsia"/>
          <w:sz w:val="30"/>
          <w:szCs w:val="30"/>
        </w:rPr>
        <w:t>2</w:t>
      </w:r>
      <w:r>
        <w:rPr>
          <w:rFonts w:hint="eastAsia"/>
          <w:sz w:val="30"/>
          <w:szCs w:val="30"/>
        </w:rPr>
        <w:t>、江某明（榕城区法院办公室主任）证言，证实：</w:t>
      </w:r>
      <w:r>
        <w:rPr>
          <w:rFonts w:hint="eastAsia"/>
          <w:sz w:val="30"/>
          <w:szCs w:val="30"/>
        </w:rPr>
        <w:t>2008</w:t>
      </w:r>
      <w:r>
        <w:rPr>
          <w:rFonts w:hint="eastAsia"/>
          <w:sz w:val="30"/>
          <w:szCs w:val="30"/>
        </w:rPr>
        <w:t>年后，其单位所有的法律文书，需依权限由主办法官、庭长或主管副院长、院长在审批文稿审核后，才能用单位印章；其他非法律文书，如通知、送达回证、传票等就在空白文书上加盖印章由各庭备用以方便工作。其未见过涉案调解书。</w:t>
      </w:r>
    </w:p>
    <w:p w:rsidR="00E427FD" w:rsidRDefault="00E427FD">
      <w:pPr>
        <w:spacing w:line="500" w:lineRule="atLeast"/>
        <w:ind w:firstLine="600"/>
        <w:divId w:val="1957639327"/>
        <w:rPr>
          <w:rFonts w:hint="eastAsia"/>
          <w:sz w:val="30"/>
          <w:szCs w:val="30"/>
        </w:rPr>
      </w:pPr>
      <w:r>
        <w:rPr>
          <w:rFonts w:hint="eastAsia"/>
          <w:sz w:val="30"/>
          <w:szCs w:val="30"/>
        </w:rPr>
        <w:t>3</w:t>
      </w:r>
      <w:r>
        <w:rPr>
          <w:rFonts w:hint="eastAsia"/>
          <w:sz w:val="30"/>
          <w:szCs w:val="30"/>
        </w:rPr>
        <w:t>、袁某红证言，证实：其是榕城区人民法院办公室副主任。其只审查法律文书是否有领导审批发文及文书内容与领导审批文稿是否相符。其无法判断法律文书的真假。如果钟某某带着有审判员签名确认的审批文稿给其盖章，其也会盖给他。</w:t>
      </w:r>
    </w:p>
    <w:p w:rsidR="00E427FD" w:rsidRDefault="00E427FD">
      <w:pPr>
        <w:spacing w:line="500" w:lineRule="atLeast"/>
        <w:ind w:firstLine="600"/>
        <w:divId w:val="1595169697"/>
        <w:rPr>
          <w:rFonts w:hint="eastAsia"/>
          <w:sz w:val="30"/>
          <w:szCs w:val="30"/>
        </w:rPr>
      </w:pPr>
      <w:r>
        <w:rPr>
          <w:rFonts w:hint="eastAsia"/>
          <w:sz w:val="30"/>
          <w:szCs w:val="30"/>
        </w:rPr>
        <w:t>4</w:t>
      </w:r>
      <w:r>
        <w:rPr>
          <w:rFonts w:hint="eastAsia"/>
          <w:sz w:val="30"/>
          <w:szCs w:val="30"/>
        </w:rPr>
        <w:t>、吴某佳证言，证实：其是榕城区人民法院执行局局长。</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月，其从未安排时任执行局内勤、书记员的钟某某到深圳送达协助执行通知书等文书。</w:t>
      </w:r>
    </w:p>
    <w:p w:rsidR="00E427FD" w:rsidRDefault="00E427FD">
      <w:pPr>
        <w:spacing w:line="500" w:lineRule="atLeast"/>
        <w:ind w:firstLine="600"/>
        <w:divId w:val="1368987128"/>
        <w:rPr>
          <w:rFonts w:hint="eastAsia"/>
          <w:sz w:val="30"/>
          <w:szCs w:val="30"/>
        </w:rPr>
      </w:pPr>
      <w:r>
        <w:rPr>
          <w:rFonts w:hint="eastAsia"/>
          <w:sz w:val="30"/>
          <w:szCs w:val="30"/>
        </w:rPr>
        <w:t>5</w:t>
      </w:r>
      <w:r>
        <w:rPr>
          <w:rFonts w:hint="eastAsia"/>
          <w:sz w:val="30"/>
          <w:szCs w:val="30"/>
        </w:rPr>
        <w:t>、李某聪证言，证实：其是榕城区法院仙桥法庭庭长。</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月期间，黄某忠在仙桥人民法庭任法警。其从来没有安排黄某忠到深圳执行任务。</w:t>
      </w:r>
    </w:p>
    <w:p w:rsidR="00E427FD" w:rsidRDefault="00E427FD">
      <w:pPr>
        <w:spacing w:line="500" w:lineRule="atLeast"/>
        <w:ind w:firstLine="600"/>
        <w:divId w:val="1735853819"/>
        <w:rPr>
          <w:rFonts w:hint="eastAsia"/>
          <w:sz w:val="30"/>
          <w:szCs w:val="30"/>
        </w:rPr>
      </w:pPr>
      <w:r>
        <w:rPr>
          <w:rFonts w:hint="eastAsia"/>
          <w:sz w:val="30"/>
          <w:szCs w:val="30"/>
        </w:rPr>
        <w:t>6</w:t>
      </w:r>
      <w:r>
        <w:rPr>
          <w:rFonts w:hint="eastAsia"/>
          <w:sz w:val="30"/>
          <w:szCs w:val="30"/>
        </w:rPr>
        <w:t>、林某书证言，证实：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月其系榕城区法院立案庭庭长。其从未办理以潘某华为被告的案件。涉案</w:t>
      </w:r>
      <w:r>
        <w:rPr>
          <w:rFonts w:hint="eastAsia"/>
          <w:sz w:val="30"/>
          <w:szCs w:val="30"/>
        </w:rPr>
        <w:t>75</w:t>
      </w:r>
      <w:r>
        <w:rPr>
          <w:rFonts w:hint="eastAsia"/>
          <w:sz w:val="30"/>
          <w:szCs w:val="30"/>
        </w:rPr>
        <w:t>份民事调解书的排版样式与其法院规定的样式不一致，“民事调解书”</w:t>
      </w:r>
      <w:r>
        <w:rPr>
          <w:rFonts w:hint="eastAsia"/>
          <w:sz w:val="30"/>
          <w:szCs w:val="30"/>
        </w:rPr>
        <w:t>5</w:t>
      </w:r>
      <w:r>
        <w:rPr>
          <w:rFonts w:hint="eastAsia"/>
          <w:sz w:val="30"/>
          <w:szCs w:val="30"/>
        </w:rPr>
        <w:t>字应该是宋体一号字，正文字体应该是仿宋三号字；调解书案号漏欠“揭”字，字体也不对；陈某是“代书记员”，不是书记员。另外，其单位民事案件案号仅排到</w:t>
      </w:r>
      <w:r>
        <w:rPr>
          <w:rFonts w:hint="eastAsia"/>
          <w:sz w:val="30"/>
          <w:szCs w:val="30"/>
        </w:rPr>
        <w:t>400</w:t>
      </w:r>
      <w:r>
        <w:rPr>
          <w:rFonts w:hint="eastAsia"/>
          <w:sz w:val="30"/>
          <w:szCs w:val="30"/>
        </w:rPr>
        <w:t>至</w:t>
      </w:r>
      <w:r>
        <w:rPr>
          <w:rFonts w:hint="eastAsia"/>
          <w:sz w:val="30"/>
          <w:szCs w:val="30"/>
        </w:rPr>
        <w:t>500</w:t>
      </w:r>
      <w:r>
        <w:rPr>
          <w:rFonts w:hint="eastAsia"/>
          <w:sz w:val="30"/>
          <w:szCs w:val="30"/>
        </w:rPr>
        <w:t>号，不可能出现涉案文号的文书。其确认涉案民事调解书是假的。</w:t>
      </w:r>
    </w:p>
    <w:p w:rsidR="00E427FD" w:rsidRDefault="00E427FD">
      <w:pPr>
        <w:spacing w:line="500" w:lineRule="atLeast"/>
        <w:ind w:firstLine="600"/>
        <w:divId w:val="1560943359"/>
        <w:rPr>
          <w:rFonts w:hint="eastAsia"/>
          <w:sz w:val="30"/>
          <w:szCs w:val="30"/>
        </w:rPr>
      </w:pPr>
      <w:r>
        <w:rPr>
          <w:rFonts w:hint="eastAsia"/>
          <w:sz w:val="30"/>
          <w:szCs w:val="30"/>
        </w:rPr>
        <w:t>7</w:t>
      </w:r>
      <w:r>
        <w:rPr>
          <w:rFonts w:hint="eastAsia"/>
          <w:sz w:val="30"/>
          <w:szCs w:val="30"/>
        </w:rPr>
        <w:t>、陈某证言，证实：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月其在榕城区法院立案庭任速录员、代书记员，从未制作或记录以潘某华为被告的民事调解书。</w:t>
      </w:r>
    </w:p>
    <w:p w:rsidR="00E427FD" w:rsidRDefault="00E427FD">
      <w:pPr>
        <w:spacing w:line="500" w:lineRule="atLeast"/>
        <w:ind w:firstLine="600"/>
        <w:divId w:val="728454545"/>
        <w:rPr>
          <w:rFonts w:hint="eastAsia"/>
          <w:sz w:val="30"/>
          <w:szCs w:val="30"/>
        </w:rPr>
      </w:pPr>
      <w:r>
        <w:rPr>
          <w:rFonts w:hint="eastAsia"/>
          <w:sz w:val="30"/>
          <w:szCs w:val="30"/>
        </w:rPr>
        <w:t>六、房屋买卖方证言</w:t>
      </w:r>
    </w:p>
    <w:p w:rsidR="00E427FD" w:rsidRDefault="00E427FD">
      <w:pPr>
        <w:spacing w:line="500" w:lineRule="atLeast"/>
        <w:ind w:firstLine="600"/>
        <w:divId w:val="1164516853"/>
        <w:rPr>
          <w:rFonts w:hint="eastAsia"/>
          <w:sz w:val="30"/>
          <w:szCs w:val="30"/>
        </w:rPr>
      </w:pPr>
      <w:r>
        <w:rPr>
          <w:rFonts w:hint="eastAsia"/>
          <w:sz w:val="30"/>
          <w:szCs w:val="30"/>
        </w:rPr>
        <w:t>1</w:t>
      </w:r>
      <w:r>
        <w:rPr>
          <w:rFonts w:hint="eastAsia"/>
          <w:sz w:val="30"/>
          <w:szCs w:val="30"/>
        </w:rPr>
        <w:t>、陈某林证言，证实其找人代办并购得深圳市龙岗区坂田街道雅园居</w:t>
      </w:r>
      <w:r>
        <w:rPr>
          <w:rFonts w:hint="eastAsia"/>
          <w:sz w:val="30"/>
          <w:szCs w:val="30"/>
        </w:rPr>
        <w:t>1608</w:t>
      </w:r>
      <w:r>
        <w:rPr>
          <w:rFonts w:hint="eastAsia"/>
          <w:sz w:val="30"/>
          <w:szCs w:val="30"/>
        </w:rPr>
        <w:t>房。其与潘某华没有债权债务关系。</w:t>
      </w:r>
    </w:p>
    <w:p w:rsidR="00E427FD" w:rsidRDefault="00E427FD">
      <w:pPr>
        <w:spacing w:line="500" w:lineRule="atLeast"/>
        <w:ind w:firstLine="600"/>
        <w:divId w:val="1481074273"/>
        <w:rPr>
          <w:rFonts w:hint="eastAsia"/>
          <w:sz w:val="30"/>
          <w:szCs w:val="30"/>
        </w:rPr>
      </w:pPr>
      <w:r>
        <w:rPr>
          <w:rFonts w:hint="eastAsia"/>
          <w:sz w:val="30"/>
          <w:szCs w:val="30"/>
        </w:rPr>
        <w:t>2</w:t>
      </w:r>
      <w:r>
        <w:rPr>
          <w:rFonts w:hint="eastAsia"/>
          <w:sz w:val="30"/>
          <w:szCs w:val="30"/>
        </w:rPr>
        <w:t>、黄某坚证言，证实：其通过家中家公司以</w:t>
      </w:r>
      <w:r>
        <w:rPr>
          <w:rFonts w:hint="eastAsia"/>
          <w:sz w:val="30"/>
          <w:szCs w:val="30"/>
        </w:rPr>
        <w:t>80</w:t>
      </w:r>
      <w:r>
        <w:rPr>
          <w:rFonts w:hint="eastAsia"/>
          <w:sz w:val="30"/>
          <w:szCs w:val="30"/>
        </w:rPr>
        <w:t>万元购得深圳市龙岗区坂田街道雅园居</w:t>
      </w:r>
      <w:r>
        <w:rPr>
          <w:rFonts w:hint="eastAsia"/>
          <w:sz w:val="30"/>
          <w:szCs w:val="30"/>
        </w:rPr>
        <w:t>1802</w:t>
      </w:r>
      <w:r>
        <w:rPr>
          <w:rFonts w:hint="eastAsia"/>
          <w:sz w:val="30"/>
          <w:szCs w:val="30"/>
        </w:rPr>
        <w:t>房。其与潘某华没有债权债务关系，不知道这套房是通过法院裁定办理过户手续的。</w:t>
      </w:r>
    </w:p>
    <w:p w:rsidR="00E427FD" w:rsidRDefault="00E427FD">
      <w:pPr>
        <w:spacing w:line="500" w:lineRule="atLeast"/>
        <w:ind w:firstLine="600"/>
        <w:divId w:val="944653115"/>
        <w:rPr>
          <w:rFonts w:hint="eastAsia"/>
          <w:sz w:val="30"/>
          <w:szCs w:val="30"/>
        </w:rPr>
      </w:pPr>
      <w:r>
        <w:rPr>
          <w:rFonts w:hint="eastAsia"/>
          <w:sz w:val="30"/>
          <w:szCs w:val="30"/>
        </w:rPr>
        <w:t>3</w:t>
      </w:r>
      <w:r>
        <w:rPr>
          <w:rFonts w:hint="eastAsia"/>
          <w:sz w:val="30"/>
          <w:szCs w:val="30"/>
        </w:rPr>
        <w:t>、林某云证言，证实：其通过家中家公司以</w:t>
      </w:r>
      <w:r>
        <w:rPr>
          <w:rFonts w:hint="eastAsia"/>
          <w:sz w:val="30"/>
          <w:szCs w:val="30"/>
        </w:rPr>
        <w:t>56</w:t>
      </w:r>
      <w:r>
        <w:rPr>
          <w:rFonts w:hint="eastAsia"/>
          <w:sz w:val="30"/>
          <w:szCs w:val="30"/>
        </w:rPr>
        <w:t>万元左右的价格购得深圳市龙岗区坂田街道雅园居</w:t>
      </w:r>
      <w:r>
        <w:rPr>
          <w:rFonts w:hint="eastAsia"/>
          <w:sz w:val="30"/>
          <w:szCs w:val="30"/>
        </w:rPr>
        <w:t>405</w:t>
      </w:r>
      <w:r>
        <w:rPr>
          <w:rFonts w:hint="eastAsia"/>
          <w:sz w:val="30"/>
          <w:szCs w:val="30"/>
        </w:rPr>
        <w:t>房。</w:t>
      </w:r>
    </w:p>
    <w:p w:rsidR="00E427FD" w:rsidRDefault="00E427FD">
      <w:pPr>
        <w:spacing w:line="500" w:lineRule="atLeast"/>
        <w:ind w:firstLine="600"/>
        <w:divId w:val="1488520538"/>
        <w:rPr>
          <w:rFonts w:hint="eastAsia"/>
          <w:sz w:val="30"/>
          <w:szCs w:val="30"/>
        </w:rPr>
      </w:pPr>
      <w:r>
        <w:rPr>
          <w:rFonts w:hint="eastAsia"/>
          <w:sz w:val="30"/>
          <w:szCs w:val="30"/>
        </w:rPr>
        <w:t>4</w:t>
      </w:r>
      <w:r>
        <w:rPr>
          <w:rFonts w:hint="eastAsia"/>
          <w:sz w:val="30"/>
          <w:szCs w:val="30"/>
        </w:rPr>
        <w:t>、吕某财证言，证实：其以</w:t>
      </w:r>
      <w:r>
        <w:rPr>
          <w:rFonts w:hint="eastAsia"/>
          <w:sz w:val="30"/>
          <w:szCs w:val="30"/>
        </w:rPr>
        <w:t>64</w:t>
      </w:r>
      <w:r>
        <w:rPr>
          <w:rFonts w:hint="eastAsia"/>
          <w:sz w:val="30"/>
          <w:szCs w:val="30"/>
        </w:rPr>
        <w:t>万多元的价格通过家中家公司向潘某华购得深圳市龙岗区坂田街道雅园居</w:t>
      </w:r>
      <w:r>
        <w:rPr>
          <w:rFonts w:hint="eastAsia"/>
          <w:sz w:val="30"/>
          <w:szCs w:val="30"/>
        </w:rPr>
        <w:t>2007</w:t>
      </w:r>
      <w:r>
        <w:rPr>
          <w:rFonts w:hint="eastAsia"/>
          <w:sz w:val="30"/>
          <w:szCs w:val="30"/>
        </w:rPr>
        <w:t>房。其与潘某华没有债权债务关系。</w:t>
      </w:r>
    </w:p>
    <w:p w:rsidR="00E427FD" w:rsidRDefault="00E427FD">
      <w:pPr>
        <w:spacing w:line="500" w:lineRule="atLeast"/>
        <w:ind w:firstLine="600"/>
        <w:divId w:val="1716389740"/>
        <w:rPr>
          <w:rFonts w:hint="eastAsia"/>
          <w:sz w:val="30"/>
          <w:szCs w:val="30"/>
        </w:rPr>
      </w:pPr>
      <w:r>
        <w:rPr>
          <w:rFonts w:hint="eastAsia"/>
          <w:sz w:val="30"/>
          <w:szCs w:val="30"/>
        </w:rPr>
        <w:t>5</w:t>
      </w:r>
      <w:r>
        <w:rPr>
          <w:rFonts w:hint="eastAsia"/>
          <w:sz w:val="30"/>
          <w:szCs w:val="30"/>
        </w:rPr>
        <w:t>、陈某甲证言，证实：其以</w:t>
      </w:r>
      <w:r>
        <w:rPr>
          <w:rFonts w:hint="eastAsia"/>
          <w:sz w:val="30"/>
          <w:szCs w:val="30"/>
        </w:rPr>
        <w:t>20</w:t>
      </w:r>
      <w:r>
        <w:rPr>
          <w:rFonts w:hint="eastAsia"/>
          <w:sz w:val="30"/>
          <w:szCs w:val="30"/>
        </w:rPr>
        <w:t>多万元的价格通过家中家公司购得深圳市龙岗区坂田街道雅园居</w:t>
      </w:r>
      <w:r>
        <w:rPr>
          <w:rFonts w:hint="eastAsia"/>
          <w:sz w:val="30"/>
          <w:szCs w:val="30"/>
        </w:rPr>
        <w:t>1607</w:t>
      </w:r>
      <w:r>
        <w:rPr>
          <w:rFonts w:hint="eastAsia"/>
          <w:sz w:val="30"/>
          <w:szCs w:val="30"/>
        </w:rPr>
        <w:t>房。在购房前，房产中介向其提出可通过法院裁定过户房产，还可为其办理银行按揭。其就与银行、房产中介签订了合同。据此，其从银行贷得</w:t>
      </w:r>
      <w:r>
        <w:rPr>
          <w:rFonts w:hint="eastAsia"/>
          <w:sz w:val="30"/>
          <w:szCs w:val="30"/>
        </w:rPr>
        <w:t>50</w:t>
      </w:r>
      <w:r>
        <w:rPr>
          <w:rFonts w:hint="eastAsia"/>
          <w:sz w:val="30"/>
          <w:szCs w:val="30"/>
        </w:rPr>
        <w:t>多万元，并在扣除购房款后余款被其用于装修房子。其不认识潘某华。具体过户手续都由房产中介操作。其没有签订两份购房合同。</w:t>
      </w:r>
    </w:p>
    <w:p w:rsidR="00E427FD" w:rsidRDefault="00E427FD">
      <w:pPr>
        <w:spacing w:line="500" w:lineRule="atLeast"/>
        <w:ind w:firstLine="600"/>
        <w:divId w:val="1455753093"/>
        <w:rPr>
          <w:rFonts w:hint="eastAsia"/>
          <w:sz w:val="30"/>
          <w:szCs w:val="30"/>
        </w:rPr>
      </w:pPr>
      <w:r>
        <w:rPr>
          <w:rFonts w:hint="eastAsia"/>
          <w:sz w:val="30"/>
          <w:szCs w:val="30"/>
        </w:rPr>
        <w:t>6</w:t>
      </w:r>
      <w:r>
        <w:rPr>
          <w:rFonts w:hint="eastAsia"/>
          <w:sz w:val="30"/>
          <w:szCs w:val="30"/>
        </w:rPr>
        <w:t>、陈某乙证言，证实：其以</w:t>
      </w:r>
      <w:r>
        <w:rPr>
          <w:rFonts w:hint="eastAsia"/>
          <w:sz w:val="30"/>
          <w:szCs w:val="30"/>
        </w:rPr>
        <w:t>30</w:t>
      </w:r>
      <w:r>
        <w:rPr>
          <w:rFonts w:hint="eastAsia"/>
          <w:sz w:val="30"/>
          <w:szCs w:val="30"/>
        </w:rPr>
        <w:t>万元购得雅园居</w:t>
      </w:r>
      <w:r>
        <w:rPr>
          <w:rFonts w:hint="eastAsia"/>
          <w:sz w:val="30"/>
          <w:szCs w:val="30"/>
        </w:rPr>
        <w:t>1602</w:t>
      </w:r>
      <w:r>
        <w:rPr>
          <w:rFonts w:hint="eastAsia"/>
          <w:sz w:val="30"/>
          <w:szCs w:val="30"/>
        </w:rPr>
        <w:t>房，通过签订银行按揭合同，从银行贷得</w:t>
      </w:r>
      <w:r>
        <w:rPr>
          <w:rFonts w:hint="eastAsia"/>
          <w:sz w:val="30"/>
          <w:szCs w:val="30"/>
        </w:rPr>
        <w:t>75</w:t>
      </w:r>
      <w:r>
        <w:rPr>
          <w:rFonts w:hint="eastAsia"/>
          <w:sz w:val="30"/>
          <w:szCs w:val="30"/>
        </w:rPr>
        <w:t>万多元。其没有签订两份购房合同。</w:t>
      </w:r>
    </w:p>
    <w:p w:rsidR="00E427FD" w:rsidRDefault="00E427FD">
      <w:pPr>
        <w:spacing w:line="500" w:lineRule="atLeast"/>
        <w:ind w:firstLine="600"/>
        <w:divId w:val="2099406017"/>
        <w:rPr>
          <w:rFonts w:hint="eastAsia"/>
          <w:sz w:val="30"/>
          <w:szCs w:val="30"/>
        </w:rPr>
      </w:pPr>
      <w:r>
        <w:rPr>
          <w:rFonts w:hint="eastAsia"/>
          <w:sz w:val="30"/>
          <w:szCs w:val="30"/>
        </w:rPr>
        <w:t>七、行贿人潘某华证言，证实：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前一天，其向“许某光”提出，其所有的位于深圳市龙岗区坂田街道房产过户非常麻烦，经常遇到退文，办证时间过长，想找人代理过户手续。过三天后，“许某光”让其找钟某某帮其代办过户手续。钟某某提出以法院裁定方式过户，并让其提供购房人的身份证、房产证和其本人身份证复印件。其与钟谈好，每次过户完毕再按份付款。钟某某、“许某光”及另一高个男子与其一起分三次到深圳房管部门送达调解书和执行通知书。第一次，其按办成的</w:t>
      </w:r>
      <w:r>
        <w:rPr>
          <w:rFonts w:hint="eastAsia"/>
          <w:sz w:val="30"/>
          <w:szCs w:val="30"/>
        </w:rPr>
        <w:t>30</w:t>
      </w:r>
      <w:r>
        <w:rPr>
          <w:rFonts w:hint="eastAsia"/>
          <w:sz w:val="30"/>
          <w:szCs w:val="30"/>
        </w:rPr>
        <w:t>份给了钟某某</w:t>
      </w:r>
      <w:r>
        <w:rPr>
          <w:rFonts w:hint="eastAsia"/>
          <w:sz w:val="30"/>
          <w:szCs w:val="30"/>
        </w:rPr>
        <w:t>3</w:t>
      </w:r>
      <w:r>
        <w:rPr>
          <w:rFonts w:hint="eastAsia"/>
          <w:sz w:val="30"/>
          <w:szCs w:val="30"/>
        </w:rPr>
        <w:t>万元；第二次，其按办成的</w:t>
      </w:r>
      <w:r>
        <w:rPr>
          <w:rFonts w:hint="eastAsia"/>
          <w:sz w:val="30"/>
          <w:szCs w:val="30"/>
        </w:rPr>
        <w:t>22</w:t>
      </w:r>
      <w:r>
        <w:rPr>
          <w:rFonts w:hint="eastAsia"/>
          <w:sz w:val="30"/>
          <w:szCs w:val="30"/>
        </w:rPr>
        <w:t>份给了钟某某</w:t>
      </w:r>
      <w:r>
        <w:rPr>
          <w:rFonts w:hint="eastAsia"/>
          <w:sz w:val="30"/>
          <w:szCs w:val="30"/>
        </w:rPr>
        <w:t>2.2</w:t>
      </w:r>
      <w:r>
        <w:rPr>
          <w:rFonts w:hint="eastAsia"/>
          <w:sz w:val="30"/>
          <w:szCs w:val="30"/>
        </w:rPr>
        <w:t>万元；第三次，其按办成的</w:t>
      </w:r>
      <w:r>
        <w:rPr>
          <w:rFonts w:hint="eastAsia"/>
          <w:sz w:val="30"/>
          <w:szCs w:val="30"/>
        </w:rPr>
        <w:t>23</w:t>
      </w:r>
      <w:r>
        <w:rPr>
          <w:rFonts w:hint="eastAsia"/>
          <w:sz w:val="30"/>
          <w:szCs w:val="30"/>
        </w:rPr>
        <w:t>份给了钟某某</w:t>
      </w:r>
      <w:r>
        <w:rPr>
          <w:rFonts w:hint="eastAsia"/>
          <w:sz w:val="30"/>
          <w:szCs w:val="30"/>
        </w:rPr>
        <w:t>2.3</w:t>
      </w:r>
      <w:r>
        <w:rPr>
          <w:rFonts w:hint="eastAsia"/>
          <w:sz w:val="30"/>
          <w:szCs w:val="30"/>
        </w:rPr>
        <w:t>万元。其一共给了钟某某</w:t>
      </w:r>
      <w:r>
        <w:rPr>
          <w:rFonts w:hint="eastAsia"/>
          <w:sz w:val="30"/>
          <w:szCs w:val="30"/>
        </w:rPr>
        <w:t>7.5</w:t>
      </w:r>
      <w:r>
        <w:rPr>
          <w:rFonts w:hint="eastAsia"/>
          <w:sz w:val="30"/>
          <w:szCs w:val="30"/>
        </w:rPr>
        <w:t>万元。</w:t>
      </w:r>
    </w:p>
    <w:p w:rsidR="00E427FD" w:rsidRDefault="00E427FD">
      <w:pPr>
        <w:spacing w:line="500" w:lineRule="atLeast"/>
        <w:ind w:firstLine="600"/>
        <w:divId w:val="1418669956"/>
        <w:rPr>
          <w:rFonts w:hint="eastAsia"/>
          <w:sz w:val="30"/>
          <w:szCs w:val="30"/>
        </w:rPr>
      </w:pPr>
      <w:r>
        <w:rPr>
          <w:rFonts w:hint="eastAsia"/>
          <w:sz w:val="30"/>
          <w:szCs w:val="30"/>
        </w:rPr>
        <w:t>八、被告人钟某某供述：其于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月任榕城区法院科员，在执行局任内勤。潘某华在对外销售自己开发地房产时，为客户办理过户手续时间较长，如果能通过法院执行调解书和协助执行书办理过户手续，就非常方便。因此，在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月间，其受潘某华委托，私自为他出具了调解书和协助执行书等文书，分三次完成</w:t>
      </w:r>
      <w:r>
        <w:rPr>
          <w:rFonts w:hint="eastAsia"/>
          <w:sz w:val="30"/>
          <w:szCs w:val="30"/>
        </w:rPr>
        <w:t>70</w:t>
      </w:r>
      <w:r>
        <w:rPr>
          <w:rFonts w:hint="eastAsia"/>
          <w:sz w:val="30"/>
          <w:szCs w:val="30"/>
        </w:rPr>
        <w:t>多套房产过户。上述文书的制作方式是：根据潘某华提供的原被告信息，其在执行局已盖好公章的备用协助执行通知书上填上包含潘某华以房抵债给购房人的相关信息，并用执行局办公电脑伪造了</w:t>
      </w:r>
      <w:r>
        <w:rPr>
          <w:rFonts w:hint="eastAsia"/>
          <w:sz w:val="30"/>
          <w:szCs w:val="30"/>
        </w:rPr>
        <w:t>75</w:t>
      </w:r>
      <w:r>
        <w:rPr>
          <w:rFonts w:hint="eastAsia"/>
          <w:sz w:val="30"/>
          <w:szCs w:val="30"/>
        </w:rPr>
        <w:t>份包括前述信息的民事调解书文本。为了在调解书上盖公章，其制作一式多份汇报材料，通过排版打印造成材料最后一页仅有日期的结果，再持汇报材料找办公室同志盖上单位公章，最后在前述带公章实际空白的纸张上打印其伪造的民事调解书文本，完成整个伪造文书过程。</w:t>
      </w:r>
    </w:p>
    <w:p w:rsidR="00E427FD" w:rsidRDefault="00E427FD">
      <w:pPr>
        <w:spacing w:line="500" w:lineRule="atLeast"/>
        <w:ind w:firstLine="600"/>
        <w:divId w:val="1798261586"/>
        <w:rPr>
          <w:rFonts w:hint="eastAsia"/>
          <w:sz w:val="30"/>
          <w:szCs w:val="30"/>
        </w:rPr>
      </w:pPr>
      <w:r>
        <w:rPr>
          <w:rFonts w:hint="eastAsia"/>
          <w:sz w:val="30"/>
          <w:szCs w:val="30"/>
        </w:rPr>
        <w:t>为此，其收受了潘某华贿送的第一次</w:t>
      </w:r>
      <w:r>
        <w:rPr>
          <w:rFonts w:hint="eastAsia"/>
          <w:sz w:val="30"/>
          <w:szCs w:val="30"/>
        </w:rPr>
        <w:t>3</w:t>
      </w:r>
      <w:r>
        <w:rPr>
          <w:rFonts w:hint="eastAsia"/>
          <w:sz w:val="30"/>
          <w:szCs w:val="30"/>
        </w:rPr>
        <w:t>万元；第二次</w:t>
      </w:r>
      <w:r>
        <w:rPr>
          <w:rFonts w:hint="eastAsia"/>
          <w:sz w:val="30"/>
          <w:szCs w:val="30"/>
        </w:rPr>
        <w:t>2.2</w:t>
      </w:r>
      <w:r>
        <w:rPr>
          <w:rFonts w:hint="eastAsia"/>
          <w:sz w:val="30"/>
          <w:szCs w:val="30"/>
        </w:rPr>
        <w:t>万元；第三次</w:t>
      </w:r>
      <w:r>
        <w:rPr>
          <w:rFonts w:hint="eastAsia"/>
          <w:sz w:val="30"/>
          <w:szCs w:val="30"/>
        </w:rPr>
        <w:t>2.3</w:t>
      </w:r>
      <w:r>
        <w:rPr>
          <w:rFonts w:hint="eastAsia"/>
          <w:sz w:val="30"/>
          <w:szCs w:val="30"/>
        </w:rPr>
        <w:t>万元，共计</w:t>
      </w:r>
      <w:r>
        <w:rPr>
          <w:rFonts w:hint="eastAsia"/>
          <w:sz w:val="30"/>
          <w:szCs w:val="30"/>
        </w:rPr>
        <w:t>7.5</w:t>
      </w:r>
      <w:r>
        <w:rPr>
          <w:rFonts w:hint="eastAsia"/>
          <w:sz w:val="30"/>
          <w:szCs w:val="30"/>
        </w:rPr>
        <w:t>万元。</w:t>
      </w:r>
    </w:p>
    <w:p w:rsidR="00E427FD" w:rsidRDefault="00E427FD">
      <w:pPr>
        <w:spacing w:line="500" w:lineRule="atLeast"/>
        <w:ind w:firstLine="600"/>
        <w:divId w:val="737552918"/>
        <w:rPr>
          <w:rFonts w:hint="eastAsia"/>
          <w:sz w:val="30"/>
          <w:szCs w:val="30"/>
        </w:rPr>
      </w:pPr>
      <w:r>
        <w:rPr>
          <w:rFonts w:hint="eastAsia"/>
          <w:sz w:val="30"/>
          <w:szCs w:val="30"/>
        </w:rPr>
        <w:t>九、证明本案其他事实的证据</w:t>
      </w:r>
    </w:p>
    <w:p w:rsidR="00E427FD" w:rsidRDefault="00E427FD">
      <w:pPr>
        <w:spacing w:line="500" w:lineRule="atLeast"/>
        <w:ind w:firstLine="600"/>
        <w:divId w:val="642731105"/>
        <w:rPr>
          <w:rFonts w:hint="eastAsia"/>
          <w:sz w:val="30"/>
          <w:szCs w:val="30"/>
        </w:rPr>
      </w:pPr>
      <w:r>
        <w:rPr>
          <w:rFonts w:hint="eastAsia"/>
          <w:sz w:val="30"/>
          <w:szCs w:val="30"/>
        </w:rPr>
        <w:t>1</w:t>
      </w:r>
      <w:r>
        <w:rPr>
          <w:rFonts w:hint="eastAsia"/>
          <w:sz w:val="30"/>
          <w:szCs w:val="30"/>
        </w:rPr>
        <w:t>、现金交款单，证实：榕城区检察院扣押钟某某退缴的赃款</w:t>
      </w:r>
      <w:r>
        <w:rPr>
          <w:rFonts w:hint="eastAsia"/>
          <w:sz w:val="30"/>
          <w:szCs w:val="30"/>
        </w:rPr>
        <w:t>7.5</w:t>
      </w:r>
      <w:r>
        <w:rPr>
          <w:rFonts w:hint="eastAsia"/>
          <w:sz w:val="30"/>
          <w:szCs w:val="30"/>
        </w:rPr>
        <w:t>万元。</w:t>
      </w:r>
    </w:p>
    <w:p w:rsidR="00E427FD" w:rsidRDefault="00E427FD">
      <w:pPr>
        <w:spacing w:line="500" w:lineRule="atLeast"/>
        <w:ind w:firstLine="600"/>
        <w:divId w:val="1394742229"/>
        <w:rPr>
          <w:rFonts w:hint="eastAsia"/>
          <w:sz w:val="30"/>
          <w:szCs w:val="30"/>
        </w:rPr>
      </w:pPr>
      <w:r>
        <w:rPr>
          <w:rFonts w:hint="eastAsia"/>
          <w:sz w:val="30"/>
          <w:szCs w:val="30"/>
        </w:rPr>
        <w:t>2</w:t>
      </w:r>
      <w:r>
        <w:rPr>
          <w:rFonts w:hint="eastAsia"/>
          <w:sz w:val="30"/>
          <w:szCs w:val="30"/>
        </w:rPr>
        <w:t>、同案人潘某华的起诉书，证实司法机关已追究潘某华行贿钟某某</w:t>
      </w:r>
      <w:r>
        <w:rPr>
          <w:rFonts w:hint="eastAsia"/>
          <w:sz w:val="30"/>
          <w:szCs w:val="30"/>
        </w:rPr>
        <w:t>7.5</w:t>
      </w:r>
      <w:r>
        <w:rPr>
          <w:rFonts w:hint="eastAsia"/>
          <w:sz w:val="30"/>
          <w:szCs w:val="30"/>
        </w:rPr>
        <w:t>万元的犯罪事实。</w:t>
      </w:r>
    </w:p>
    <w:p w:rsidR="00E427FD" w:rsidRDefault="00E427FD">
      <w:pPr>
        <w:spacing w:line="500" w:lineRule="atLeast"/>
        <w:ind w:firstLine="600"/>
        <w:divId w:val="1724981121"/>
        <w:rPr>
          <w:rFonts w:hint="eastAsia"/>
          <w:sz w:val="30"/>
          <w:szCs w:val="30"/>
        </w:rPr>
      </w:pPr>
      <w:r>
        <w:rPr>
          <w:rFonts w:hint="eastAsia"/>
          <w:sz w:val="30"/>
          <w:szCs w:val="30"/>
        </w:rPr>
        <w:t>3</w:t>
      </w:r>
      <w:r>
        <w:rPr>
          <w:rFonts w:hint="eastAsia"/>
          <w:sz w:val="30"/>
          <w:szCs w:val="30"/>
        </w:rPr>
        <w:t>、录音录像光盘</w:t>
      </w:r>
      <w:r>
        <w:rPr>
          <w:rFonts w:hint="eastAsia"/>
          <w:sz w:val="30"/>
          <w:szCs w:val="30"/>
        </w:rPr>
        <w:t>9</w:t>
      </w:r>
      <w:r>
        <w:rPr>
          <w:rFonts w:hint="eastAsia"/>
          <w:sz w:val="30"/>
          <w:szCs w:val="30"/>
        </w:rPr>
        <w:t>张，证实司法机关讯问钟某某程序合法，内容真实。</w:t>
      </w:r>
    </w:p>
    <w:p w:rsidR="00E427FD" w:rsidRDefault="00E427FD">
      <w:pPr>
        <w:spacing w:line="500" w:lineRule="atLeast"/>
        <w:ind w:firstLine="600"/>
        <w:divId w:val="744492314"/>
        <w:rPr>
          <w:rFonts w:hint="eastAsia"/>
          <w:sz w:val="30"/>
          <w:szCs w:val="30"/>
        </w:rPr>
      </w:pPr>
      <w:r>
        <w:rPr>
          <w:rFonts w:hint="eastAsia"/>
          <w:sz w:val="30"/>
          <w:szCs w:val="30"/>
        </w:rPr>
        <w:t>关于辩护人对税款损失数额认定依据提出的异议。经查，建设银行提供的部分涉案房产原始买卖合同证实房屋买卖双方和银行均认可的真实房屋交易价格。税务部门根据前述交易价格认定税款损失数额，程序合法，内容客观真实，应予认可。关于辩方提出应按证人陈某甲、陈某乙证言提到房屋交易价格作为定税标的额的意见。经查，证人陈某甲、陈某乙证言明确其未签订两份购房合同。而陈某甲、陈某乙签认的购房合同得到银行和卖房人的确认，且与其他证人证言证实类似房产价值基本吻合，可以按前述合同协议价格作为计税标的额。前述二位证人证言所提房屋交易价格与其签认的合同价格不符，前后矛盾，不能采信。辩护人前述意见据理不足，本院不予采信。</w:t>
      </w:r>
    </w:p>
    <w:p w:rsidR="00E427FD" w:rsidRDefault="00E427FD">
      <w:pPr>
        <w:spacing w:line="500" w:lineRule="atLeast"/>
        <w:ind w:firstLine="600"/>
        <w:divId w:val="685519115"/>
        <w:rPr>
          <w:rFonts w:hint="eastAsia"/>
          <w:sz w:val="30"/>
          <w:szCs w:val="30"/>
        </w:rPr>
      </w:pPr>
      <w:r>
        <w:rPr>
          <w:rFonts w:hint="eastAsia"/>
          <w:sz w:val="30"/>
          <w:szCs w:val="30"/>
        </w:rPr>
        <w:t>关于辩护人提出钟某某行为不构成滥用职权罪的辩护意见。经查，本案证据证实被告人钟某某超越其书记员职权，批量通过骗取单位印章后伪造民事调解书、协助执行通知书等法律文书，并进行送达等执行行为，造成了国家税款漏征损失达</w:t>
      </w:r>
      <w:r>
        <w:rPr>
          <w:rFonts w:hint="eastAsia"/>
          <w:sz w:val="30"/>
          <w:szCs w:val="30"/>
        </w:rPr>
        <w:t>2197582.49</w:t>
      </w:r>
      <w:r>
        <w:rPr>
          <w:rFonts w:hint="eastAsia"/>
          <w:sz w:val="30"/>
          <w:szCs w:val="30"/>
        </w:rPr>
        <w:t>元，情节特别严重，既构成滥用职权罪，又构成伪造国家机关公文罪，应择一重罪即滥用职权罪处罚。辩护人前述意见与本院查明事实不符，本院不予采纳。</w:t>
      </w:r>
    </w:p>
    <w:p w:rsidR="00E427FD" w:rsidRDefault="00E427FD">
      <w:pPr>
        <w:spacing w:line="500" w:lineRule="atLeast"/>
        <w:ind w:firstLine="600"/>
        <w:divId w:val="160974469"/>
        <w:rPr>
          <w:rFonts w:hint="eastAsia"/>
          <w:sz w:val="30"/>
          <w:szCs w:val="30"/>
        </w:rPr>
      </w:pPr>
      <w:r>
        <w:rPr>
          <w:rFonts w:hint="eastAsia"/>
          <w:sz w:val="30"/>
          <w:szCs w:val="30"/>
        </w:rPr>
        <w:t>关于被告人及其辩护人对滥用职权罪和受贿罪数罪并罚提出的异议。经查，被告人滥用职权与收受他人贿赂实际上是两个独立的行为，且相关司法解释已明确规定分别定罪处罚，故依法应数罪并罚。前述辩护意见依法无据，本院不予支持。</w:t>
      </w:r>
    </w:p>
    <w:p w:rsidR="00E427FD" w:rsidRDefault="00E427FD">
      <w:pPr>
        <w:spacing w:line="500" w:lineRule="atLeast"/>
        <w:ind w:firstLine="600"/>
        <w:divId w:val="1900631036"/>
        <w:rPr>
          <w:rFonts w:hint="eastAsia"/>
          <w:sz w:val="30"/>
          <w:szCs w:val="30"/>
        </w:rPr>
      </w:pPr>
      <w:r>
        <w:rPr>
          <w:rFonts w:hint="eastAsia"/>
          <w:sz w:val="30"/>
          <w:szCs w:val="30"/>
        </w:rPr>
        <w:t>本院认为，被告人钟某某作为国家审判机关工作人员，利用其工作职务便利，超越职权，擅自批量通过骗取单位印章后伪造法律文书，并将伪造的法律文书交付相关职能部门执行，致使国家税收损失超过</w:t>
      </w:r>
      <w:r>
        <w:rPr>
          <w:rFonts w:hint="eastAsia"/>
          <w:sz w:val="30"/>
          <w:szCs w:val="30"/>
        </w:rPr>
        <w:t>150</w:t>
      </w:r>
      <w:r>
        <w:rPr>
          <w:rFonts w:hint="eastAsia"/>
          <w:sz w:val="30"/>
          <w:szCs w:val="30"/>
        </w:rPr>
        <w:t>万元，其行为严重损害了审判机关的声誉、司法公信力和权威，造成了特别恶劣的社会影响，构成滥用职权罪，且属情节特别严重，应处三年以上七年以下有期徒刑。同时，被告人钟某某在实施上述渎职犯罪的过程中，还收受他人贿赂，又构成受贿罪，应处五年以上有期徒刑，可以并处没收财产，且应与前述滥用职权罪实行数罪并罚。鉴于被告人钟某某能够主动到检察机关投案，并如实交代其犯罪事实，是自首，可以从轻或者减轻处罚；同时，被告人钟某某退缴了全部赃款，可以酌情从轻处罚。综合被告人犯罪情节、认罪态度、悔罪表现等情况，本院决定对其所犯滥用职权罪从轻处罚，所犯受贿罪减轻处罚。辩护人提出被告人钟某某有积极退赃、自首等从轻、减轻情节的辩护意见，与本案查明的事实相符，本院予以采纳。综上所述，依照《中华人民共和国刑法》第三百八十五条、第三百八十六条、第三百八十三条、第三百九十七条第一款、第六十七条第一款、第六十三条、第六十九条、第六十一条、第六十四条以及《最高人民法院、最高人民检察院关于办理渎职刑事案件适用法律若干问题的解释（一）》第一条、第三条、第八条之规定，判决如下：</w:t>
      </w:r>
    </w:p>
    <w:p w:rsidR="00E427FD" w:rsidRDefault="00E427FD">
      <w:pPr>
        <w:spacing w:line="500" w:lineRule="atLeast"/>
        <w:ind w:firstLine="600"/>
        <w:divId w:val="135415886"/>
        <w:rPr>
          <w:rFonts w:hint="eastAsia"/>
          <w:sz w:val="30"/>
          <w:szCs w:val="30"/>
        </w:rPr>
      </w:pPr>
      <w:r>
        <w:rPr>
          <w:rFonts w:hint="eastAsia"/>
          <w:sz w:val="30"/>
          <w:szCs w:val="30"/>
        </w:rPr>
        <w:t>一、被告人钟某某犯滥用职权罪，判处有期徒刑四年六个月；犯受贿罪，判处有期徒刑二年；总和刑期有期徒刑六年六个月；决定执行有期徒刑五年六个月（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日止）。</w:t>
      </w:r>
    </w:p>
    <w:p w:rsidR="00E427FD" w:rsidRDefault="00E427FD">
      <w:pPr>
        <w:spacing w:line="500" w:lineRule="atLeast"/>
        <w:ind w:firstLine="600"/>
        <w:divId w:val="1752964576"/>
        <w:rPr>
          <w:rFonts w:hint="eastAsia"/>
          <w:sz w:val="30"/>
          <w:szCs w:val="30"/>
        </w:rPr>
      </w:pPr>
      <w:r>
        <w:rPr>
          <w:rFonts w:hint="eastAsia"/>
          <w:sz w:val="30"/>
          <w:szCs w:val="30"/>
        </w:rPr>
        <w:t>二、扣押被告人钟某某退缴的违法所得</w:t>
      </w:r>
      <w:r>
        <w:rPr>
          <w:rFonts w:hint="eastAsia"/>
          <w:sz w:val="30"/>
          <w:szCs w:val="30"/>
        </w:rPr>
        <w:t>7.5</w:t>
      </w:r>
      <w:r>
        <w:rPr>
          <w:rFonts w:hint="eastAsia"/>
          <w:sz w:val="30"/>
          <w:szCs w:val="30"/>
        </w:rPr>
        <w:t>万元，予以没收，上缴国库（现暂存于广东省揭阳市榕城区人民检察院，由该院代为执行）。</w:t>
      </w:r>
    </w:p>
    <w:p w:rsidR="00E427FD" w:rsidRDefault="00E427FD">
      <w:pPr>
        <w:spacing w:line="500" w:lineRule="atLeast"/>
        <w:ind w:firstLine="600"/>
        <w:divId w:val="52062620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E427FD" w:rsidRDefault="00E427FD">
      <w:pPr>
        <w:spacing w:line="500" w:lineRule="atLeast"/>
        <w:jc w:val="right"/>
        <w:divId w:val="2089419298"/>
        <w:rPr>
          <w:rFonts w:hint="eastAsia"/>
          <w:sz w:val="30"/>
          <w:szCs w:val="30"/>
        </w:rPr>
      </w:pPr>
      <w:r>
        <w:rPr>
          <w:rFonts w:hint="eastAsia"/>
          <w:sz w:val="30"/>
          <w:szCs w:val="30"/>
        </w:rPr>
        <w:t>审判长　张　　　　茵</w:t>
      </w:r>
    </w:p>
    <w:p w:rsidR="00E427FD" w:rsidRDefault="00E427FD">
      <w:pPr>
        <w:spacing w:line="500" w:lineRule="atLeast"/>
        <w:jc w:val="right"/>
        <w:divId w:val="1273904316"/>
        <w:rPr>
          <w:rFonts w:hint="eastAsia"/>
          <w:sz w:val="30"/>
          <w:szCs w:val="30"/>
        </w:rPr>
      </w:pPr>
      <w:r>
        <w:rPr>
          <w:rFonts w:hint="eastAsia"/>
          <w:sz w:val="30"/>
          <w:szCs w:val="30"/>
        </w:rPr>
        <w:t xml:space="preserve">审判员　郝　</w:t>
      </w:r>
      <w:r>
        <w:rPr>
          <w:rFonts w:hint="eastAsia"/>
          <w:sz w:val="30"/>
          <w:szCs w:val="30"/>
        </w:rPr>
        <w:t xml:space="preserve"> </w:t>
      </w:r>
      <w:r>
        <w:rPr>
          <w:rFonts w:hint="eastAsia"/>
          <w:sz w:val="30"/>
          <w:szCs w:val="30"/>
        </w:rPr>
        <w:t xml:space="preserve">芬　</w:t>
      </w:r>
      <w:r>
        <w:rPr>
          <w:rFonts w:hint="eastAsia"/>
          <w:sz w:val="30"/>
          <w:szCs w:val="30"/>
        </w:rPr>
        <w:t xml:space="preserve"> </w:t>
      </w:r>
      <w:r>
        <w:rPr>
          <w:rFonts w:hint="eastAsia"/>
          <w:sz w:val="30"/>
          <w:szCs w:val="30"/>
        </w:rPr>
        <w:t>梅</w:t>
      </w:r>
    </w:p>
    <w:p w:rsidR="00E427FD" w:rsidRDefault="00E427FD">
      <w:pPr>
        <w:spacing w:line="500" w:lineRule="atLeast"/>
        <w:jc w:val="right"/>
        <w:divId w:val="91166251"/>
        <w:rPr>
          <w:rFonts w:hint="eastAsia"/>
          <w:sz w:val="30"/>
          <w:szCs w:val="30"/>
        </w:rPr>
      </w:pPr>
      <w:r>
        <w:rPr>
          <w:rFonts w:hint="eastAsia"/>
          <w:sz w:val="30"/>
          <w:szCs w:val="30"/>
        </w:rPr>
        <w:t xml:space="preserve">审判员　李　</w:t>
      </w:r>
      <w:r>
        <w:rPr>
          <w:rFonts w:hint="eastAsia"/>
          <w:sz w:val="30"/>
          <w:szCs w:val="30"/>
        </w:rPr>
        <w:t xml:space="preserve"> </w:t>
      </w:r>
      <w:r>
        <w:rPr>
          <w:rFonts w:hint="eastAsia"/>
          <w:sz w:val="30"/>
          <w:szCs w:val="30"/>
        </w:rPr>
        <w:t xml:space="preserve">文　</w:t>
      </w:r>
      <w:r>
        <w:rPr>
          <w:rFonts w:hint="eastAsia"/>
          <w:sz w:val="30"/>
          <w:szCs w:val="30"/>
        </w:rPr>
        <w:t xml:space="preserve"> </w:t>
      </w:r>
      <w:r>
        <w:rPr>
          <w:rFonts w:hint="eastAsia"/>
          <w:sz w:val="30"/>
          <w:szCs w:val="30"/>
        </w:rPr>
        <w:t>锋</w:t>
      </w:r>
    </w:p>
    <w:p w:rsidR="00E427FD" w:rsidRDefault="00E427FD">
      <w:pPr>
        <w:spacing w:line="500" w:lineRule="atLeast"/>
        <w:jc w:val="right"/>
        <w:divId w:val="264315245"/>
        <w:rPr>
          <w:rFonts w:hint="eastAsia"/>
          <w:sz w:val="30"/>
          <w:szCs w:val="30"/>
        </w:rPr>
      </w:pPr>
      <w:r>
        <w:rPr>
          <w:rFonts w:hint="eastAsia"/>
          <w:sz w:val="30"/>
          <w:szCs w:val="30"/>
        </w:rPr>
        <w:t>二〇一四年十二月十二日</w:t>
      </w:r>
    </w:p>
    <w:p w:rsidR="00E427FD" w:rsidRDefault="00E427FD">
      <w:pPr>
        <w:spacing w:line="500" w:lineRule="atLeast"/>
        <w:jc w:val="right"/>
        <w:divId w:val="1808355679"/>
        <w:rPr>
          <w:rFonts w:hint="eastAsia"/>
          <w:sz w:val="30"/>
          <w:szCs w:val="30"/>
        </w:rPr>
      </w:pPr>
      <w:r>
        <w:rPr>
          <w:rFonts w:hint="eastAsia"/>
          <w:sz w:val="30"/>
          <w:szCs w:val="30"/>
        </w:rPr>
        <w:t>书记员　李治忠（代）</w:t>
      </w:r>
    </w:p>
    <w:p w:rsidR="00E427FD" w:rsidRDefault="00E427FD">
      <w:pPr>
        <w:spacing w:line="500" w:lineRule="atLeast"/>
        <w:ind w:firstLine="600"/>
        <w:divId w:val="992368959"/>
        <w:rPr>
          <w:rFonts w:hint="eastAsia"/>
          <w:sz w:val="30"/>
          <w:szCs w:val="30"/>
        </w:rPr>
      </w:pPr>
      <w:r>
        <w:rPr>
          <w:rFonts w:hint="eastAsia"/>
          <w:sz w:val="30"/>
          <w:szCs w:val="30"/>
        </w:rPr>
        <w:t>附：本裁判的主要法律依据</w:t>
      </w:r>
    </w:p>
    <w:p w:rsidR="00E427FD" w:rsidRDefault="00E427FD">
      <w:pPr>
        <w:spacing w:line="500" w:lineRule="atLeast"/>
        <w:ind w:firstLine="600"/>
        <w:divId w:val="1587224564"/>
        <w:rPr>
          <w:rFonts w:hint="eastAsia"/>
          <w:sz w:val="30"/>
          <w:szCs w:val="30"/>
        </w:rPr>
      </w:pPr>
      <w:r>
        <w:rPr>
          <w:rFonts w:hint="eastAsia"/>
          <w:sz w:val="30"/>
          <w:szCs w:val="30"/>
        </w:rPr>
        <w:t>《中华人民共和国刑法》第六十一条对于犯罪分子决定刑罚的时候，应当根据犯罪的事实、犯罪的性质、情节和对社会的危害程度，依照本法的有关规定判处。</w:t>
      </w:r>
    </w:p>
    <w:p w:rsidR="00E427FD" w:rsidRDefault="00E427FD">
      <w:pPr>
        <w:spacing w:line="500" w:lineRule="atLeast"/>
        <w:ind w:firstLine="600"/>
        <w:divId w:val="1944341349"/>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rsidR="00E427FD" w:rsidRDefault="00E427FD">
      <w:pPr>
        <w:spacing w:line="500" w:lineRule="atLeast"/>
        <w:ind w:firstLine="600"/>
        <w:divId w:val="2093046882"/>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rsidR="00E427FD" w:rsidRDefault="00E427FD">
      <w:pPr>
        <w:spacing w:line="500" w:lineRule="atLeast"/>
        <w:ind w:firstLine="600"/>
        <w:divId w:val="10074417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427FD" w:rsidRDefault="00E427FD">
      <w:pPr>
        <w:spacing w:line="500" w:lineRule="atLeast"/>
        <w:ind w:firstLine="600"/>
        <w:divId w:val="18401468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427FD" w:rsidRDefault="00E427FD">
      <w:pPr>
        <w:spacing w:line="500" w:lineRule="atLeast"/>
        <w:ind w:firstLine="600"/>
        <w:divId w:val="5700467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427FD" w:rsidRDefault="00E427FD">
      <w:pPr>
        <w:spacing w:line="500" w:lineRule="atLeast"/>
        <w:ind w:firstLine="600"/>
        <w:divId w:val="12539307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427FD" w:rsidRDefault="00E427FD">
      <w:pPr>
        <w:spacing w:line="500" w:lineRule="atLeast"/>
        <w:ind w:firstLine="600"/>
        <w:divId w:val="214126323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rsidR="00E427FD" w:rsidRDefault="00E427FD">
      <w:pPr>
        <w:spacing w:line="500" w:lineRule="atLeast"/>
        <w:ind w:firstLine="600"/>
        <w:divId w:val="1364788345"/>
        <w:rPr>
          <w:rFonts w:hint="eastAsia"/>
          <w:sz w:val="30"/>
          <w:szCs w:val="30"/>
        </w:rPr>
      </w:pPr>
      <w:r>
        <w:rPr>
          <w:rFonts w:hint="eastAsia"/>
          <w:sz w:val="30"/>
          <w:szCs w:val="30"/>
        </w:rPr>
        <w:t>如果数罪中有判处附加刑的，附加刑仍须执行。</w:t>
      </w:r>
    </w:p>
    <w:p w:rsidR="00E427FD" w:rsidRDefault="00E427FD">
      <w:pPr>
        <w:spacing w:line="500" w:lineRule="atLeast"/>
        <w:ind w:firstLine="600"/>
        <w:divId w:val="513955492"/>
        <w:rPr>
          <w:rFonts w:hint="eastAsia"/>
          <w:sz w:val="30"/>
          <w:szCs w:val="30"/>
        </w:rPr>
      </w:pPr>
      <w:r>
        <w:rPr>
          <w:rFonts w:hint="eastAsia"/>
          <w:sz w:val="30"/>
          <w:szCs w:val="30"/>
        </w:rPr>
        <w:t>第三百八十三条对犯贪污罪的，根据情节轻重，分别依照下列规定处罚：</w:t>
      </w:r>
    </w:p>
    <w:p w:rsidR="00E427FD" w:rsidRDefault="00E427FD">
      <w:pPr>
        <w:spacing w:line="500" w:lineRule="atLeast"/>
        <w:ind w:firstLine="600"/>
        <w:divId w:val="200370377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E427FD" w:rsidRDefault="00E427FD">
      <w:pPr>
        <w:spacing w:line="500" w:lineRule="atLeast"/>
        <w:ind w:firstLine="600"/>
        <w:divId w:val="147116955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E427FD" w:rsidRDefault="00E427FD">
      <w:pPr>
        <w:spacing w:line="500" w:lineRule="atLeast"/>
        <w:ind w:firstLine="600"/>
        <w:divId w:val="89601044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E427FD" w:rsidRDefault="00E427FD">
      <w:pPr>
        <w:spacing w:line="500" w:lineRule="atLeast"/>
        <w:ind w:firstLine="600"/>
        <w:divId w:val="30115577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E427FD" w:rsidRDefault="00E427FD">
      <w:pPr>
        <w:spacing w:line="500" w:lineRule="atLeast"/>
        <w:ind w:firstLine="600"/>
        <w:divId w:val="1165515556"/>
        <w:rPr>
          <w:rFonts w:hint="eastAsia"/>
          <w:sz w:val="30"/>
          <w:szCs w:val="30"/>
        </w:rPr>
      </w:pPr>
      <w:r>
        <w:rPr>
          <w:rFonts w:hint="eastAsia"/>
          <w:sz w:val="30"/>
          <w:szCs w:val="30"/>
        </w:rPr>
        <w:t>对多次贪污未经处理的，按照累计贪污数额处罚。</w:t>
      </w:r>
    </w:p>
    <w:p w:rsidR="00E427FD" w:rsidRDefault="00E427FD">
      <w:pPr>
        <w:spacing w:line="500" w:lineRule="atLeast"/>
        <w:ind w:firstLine="600"/>
        <w:divId w:val="1131376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427FD" w:rsidRDefault="00E427FD">
      <w:pPr>
        <w:spacing w:line="500" w:lineRule="atLeast"/>
        <w:ind w:firstLine="600"/>
        <w:divId w:val="664016208"/>
        <w:rPr>
          <w:rFonts w:hint="eastAsia"/>
          <w:sz w:val="30"/>
          <w:szCs w:val="30"/>
        </w:rPr>
      </w:pPr>
      <w:r>
        <w:rPr>
          <w:rFonts w:hint="eastAsia"/>
          <w:sz w:val="30"/>
          <w:szCs w:val="30"/>
        </w:rPr>
        <w:t>国家工作人员在经济往来中，违反国家规定，收受各种名义的回扣、手续费，归个人所有的，以受贿论处。</w:t>
      </w:r>
    </w:p>
    <w:p w:rsidR="00E427FD" w:rsidRDefault="00E427FD">
      <w:pPr>
        <w:spacing w:line="500" w:lineRule="atLeast"/>
        <w:ind w:firstLine="600"/>
        <w:divId w:val="67931293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427FD" w:rsidRDefault="00E427FD">
      <w:pPr>
        <w:spacing w:line="500" w:lineRule="atLeast"/>
        <w:ind w:firstLine="600"/>
        <w:divId w:val="183522337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E427FD" w:rsidRDefault="00E427FD">
      <w:pPr>
        <w:spacing w:line="500" w:lineRule="atLeast"/>
        <w:ind w:firstLine="600"/>
        <w:divId w:val="109119588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E427FD" w:rsidRDefault="00E427FD">
      <w:pPr>
        <w:spacing w:line="500" w:lineRule="atLeast"/>
        <w:ind w:firstLine="600"/>
        <w:divId w:val="1783261756"/>
        <w:rPr>
          <w:rFonts w:hint="eastAsia"/>
          <w:sz w:val="30"/>
          <w:szCs w:val="30"/>
        </w:rPr>
      </w:pPr>
      <w:r>
        <w:rPr>
          <w:rFonts w:hint="eastAsia"/>
          <w:sz w:val="30"/>
          <w:szCs w:val="30"/>
        </w:rPr>
        <w:t>《最高人民法院、最高人民检察院关于办理渎职刑事案件适用法律若干问题的解释（一）》第一条国家机关工作人员滥用职权或者玩忽职守，具有下列情形之一的，应当认定为刑法第三百九十七条规定的“致使公共财产、国家和人民利益遭受重大损失”：</w:t>
      </w:r>
    </w:p>
    <w:p w:rsidR="00E427FD" w:rsidRDefault="00E427FD">
      <w:pPr>
        <w:spacing w:line="500" w:lineRule="atLeast"/>
        <w:ind w:firstLine="600"/>
        <w:divId w:val="940189437"/>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E427FD" w:rsidRDefault="00E427FD">
      <w:pPr>
        <w:spacing w:line="500" w:lineRule="atLeast"/>
        <w:ind w:firstLine="600"/>
        <w:divId w:val="1486164886"/>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E427FD" w:rsidRDefault="00E427FD">
      <w:pPr>
        <w:spacing w:line="500" w:lineRule="atLeast"/>
        <w:ind w:firstLine="600"/>
        <w:divId w:val="2030059839"/>
        <w:rPr>
          <w:rFonts w:hint="eastAsia"/>
          <w:sz w:val="30"/>
          <w:szCs w:val="30"/>
        </w:rPr>
      </w:pPr>
      <w:r>
        <w:rPr>
          <w:rFonts w:hint="eastAsia"/>
          <w:sz w:val="30"/>
          <w:szCs w:val="30"/>
        </w:rPr>
        <w:t>（三）造成恶劣社会影响的；</w:t>
      </w:r>
    </w:p>
    <w:p w:rsidR="00E427FD" w:rsidRDefault="00E427FD">
      <w:pPr>
        <w:spacing w:line="500" w:lineRule="atLeast"/>
        <w:ind w:firstLine="600"/>
        <w:divId w:val="446968254"/>
        <w:rPr>
          <w:rFonts w:hint="eastAsia"/>
          <w:sz w:val="30"/>
          <w:szCs w:val="30"/>
        </w:rPr>
      </w:pPr>
      <w:r>
        <w:rPr>
          <w:rFonts w:hint="eastAsia"/>
          <w:sz w:val="30"/>
          <w:szCs w:val="30"/>
        </w:rPr>
        <w:t>（四）其他致使公共财产、国家和人民利益遭受重大损失的情形。</w:t>
      </w:r>
    </w:p>
    <w:p w:rsidR="00E427FD" w:rsidRDefault="00E427FD">
      <w:pPr>
        <w:spacing w:line="500" w:lineRule="atLeast"/>
        <w:ind w:firstLine="600"/>
        <w:divId w:val="1297683014"/>
        <w:rPr>
          <w:rFonts w:hint="eastAsia"/>
          <w:sz w:val="30"/>
          <w:szCs w:val="30"/>
        </w:rPr>
      </w:pPr>
      <w:r>
        <w:rPr>
          <w:rFonts w:hint="eastAsia"/>
          <w:sz w:val="30"/>
          <w:szCs w:val="30"/>
        </w:rPr>
        <w:t>具有下列情形之一的，应当认定为刑法第三百九十七条规定的“情节特别严重”：</w:t>
      </w:r>
    </w:p>
    <w:p w:rsidR="00E427FD" w:rsidRDefault="00E427FD">
      <w:pPr>
        <w:spacing w:line="500" w:lineRule="atLeast"/>
        <w:ind w:firstLine="600"/>
        <w:divId w:val="156655680"/>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E427FD" w:rsidRDefault="00E427FD">
      <w:pPr>
        <w:spacing w:line="500" w:lineRule="atLeast"/>
        <w:ind w:firstLine="600"/>
        <w:divId w:val="655762740"/>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E427FD" w:rsidRDefault="00E427FD">
      <w:pPr>
        <w:spacing w:line="500" w:lineRule="atLeast"/>
        <w:ind w:firstLine="600"/>
        <w:divId w:val="1123842637"/>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E427FD" w:rsidRDefault="00E427FD">
      <w:pPr>
        <w:spacing w:line="500" w:lineRule="atLeast"/>
        <w:ind w:firstLine="600"/>
        <w:divId w:val="304089313"/>
        <w:rPr>
          <w:rFonts w:hint="eastAsia"/>
          <w:sz w:val="30"/>
          <w:szCs w:val="30"/>
        </w:rPr>
      </w:pPr>
      <w:r>
        <w:rPr>
          <w:rFonts w:hint="eastAsia"/>
          <w:sz w:val="30"/>
          <w:szCs w:val="30"/>
        </w:rPr>
        <w:t>（四）造成特别恶劣社会影响的；</w:t>
      </w:r>
    </w:p>
    <w:p w:rsidR="00E427FD" w:rsidRDefault="00E427FD">
      <w:pPr>
        <w:spacing w:line="500" w:lineRule="atLeast"/>
        <w:ind w:firstLine="600"/>
        <w:divId w:val="869679993"/>
        <w:rPr>
          <w:rFonts w:hint="eastAsia"/>
          <w:sz w:val="30"/>
          <w:szCs w:val="30"/>
        </w:rPr>
      </w:pPr>
      <w:r>
        <w:rPr>
          <w:rFonts w:hint="eastAsia"/>
          <w:sz w:val="30"/>
          <w:szCs w:val="30"/>
        </w:rPr>
        <w:t>（五）其他特别严重的情节。</w:t>
      </w:r>
    </w:p>
    <w:p w:rsidR="00E427FD" w:rsidRDefault="00E427FD">
      <w:pPr>
        <w:spacing w:line="500" w:lineRule="atLeast"/>
        <w:ind w:firstLine="600"/>
        <w:divId w:val="48697152"/>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p w:rsidR="00E427FD" w:rsidRDefault="00E427FD">
      <w:pPr>
        <w:spacing w:line="500" w:lineRule="atLeast"/>
        <w:ind w:firstLine="600"/>
        <w:divId w:val="367722702"/>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rsidR="00E427FD" w:rsidRDefault="00E427FD">
      <w:pPr>
        <w:spacing w:line="500" w:lineRule="atLeast"/>
        <w:ind w:firstLine="600"/>
        <w:divId w:val="2009626585"/>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rsidR="00E427FD" w:rsidRDefault="00E427FD">
      <w:pPr>
        <w:spacing w:line="500" w:lineRule="atLeast"/>
        <w:ind w:firstLine="600"/>
        <w:divId w:val="2054574784"/>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27FD" w:rsidRDefault="00E427FD" w:rsidP="00E427FD">
      <w:pPr>
        <w:rPr>
          <w:rFonts w:hint="eastAsia"/>
        </w:rPr>
      </w:pPr>
      <w:r>
        <w:separator/>
      </w:r>
    </w:p>
  </w:endnote>
  <w:endnote w:type="continuationSeparator" w:id="0">
    <w:p w:rsidR="00E427FD" w:rsidRDefault="00E427FD" w:rsidP="00E427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27FD" w:rsidRDefault="00E427FD" w:rsidP="00E427FD">
      <w:pPr>
        <w:rPr>
          <w:rFonts w:hint="eastAsia"/>
        </w:rPr>
      </w:pPr>
      <w:r>
        <w:separator/>
      </w:r>
    </w:p>
  </w:footnote>
  <w:footnote w:type="continuationSeparator" w:id="0">
    <w:p w:rsidR="00E427FD" w:rsidRDefault="00E427FD" w:rsidP="00E427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27FD"/>
    <w:rsid w:val="007235DD"/>
    <w:rsid w:val="00E42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27FD"/>
    <w:pPr>
      <w:tabs>
        <w:tab w:val="center" w:pos="4153"/>
        <w:tab w:val="right" w:pos="8306"/>
      </w:tabs>
      <w:snapToGrid w:val="0"/>
      <w:jc w:val="center"/>
    </w:pPr>
    <w:rPr>
      <w:sz w:val="18"/>
      <w:szCs w:val="18"/>
    </w:rPr>
  </w:style>
  <w:style w:type="character" w:customStyle="1" w:styleId="a4">
    <w:name w:val="页眉 字符"/>
    <w:basedOn w:val="a0"/>
    <w:link w:val="a3"/>
    <w:uiPriority w:val="99"/>
    <w:rsid w:val="00E427FD"/>
    <w:rPr>
      <w:rFonts w:ascii="宋体" w:eastAsia="宋体" w:hAnsi="宋体" w:cs="宋体"/>
      <w:sz w:val="18"/>
      <w:szCs w:val="18"/>
    </w:rPr>
  </w:style>
  <w:style w:type="paragraph" w:styleId="a5">
    <w:name w:val="footer"/>
    <w:basedOn w:val="a"/>
    <w:link w:val="a6"/>
    <w:uiPriority w:val="99"/>
    <w:unhideWhenUsed/>
    <w:rsid w:val="00E427FD"/>
    <w:pPr>
      <w:tabs>
        <w:tab w:val="center" w:pos="4153"/>
        <w:tab w:val="right" w:pos="8306"/>
      </w:tabs>
      <w:snapToGrid w:val="0"/>
    </w:pPr>
    <w:rPr>
      <w:sz w:val="18"/>
      <w:szCs w:val="18"/>
    </w:rPr>
  </w:style>
  <w:style w:type="character" w:customStyle="1" w:styleId="a6">
    <w:name w:val="页脚 字符"/>
    <w:basedOn w:val="a0"/>
    <w:link w:val="a5"/>
    <w:uiPriority w:val="99"/>
    <w:rsid w:val="00E427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7152">
      <w:marLeft w:val="0"/>
      <w:marRight w:val="0"/>
      <w:marTop w:val="10"/>
      <w:marBottom w:val="10"/>
      <w:divBdr>
        <w:top w:val="none" w:sz="0" w:space="0" w:color="auto"/>
        <w:left w:val="none" w:sz="0" w:space="0" w:color="auto"/>
        <w:bottom w:val="none" w:sz="0" w:space="0" w:color="auto"/>
        <w:right w:val="none" w:sz="0" w:space="0" w:color="auto"/>
      </w:divBdr>
    </w:div>
    <w:div w:id="65417776">
      <w:marLeft w:val="0"/>
      <w:marRight w:val="0"/>
      <w:marTop w:val="10"/>
      <w:marBottom w:val="10"/>
      <w:divBdr>
        <w:top w:val="none" w:sz="0" w:space="0" w:color="auto"/>
        <w:left w:val="none" w:sz="0" w:space="0" w:color="auto"/>
        <w:bottom w:val="none" w:sz="0" w:space="0" w:color="auto"/>
        <w:right w:val="none" w:sz="0" w:space="0" w:color="auto"/>
      </w:divBdr>
    </w:div>
    <w:div w:id="91166251">
      <w:marLeft w:val="0"/>
      <w:marRight w:val="720"/>
      <w:marTop w:val="10"/>
      <w:marBottom w:val="10"/>
      <w:divBdr>
        <w:top w:val="none" w:sz="0" w:space="0" w:color="auto"/>
        <w:left w:val="none" w:sz="0" w:space="0" w:color="auto"/>
        <w:bottom w:val="none" w:sz="0" w:space="0" w:color="auto"/>
        <w:right w:val="none" w:sz="0" w:space="0" w:color="auto"/>
      </w:divBdr>
    </w:div>
    <w:div w:id="104154577">
      <w:marLeft w:val="0"/>
      <w:marRight w:val="0"/>
      <w:marTop w:val="10"/>
      <w:marBottom w:val="10"/>
      <w:divBdr>
        <w:top w:val="none" w:sz="0" w:space="0" w:color="auto"/>
        <w:left w:val="none" w:sz="0" w:space="0" w:color="auto"/>
        <w:bottom w:val="none" w:sz="0" w:space="0" w:color="auto"/>
        <w:right w:val="none" w:sz="0" w:space="0" w:color="auto"/>
      </w:divBdr>
    </w:div>
    <w:div w:id="113137638">
      <w:marLeft w:val="0"/>
      <w:marRight w:val="0"/>
      <w:marTop w:val="10"/>
      <w:marBottom w:val="10"/>
      <w:divBdr>
        <w:top w:val="none" w:sz="0" w:space="0" w:color="auto"/>
        <w:left w:val="none" w:sz="0" w:space="0" w:color="auto"/>
        <w:bottom w:val="none" w:sz="0" w:space="0" w:color="auto"/>
        <w:right w:val="none" w:sz="0" w:space="0" w:color="auto"/>
      </w:divBdr>
    </w:div>
    <w:div w:id="130901279">
      <w:marLeft w:val="0"/>
      <w:marRight w:val="0"/>
      <w:marTop w:val="10"/>
      <w:marBottom w:val="10"/>
      <w:divBdr>
        <w:top w:val="none" w:sz="0" w:space="0" w:color="auto"/>
        <w:left w:val="none" w:sz="0" w:space="0" w:color="auto"/>
        <w:bottom w:val="none" w:sz="0" w:space="0" w:color="auto"/>
        <w:right w:val="none" w:sz="0" w:space="0" w:color="auto"/>
      </w:divBdr>
    </w:div>
    <w:div w:id="135415886">
      <w:marLeft w:val="0"/>
      <w:marRight w:val="0"/>
      <w:marTop w:val="10"/>
      <w:marBottom w:val="10"/>
      <w:divBdr>
        <w:top w:val="none" w:sz="0" w:space="0" w:color="auto"/>
        <w:left w:val="none" w:sz="0" w:space="0" w:color="auto"/>
        <w:bottom w:val="none" w:sz="0" w:space="0" w:color="auto"/>
        <w:right w:val="none" w:sz="0" w:space="0" w:color="auto"/>
      </w:divBdr>
    </w:div>
    <w:div w:id="136606219">
      <w:marLeft w:val="0"/>
      <w:marRight w:val="0"/>
      <w:marTop w:val="10"/>
      <w:marBottom w:val="10"/>
      <w:divBdr>
        <w:top w:val="none" w:sz="0" w:space="0" w:color="auto"/>
        <w:left w:val="none" w:sz="0" w:space="0" w:color="auto"/>
        <w:bottom w:val="none" w:sz="0" w:space="0" w:color="auto"/>
        <w:right w:val="none" w:sz="0" w:space="0" w:color="auto"/>
      </w:divBdr>
    </w:div>
    <w:div w:id="156655680">
      <w:marLeft w:val="0"/>
      <w:marRight w:val="0"/>
      <w:marTop w:val="10"/>
      <w:marBottom w:val="10"/>
      <w:divBdr>
        <w:top w:val="none" w:sz="0" w:space="0" w:color="auto"/>
        <w:left w:val="none" w:sz="0" w:space="0" w:color="auto"/>
        <w:bottom w:val="none" w:sz="0" w:space="0" w:color="auto"/>
        <w:right w:val="none" w:sz="0" w:space="0" w:color="auto"/>
      </w:divBdr>
    </w:div>
    <w:div w:id="160974469">
      <w:marLeft w:val="0"/>
      <w:marRight w:val="0"/>
      <w:marTop w:val="10"/>
      <w:marBottom w:val="10"/>
      <w:divBdr>
        <w:top w:val="none" w:sz="0" w:space="0" w:color="auto"/>
        <w:left w:val="none" w:sz="0" w:space="0" w:color="auto"/>
        <w:bottom w:val="none" w:sz="0" w:space="0" w:color="auto"/>
        <w:right w:val="none" w:sz="0" w:space="0" w:color="auto"/>
      </w:divBdr>
    </w:div>
    <w:div w:id="196159757">
      <w:marLeft w:val="0"/>
      <w:marRight w:val="0"/>
      <w:marTop w:val="10"/>
      <w:marBottom w:val="10"/>
      <w:divBdr>
        <w:top w:val="none" w:sz="0" w:space="0" w:color="auto"/>
        <w:left w:val="none" w:sz="0" w:space="0" w:color="auto"/>
        <w:bottom w:val="none" w:sz="0" w:space="0" w:color="auto"/>
        <w:right w:val="none" w:sz="0" w:space="0" w:color="auto"/>
      </w:divBdr>
    </w:div>
    <w:div w:id="200096192">
      <w:marLeft w:val="0"/>
      <w:marRight w:val="0"/>
      <w:marTop w:val="10"/>
      <w:marBottom w:val="10"/>
      <w:divBdr>
        <w:top w:val="none" w:sz="0" w:space="0" w:color="auto"/>
        <w:left w:val="none" w:sz="0" w:space="0" w:color="auto"/>
        <w:bottom w:val="none" w:sz="0" w:space="0" w:color="auto"/>
        <w:right w:val="none" w:sz="0" w:space="0" w:color="auto"/>
      </w:divBdr>
    </w:div>
    <w:div w:id="230775168">
      <w:marLeft w:val="0"/>
      <w:marRight w:val="0"/>
      <w:marTop w:val="10"/>
      <w:marBottom w:val="10"/>
      <w:divBdr>
        <w:top w:val="none" w:sz="0" w:space="0" w:color="auto"/>
        <w:left w:val="none" w:sz="0" w:space="0" w:color="auto"/>
        <w:bottom w:val="none" w:sz="0" w:space="0" w:color="auto"/>
        <w:right w:val="none" w:sz="0" w:space="0" w:color="auto"/>
      </w:divBdr>
    </w:div>
    <w:div w:id="254822644">
      <w:marLeft w:val="0"/>
      <w:marRight w:val="0"/>
      <w:marTop w:val="10"/>
      <w:marBottom w:val="10"/>
      <w:divBdr>
        <w:top w:val="none" w:sz="0" w:space="0" w:color="auto"/>
        <w:left w:val="none" w:sz="0" w:space="0" w:color="auto"/>
        <w:bottom w:val="none" w:sz="0" w:space="0" w:color="auto"/>
        <w:right w:val="none" w:sz="0" w:space="0" w:color="auto"/>
      </w:divBdr>
    </w:div>
    <w:div w:id="258874018">
      <w:marLeft w:val="0"/>
      <w:marRight w:val="0"/>
      <w:marTop w:val="10"/>
      <w:marBottom w:val="10"/>
      <w:divBdr>
        <w:top w:val="none" w:sz="0" w:space="0" w:color="auto"/>
        <w:left w:val="none" w:sz="0" w:space="0" w:color="auto"/>
        <w:bottom w:val="none" w:sz="0" w:space="0" w:color="auto"/>
        <w:right w:val="none" w:sz="0" w:space="0" w:color="auto"/>
      </w:divBdr>
    </w:div>
    <w:div w:id="264315245">
      <w:marLeft w:val="0"/>
      <w:marRight w:val="720"/>
      <w:marTop w:val="10"/>
      <w:marBottom w:val="10"/>
      <w:divBdr>
        <w:top w:val="none" w:sz="0" w:space="0" w:color="auto"/>
        <w:left w:val="none" w:sz="0" w:space="0" w:color="auto"/>
        <w:bottom w:val="none" w:sz="0" w:space="0" w:color="auto"/>
        <w:right w:val="none" w:sz="0" w:space="0" w:color="auto"/>
      </w:divBdr>
    </w:div>
    <w:div w:id="294920228">
      <w:marLeft w:val="0"/>
      <w:marRight w:val="0"/>
      <w:marTop w:val="10"/>
      <w:marBottom w:val="10"/>
      <w:divBdr>
        <w:top w:val="none" w:sz="0" w:space="0" w:color="auto"/>
        <w:left w:val="none" w:sz="0" w:space="0" w:color="auto"/>
        <w:bottom w:val="none" w:sz="0" w:space="0" w:color="auto"/>
        <w:right w:val="none" w:sz="0" w:space="0" w:color="auto"/>
      </w:divBdr>
    </w:div>
    <w:div w:id="301155771">
      <w:marLeft w:val="0"/>
      <w:marRight w:val="0"/>
      <w:marTop w:val="10"/>
      <w:marBottom w:val="10"/>
      <w:divBdr>
        <w:top w:val="none" w:sz="0" w:space="0" w:color="auto"/>
        <w:left w:val="none" w:sz="0" w:space="0" w:color="auto"/>
        <w:bottom w:val="none" w:sz="0" w:space="0" w:color="auto"/>
        <w:right w:val="none" w:sz="0" w:space="0" w:color="auto"/>
      </w:divBdr>
    </w:div>
    <w:div w:id="304089313">
      <w:marLeft w:val="0"/>
      <w:marRight w:val="0"/>
      <w:marTop w:val="10"/>
      <w:marBottom w:val="10"/>
      <w:divBdr>
        <w:top w:val="none" w:sz="0" w:space="0" w:color="auto"/>
        <w:left w:val="none" w:sz="0" w:space="0" w:color="auto"/>
        <w:bottom w:val="none" w:sz="0" w:space="0" w:color="auto"/>
        <w:right w:val="none" w:sz="0" w:space="0" w:color="auto"/>
      </w:divBdr>
    </w:div>
    <w:div w:id="367722702">
      <w:marLeft w:val="0"/>
      <w:marRight w:val="0"/>
      <w:marTop w:val="10"/>
      <w:marBottom w:val="10"/>
      <w:divBdr>
        <w:top w:val="none" w:sz="0" w:space="0" w:color="auto"/>
        <w:left w:val="none" w:sz="0" w:space="0" w:color="auto"/>
        <w:bottom w:val="none" w:sz="0" w:space="0" w:color="auto"/>
        <w:right w:val="none" w:sz="0" w:space="0" w:color="auto"/>
      </w:divBdr>
    </w:div>
    <w:div w:id="446968254">
      <w:marLeft w:val="0"/>
      <w:marRight w:val="0"/>
      <w:marTop w:val="10"/>
      <w:marBottom w:val="10"/>
      <w:divBdr>
        <w:top w:val="none" w:sz="0" w:space="0" w:color="auto"/>
        <w:left w:val="none" w:sz="0" w:space="0" w:color="auto"/>
        <w:bottom w:val="none" w:sz="0" w:space="0" w:color="auto"/>
        <w:right w:val="none" w:sz="0" w:space="0" w:color="auto"/>
      </w:divBdr>
    </w:div>
    <w:div w:id="476577949">
      <w:marLeft w:val="0"/>
      <w:marRight w:val="0"/>
      <w:marTop w:val="10"/>
      <w:marBottom w:val="10"/>
      <w:divBdr>
        <w:top w:val="none" w:sz="0" w:space="0" w:color="auto"/>
        <w:left w:val="none" w:sz="0" w:space="0" w:color="auto"/>
        <w:bottom w:val="none" w:sz="0" w:space="0" w:color="auto"/>
        <w:right w:val="none" w:sz="0" w:space="0" w:color="auto"/>
      </w:divBdr>
    </w:div>
    <w:div w:id="513955492">
      <w:marLeft w:val="0"/>
      <w:marRight w:val="0"/>
      <w:marTop w:val="10"/>
      <w:marBottom w:val="10"/>
      <w:divBdr>
        <w:top w:val="none" w:sz="0" w:space="0" w:color="auto"/>
        <w:left w:val="none" w:sz="0" w:space="0" w:color="auto"/>
        <w:bottom w:val="none" w:sz="0" w:space="0" w:color="auto"/>
        <w:right w:val="none" w:sz="0" w:space="0" w:color="auto"/>
      </w:divBdr>
    </w:div>
    <w:div w:id="520626201">
      <w:marLeft w:val="0"/>
      <w:marRight w:val="0"/>
      <w:marTop w:val="10"/>
      <w:marBottom w:val="10"/>
      <w:divBdr>
        <w:top w:val="none" w:sz="0" w:space="0" w:color="auto"/>
        <w:left w:val="none" w:sz="0" w:space="0" w:color="auto"/>
        <w:bottom w:val="none" w:sz="0" w:space="0" w:color="auto"/>
        <w:right w:val="none" w:sz="0" w:space="0" w:color="auto"/>
      </w:divBdr>
    </w:div>
    <w:div w:id="570046753">
      <w:marLeft w:val="0"/>
      <w:marRight w:val="0"/>
      <w:marTop w:val="10"/>
      <w:marBottom w:val="10"/>
      <w:divBdr>
        <w:top w:val="none" w:sz="0" w:space="0" w:color="auto"/>
        <w:left w:val="none" w:sz="0" w:space="0" w:color="auto"/>
        <w:bottom w:val="none" w:sz="0" w:space="0" w:color="auto"/>
        <w:right w:val="none" w:sz="0" w:space="0" w:color="auto"/>
      </w:divBdr>
    </w:div>
    <w:div w:id="584992654">
      <w:marLeft w:val="0"/>
      <w:marRight w:val="0"/>
      <w:marTop w:val="10"/>
      <w:marBottom w:val="10"/>
      <w:divBdr>
        <w:top w:val="none" w:sz="0" w:space="0" w:color="auto"/>
        <w:left w:val="none" w:sz="0" w:space="0" w:color="auto"/>
        <w:bottom w:val="none" w:sz="0" w:space="0" w:color="auto"/>
        <w:right w:val="none" w:sz="0" w:space="0" w:color="auto"/>
      </w:divBdr>
    </w:div>
    <w:div w:id="611398816">
      <w:marLeft w:val="0"/>
      <w:marRight w:val="0"/>
      <w:marTop w:val="10"/>
      <w:marBottom w:val="10"/>
      <w:divBdr>
        <w:top w:val="none" w:sz="0" w:space="0" w:color="auto"/>
        <w:left w:val="none" w:sz="0" w:space="0" w:color="auto"/>
        <w:bottom w:val="none" w:sz="0" w:space="0" w:color="auto"/>
        <w:right w:val="none" w:sz="0" w:space="0" w:color="auto"/>
      </w:divBdr>
    </w:div>
    <w:div w:id="642731105">
      <w:marLeft w:val="0"/>
      <w:marRight w:val="0"/>
      <w:marTop w:val="10"/>
      <w:marBottom w:val="10"/>
      <w:divBdr>
        <w:top w:val="none" w:sz="0" w:space="0" w:color="auto"/>
        <w:left w:val="none" w:sz="0" w:space="0" w:color="auto"/>
        <w:bottom w:val="none" w:sz="0" w:space="0" w:color="auto"/>
        <w:right w:val="none" w:sz="0" w:space="0" w:color="auto"/>
      </w:divBdr>
    </w:div>
    <w:div w:id="655762740">
      <w:marLeft w:val="0"/>
      <w:marRight w:val="0"/>
      <w:marTop w:val="10"/>
      <w:marBottom w:val="10"/>
      <w:divBdr>
        <w:top w:val="none" w:sz="0" w:space="0" w:color="auto"/>
        <w:left w:val="none" w:sz="0" w:space="0" w:color="auto"/>
        <w:bottom w:val="none" w:sz="0" w:space="0" w:color="auto"/>
        <w:right w:val="none" w:sz="0" w:space="0" w:color="auto"/>
      </w:divBdr>
    </w:div>
    <w:div w:id="664016208">
      <w:marLeft w:val="0"/>
      <w:marRight w:val="0"/>
      <w:marTop w:val="10"/>
      <w:marBottom w:val="10"/>
      <w:divBdr>
        <w:top w:val="none" w:sz="0" w:space="0" w:color="auto"/>
        <w:left w:val="none" w:sz="0" w:space="0" w:color="auto"/>
        <w:bottom w:val="none" w:sz="0" w:space="0" w:color="auto"/>
        <w:right w:val="none" w:sz="0" w:space="0" w:color="auto"/>
      </w:divBdr>
    </w:div>
    <w:div w:id="679312933">
      <w:marLeft w:val="0"/>
      <w:marRight w:val="0"/>
      <w:marTop w:val="10"/>
      <w:marBottom w:val="10"/>
      <w:divBdr>
        <w:top w:val="none" w:sz="0" w:space="0" w:color="auto"/>
        <w:left w:val="none" w:sz="0" w:space="0" w:color="auto"/>
        <w:bottom w:val="none" w:sz="0" w:space="0" w:color="auto"/>
        <w:right w:val="none" w:sz="0" w:space="0" w:color="auto"/>
      </w:divBdr>
    </w:div>
    <w:div w:id="685519115">
      <w:marLeft w:val="0"/>
      <w:marRight w:val="0"/>
      <w:marTop w:val="10"/>
      <w:marBottom w:val="10"/>
      <w:divBdr>
        <w:top w:val="none" w:sz="0" w:space="0" w:color="auto"/>
        <w:left w:val="none" w:sz="0" w:space="0" w:color="auto"/>
        <w:bottom w:val="none" w:sz="0" w:space="0" w:color="auto"/>
        <w:right w:val="none" w:sz="0" w:space="0" w:color="auto"/>
      </w:divBdr>
    </w:div>
    <w:div w:id="703678015">
      <w:marLeft w:val="0"/>
      <w:marRight w:val="0"/>
      <w:marTop w:val="10"/>
      <w:marBottom w:val="10"/>
      <w:divBdr>
        <w:top w:val="none" w:sz="0" w:space="0" w:color="auto"/>
        <w:left w:val="none" w:sz="0" w:space="0" w:color="auto"/>
        <w:bottom w:val="none" w:sz="0" w:space="0" w:color="auto"/>
        <w:right w:val="none" w:sz="0" w:space="0" w:color="auto"/>
      </w:divBdr>
    </w:div>
    <w:div w:id="723262055">
      <w:marLeft w:val="0"/>
      <w:marRight w:val="0"/>
      <w:marTop w:val="10"/>
      <w:marBottom w:val="10"/>
      <w:divBdr>
        <w:top w:val="none" w:sz="0" w:space="0" w:color="auto"/>
        <w:left w:val="none" w:sz="0" w:space="0" w:color="auto"/>
        <w:bottom w:val="none" w:sz="0" w:space="0" w:color="auto"/>
        <w:right w:val="none" w:sz="0" w:space="0" w:color="auto"/>
      </w:divBdr>
    </w:div>
    <w:div w:id="728454545">
      <w:marLeft w:val="0"/>
      <w:marRight w:val="0"/>
      <w:marTop w:val="10"/>
      <w:marBottom w:val="10"/>
      <w:divBdr>
        <w:top w:val="none" w:sz="0" w:space="0" w:color="auto"/>
        <w:left w:val="none" w:sz="0" w:space="0" w:color="auto"/>
        <w:bottom w:val="none" w:sz="0" w:space="0" w:color="auto"/>
        <w:right w:val="none" w:sz="0" w:space="0" w:color="auto"/>
      </w:divBdr>
    </w:div>
    <w:div w:id="729692998">
      <w:marLeft w:val="0"/>
      <w:marRight w:val="0"/>
      <w:marTop w:val="10"/>
      <w:marBottom w:val="10"/>
      <w:divBdr>
        <w:top w:val="none" w:sz="0" w:space="0" w:color="auto"/>
        <w:left w:val="none" w:sz="0" w:space="0" w:color="auto"/>
        <w:bottom w:val="none" w:sz="0" w:space="0" w:color="auto"/>
        <w:right w:val="none" w:sz="0" w:space="0" w:color="auto"/>
      </w:divBdr>
    </w:div>
    <w:div w:id="737552918">
      <w:marLeft w:val="0"/>
      <w:marRight w:val="0"/>
      <w:marTop w:val="10"/>
      <w:marBottom w:val="10"/>
      <w:divBdr>
        <w:top w:val="none" w:sz="0" w:space="0" w:color="auto"/>
        <w:left w:val="none" w:sz="0" w:space="0" w:color="auto"/>
        <w:bottom w:val="none" w:sz="0" w:space="0" w:color="auto"/>
        <w:right w:val="none" w:sz="0" w:space="0" w:color="auto"/>
      </w:divBdr>
    </w:div>
    <w:div w:id="744492314">
      <w:marLeft w:val="0"/>
      <w:marRight w:val="0"/>
      <w:marTop w:val="10"/>
      <w:marBottom w:val="10"/>
      <w:divBdr>
        <w:top w:val="none" w:sz="0" w:space="0" w:color="auto"/>
        <w:left w:val="none" w:sz="0" w:space="0" w:color="auto"/>
        <w:bottom w:val="none" w:sz="0" w:space="0" w:color="auto"/>
        <w:right w:val="none" w:sz="0" w:space="0" w:color="auto"/>
      </w:divBdr>
    </w:div>
    <w:div w:id="812722762">
      <w:marLeft w:val="0"/>
      <w:marRight w:val="0"/>
      <w:marTop w:val="10"/>
      <w:marBottom w:val="10"/>
      <w:divBdr>
        <w:top w:val="none" w:sz="0" w:space="0" w:color="auto"/>
        <w:left w:val="none" w:sz="0" w:space="0" w:color="auto"/>
        <w:bottom w:val="none" w:sz="0" w:space="0" w:color="auto"/>
        <w:right w:val="none" w:sz="0" w:space="0" w:color="auto"/>
      </w:divBdr>
    </w:div>
    <w:div w:id="869679993">
      <w:marLeft w:val="0"/>
      <w:marRight w:val="0"/>
      <w:marTop w:val="10"/>
      <w:marBottom w:val="10"/>
      <w:divBdr>
        <w:top w:val="none" w:sz="0" w:space="0" w:color="auto"/>
        <w:left w:val="none" w:sz="0" w:space="0" w:color="auto"/>
        <w:bottom w:val="none" w:sz="0" w:space="0" w:color="auto"/>
        <w:right w:val="none" w:sz="0" w:space="0" w:color="auto"/>
      </w:divBdr>
    </w:div>
    <w:div w:id="871844704">
      <w:marLeft w:val="0"/>
      <w:marRight w:val="0"/>
      <w:marTop w:val="10"/>
      <w:marBottom w:val="10"/>
      <w:divBdr>
        <w:top w:val="none" w:sz="0" w:space="0" w:color="auto"/>
        <w:left w:val="none" w:sz="0" w:space="0" w:color="auto"/>
        <w:bottom w:val="none" w:sz="0" w:space="0" w:color="auto"/>
        <w:right w:val="none" w:sz="0" w:space="0" w:color="auto"/>
      </w:divBdr>
    </w:div>
    <w:div w:id="896010444">
      <w:marLeft w:val="0"/>
      <w:marRight w:val="0"/>
      <w:marTop w:val="10"/>
      <w:marBottom w:val="10"/>
      <w:divBdr>
        <w:top w:val="none" w:sz="0" w:space="0" w:color="auto"/>
        <w:left w:val="none" w:sz="0" w:space="0" w:color="auto"/>
        <w:bottom w:val="none" w:sz="0" w:space="0" w:color="auto"/>
        <w:right w:val="none" w:sz="0" w:space="0" w:color="auto"/>
      </w:divBdr>
    </w:div>
    <w:div w:id="912662841">
      <w:marLeft w:val="0"/>
      <w:marRight w:val="0"/>
      <w:marTop w:val="10"/>
      <w:marBottom w:val="10"/>
      <w:divBdr>
        <w:top w:val="none" w:sz="0" w:space="0" w:color="auto"/>
        <w:left w:val="none" w:sz="0" w:space="0" w:color="auto"/>
        <w:bottom w:val="none" w:sz="0" w:space="0" w:color="auto"/>
        <w:right w:val="none" w:sz="0" w:space="0" w:color="auto"/>
      </w:divBdr>
    </w:div>
    <w:div w:id="940189437">
      <w:marLeft w:val="0"/>
      <w:marRight w:val="0"/>
      <w:marTop w:val="10"/>
      <w:marBottom w:val="10"/>
      <w:divBdr>
        <w:top w:val="none" w:sz="0" w:space="0" w:color="auto"/>
        <w:left w:val="none" w:sz="0" w:space="0" w:color="auto"/>
        <w:bottom w:val="none" w:sz="0" w:space="0" w:color="auto"/>
        <w:right w:val="none" w:sz="0" w:space="0" w:color="auto"/>
      </w:divBdr>
    </w:div>
    <w:div w:id="944653115">
      <w:marLeft w:val="0"/>
      <w:marRight w:val="0"/>
      <w:marTop w:val="10"/>
      <w:marBottom w:val="10"/>
      <w:divBdr>
        <w:top w:val="none" w:sz="0" w:space="0" w:color="auto"/>
        <w:left w:val="none" w:sz="0" w:space="0" w:color="auto"/>
        <w:bottom w:val="none" w:sz="0" w:space="0" w:color="auto"/>
        <w:right w:val="none" w:sz="0" w:space="0" w:color="auto"/>
      </w:divBdr>
    </w:div>
    <w:div w:id="959728860">
      <w:marLeft w:val="0"/>
      <w:marRight w:val="0"/>
      <w:marTop w:val="10"/>
      <w:marBottom w:val="10"/>
      <w:divBdr>
        <w:top w:val="none" w:sz="0" w:space="0" w:color="auto"/>
        <w:left w:val="none" w:sz="0" w:space="0" w:color="auto"/>
        <w:bottom w:val="none" w:sz="0" w:space="0" w:color="auto"/>
        <w:right w:val="none" w:sz="0" w:space="0" w:color="auto"/>
      </w:divBdr>
    </w:div>
    <w:div w:id="960067002">
      <w:marLeft w:val="0"/>
      <w:marRight w:val="0"/>
      <w:marTop w:val="10"/>
      <w:marBottom w:val="10"/>
      <w:divBdr>
        <w:top w:val="none" w:sz="0" w:space="0" w:color="auto"/>
        <w:left w:val="none" w:sz="0" w:space="0" w:color="auto"/>
        <w:bottom w:val="none" w:sz="0" w:space="0" w:color="auto"/>
        <w:right w:val="none" w:sz="0" w:space="0" w:color="auto"/>
      </w:divBdr>
    </w:div>
    <w:div w:id="976644731">
      <w:marLeft w:val="0"/>
      <w:marRight w:val="0"/>
      <w:marTop w:val="10"/>
      <w:marBottom w:val="10"/>
      <w:divBdr>
        <w:top w:val="none" w:sz="0" w:space="0" w:color="auto"/>
        <w:left w:val="none" w:sz="0" w:space="0" w:color="auto"/>
        <w:bottom w:val="none" w:sz="0" w:space="0" w:color="auto"/>
        <w:right w:val="none" w:sz="0" w:space="0" w:color="auto"/>
      </w:divBdr>
    </w:div>
    <w:div w:id="992368959">
      <w:marLeft w:val="0"/>
      <w:marRight w:val="0"/>
      <w:marTop w:val="10"/>
      <w:marBottom w:val="10"/>
      <w:divBdr>
        <w:top w:val="none" w:sz="0" w:space="0" w:color="auto"/>
        <w:left w:val="none" w:sz="0" w:space="0" w:color="auto"/>
        <w:bottom w:val="none" w:sz="0" w:space="0" w:color="auto"/>
        <w:right w:val="none" w:sz="0" w:space="0" w:color="auto"/>
      </w:divBdr>
    </w:div>
    <w:div w:id="1007441779">
      <w:marLeft w:val="0"/>
      <w:marRight w:val="0"/>
      <w:marTop w:val="10"/>
      <w:marBottom w:val="10"/>
      <w:divBdr>
        <w:top w:val="none" w:sz="0" w:space="0" w:color="auto"/>
        <w:left w:val="none" w:sz="0" w:space="0" w:color="auto"/>
        <w:bottom w:val="none" w:sz="0" w:space="0" w:color="auto"/>
        <w:right w:val="none" w:sz="0" w:space="0" w:color="auto"/>
      </w:divBdr>
    </w:div>
    <w:div w:id="1023284130">
      <w:marLeft w:val="0"/>
      <w:marRight w:val="0"/>
      <w:marTop w:val="10"/>
      <w:marBottom w:val="10"/>
      <w:divBdr>
        <w:top w:val="none" w:sz="0" w:space="0" w:color="auto"/>
        <w:left w:val="none" w:sz="0" w:space="0" w:color="auto"/>
        <w:bottom w:val="none" w:sz="0" w:space="0" w:color="auto"/>
        <w:right w:val="none" w:sz="0" w:space="0" w:color="auto"/>
      </w:divBdr>
    </w:div>
    <w:div w:id="1055663646">
      <w:marLeft w:val="0"/>
      <w:marRight w:val="0"/>
      <w:marTop w:val="10"/>
      <w:marBottom w:val="10"/>
      <w:divBdr>
        <w:top w:val="none" w:sz="0" w:space="0" w:color="auto"/>
        <w:left w:val="none" w:sz="0" w:space="0" w:color="auto"/>
        <w:bottom w:val="none" w:sz="0" w:space="0" w:color="auto"/>
        <w:right w:val="none" w:sz="0" w:space="0" w:color="auto"/>
      </w:divBdr>
    </w:div>
    <w:div w:id="1091195886">
      <w:marLeft w:val="0"/>
      <w:marRight w:val="0"/>
      <w:marTop w:val="10"/>
      <w:marBottom w:val="10"/>
      <w:divBdr>
        <w:top w:val="none" w:sz="0" w:space="0" w:color="auto"/>
        <w:left w:val="none" w:sz="0" w:space="0" w:color="auto"/>
        <w:bottom w:val="none" w:sz="0" w:space="0" w:color="auto"/>
        <w:right w:val="none" w:sz="0" w:space="0" w:color="auto"/>
      </w:divBdr>
    </w:div>
    <w:div w:id="1123842637">
      <w:marLeft w:val="0"/>
      <w:marRight w:val="0"/>
      <w:marTop w:val="10"/>
      <w:marBottom w:val="10"/>
      <w:divBdr>
        <w:top w:val="none" w:sz="0" w:space="0" w:color="auto"/>
        <w:left w:val="none" w:sz="0" w:space="0" w:color="auto"/>
        <w:bottom w:val="none" w:sz="0" w:space="0" w:color="auto"/>
        <w:right w:val="none" w:sz="0" w:space="0" w:color="auto"/>
      </w:divBdr>
    </w:div>
    <w:div w:id="1146899433">
      <w:marLeft w:val="0"/>
      <w:marRight w:val="0"/>
      <w:marTop w:val="10"/>
      <w:marBottom w:val="10"/>
      <w:divBdr>
        <w:top w:val="none" w:sz="0" w:space="0" w:color="auto"/>
        <w:left w:val="none" w:sz="0" w:space="0" w:color="auto"/>
        <w:bottom w:val="none" w:sz="0" w:space="0" w:color="auto"/>
        <w:right w:val="none" w:sz="0" w:space="0" w:color="auto"/>
      </w:divBdr>
    </w:div>
    <w:div w:id="1164516853">
      <w:marLeft w:val="0"/>
      <w:marRight w:val="0"/>
      <w:marTop w:val="10"/>
      <w:marBottom w:val="10"/>
      <w:divBdr>
        <w:top w:val="none" w:sz="0" w:space="0" w:color="auto"/>
        <w:left w:val="none" w:sz="0" w:space="0" w:color="auto"/>
        <w:bottom w:val="none" w:sz="0" w:space="0" w:color="auto"/>
        <w:right w:val="none" w:sz="0" w:space="0" w:color="auto"/>
      </w:divBdr>
    </w:div>
    <w:div w:id="1165515556">
      <w:marLeft w:val="0"/>
      <w:marRight w:val="0"/>
      <w:marTop w:val="10"/>
      <w:marBottom w:val="10"/>
      <w:divBdr>
        <w:top w:val="none" w:sz="0" w:space="0" w:color="auto"/>
        <w:left w:val="none" w:sz="0" w:space="0" w:color="auto"/>
        <w:bottom w:val="none" w:sz="0" w:space="0" w:color="auto"/>
        <w:right w:val="none" w:sz="0" w:space="0" w:color="auto"/>
      </w:divBdr>
    </w:div>
    <w:div w:id="1204101882">
      <w:marLeft w:val="0"/>
      <w:marRight w:val="0"/>
      <w:marTop w:val="10"/>
      <w:marBottom w:val="10"/>
      <w:divBdr>
        <w:top w:val="none" w:sz="0" w:space="0" w:color="auto"/>
        <w:left w:val="none" w:sz="0" w:space="0" w:color="auto"/>
        <w:bottom w:val="none" w:sz="0" w:space="0" w:color="auto"/>
        <w:right w:val="none" w:sz="0" w:space="0" w:color="auto"/>
      </w:divBdr>
    </w:div>
    <w:div w:id="1253930799">
      <w:marLeft w:val="0"/>
      <w:marRight w:val="0"/>
      <w:marTop w:val="10"/>
      <w:marBottom w:val="10"/>
      <w:divBdr>
        <w:top w:val="none" w:sz="0" w:space="0" w:color="auto"/>
        <w:left w:val="none" w:sz="0" w:space="0" w:color="auto"/>
        <w:bottom w:val="none" w:sz="0" w:space="0" w:color="auto"/>
        <w:right w:val="none" w:sz="0" w:space="0" w:color="auto"/>
      </w:divBdr>
    </w:div>
    <w:div w:id="1273904316">
      <w:marLeft w:val="0"/>
      <w:marRight w:val="720"/>
      <w:marTop w:val="10"/>
      <w:marBottom w:val="10"/>
      <w:divBdr>
        <w:top w:val="none" w:sz="0" w:space="0" w:color="auto"/>
        <w:left w:val="none" w:sz="0" w:space="0" w:color="auto"/>
        <w:bottom w:val="none" w:sz="0" w:space="0" w:color="auto"/>
        <w:right w:val="none" w:sz="0" w:space="0" w:color="auto"/>
      </w:divBdr>
    </w:div>
    <w:div w:id="1287741315">
      <w:marLeft w:val="0"/>
      <w:marRight w:val="0"/>
      <w:marTop w:val="10"/>
      <w:marBottom w:val="10"/>
      <w:divBdr>
        <w:top w:val="none" w:sz="0" w:space="0" w:color="auto"/>
        <w:left w:val="none" w:sz="0" w:space="0" w:color="auto"/>
        <w:bottom w:val="none" w:sz="0" w:space="0" w:color="auto"/>
        <w:right w:val="none" w:sz="0" w:space="0" w:color="auto"/>
      </w:divBdr>
    </w:div>
    <w:div w:id="1297683014">
      <w:marLeft w:val="0"/>
      <w:marRight w:val="0"/>
      <w:marTop w:val="10"/>
      <w:marBottom w:val="10"/>
      <w:divBdr>
        <w:top w:val="none" w:sz="0" w:space="0" w:color="auto"/>
        <w:left w:val="none" w:sz="0" w:space="0" w:color="auto"/>
        <w:bottom w:val="none" w:sz="0" w:space="0" w:color="auto"/>
        <w:right w:val="none" w:sz="0" w:space="0" w:color="auto"/>
      </w:divBdr>
    </w:div>
    <w:div w:id="1364788345">
      <w:marLeft w:val="0"/>
      <w:marRight w:val="0"/>
      <w:marTop w:val="10"/>
      <w:marBottom w:val="10"/>
      <w:divBdr>
        <w:top w:val="none" w:sz="0" w:space="0" w:color="auto"/>
        <w:left w:val="none" w:sz="0" w:space="0" w:color="auto"/>
        <w:bottom w:val="none" w:sz="0" w:space="0" w:color="auto"/>
        <w:right w:val="none" w:sz="0" w:space="0" w:color="auto"/>
      </w:divBdr>
    </w:div>
    <w:div w:id="1368987128">
      <w:marLeft w:val="0"/>
      <w:marRight w:val="0"/>
      <w:marTop w:val="10"/>
      <w:marBottom w:val="10"/>
      <w:divBdr>
        <w:top w:val="none" w:sz="0" w:space="0" w:color="auto"/>
        <w:left w:val="none" w:sz="0" w:space="0" w:color="auto"/>
        <w:bottom w:val="none" w:sz="0" w:space="0" w:color="auto"/>
        <w:right w:val="none" w:sz="0" w:space="0" w:color="auto"/>
      </w:divBdr>
    </w:div>
    <w:div w:id="1394742229">
      <w:marLeft w:val="0"/>
      <w:marRight w:val="0"/>
      <w:marTop w:val="10"/>
      <w:marBottom w:val="10"/>
      <w:divBdr>
        <w:top w:val="none" w:sz="0" w:space="0" w:color="auto"/>
        <w:left w:val="none" w:sz="0" w:space="0" w:color="auto"/>
        <w:bottom w:val="none" w:sz="0" w:space="0" w:color="auto"/>
        <w:right w:val="none" w:sz="0" w:space="0" w:color="auto"/>
      </w:divBdr>
    </w:div>
    <w:div w:id="1418669956">
      <w:marLeft w:val="0"/>
      <w:marRight w:val="0"/>
      <w:marTop w:val="10"/>
      <w:marBottom w:val="10"/>
      <w:divBdr>
        <w:top w:val="none" w:sz="0" w:space="0" w:color="auto"/>
        <w:left w:val="none" w:sz="0" w:space="0" w:color="auto"/>
        <w:bottom w:val="none" w:sz="0" w:space="0" w:color="auto"/>
        <w:right w:val="none" w:sz="0" w:space="0" w:color="auto"/>
      </w:divBdr>
    </w:div>
    <w:div w:id="1455753093">
      <w:marLeft w:val="0"/>
      <w:marRight w:val="0"/>
      <w:marTop w:val="10"/>
      <w:marBottom w:val="10"/>
      <w:divBdr>
        <w:top w:val="none" w:sz="0" w:space="0" w:color="auto"/>
        <w:left w:val="none" w:sz="0" w:space="0" w:color="auto"/>
        <w:bottom w:val="none" w:sz="0" w:space="0" w:color="auto"/>
        <w:right w:val="none" w:sz="0" w:space="0" w:color="auto"/>
      </w:divBdr>
    </w:div>
    <w:div w:id="1471169552">
      <w:marLeft w:val="0"/>
      <w:marRight w:val="0"/>
      <w:marTop w:val="10"/>
      <w:marBottom w:val="10"/>
      <w:divBdr>
        <w:top w:val="none" w:sz="0" w:space="0" w:color="auto"/>
        <w:left w:val="none" w:sz="0" w:space="0" w:color="auto"/>
        <w:bottom w:val="none" w:sz="0" w:space="0" w:color="auto"/>
        <w:right w:val="none" w:sz="0" w:space="0" w:color="auto"/>
      </w:divBdr>
    </w:div>
    <w:div w:id="1481074273">
      <w:marLeft w:val="0"/>
      <w:marRight w:val="0"/>
      <w:marTop w:val="10"/>
      <w:marBottom w:val="10"/>
      <w:divBdr>
        <w:top w:val="none" w:sz="0" w:space="0" w:color="auto"/>
        <w:left w:val="none" w:sz="0" w:space="0" w:color="auto"/>
        <w:bottom w:val="none" w:sz="0" w:space="0" w:color="auto"/>
        <w:right w:val="none" w:sz="0" w:space="0" w:color="auto"/>
      </w:divBdr>
    </w:div>
    <w:div w:id="1486164886">
      <w:marLeft w:val="0"/>
      <w:marRight w:val="0"/>
      <w:marTop w:val="10"/>
      <w:marBottom w:val="10"/>
      <w:divBdr>
        <w:top w:val="none" w:sz="0" w:space="0" w:color="auto"/>
        <w:left w:val="none" w:sz="0" w:space="0" w:color="auto"/>
        <w:bottom w:val="none" w:sz="0" w:space="0" w:color="auto"/>
        <w:right w:val="none" w:sz="0" w:space="0" w:color="auto"/>
      </w:divBdr>
    </w:div>
    <w:div w:id="1488520538">
      <w:marLeft w:val="0"/>
      <w:marRight w:val="0"/>
      <w:marTop w:val="10"/>
      <w:marBottom w:val="10"/>
      <w:divBdr>
        <w:top w:val="none" w:sz="0" w:space="0" w:color="auto"/>
        <w:left w:val="none" w:sz="0" w:space="0" w:color="auto"/>
        <w:bottom w:val="none" w:sz="0" w:space="0" w:color="auto"/>
        <w:right w:val="none" w:sz="0" w:space="0" w:color="auto"/>
      </w:divBdr>
    </w:div>
    <w:div w:id="1530072455">
      <w:marLeft w:val="0"/>
      <w:marRight w:val="0"/>
      <w:marTop w:val="10"/>
      <w:marBottom w:val="10"/>
      <w:divBdr>
        <w:top w:val="none" w:sz="0" w:space="0" w:color="auto"/>
        <w:left w:val="none" w:sz="0" w:space="0" w:color="auto"/>
        <w:bottom w:val="none" w:sz="0" w:space="0" w:color="auto"/>
        <w:right w:val="none" w:sz="0" w:space="0" w:color="auto"/>
      </w:divBdr>
    </w:div>
    <w:div w:id="1560943359">
      <w:marLeft w:val="0"/>
      <w:marRight w:val="0"/>
      <w:marTop w:val="10"/>
      <w:marBottom w:val="10"/>
      <w:divBdr>
        <w:top w:val="none" w:sz="0" w:space="0" w:color="auto"/>
        <w:left w:val="none" w:sz="0" w:space="0" w:color="auto"/>
        <w:bottom w:val="none" w:sz="0" w:space="0" w:color="auto"/>
        <w:right w:val="none" w:sz="0" w:space="0" w:color="auto"/>
      </w:divBdr>
    </w:div>
    <w:div w:id="1587224564">
      <w:marLeft w:val="0"/>
      <w:marRight w:val="0"/>
      <w:marTop w:val="10"/>
      <w:marBottom w:val="10"/>
      <w:divBdr>
        <w:top w:val="none" w:sz="0" w:space="0" w:color="auto"/>
        <w:left w:val="none" w:sz="0" w:space="0" w:color="auto"/>
        <w:bottom w:val="none" w:sz="0" w:space="0" w:color="auto"/>
        <w:right w:val="none" w:sz="0" w:space="0" w:color="auto"/>
      </w:divBdr>
    </w:div>
    <w:div w:id="1592160304">
      <w:marLeft w:val="0"/>
      <w:marRight w:val="0"/>
      <w:marTop w:val="10"/>
      <w:marBottom w:val="10"/>
      <w:divBdr>
        <w:top w:val="none" w:sz="0" w:space="0" w:color="auto"/>
        <w:left w:val="none" w:sz="0" w:space="0" w:color="auto"/>
        <w:bottom w:val="none" w:sz="0" w:space="0" w:color="auto"/>
        <w:right w:val="none" w:sz="0" w:space="0" w:color="auto"/>
      </w:divBdr>
    </w:div>
    <w:div w:id="1595169697">
      <w:marLeft w:val="0"/>
      <w:marRight w:val="0"/>
      <w:marTop w:val="10"/>
      <w:marBottom w:val="10"/>
      <w:divBdr>
        <w:top w:val="none" w:sz="0" w:space="0" w:color="auto"/>
        <w:left w:val="none" w:sz="0" w:space="0" w:color="auto"/>
        <w:bottom w:val="none" w:sz="0" w:space="0" w:color="auto"/>
        <w:right w:val="none" w:sz="0" w:space="0" w:color="auto"/>
      </w:divBdr>
    </w:div>
    <w:div w:id="1657798868">
      <w:marLeft w:val="0"/>
      <w:marRight w:val="0"/>
      <w:marTop w:val="10"/>
      <w:marBottom w:val="10"/>
      <w:divBdr>
        <w:top w:val="none" w:sz="0" w:space="0" w:color="auto"/>
        <w:left w:val="none" w:sz="0" w:space="0" w:color="auto"/>
        <w:bottom w:val="none" w:sz="0" w:space="0" w:color="auto"/>
        <w:right w:val="none" w:sz="0" w:space="0" w:color="auto"/>
      </w:divBdr>
    </w:div>
    <w:div w:id="1715423888">
      <w:marLeft w:val="0"/>
      <w:marRight w:val="0"/>
      <w:marTop w:val="10"/>
      <w:marBottom w:val="10"/>
      <w:divBdr>
        <w:top w:val="none" w:sz="0" w:space="0" w:color="auto"/>
        <w:left w:val="none" w:sz="0" w:space="0" w:color="auto"/>
        <w:bottom w:val="none" w:sz="0" w:space="0" w:color="auto"/>
        <w:right w:val="none" w:sz="0" w:space="0" w:color="auto"/>
      </w:divBdr>
    </w:div>
    <w:div w:id="1716389740">
      <w:marLeft w:val="0"/>
      <w:marRight w:val="0"/>
      <w:marTop w:val="10"/>
      <w:marBottom w:val="10"/>
      <w:divBdr>
        <w:top w:val="none" w:sz="0" w:space="0" w:color="auto"/>
        <w:left w:val="none" w:sz="0" w:space="0" w:color="auto"/>
        <w:bottom w:val="none" w:sz="0" w:space="0" w:color="auto"/>
        <w:right w:val="none" w:sz="0" w:space="0" w:color="auto"/>
      </w:divBdr>
    </w:div>
    <w:div w:id="1724981121">
      <w:marLeft w:val="0"/>
      <w:marRight w:val="0"/>
      <w:marTop w:val="10"/>
      <w:marBottom w:val="10"/>
      <w:divBdr>
        <w:top w:val="none" w:sz="0" w:space="0" w:color="auto"/>
        <w:left w:val="none" w:sz="0" w:space="0" w:color="auto"/>
        <w:bottom w:val="none" w:sz="0" w:space="0" w:color="auto"/>
        <w:right w:val="none" w:sz="0" w:space="0" w:color="auto"/>
      </w:divBdr>
    </w:div>
    <w:div w:id="1735853819">
      <w:marLeft w:val="0"/>
      <w:marRight w:val="0"/>
      <w:marTop w:val="10"/>
      <w:marBottom w:val="10"/>
      <w:divBdr>
        <w:top w:val="none" w:sz="0" w:space="0" w:color="auto"/>
        <w:left w:val="none" w:sz="0" w:space="0" w:color="auto"/>
        <w:bottom w:val="none" w:sz="0" w:space="0" w:color="auto"/>
        <w:right w:val="none" w:sz="0" w:space="0" w:color="auto"/>
      </w:divBdr>
    </w:div>
    <w:div w:id="1752964576">
      <w:marLeft w:val="0"/>
      <w:marRight w:val="0"/>
      <w:marTop w:val="10"/>
      <w:marBottom w:val="10"/>
      <w:divBdr>
        <w:top w:val="none" w:sz="0" w:space="0" w:color="auto"/>
        <w:left w:val="none" w:sz="0" w:space="0" w:color="auto"/>
        <w:bottom w:val="none" w:sz="0" w:space="0" w:color="auto"/>
        <w:right w:val="none" w:sz="0" w:space="0" w:color="auto"/>
      </w:divBdr>
    </w:div>
    <w:div w:id="1755006271">
      <w:marLeft w:val="0"/>
      <w:marRight w:val="0"/>
      <w:marTop w:val="10"/>
      <w:marBottom w:val="10"/>
      <w:divBdr>
        <w:top w:val="none" w:sz="0" w:space="0" w:color="auto"/>
        <w:left w:val="none" w:sz="0" w:space="0" w:color="auto"/>
        <w:bottom w:val="none" w:sz="0" w:space="0" w:color="auto"/>
        <w:right w:val="none" w:sz="0" w:space="0" w:color="auto"/>
      </w:divBdr>
    </w:div>
    <w:div w:id="1783261756">
      <w:marLeft w:val="0"/>
      <w:marRight w:val="0"/>
      <w:marTop w:val="10"/>
      <w:marBottom w:val="10"/>
      <w:divBdr>
        <w:top w:val="none" w:sz="0" w:space="0" w:color="auto"/>
        <w:left w:val="none" w:sz="0" w:space="0" w:color="auto"/>
        <w:bottom w:val="none" w:sz="0" w:space="0" w:color="auto"/>
        <w:right w:val="none" w:sz="0" w:space="0" w:color="auto"/>
      </w:divBdr>
    </w:div>
    <w:div w:id="1798261586">
      <w:marLeft w:val="0"/>
      <w:marRight w:val="0"/>
      <w:marTop w:val="10"/>
      <w:marBottom w:val="10"/>
      <w:divBdr>
        <w:top w:val="none" w:sz="0" w:space="0" w:color="auto"/>
        <w:left w:val="none" w:sz="0" w:space="0" w:color="auto"/>
        <w:bottom w:val="none" w:sz="0" w:space="0" w:color="auto"/>
        <w:right w:val="none" w:sz="0" w:space="0" w:color="auto"/>
      </w:divBdr>
    </w:div>
    <w:div w:id="1808355679">
      <w:marLeft w:val="0"/>
      <w:marRight w:val="720"/>
      <w:marTop w:val="10"/>
      <w:marBottom w:val="10"/>
      <w:divBdr>
        <w:top w:val="none" w:sz="0" w:space="0" w:color="auto"/>
        <w:left w:val="none" w:sz="0" w:space="0" w:color="auto"/>
        <w:bottom w:val="none" w:sz="0" w:space="0" w:color="auto"/>
        <w:right w:val="none" w:sz="0" w:space="0" w:color="auto"/>
      </w:divBdr>
    </w:div>
    <w:div w:id="1835223370">
      <w:marLeft w:val="0"/>
      <w:marRight w:val="0"/>
      <w:marTop w:val="10"/>
      <w:marBottom w:val="10"/>
      <w:divBdr>
        <w:top w:val="none" w:sz="0" w:space="0" w:color="auto"/>
        <w:left w:val="none" w:sz="0" w:space="0" w:color="auto"/>
        <w:bottom w:val="none" w:sz="0" w:space="0" w:color="auto"/>
        <w:right w:val="none" w:sz="0" w:space="0" w:color="auto"/>
      </w:divBdr>
    </w:div>
    <w:div w:id="1840146807">
      <w:marLeft w:val="0"/>
      <w:marRight w:val="0"/>
      <w:marTop w:val="10"/>
      <w:marBottom w:val="10"/>
      <w:divBdr>
        <w:top w:val="none" w:sz="0" w:space="0" w:color="auto"/>
        <w:left w:val="none" w:sz="0" w:space="0" w:color="auto"/>
        <w:bottom w:val="none" w:sz="0" w:space="0" w:color="auto"/>
        <w:right w:val="none" w:sz="0" w:space="0" w:color="auto"/>
      </w:divBdr>
    </w:div>
    <w:div w:id="1859654063">
      <w:marLeft w:val="0"/>
      <w:marRight w:val="0"/>
      <w:marTop w:val="10"/>
      <w:marBottom w:val="10"/>
      <w:divBdr>
        <w:top w:val="none" w:sz="0" w:space="0" w:color="auto"/>
        <w:left w:val="none" w:sz="0" w:space="0" w:color="auto"/>
        <w:bottom w:val="none" w:sz="0" w:space="0" w:color="auto"/>
        <w:right w:val="none" w:sz="0" w:space="0" w:color="auto"/>
      </w:divBdr>
    </w:div>
    <w:div w:id="1863010307">
      <w:marLeft w:val="0"/>
      <w:marRight w:val="0"/>
      <w:marTop w:val="10"/>
      <w:marBottom w:val="10"/>
      <w:divBdr>
        <w:top w:val="none" w:sz="0" w:space="0" w:color="auto"/>
        <w:left w:val="none" w:sz="0" w:space="0" w:color="auto"/>
        <w:bottom w:val="none" w:sz="0" w:space="0" w:color="auto"/>
        <w:right w:val="none" w:sz="0" w:space="0" w:color="auto"/>
      </w:divBdr>
    </w:div>
    <w:div w:id="1868058580">
      <w:marLeft w:val="0"/>
      <w:marRight w:val="0"/>
      <w:marTop w:val="10"/>
      <w:marBottom w:val="10"/>
      <w:divBdr>
        <w:top w:val="none" w:sz="0" w:space="0" w:color="auto"/>
        <w:left w:val="none" w:sz="0" w:space="0" w:color="auto"/>
        <w:bottom w:val="none" w:sz="0" w:space="0" w:color="auto"/>
        <w:right w:val="none" w:sz="0" w:space="0" w:color="auto"/>
      </w:divBdr>
    </w:div>
    <w:div w:id="1900631036">
      <w:marLeft w:val="0"/>
      <w:marRight w:val="0"/>
      <w:marTop w:val="10"/>
      <w:marBottom w:val="10"/>
      <w:divBdr>
        <w:top w:val="none" w:sz="0" w:space="0" w:color="auto"/>
        <w:left w:val="none" w:sz="0" w:space="0" w:color="auto"/>
        <w:bottom w:val="none" w:sz="0" w:space="0" w:color="auto"/>
        <w:right w:val="none" w:sz="0" w:space="0" w:color="auto"/>
      </w:divBdr>
    </w:div>
    <w:div w:id="1915243138">
      <w:marLeft w:val="0"/>
      <w:marRight w:val="0"/>
      <w:marTop w:val="10"/>
      <w:marBottom w:val="10"/>
      <w:divBdr>
        <w:top w:val="none" w:sz="0" w:space="0" w:color="auto"/>
        <w:left w:val="none" w:sz="0" w:space="0" w:color="auto"/>
        <w:bottom w:val="none" w:sz="0" w:space="0" w:color="auto"/>
        <w:right w:val="none" w:sz="0" w:space="0" w:color="auto"/>
      </w:divBdr>
    </w:div>
    <w:div w:id="1920171724">
      <w:marLeft w:val="0"/>
      <w:marRight w:val="0"/>
      <w:marTop w:val="10"/>
      <w:marBottom w:val="10"/>
      <w:divBdr>
        <w:top w:val="none" w:sz="0" w:space="0" w:color="auto"/>
        <w:left w:val="none" w:sz="0" w:space="0" w:color="auto"/>
        <w:bottom w:val="none" w:sz="0" w:space="0" w:color="auto"/>
        <w:right w:val="none" w:sz="0" w:space="0" w:color="auto"/>
      </w:divBdr>
    </w:div>
    <w:div w:id="1944341349">
      <w:marLeft w:val="0"/>
      <w:marRight w:val="0"/>
      <w:marTop w:val="10"/>
      <w:marBottom w:val="10"/>
      <w:divBdr>
        <w:top w:val="none" w:sz="0" w:space="0" w:color="auto"/>
        <w:left w:val="none" w:sz="0" w:space="0" w:color="auto"/>
        <w:bottom w:val="none" w:sz="0" w:space="0" w:color="auto"/>
        <w:right w:val="none" w:sz="0" w:space="0" w:color="auto"/>
      </w:divBdr>
    </w:div>
    <w:div w:id="1957639327">
      <w:marLeft w:val="0"/>
      <w:marRight w:val="0"/>
      <w:marTop w:val="10"/>
      <w:marBottom w:val="10"/>
      <w:divBdr>
        <w:top w:val="none" w:sz="0" w:space="0" w:color="auto"/>
        <w:left w:val="none" w:sz="0" w:space="0" w:color="auto"/>
        <w:bottom w:val="none" w:sz="0" w:space="0" w:color="auto"/>
        <w:right w:val="none" w:sz="0" w:space="0" w:color="auto"/>
      </w:divBdr>
    </w:div>
    <w:div w:id="2003703778">
      <w:marLeft w:val="0"/>
      <w:marRight w:val="0"/>
      <w:marTop w:val="10"/>
      <w:marBottom w:val="10"/>
      <w:divBdr>
        <w:top w:val="none" w:sz="0" w:space="0" w:color="auto"/>
        <w:left w:val="none" w:sz="0" w:space="0" w:color="auto"/>
        <w:bottom w:val="none" w:sz="0" w:space="0" w:color="auto"/>
        <w:right w:val="none" w:sz="0" w:space="0" w:color="auto"/>
      </w:divBdr>
    </w:div>
    <w:div w:id="2003776040">
      <w:marLeft w:val="0"/>
      <w:marRight w:val="0"/>
      <w:marTop w:val="10"/>
      <w:marBottom w:val="10"/>
      <w:divBdr>
        <w:top w:val="none" w:sz="0" w:space="0" w:color="auto"/>
        <w:left w:val="none" w:sz="0" w:space="0" w:color="auto"/>
        <w:bottom w:val="none" w:sz="0" w:space="0" w:color="auto"/>
        <w:right w:val="none" w:sz="0" w:space="0" w:color="auto"/>
      </w:divBdr>
    </w:div>
    <w:div w:id="2009626585">
      <w:marLeft w:val="0"/>
      <w:marRight w:val="0"/>
      <w:marTop w:val="10"/>
      <w:marBottom w:val="10"/>
      <w:divBdr>
        <w:top w:val="none" w:sz="0" w:space="0" w:color="auto"/>
        <w:left w:val="none" w:sz="0" w:space="0" w:color="auto"/>
        <w:bottom w:val="none" w:sz="0" w:space="0" w:color="auto"/>
        <w:right w:val="none" w:sz="0" w:space="0" w:color="auto"/>
      </w:divBdr>
    </w:div>
    <w:div w:id="2028215531">
      <w:marLeft w:val="0"/>
      <w:marRight w:val="0"/>
      <w:marTop w:val="10"/>
      <w:marBottom w:val="10"/>
      <w:divBdr>
        <w:top w:val="none" w:sz="0" w:space="0" w:color="auto"/>
        <w:left w:val="none" w:sz="0" w:space="0" w:color="auto"/>
        <w:bottom w:val="none" w:sz="0" w:space="0" w:color="auto"/>
        <w:right w:val="none" w:sz="0" w:space="0" w:color="auto"/>
      </w:divBdr>
    </w:div>
    <w:div w:id="2030059839">
      <w:marLeft w:val="0"/>
      <w:marRight w:val="0"/>
      <w:marTop w:val="10"/>
      <w:marBottom w:val="10"/>
      <w:divBdr>
        <w:top w:val="none" w:sz="0" w:space="0" w:color="auto"/>
        <w:left w:val="none" w:sz="0" w:space="0" w:color="auto"/>
        <w:bottom w:val="none" w:sz="0" w:space="0" w:color="auto"/>
        <w:right w:val="none" w:sz="0" w:space="0" w:color="auto"/>
      </w:divBdr>
    </w:div>
    <w:div w:id="2034844050">
      <w:marLeft w:val="0"/>
      <w:marRight w:val="0"/>
      <w:marTop w:val="10"/>
      <w:marBottom w:val="10"/>
      <w:divBdr>
        <w:top w:val="none" w:sz="0" w:space="0" w:color="auto"/>
        <w:left w:val="none" w:sz="0" w:space="0" w:color="auto"/>
        <w:bottom w:val="none" w:sz="0" w:space="0" w:color="auto"/>
        <w:right w:val="none" w:sz="0" w:space="0" w:color="auto"/>
      </w:divBdr>
    </w:div>
    <w:div w:id="2054574784">
      <w:marLeft w:val="0"/>
      <w:marRight w:val="0"/>
      <w:marTop w:val="10"/>
      <w:marBottom w:val="10"/>
      <w:divBdr>
        <w:top w:val="none" w:sz="0" w:space="0" w:color="auto"/>
        <w:left w:val="none" w:sz="0" w:space="0" w:color="auto"/>
        <w:bottom w:val="none" w:sz="0" w:space="0" w:color="auto"/>
        <w:right w:val="none" w:sz="0" w:space="0" w:color="auto"/>
      </w:divBdr>
    </w:div>
    <w:div w:id="2061005759">
      <w:marLeft w:val="0"/>
      <w:marRight w:val="0"/>
      <w:marTop w:val="10"/>
      <w:marBottom w:val="10"/>
      <w:divBdr>
        <w:top w:val="none" w:sz="0" w:space="0" w:color="auto"/>
        <w:left w:val="none" w:sz="0" w:space="0" w:color="auto"/>
        <w:bottom w:val="none" w:sz="0" w:space="0" w:color="auto"/>
        <w:right w:val="none" w:sz="0" w:space="0" w:color="auto"/>
      </w:divBdr>
    </w:div>
    <w:div w:id="2064985794">
      <w:marLeft w:val="0"/>
      <w:marRight w:val="0"/>
      <w:marTop w:val="10"/>
      <w:marBottom w:val="10"/>
      <w:divBdr>
        <w:top w:val="none" w:sz="0" w:space="0" w:color="auto"/>
        <w:left w:val="none" w:sz="0" w:space="0" w:color="auto"/>
        <w:bottom w:val="none" w:sz="0" w:space="0" w:color="auto"/>
        <w:right w:val="none" w:sz="0" w:space="0" w:color="auto"/>
      </w:divBdr>
    </w:div>
    <w:div w:id="2089419298">
      <w:marLeft w:val="0"/>
      <w:marRight w:val="720"/>
      <w:marTop w:val="10"/>
      <w:marBottom w:val="10"/>
      <w:divBdr>
        <w:top w:val="none" w:sz="0" w:space="0" w:color="auto"/>
        <w:left w:val="none" w:sz="0" w:space="0" w:color="auto"/>
        <w:bottom w:val="none" w:sz="0" w:space="0" w:color="auto"/>
        <w:right w:val="none" w:sz="0" w:space="0" w:color="auto"/>
      </w:divBdr>
    </w:div>
    <w:div w:id="2093046882">
      <w:marLeft w:val="0"/>
      <w:marRight w:val="0"/>
      <w:marTop w:val="10"/>
      <w:marBottom w:val="10"/>
      <w:divBdr>
        <w:top w:val="none" w:sz="0" w:space="0" w:color="auto"/>
        <w:left w:val="none" w:sz="0" w:space="0" w:color="auto"/>
        <w:bottom w:val="none" w:sz="0" w:space="0" w:color="auto"/>
        <w:right w:val="none" w:sz="0" w:space="0" w:color="auto"/>
      </w:divBdr>
    </w:div>
    <w:div w:id="2099406017">
      <w:marLeft w:val="0"/>
      <w:marRight w:val="0"/>
      <w:marTop w:val="10"/>
      <w:marBottom w:val="10"/>
      <w:divBdr>
        <w:top w:val="none" w:sz="0" w:space="0" w:color="auto"/>
        <w:left w:val="none" w:sz="0" w:space="0" w:color="auto"/>
        <w:bottom w:val="none" w:sz="0" w:space="0" w:color="auto"/>
        <w:right w:val="none" w:sz="0" w:space="0" w:color="auto"/>
      </w:divBdr>
    </w:div>
    <w:div w:id="2121297425">
      <w:marLeft w:val="0"/>
      <w:marRight w:val="0"/>
      <w:marTop w:val="10"/>
      <w:marBottom w:val="10"/>
      <w:divBdr>
        <w:top w:val="none" w:sz="0" w:space="0" w:color="auto"/>
        <w:left w:val="none" w:sz="0" w:space="0" w:color="auto"/>
        <w:bottom w:val="none" w:sz="0" w:space="0" w:color="auto"/>
        <w:right w:val="none" w:sz="0" w:space="0" w:color="auto"/>
      </w:divBdr>
    </w:div>
    <w:div w:id="2135753129">
      <w:marLeft w:val="0"/>
      <w:marRight w:val="0"/>
      <w:marTop w:val="10"/>
      <w:marBottom w:val="10"/>
      <w:divBdr>
        <w:top w:val="none" w:sz="0" w:space="0" w:color="auto"/>
        <w:left w:val="none" w:sz="0" w:space="0" w:color="auto"/>
        <w:bottom w:val="none" w:sz="0" w:space="0" w:color="auto"/>
        <w:right w:val="none" w:sz="0" w:space="0" w:color="auto"/>
      </w:divBdr>
    </w:div>
    <w:div w:id="2137673023">
      <w:marLeft w:val="0"/>
      <w:marRight w:val="0"/>
      <w:marTop w:val="10"/>
      <w:marBottom w:val="10"/>
      <w:divBdr>
        <w:top w:val="none" w:sz="0" w:space="0" w:color="auto"/>
        <w:left w:val="none" w:sz="0" w:space="0" w:color="auto"/>
        <w:bottom w:val="none" w:sz="0" w:space="0" w:color="auto"/>
        <w:right w:val="none" w:sz="0" w:space="0" w:color="auto"/>
      </w:divBdr>
    </w:div>
    <w:div w:id="2139685188">
      <w:marLeft w:val="0"/>
      <w:marRight w:val="0"/>
      <w:marTop w:val="10"/>
      <w:marBottom w:val="10"/>
      <w:divBdr>
        <w:top w:val="none" w:sz="0" w:space="0" w:color="auto"/>
        <w:left w:val="none" w:sz="0" w:space="0" w:color="auto"/>
        <w:bottom w:val="none" w:sz="0" w:space="0" w:color="auto"/>
        <w:right w:val="none" w:sz="0" w:space="0" w:color="auto"/>
      </w:divBdr>
    </w:div>
    <w:div w:id="21412632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1332</Words>
  <Characters>7593</Characters>
  <Application>Microsoft Office Word</Application>
  <DocSecurity>0</DocSecurity>
  <Lines>63</Lines>
  <Paragraphs>17</Paragraphs>
  <ScaleCrop>false</ScaleCrop>
  <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