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E6C6" w14:textId="77777777" w:rsidR="00E447A5" w:rsidRDefault="00E447A5">
      <w:pPr>
        <w:spacing w:line="500" w:lineRule="atLeast"/>
        <w:jc w:val="center"/>
        <w:divId w:val="150218042"/>
        <w:rPr>
          <w:rFonts w:ascii="黑体" w:eastAsia="黑体" w:hAnsi="黑体"/>
          <w:sz w:val="36"/>
          <w:szCs w:val="36"/>
        </w:rPr>
      </w:pPr>
      <w:r>
        <w:rPr>
          <w:rFonts w:ascii="黑体" w:eastAsia="黑体" w:hAnsi="黑体" w:hint="eastAsia"/>
          <w:sz w:val="36"/>
          <w:szCs w:val="36"/>
        </w:rPr>
        <w:t>广东省广州市中级人民法院</w:t>
      </w:r>
    </w:p>
    <w:p w14:paraId="191435F0" w14:textId="77777777" w:rsidR="00E447A5" w:rsidRDefault="00E447A5">
      <w:pPr>
        <w:spacing w:line="500" w:lineRule="atLeast"/>
        <w:jc w:val="center"/>
        <w:divId w:val="6459375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660357" w14:textId="77777777" w:rsidR="00E447A5" w:rsidRDefault="00E447A5">
      <w:pPr>
        <w:spacing w:line="500" w:lineRule="atLeast"/>
        <w:jc w:val="right"/>
        <w:divId w:val="11594264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938</w:t>
      </w:r>
      <w:r>
        <w:rPr>
          <w:rFonts w:hint="eastAsia"/>
          <w:sz w:val="30"/>
          <w:szCs w:val="30"/>
        </w:rPr>
        <w:t>号</w:t>
      </w:r>
    </w:p>
    <w:p w14:paraId="5F9B0190" w14:textId="77777777" w:rsidR="00E447A5" w:rsidRDefault="00E447A5">
      <w:pPr>
        <w:spacing w:line="500" w:lineRule="atLeast"/>
        <w:ind w:firstLine="600"/>
        <w:divId w:val="53626709"/>
        <w:rPr>
          <w:rFonts w:hint="eastAsia"/>
          <w:sz w:val="30"/>
          <w:szCs w:val="30"/>
        </w:rPr>
      </w:pPr>
      <w:r>
        <w:rPr>
          <w:rFonts w:hint="eastAsia"/>
          <w:sz w:val="30"/>
          <w:szCs w:val="30"/>
        </w:rPr>
        <w:t>原公诉机关广州市从化区人民检察院。</w:t>
      </w:r>
    </w:p>
    <w:p w14:paraId="5897CCCC" w14:textId="77777777" w:rsidR="00E447A5" w:rsidRDefault="00E447A5">
      <w:pPr>
        <w:spacing w:line="500" w:lineRule="atLeast"/>
        <w:ind w:firstLine="600"/>
        <w:divId w:val="718171764"/>
        <w:rPr>
          <w:rFonts w:hint="eastAsia"/>
          <w:sz w:val="30"/>
          <w:szCs w:val="30"/>
        </w:rPr>
      </w:pPr>
      <w:r>
        <w:rPr>
          <w:rFonts w:hint="eastAsia"/>
          <w:sz w:val="30"/>
          <w:szCs w:val="30"/>
        </w:rPr>
        <w:t>上诉人（原审被告人）钟永洪，男，</w:t>
      </w:r>
      <w:r>
        <w:rPr>
          <w:rFonts w:hint="eastAsia"/>
          <w:sz w:val="30"/>
          <w:szCs w:val="30"/>
        </w:rPr>
        <w:t>1964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日出生，汉族，出生地广州市从化区，文化程度专科，原系广东省从化市民政局敬老院院长，户籍地址广东省从化市。因本案于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日被羁押，次日被刑事拘留，同月</w:t>
      </w:r>
      <w:r>
        <w:rPr>
          <w:rFonts w:hint="eastAsia"/>
          <w:sz w:val="30"/>
          <w:szCs w:val="30"/>
        </w:rPr>
        <w:t>28</w:t>
      </w:r>
      <w:r>
        <w:rPr>
          <w:rFonts w:hint="eastAsia"/>
          <w:sz w:val="30"/>
          <w:szCs w:val="30"/>
        </w:rPr>
        <w:t>日被逮捕。现被押于广州市从化区看守所。</w:t>
      </w:r>
    </w:p>
    <w:p w14:paraId="5298A5FE" w14:textId="77777777" w:rsidR="00E447A5" w:rsidRDefault="00E447A5">
      <w:pPr>
        <w:spacing w:line="500" w:lineRule="atLeast"/>
        <w:ind w:firstLine="600"/>
        <w:divId w:val="1897859481"/>
        <w:rPr>
          <w:rFonts w:hint="eastAsia"/>
          <w:sz w:val="30"/>
          <w:szCs w:val="30"/>
        </w:rPr>
      </w:pPr>
      <w:r>
        <w:rPr>
          <w:rFonts w:hint="eastAsia"/>
          <w:sz w:val="30"/>
          <w:szCs w:val="30"/>
        </w:rPr>
        <w:t>辩护人李日龙，广东法制盛邦律师事务所律师。</w:t>
      </w:r>
    </w:p>
    <w:p w14:paraId="4524F317" w14:textId="77777777" w:rsidR="00E447A5" w:rsidRDefault="00E447A5">
      <w:pPr>
        <w:spacing w:line="500" w:lineRule="atLeast"/>
        <w:ind w:firstLine="600"/>
        <w:divId w:val="1095445077"/>
        <w:rPr>
          <w:rFonts w:hint="eastAsia"/>
          <w:sz w:val="30"/>
          <w:szCs w:val="30"/>
        </w:rPr>
      </w:pPr>
      <w:r>
        <w:rPr>
          <w:rFonts w:hint="eastAsia"/>
          <w:sz w:val="30"/>
          <w:szCs w:val="30"/>
        </w:rPr>
        <w:t>上诉人（原审被告人）刘六英，女，</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日出生，汉族，出生地广州市从化区，文化程度专科，原系广东省从化市太平镇政府妇联主席，户籍地址广东省从化市。因本案于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日被羁押，次日被刑事拘留，同月</w:t>
      </w:r>
      <w:r>
        <w:rPr>
          <w:rFonts w:hint="eastAsia"/>
          <w:sz w:val="30"/>
          <w:szCs w:val="30"/>
        </w:rPr>
        <w:t>28</w:t>
      </w:r>
      <w:r>
        <w:rPr>
          <w:rFonts w:hint="eastAsia"/>
          <w:sz w:val="30"/>
          <w:szCs w:val="30"/>
        </w:rPr>
        <w:t>日被逮捕。现被押于广州市从化区看守所。</w:t>
      </w:r>
    </w:p>
    <w:p w14:paraId="358E8FD3" w14:textId="77777777" w:rsidR="00E447A5" w:rsidRDefault="00E447A5">
      <w:pPr>
        <w:spacing w:line="500" w:lineRule="atLeast"/>
        <w:ind w:firstLine="600"/>
        <w:divId w:val="207189028"/>
        <w:rPr>
          <w:rFonts w:hint="eastAsia"/>
          <w:sz w:val="30"/>
          <w:szCs w:val="30"/>
        </w:rPr>
      </w:pPr>
      <w:r>
        <w:rPr>
          <w:rFonts w:hint="eastAsia"/>
          <w:sz w:val="30"/>
          <w:szCs w:val="30"/>
        </w:rPr>
        <w:t>辩护人郭立文，广东三环汇华律师事务所律师。</w:t>
      </w:r>
    </w:p>
    <w:p w14:paraId="39305CA8" w14:textId="77777777" w:rsidR="00E447A5" w:rsidRDefault="00E447A5">
      <w:pPr>
        <w:spacing w:line="500" w:lineRule="atLeast"/>
        <w:ind w:firstLine="600"/>
        <w:divId w:val="1188372138"/>
        <w:rPr>
          <w:rFonts w:hint="eastAsia"/>
          <w:sz w:val="30"/>
          <w:szCs w:val="30"/>
        </w:rPr>
      </w:pPr>
      <w:r>
        <w:rPr>
          <w:rFonts w:hint="eastAsia"/>
          <w:sz w:val="30"/>
          <w:szCs w:val="30"/>
        </w:rPr>
        <w:t>辩护人梁炜华，广东智洋律师事务所律师。</w:t>
      </w:r>
    </w:p>
    <w:p w14:paraId="0F5F6C0E" w14:textId="77777777" w:rsidR="00E447A5" w:rsidRDefault="00E447A5">
      <w:pPr>
        <w:spacing w:line="500" w:lineRule="atLeast"/>
        <w:ind w:firstLine="600"/>
        <w:divId w:val="1719664745"/>
        <w:rPr>
          <w:rFonts w:hint="eastAsia"/>
          <w:sz w:val="30"/>
          <w:szCs w:val="30"/>
        </w:rPr>
      </w:pPr>
      <w:r>
        <w:rPr>
          <w:rFonts w:hint="eastAsia"/>
          <w:sz w:val="30"/>
          <w:szCs w:val="30"/>
        </w:rPr>
        <w:t>广州市从化区人民法院审理广州市从化区人民检察院指控原审被告人钟永洪、刘六英犯贪污罪、滥用职权罪一案，于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95</w:t>
      </w:r>
      <w:r>
        <w:rPr>
          <w:rFonts w:hint="eastAsia"/>
          <w:sz w:val="30"/>
          <w:szCs w:val="30"/>
        </w:rPr>
        <w:t>号刑事判决。原审被告人钟永洪、刘六英不服，提出上诉。本院依法组成合议庭，于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日公开开庭审理本案，广州市人民检察院检察员侯智颖出庭履行职务，上诉人钟永洪、刘六英及其辩护人李日龙、梁炜华到庭参加诉讼。本案现已审理终结。</w:t>
      </w:r>
    </w:p>
    <w:p w14:paraId="5AC11273" w14:textId="77777777" w:rsidR="00E447A5" w:rsidRDefault="00E447A5">
      <w:pPr>
        <w:spacing w:line="500" w:lineRule="atLeast"/>
        <w:ind w:firstLine="600"/>
        <w:divId w:val="1365860227"/>
        <w:rPr>
          <w:rFonts w:hint="eastAsia"/>
          <w:sz w:val="30"/>
          <w:szCs w:val="30"/>
        </w:rPr>
      </w:pPr>
      <w:r>
        <w:rPr>
          <w:rFonts w:hint="eastAsia"/>
          <w:sz w:val="30"/>
          <w:szCs w:val="30"/>
        </w:rPr>
        <w:t>原判决认定：</w:t>
      </w:r>
    </w:p>
    <w:p w14:paraId="3BEDBCEA" w14:textId="77777777" w:rsidR="00E447A5" w:rsidRDefault="00E447A5">
      <w:pPr>
        <w:spacing w:line="500" w:lineRule="atLeast"/>
        <w:ind w:firstLine="600"/>
        <w:divId w:val="1040595780"/>
        <w:rPr>
          <w:rFonts w:hint="eastAsia"/>
          <w:sz w:val="30"/>
          <w:szCs w:val="30"/>
        </w:rPr>
      </w:pPr>
      <w:r>
        <w:rPr>
          <w:rFonts w:hint="eastAsia"/>
          <w:sz w:val="30"/>
          <w:szCs w:val="30"/>
        </w:rPr>
        <w:t>一、贪污犯罪事实</w:t>
      </w:r>
    </w:p>
    <w:p w14:paraId="2A752F81" w14:textId="77777777" w:rsidR="00E447A5" w:rsidRDefault="00E447A5">
      <w:pPr>
        <w:spacing w:line="500" w:lineRule="atLeast"/>
        <w:ind w:firstLine="600"/>
        <w:divId w:val="95918809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年期间，被告人钟永洪、刘六英利用担任广东省从化市太平镇征地工作组工作人员的职务便利，在征用太平镇共星村土地过程中帮助时任太平镇共星村党支部书记蔡某</w:t>
      </w:r>
      <w:r>
        <w:rPr>
          <w:rFonts w:hint="eastAsia"/>
          <w:sz w:val="30"/>
          <w:szCs w:val="30"/>
        </w:rPr>
        <w:t>4</w:t>
      </w:r>
      <w:r>
        <w:rPr>
          <w:rFonts w:hint="eastAsia"/>
          <w:sz w:val="30"/>
          <w:szCs w:val="30"/>
        </w:rPr>
        <w:t>忠先后两次通过以“王某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”名义虚构征地面积的手段，分别套取征地补偿款</w:t>
      </w:r>
      <w:r>
        <w:rPr>
          <w:rFonts w:hint="eastAsia"/>
          <w:sz w:val="30"/>
          <w:szCs w:val="30"/>
        </w:rPr>
        <w:t>518050</w:t>
      </w:r>
      <w:r>
        <w:rPr>
          <w:rFonts w:hint="eastAsia"/>
          <w:sz w:val="30"/>
          <w:szCs w:val="30"/>
        </w:rPr>
        <w:t>元、</w:t>
      </w:r>
      <w:r>
        <w:rPr>
          <w:rFonts w:hint="eastAsia"/>
          <w:sz w:val="30"/>
          <w:szCs w:val="30"/>
        </w:rPr>
        <w:t>532305</w:t>
      </w:r>
      <w:r>
        <w:rPr>
          <w:rFonts w:hint="eastAsia"/>
          <w:sz w:val="30"/>
          <w:szCs w:val="30"/>
        </w:rPr>
        <w:t>元给同案人蔡某</w:t>
      </w:r>
      <w:r>
        <w:rPr>
          <w:rFonts w:hint="eastAsia"/>
          <w:sz w:val="30"/>
          <w:szCs w:val="30"/>
        </w:rPr>
        <w:t>4</w:t>
      </w:r>
      <w:r>
        <w:rPr>
          <w:rFonts w:hint="eastAsia"/>
          <w:sz w:val="30"/>
          <w:szCs w:val="30"/>
        </w:rPr>
        <w:t>忠使用。</w:t>
      </w:r>
    </w:p>
    <w:p w14:paraId="6CAC412D" w14:textId="77777777" w:rsidR="00E447A5" w:rsidRDefault="00E447A5">
      <w:pPr>
        <w:spacing w:line="500" w:lineRule="atLeast"/>
        <w:ind w:firstLine="600"/>
        <w:divId w:val="1410228949"/>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月，被告人钟永洪利用担任广东省从化市太平镇征地工作组工作人员的职务便利，帮助蔡某</w:t>
      </w:r>
      <w:r>
        <w:rPr>
          <w:rFonts w:hint="eastAsia"/>
          <w:sz w:val="30"/>
          <w:szCs w:val="30"/>
        </w:rPr>
        <w:t>4</w:t>
      </w:r>
      <w:r>
        <w:rPr>
          <w:rFonts w:hint="eastAsia"/>
          <w:sz w:val="30"/>
          <w:szCs w:val="30"/>
        </w:rPr>
        <w:t>忠以“王某</w:t>
      </w:r>
      <w:r>
        <w:rPr>
          <w:rFonts w:hint="eastAsia"/>
          <w:sz w:val="30"/>
          <w:szCs w:val="30"/>
        </w:rPr>
        <w:t>1</w:t>
      </w:r>
      <w:r>
        <w:rPr>
          <w:rFonts w:hint="eastAsia"/>
          <w:sz w:val="30"/>
          <w:szCs w:val="30"/>
        </w:rPr>
        <w:t>”名义虚构征地面积的手段，套取征地补偿款</w:t>
      </w:r>
      <w:r>
        <w:rPr>
          <w:rFonts w:hint="eastAsia"/>
          <w:sz w:val="30"/>
          <w:szCs w:val="30"/>
        </w:rPr>
        <w:t>122460</w:t>
      </w:r>
      <w:r>
        <w:rPr>
          <w:rFonts w:hint="eastAsia"/>
          <w:sz w:val="30"/>
          <w:szCs w:val="30"/>
        </w:rPr>
        <w:t>元给同案人蔡某</w:t>
      </w:r>
      <w:r>
        <w:rPr>
          <w:rFonts w:hint="eastAsia"/>
          <w:sz w:val="30"/>
          <w:szCs w:val="30"/>
        </w:rPr>
        <w:t>4</w:t>
      </w:r>
      <w:r>
        <w:rPr>
          <w:rFonts w:hint="eastAsia"/>
          <w:sz w:val="30"/>
          <w:szCs w:val="30"/>
        </w:rPr>
        <w:t>忠使用。</w:t>
      </w:r>
    </w:p>
    <w:p w14:paraId="274D48F8" w14:textId="77777777" w:rsidR="00E447A5" w:rsidRDefault="00E447A5">
      <w:pPr>
        <w:spacing w:line="500" w:lineRule="atLeast"/>
        <w:ind w:firstLine="600"/>
        <w:divId w:val="1031342485"/>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月，被告人钟永洪利用其担任广东省从化市太平镇征地工作组工作人员的职务便利，在征用太平镇共星村新庄社土地过程中，虚增征地面积，以“邓某</w:t>
      </w:r>
      <w:r>
        <w:rPr>
          <w:rFonts w:hint="eastAsia"/>
          <w:sz w:val="30"/>
          <w:szCs w:val="30"/>
        </w:rPr>
        <w:t>1</w:t>
      </w:r>
      <w:r>
        <w:rPr>
          <w:rFonts w:hint="eastAsia"/>
          <w:sz w:val="30"/>
          <w:szCs w:val="30"/>
        </w:rPr>
        <w:t>”名义套取征地补偿款</w:t>
      </w:r>
      <w:r>
        <w:rPr>
          <w:rFonts w:hint="eastAsia"/>
          <w:sz w:val="30"/>
          <w:szCs w:val="30"/>
        </w:rPr>
        <w:t>1036800</w:t>
      </w:r>
      <w:r>
        <w:rPr>
          <w:rFonts w:hint="eastAsia"/>
          <w:sz w:val="30"/>
          <w:szCs w:val="30"/>
        </w:rPr>
        <w:t>元据为已有。</w:t>
      </w:r>
    </w:p>
    <w:p w14:paraId="5AF5220A" w14:textId="77777777" w:rsidR="00E447A5" w:rsidRDefault="00E447A5">
      <w:pPr>
        <w:spacing w:line="500" w:lineRule="atLeast"/>
        <w:ind w:firstLine="600"/>
        <w:divId w:val="62582012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月，被告人钟永洪利用其担任广东省从化市太平镇征地工作组组长的职务便利，伙同征地工作组工作人员黄某、蔡某</w:t>
      </w:r>
      <w:r>
        <w:rPr>
          <w:rFonts w:hint="eastAsia"/>
          <w:sz w:val="30"/>
          <w:szCs w:val="30"/>
        </w:rPr>
        <w:t>5</w:t>
      </w:r>
      <w:r>
        <w:rPr>
          <w:rFonts w:hint="eastAsia"/>
          <w:sz w:val="30"/>
          <w:szCs w:val="30"/>
        </w:rPr>
        <w:t>以“骆某</w:t>
      </w:r>
      <w:r>
        <w:rPr>
          <w:rFonts w:hint="eastAsia"/>
          <w:sz w:val="30"/>
          <w:szCs w:val="30"/>
        </w:rPr>
        <w:t>1</w:t>
      </w:r>
      <w:r>
        <w:rPr>
          <w:rFonts w:hint="eastAsia"/>
          <w:sz w:val="30"/>
          <w:szCs w:val="30"/>
        </w:rPr>
        <w:t>航”的名义虚构征地面积并冒充村民签名，骗取、侵吞征地补偿款</w:t>
      </w:r>
      <w:r>
        <w:rPr>
          <w:rFonts w:hint="eastAsia"/>
          <w:sz w:val="30"/>
          <w:szCs w:val="30"/>
        </w:rPr>
        <w:t>46800</w:t>
      </w:r>
      <w:r>
        <w:rPr>
          <w:rFonts w:hint="eastAsia"/>
          <w:sz w:val="30"/>
          <w:szCs w:val="30"/>
        </w:rPr>
        <w:t>元。</w:t>
      </w:r>
    </w:p>
    <w:p w14:paraId="0927D292" w14:textId="77777777" w:rsidR="00E447A5" w:rsidRDefault="00E447A5">
      <w:pPr>
        <w:spacing w:line="500" w:lineRule="atLeast"/>
        <w:ind w:firstLine="600"/>
        <w:divId w:val="1500997352"/>
        <w:rPr>
          <w:rFonts w:hint="eastAsia"/>
          <w:sz w:val="30"/>
          <w:szCs w:val="30"/>
        </w:rPr>
      </w:pPr>
      <w:r>
        <w:rPr>
          <w:rFonts w:hint="eastAsia"/>
          <w:sz w:val="30"/>
          <w:szCs w:val="30"/>
        </w:rPr>
        <w:t>同年</w:t>
      </w:r>
      <w:r>
        <w:rPr>
          <w:rFonts w:hint="eastAsia"/>
          <w:sz w:val="30"/>
          <w:szCs w:val="30"/>
        </w:rPr>
        <w:t>1</w:t>
      </w:r>
      <w:r>
        <w:rPr>
          <w:rFonts w:hint="eastAsia"/>
          <w:sz w:val="30"/>
          <w:szCs w:val="30"/>
        </w:rPr>
        <w:t>月底，被告人钟永洪、刘六英伙同征地工作组工作人员黄某、蔡某</w:t>
      </w:r>
      <w:r>
        <w:rPr>
          <w:rFonts w:hint="eastAsia"/>
          <w:sz w:val="30"/>
          <w:szCs w:val="30"/>
        </w:rPr>
        <w:t>5</w:t>
      </w:r>
      <w:r>
        <w:rPr>
          <w:rFonts w:hint="eastAsia"/>
          <w:sz w:val="30"/>
          <w:szCs w:val="30"/>
        </w:rPr>
        <w:t>，利用职务便利，以“骆某</w:t>
      </w:r>
      <w:r>
        <w:rPr>
          <w:rFonts w:hint="eastAsia"/>
          <w:sz w:val="30"/>
          <w:szCs w:val="30"/>
        </w:rPr>
        <w:t>1</w:t>
      </w:r>
      <w:r>
        <w:rPr>
          <w:rFonts w:hint="eastAsia"/>
          <w:sz w:val="30"/>
          <w:szCs w:val="30"/>
        </w:rPr>
        <w:t>祥”的名义虚构征地面积并冒充村民签名，骗取、侵吞征地补偿款</w:t>
      </w:r>
      <w:r>
        <w:rPr>
          <w:rFonts w:hint="eastAsia"/>
          <w:sz w:val="30"/>
          <w:szCs w:val="30"/>
        </w:rPr>
        <w:t>105621</w:t>
      </w:r>
      <w:r>
        <w:rPr>
          <w:rFonts w:hint="eastAsia"/>
          <w:sz w:val="30"/>
          <w:szCs w:val="30"/>
        </w:rPr>
        <w:t>元。</w:t>
      </w:r>
    </w:p>
    <w:p w14:paraId="57C5E4F5" w14:textId="77777777" w:rsidR="00E447A5" w:rsidRDefault="00E447A5">
      <w:pPr>
        <w:spacing w:line="500" w:lineRule="atLeast"/>
        <w:ind w:firstLine="600"/>
        <w:divId w:val="2125612511"/>
        <w:rPr>
          <w:rFonts w:hint="eastAsia"/>
          <w:sz w:val="30"/>
          <w:szCs w:val="30"/>
        </w:rPr>
      </w:pPr>
      <w:r>
        <w:rPr>
          <w:rFonts w:hint="eastAsia"/>
          <w:sz w:val="30"/>
          <w:szCs w:val="30"/>
        </w:rPr>
        <w:t>被告人钟永洪等人以“骆某</w:t>
      </w:r>
      <w:r>
        <w:rPr>
          <w:rFonts w:hint="eastAsia"/>
          <w:sz w:val="30"/>
          <w:szCs w:val="30"/>
        </w:rPr>
        <w:t>1</w:t>
      </w:r>
      <w:r>
        <w:rPr>
          <w:rFonts w:hint="eastAsia"/>
          <w:sz w:val="30"/>
          <w:szCs w:val="30"/>
        </w:rPr>
        <w:t>航”、“骆某</w:t>
      </w:r>
      <w:r>
        <w:rPr>
          <w:rFonts w:hint="eastAsia"/>
          <w:sz w:val="30"/>
          <w:szCs w:val="30"/>
        </w:rPr>
        <w:t>1</w:t>
      </w:r>
      <w:r>
        <w:rPr>
          <w:rFonts w:hint="eastAsia"/>
          <w:sz w:val="30"/>
          <w:szCs w:val="30"/>
        </w:rPr>
        <w:t>祥”的名义共套取征地补偿款</w:t>
      </w:r>
      <w:r>
        <w:rPr>
          <w:rFonts w:hint="eastAsia"/>
          <w:sz w:val="30"/>
          <w:szCs w:val="30"/>
        </w:rPr>
        <w:t>152421</w:t>
      </w:r>
      <w:r>
        <w:rPr>
          <w:rFonts w:hint="eastAsia"/>
          <w:sz w:val="30"/>
          <w:szCs w:val="30"/>
        </w:rPr>
        <w:t>元，事后以“加班费”、“奖励金”的名义由征地工作组工作人员进行私分。</w:t>
      </w:r>
    </w:p>
    <w:p w14:paraId="5DED7480" w14:textId="77777777" w:rsidR="00E447A5" w:rsidRDefault="00E447A5">
      <w:pPr>
        <w:spacing w:line="500" w:lineRule="atLeast"/>
        <w:ind w:firstLine="600"/>
        <w:divId w:val="16949511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月，被告人钟永洪利用其担任广东省从化市太平镇征地工作组组长的职务便利，伙同征地工作组工作人员黄某、蔡某</w:t>
      </w:r>
      <w:r>
        <w:rPr>
          <w:rFonts w:hint="eastAsia"/>
          <w:sz w:val="30"/>
          <w:szCs w:val="30"/>
        </w:rPr>
        <w:t>5</w:t>
      </w:r>
      <w:r>
        <w:rPr>
          <w:rFonts w:hint="eastAsia"/>
          <w:sz w:val="30"/>
          <w:szCs w:val="30"/>
        </w:rPr>
        <w:t>以“吴某</w:t>
      </w:r>
      <w:r>
        <w:rPr>
          <w:rFonts w:hint="eastAsia"/>
          <w:sz w:val="30"/>
          <w:szCs w:val="30"/>
        </w:rPr>
        <w:t>1</w:t>
      </w:r>
      <w:r>
        <w:rPr>
          <w:rFonts w:hint="eastAsia"/>
          <w:sz w:val="30"/>
          <w:szCs w:val="30"/>
        </w:rPr>
        <w:t>”的名义虚构征地面积并冒充村民签名，利用“叶某玲”（黄某妻子）的账户接收征地补偿款，骗取、侵吞征地补偿款</w:t>
      </w:r>
      <w:r>
        <w:rPr>
          <w:rFonts w:hint="eastAsia"/>
          <w:sz w:val="30"/>
          <w:szCs w:val="30"/>
        </w:rPr>
        <w:t>60750</w:t>
      </w:r>
      <w:r>
        <w:rPr>
          <w:rFonts w:hint="eastAsia"/>
          <w:sz w:val="30"/>
          <w:szCs w:val="30"/>
        </w:rPr>
        <w:t>元，事后由钟永洪、黄某等人共同花光。</w:t>
      </w:r>
    </w:p>
    <w:p w14:paraId="799B491C" w14:textId="77777777" w:rsidR="00E447A5" w:rsidRDefault="00E447A5">
      <w:pPr>
        <w:spacing w:line="500" w:lineRule="atLeast"/>
        <w:ind w:firstLine="600"/>
        <w:divId w:val="1573157617"/>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月，被告人钟永洪利用其担任广东省从化市太平镇征地工作组组长的职务便利，伙同征地工作组工作人员黄某、蔡某</w:t>
      </w:r>
      <w:r>
        <w:rPr>
          <w:rFonts w:hint="eastAsia"/>
          <w:sz w:val="30"/>
          <w:szCs w:val="30"/>
        </w:rPr>
        <w:t>5</w:t>
      </w:r>
      <w:r>
        <w:rPr>
          <w:rFonts w:hint="eastAsia"/>
          <w:sz w:val="30"/>
          <w:szCs w:val="30"/>
        </w:rPr>
        <w:t>以“吴某</w:t>
      </w:r>
      <w:r>
        <w:rPr>
          <w:rFonts w:hint="eastAsia"/>
          <w:sz w:val="30"/>
          <w:szCs w:val="30"/>
        </w:rPr>
        <w:t>6</w:t>
      </w:r>
      <w:r>
        <w:rPr>
          <w:rFonts w:hint="eastAsia"/>
          <w:sz w:val="30"/>
          <w:szCs w:val="30"/>
        </w:rPr>
        <w:t>”的名义虚构征地面积并冒充村民签名，利用“温某锋”（蔡某</w:t>
      </w:r>
      <w:r>
        <w:rPr>
          <w:rFonts w:hint="eastAsia"/>
          <w:sz w:val="30"/>
          <w:szCs w:val="30"/>
        </w:rPr>
        <w:t>5</w:t>
      </w:r>
      <w:r>
        <w:rPr>
          <w:rFonts w:hint="eastAsia"/>
          <w:sz w:val="30"/>
          <w:szCs w:val="30"/>
        </w:rPr>
        <w:t>亲戚）的账户接收征地补偿款，骗取、侵吞征地补偿款</w:t>
      </w:r>
      <w:r>
        <w:rPr>
          <w:rFonts w:hint="eastAsia"/>
          <w:sz w:val="30"/>
          <w:szCs w:val="30"/>
        </w:rPr>
        <w:t>96850</w:t>
      </w:r>
      <w:r>
        <w:rPr>
          <w:rFonts w:hint="eastAsia"/>
          <w:sz w:val="30"/>
          <w:szCs w:val="30"/>
        </w:rPr>
        <w:t>元，事后同案人蔡某</w:t>
      </w:r>
      <w:r>
        <w:rPr>
          <w:rFonts w:hint="eastAsia"/>
          <w:sz w:val="30"/>
          <w:szCs w:val="30"/>
        </w:rPr>
        <w:t>5</w:t>
      </w:r>
      <w:r>
        <w:rPr>
          <w:rFonts w:hint="eastAsia"/>
          <w:sz w:val="30"/>
          <w:szCs w:val="30"/>
        </w:rPr>
        <w:t>分得</w:t>
      </w:r>
      <w:r>
        <w:rPr>
          <w:rFonts w:hint="eastAsia"/>
          <w:sz w:val="30"/>
          <w:szCs w:val="30"/>
        </w:rPr>
        <w:t>51850</w:t>
      </w:r>
      <w:r>
        <w:rPr>
          <w:rFonts w:hint="eastAsia"/>
          <w:sz w:val="30"/>
          <w:szCs w:val="30"/>
        </w:rPr>
        <w:t>元，余款由钟永洪、黄某等人共同花光。</w:t>
      </w:r>
    </w:p>
    <w:p w14:paraId="5550A59D" w14:textId="77777777" w:rsidR="00E447A5" w:rsidRDefault="00E447A5">
      <w:pPr>
        <w:spacing w:line="500" w:lineRule="atLeast"/>
        <w:ind w:firstLine="600"/>
        <w:divId w:val="222908710"/>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月中旬，被告人钟永洪、刘六英伙同征地工作组工作人员黄某、蔡某</w:t>
      </w:r>
      <w:r>
        <w:rPr>
          <w:rFonts w:hint="eastAsia"/>
          <w:sz w:val="30"/>
          <w:szCs w:val="30"/>
        </w:rPr>
        <w:t>5</w:t>
      </w:r>
      <w:r>
        <w:rPr>
          <w:rFonts w:hint="eastAsia"/>
          <w:sz w:val="30"/>
          <w:szCs w:val="30"/>
        </w:rPr>
        <w:t>，利用职务便利，以“蔡某</w:t>
      </w:r>
      <w:r>
        <w:rPr>
          <w:rFonts w:hint="eastAsia"/>
          <w:sz w:val="30"/>
          <w:szCs w:val="30"/>
        </w:rPr>
        <w:t>7</w:t>
      </w:r>
      <w:r>
        <w:rPr>
          <w:rFonts w:hint="eastAsia"/>
          <w:sz w:val="30"/>
          <w:szCs w:val="30"/>
        </w:rPr>
        <w:t>群”（蔡某</w:t>
      </w:r>
      <w:r>
        <w:rPr>
          <w:rFonts w:hint="eastAsia"/>
          <w:sz w:val="30"/>
          <w:szCs w:val="30"/>
        </w:rPr>
        <w:t>5</w:t>
      </w:r>
      <w:r>
        <w:rPr>
          <w:rFonts w:hint="eastAsia"/>
          <w:sz w:val="30"/>
          <w:szCs w:val="30"/>
        </w:rPr>
        <w:t>妻子）名义虚构征地面积并冒充村民签名，利用“蔡某</w:t>
      </w:r>
      <w:r>
        <w:rPr>
          <w:rFonts w:hint="eastAsia"/>
          <w:sz w:val="30"/>
          <w:szCs w:val="30"/>
        </w:rPr>
        <w:t>7</w:t>
      </w:r>
      <w:r>
        <w:rPr>
          <w:rFonts w:hint="eastAsia"/>
          <w:sz w:val="30"/>
          <w:szCs w:val="30"/>
        </w:rPr>
        <w:t>群”的账户接收征地补偿款，骗取、侵吞征地补偿款</w:t>
      </w:r>
      <w:r>
        <w:rPr>
          <w:rFonts w:hint="eastAsia"/>
          <w:sz w:val="30"/>
          <w:szCs w:val="30"/>
        </w:rPr>
        <w:t>102600</w:t>
      </w:r>
      <w:r>
        <w:rPr>
          <w:rFonts w:hint="eastAsia"/>
          <w:sz w:val="30"/>
          <w:szCs w:val="30"/>
        </w:rPr>
        <w:t>元，事后由征地工作组成员进行私分。</w:t>
      </w:r>
    </w:p>
    <w:p w14:paraId="11EE6E5A" w14:textId="77777777" w:rsidR="00E447A5" w:rsidRDefault="00E447A5">
      <w:pPr>
        <w:spacing w:line="500" w:lineRule="atLeast"/>
        <w:ind w:firstLine="600"/>
        <w:divId w:val="995379825"/>
        <w:rPr>
          <w:rFonts w:hint="eastAsia"/>
          <w:sz w:val="30"/>
          <w:szCs w:val="30"/>
        </w:rPr>
      </w:pPr>
      <w:r>
        <w:rPr>
          <w:rFonts w:hint="eastAsia"/>
          <w:sz w:val="30"/>
          <w:szCs w:val="30"/>
        </w:rPr>
        <w:t>二、滥用职权犯罪事实</w:t>
      </w:r>
    </w:p>
    <w:p w14:paraId="030C1EE8" w14:textId="77777777" w:rsidR="00E447A5" w:rsidRDefault="00E447A5">
      <w:pPr>
        <w:spacing w:line="500" w:lineRule="atLeast"/>
        <w:ind w:firstLine="600"/>
        <w:divId w:val="1751612678"/>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年期间，被告人钟永洪、刘六英利用其担任广东省从化市太平镇征地工作组工作人员的职务便利，在征用太平镇共星村南庄社土地过程中滥用权力，虚增土地丈量面积，造成征地补偿款</w:t>
      </w:r>
      <w:r>
        <w:rPr>
          <w:rFonts w:hint="eastAsia"/>
          <w:sz w:val="30"/>
          <w:szCs w:val="30"/>
        </w:rPr>
        <w:t>3538750.5</w:t>
      </w:r>
      <w:r>
        <w:rPr>
          <w:rFonts w:hint="eastAsia"/>
          <w:sz w:val="30"/>
          <w:szCs w:val="30"/>
        </w:rPr>
        <w:t>元被同案人蔡某</w:t>
      </w:r>
      <w:r>
        <w:rPr>
          <w:rFonts w:hint="eastAsia"/>
          <w:sz w:val="30"/>
          <w:szCs w:val="30"/>
        </w:rPr>
        <w:t>4</w:t>
      </w:r>
      <w:r>
        <w:rPr>
          <w:rFonts w:hint="eastAsia"/>
          <w:sz w:val="30"/>
          <w:szCs w:val="30"/>
        </w:rPr>
        <w:t>忠、蔡某</w:t>
      </w:r>
      <w:r>
        <w:rPr>
          <w:rFonts w:hint="eastAsia"/>
          <w:sz w:val="30"/>
          <w:szCs w:val="30"/>
        </w:rPr>
        <w:t>6</w:t>
      </w:r>
      <w:r>
        <w:rPr>
          <w:rFonts w:hint="eastAsia"/>
          <w:sz w:val="30"/>
          <w:szCs w:val="30"/>
        </w:rPr>
        <w:t>等人侵吞。</w:t>
      </w:r>
    </w:p>
    <w:p w14:paraId="030A6434" w14:textId="77777777" w:rsidR="00E447A5" w:rsidRDefault="00E447A5">
      <w:pPr>
        <w:spacing w:line="500" w:lineRule="atLeast"/>
        <w:ind w:firstLine="600"/>
        <w:divId w:val="175853307"/>
        <w:rPr>
          <w:rFonts w:hint="eastAsia"/>
          <w:sz w:val="30"/>
          <w:szCs w:val="30"/>
        </w:rPr>
      </w:pPr>
      <w:r>
        <w:rPr>
          <w:rFonts w:hint="eastAsia"/>
          <w:sz w:val="30"/>
          <w:szCs w:val="30"/>
        </w:rPr>
        <w:t>综上，被告人钟永洪贪污犯罪数额为</w:t>
      </w:r>
      <w:r>
        <w:rPr>
          <w:rFonts w:hint="eastAsia"/>
          <w:sz w:val="30"/>
          <w:szCs w:val="30"/>
        </w:rPr>
        <w:t>2612236</w:t>
      </w:r>
      <w:r>
        <w:rPr>
          <w:rFonts w:hint="eastAsia"/>
          <w:sz w:val="30"/>
          <w:szCs w:val="30"/>
        </w:rPr>
        <w:t>元，滥用职权犯罪数额为</w:t>
      </w:r>
      <w:r>
        <w:rPr>
          <w:rFonts w:hint="eastAsia"/>
          <w:sz w:val="30"/>
          <w:szCs w:val="30"/>
        </w:rPr>
        <w:t>3538750.5</w:t>
      </w:r>
      <w:r>
        <w:rPr>
          <w:rFonts w:hint="eastAsia"/>
          <w:sz w:val="30"/>
          <w:szCs w:val="30"/>
        </w:rPr>
        <w:t>元，被告人刘六英贪污犯罪数额为</w:t>
      </w:r>
      <w:r>
        <w:rPr>
          <w:rFonts w:hint="eastAsia"/>
          <w:sz w:val="30"/>
          <w:szCs w:val="30"/>
        </w:rPr>
        <w:t>1258576</w:t>
      </w:r>
      <w:r>
        <w:rPr>
          <w:rFonts w:hint="eastAsia"/>
          <w:sz w:val="30"/>
          <w:szCs w:val="30"/>
        </w:rPr>
        <w:t>元，滥用职权犯罪数额为</w:t>
      </w:r>
      <w:r>
        <w:rPr>
          <w:rFonts w:hint="eastAsia"/>
          <w:sz w:val="30"/>
          <w:szCs w:val="30"/>
        </w:rPr>
        <w:t>3538750.5</w:t>
      </w:r>
      <w:r>
        <w:rPr>
          <w:rFonts w:hint="eastAsia"/>
          <w:sz w:val="30"/>
          <w:szCs w:val="30"/>
        </w:rPr>
        <w:t>元。</w:t>
      </w:r>
    </w:p>
    <w:p w14:paraId="40B2E207" w14:textId="77777777" w:rsidR="00E447A5" w:rsidRDefault="00E447A5">
      <w:pPr>
        <w:spacing w:line="500" w:lineRule="atLeast"/>
        <w:ind w:firstLine="600"/>
        <w:divId w:val="61513574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日至</w:t>
      </w:r>
      <w:r>
        <w:rPr>
          <w:rFonts w:hint="eastAsia"/>
          <w:sz w:val="30"/>
          <w:szCs w:val="30"/>
        </w:rPr>
        <w:t>8</w:t>
      </w:r>
      <w:r>
        <w:rPr>
          <w:rFonts w:hint="eastAsia"/>
          <w:sz w:val="30"/>
          <w:szCs w:val="30"/>
        </w:rPr>
        <w:t>月</w:t>
      </w:r>
      <w:r>
        <w:rPr>
          <w:rFonts w:hint="eastAsia"/>
          <w:sz w:val="30"/>
          <w:szCs w:val="30"/>
        </w:rPr>
        <w:t>26</w:t>
      </w:r>
      <w:r>
        <w:rPr>
          <w:rFonts w:hint="eastAsia"/>
          <w:sz w:val="30"/>
          <w:szCs w:val="30"/>
        </w:rPr>
        <w:t>日期间，被告人钟永洪主动向广州市从化区人民检察院退回赃款</w:t>
      </w:r>
      <w:r>
        <w:rPr>
          <w:rFonts w:hint="eastAsia"/>
          <w:sz w:val="30"/>
          <w:szCs w:val="30"/>
        </w:rPr>
        <w:t>1036800</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日，被告人刘六英主动到广州市从化区人民检察院接受调查，并主动交代其犯罪事实，次日被刑事拘留。</w:t>
      </w:r>
    </w:p>
    <w:p w14:paraId="29960DCB" w14:textId="77777777" w:rsidR="00E447A5" w:rsidRDefault="00E447A5">
      <w:pPr>
        <w:spacing w:line="500" w:lineRule="atLeast"/>
        <w:ind w:firstLine="600"/>
        <w:divId w:val="1808819849"/>
        <w:rPr>
          <w:rFonts w:hint="eastAsia"/>
          <w:sz w:val="30"/>
          <w:szCs w:val="30"/>
        </w:rPr>
      </w:pPr>
      <w:r>
        <w:rPr>
          <w:rFonts w:hint="eastAsia"/>
          <w:sz w:val="30"/>
          <w:szCs w:val="30"/>
        </w:rPr>
        <w:t>原判决以公诉人当庭宣读、出示并经质证的抓获经过，户籍系统查询证明，《关于成立太平镇征地拆迁工作领导机构的通知》、《关于从化市经济开发区征地组成员名单的说明》、委托太平镇预征地调查协议书、开发区三期征地范围图、从化经济开发区高技术产业园管委会关于承诺留用地安置的《承诺书》、《关于开发区三期东部片区误差率适用</w:t>
      </w:r>
      <w:r>
        <w:rPr>
          <w:rFonts w:hint="eastAsia"/>
          <w:sz w:val="30"/>
          <w:szCs w:val="30"/>
        </w:rPr>
        <w:t>5%</w:t>
      </w:r>
      <w:r>
        <w:rPr>
          <w:rFonts w:hint="eastAsia"/>
          <w:sz w:val="30"/>
          <w:szCs w:val="30"/>
        </w:rPr>
        <w:t>的说明》、征地确认书，转让合同、补充协议、征地计价表及丈量表、农村土地承包合同及村民签署的委托书等征地材料，相关银行账户流水明细、转账票据存根联、暂扣财务收据、转账凭证、取款凭证、手写利润核算记录，证人王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、利某</w:t>
      </w:r>
      <w:r>
        <w:rPr>
          <w:rFonts w:hint="eastAsia"/>
          <w:sz w:val="30"/>
          <w:szCs w:val="30"/>
        </w:rPr>
        <w:t>1</w:t>
      </w:r>
      <w:r>
        <w:rPr>
          <w:rFonts w:hint="eastAsia"/>
          <w:sz w:val="30"/>
          <w:szCs w:val="30"/>
        </w:rPr>
        <w:t>、钟某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5</w:t>
      </w:r>
      <w:r>
        <w:rPr>
          <w:rFonts w:hint="eastAsia"/>
          <w:sz w:val="30"/>
          <w:szCs w:val="30"/>
        </w:rPr>
        <w:t>、邓某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、郭某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、钟某</w:t>
      </w:r>
      <w:r>
        <w:rPr>
          <w:rFonts w:hint="eastAsia"/>
          <w:sz w:val="30"/>
          <w:szCs w:val="30"/>
        </w:rPr>
        <w:t>2</w:t>
      </w:r>
      <w:r>
        <w:rPr>
          <w:rFonts w:hint="eastAsia"/>
          <w:sz w:val="30"/>
          <w:szCs w:val="30"/>
        </w:rPr>
        <w:t>、路某</w:t>
      </w:r>
      <w:r>
        <w:rPr>
          <w:rFonts w:hint="eastAsia"/>
          <w:sz w:val="30"/>
          <w:szCs w:val="30"/>
        </w:rPr>
        <w:t>1</w:t>
      </w:r>
      <w:r>
        <w:rPr>
          <w:rFonts w:hint="eastAsia"/>
          <w:sz w:val="30"/>
          <w:szCs w:val="30"/>
        </w:rPr>
        <w:t>、吴某</w:t>
      </w:r>
      <w:r>
        <w:rPr>
          <w:rFonts w:hint="eastAsia"/>
          <w:sz w:val="30"/>
          <w:szCs w:val="30"/>
        </w:rPr>
        <w:t>6</w:t>
      </w:r>
      <w:r>
        <w:rPr>
          <w:rFonts w:hint="eastAsia"/>
          <w:sz w:val="30"/>
          <w:szCs w:val="30"/>
        </w:rPr>
        <w:t>、吴某</w:t>
      </w:r>
      <w:r>
        <w:rPr>
          <w:rFonts w:hint="eastAsia"/>
          <w:sz w:val="30"/>
          <w:szCs w:val="30"/>
        </w:rPr>
        <w:t>7</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9</w:t>
      </w:r>
      <w:r>
        <w:rPr>
          <w:rFonts w:hint="eastAsia"/>
          <w:sz w:val="30"/>
          <w:szCs w:val="30"/>
        </w:rPr>
        <w:t>、蔡某</w:t>
      </w:r>
      <w:r>
        <w:rPr>
          <w:rFonts w:hint="eastAsia"/>
          <w:sz w:val="30"/>
          <w:szCs w:val="30"/>
        </w:rPr>
        <w:t>3</w:t>
      </w:r>
      <w:r>
        <w:rPr>
          <w:rFonts w:hint="eastAsia"/>
          <w:sz w:val="30"/>
          <w:szCs w:val="30"/>
        </w:rPr>
        <w:t>、吴某</w:t>
      </w:r>
      <w:r>
        <w:rPr>
          <w:rFonts w:hint="eastAsia"/>
          <w:sz w:val="30"/>
          <w:szCs w:val="30"/>
        </w:rPr>
        <w:t>10</w:t>
      </w:r>
      <w:r>
        <w:rPr>
          <w:rFonts w:hint="eastAsia"/>
          <w:sz w:val="30"/>
          <w:szCs w:val="30"/>
        </w:rPr>
        <w:t>、梁某</w:t>
      </w:r>
      <w:r>
        <w:rPr>
          <w:rFonts w:hint="eastAsia"/>
          <w:sz w:val="30"/>
          <w:szCs w:val="30"/>
        </w:rPr>
        <w:t>1</w:t>
      </w:r>
      <w:r>
        <w:rPr>
          <w:rFonts w:hint="eastAsia"/>
          <w:sz w:val="30"/>
          <w:szCs w:val="30"/>
        </w:rPr>
        <w:t>的证言，同案人蔡某</w:t>
      </w:r>
      <w:r>
        <w:rPr>
          <w:rFonts w:hint="eastAsia"/>
          <w:sz w:val="30"/>
          <w:szCs w:val="30"/>
        </w:rPr>
        <w:t>4</w:t>
      </w:r>
      <w:r>
        <w:rPr>
          <w:rFonts w:hint="eastAsia"/>
          <w:sz w:val="30"/>
          <w:szCs w:val="30"/>
        </w:rPr>
        <w:t>忠、黄某、蔡某</w:t>
      </w:r>
      <w:r>
        <w:rPr>
          <w:rFonts w:hint="eastAsia"/>
          <w:sz w:val="30"/>
          <w:szCs w:val="30"/>
        </w:rPr>
        <w:t>5</w:t>
      </w:r>
      <w:r>
        <w:rPr>
          <w:rFonts w:hint="eastAsia"/>
          <w:sz w:val="30"/>
          <w:szCs w:val="30"/>
        </w:rPr>
        <w:t>、蔡某</w:t>
      </w:r>
      <w:r>
        <w:rPr>
          <w:rFonts w:hint="eastAsia"/>
          <w:sz w:val="30"/>
          <w:szCs w:val="30"/>
        </w:rPr>
        <w:t>8</w:t>
      </w:r>
      <w:r>
        <w:rPr>
          <w:rFonts w:hint="eastAsia"/>
          <w:sz w:val="30"/>
          <w:szCs w:val="30"/>
        </w:rPr>
        <w:t>、江某、蔡某</w:t>
      </w:r>
      <w:r>
        <w:rPr>
          <w:rFonts w:hint="eastAsia"/>
          <w:sz w:val="30"/>
          <w:szCs w:val="30"/>
        </w:rPr>
        <w:t>6</w:t>
      </w:r>
      <w:r>
        <w:rPr>
          <w:rFonts w:hint="eastAsia"/>
          <w:sz w:val="30"/>
          <w:szCs w:val="30"/>
        </w:rPr>
        <w:t>、蔡新航、王某</w:t>
      </w:r>
      <w:r>
        <w:rPr>
          <w:rFonts w:hint="eastAsia"/>
          <w:sz w:val="30"/>
          <w:szCs w:val="30"/>
        </w:rPr>
        <w:t>3</w:t>
      </w:r>
      <w:r>
        <w:rPr>
          <w:rFonts w:hint="eastAsia"/>
          <w:sz w:val="30"/>
          <w:szCs w:val="30"/>
        </w:rPr>
        <w:t>的供述，被告人钟永洪、刘六英的供述等作为认定上述事实的证据。</w:t>
      </w:r>
    </w:p>
    <w:p w14:paraId="7C9BDC1D" w14:textId="77777777" w:rsidR="00E447A5" w:rsidRDefault="00E447A5">
      <w:pPr>
        <w:spacing w:line="500" w:lineRule="atLeast"/>
        <w:ind w:firstLine="600"/>
        <w:divId w:val="1085954926"/>
        <w:rPr>
          <w:rFonts w:hint="eastAsia"/>
          <w:sz w:val="30"/>
          <w:szCs w:val="30"/>
        </w:rPr>
      </w:pPr>
      <w:r>
        <w:rPr>
          <w:rFonts w:hint="eastAsia"/>
          <w:sz w:val="30"/>
          <w:szCs w:val="30"/>
        </w:rPr>
        <w:t>原判决认为，被告人钟永洪、刘六英身为受政府委托依法从事公务的人员，利用职务之便，侵吞征地资金，数额巨大，其行为均已构成贪污罪。两名被告人滥用职权，致使公共财产、国家和人民利益遭受重大损失，情节特别严重，其行为均已构成滥用职权罪。依法应对两名被告人数罪并罚。钟永洪犯罪后能如实供述自己的罪行，依法可以从轻处罚。刘六英犯罪后自动投案，并如实供述自己的罪行，是自首，依法可以减轻处罚。刘六英在共同犯罪中起次要和辅助作用，是从犯，依法应当减轻处罚。钟永洪已退部分赃款，可以从轻处罚。依照《中华人民共和国刑法》第三百八十二条第一款、第三百八十三条第一款、第二款、第三款、第三百九十七条第一款、第六十九条第一款和第三款、第六十七条第一款、第三款、第二十七条、第五十二条、第五十三条、第六十四条、《最高人民法院、最高人民检察院关于办理贪污贿赂刑事案件适用法律若干问题的解释》第二条第一款、第十九条之规定，判决：一、被告人钟永洪犯贪污罪，判处有期徒刑七年，并处罚金</w:t>
      </w:r>
      <w:r>
        <w:rPr>
          <w:rFonts w:hint="eastAsia"/>
          <w:sz w:val="30"/>
          <w:szCs w:val="30"/>
        </w:rPr>
        <w:t>250000</w:t>
      </w:r>
      <w:r>
        <w:rPr>
          <w:rFonts w:hint="eastAsia"/>
          <w:sz w:val="30"/>
          <w:szCs w:val="30"/>
        </w:rPr>
        <w:t>元；犯滥用职权罪，判处有期徒刑四年；决定执行有期徒刑九年六个月，并处罚金</w:t>
      </w:r>
      <w:r>
        <w:rPr>
          <w:rFonts w:hint="eastAsia"/>
          <w:sz w:val="30"/>
          <w:szCs w:val="30"/>
        </w:rPr>
        <w:t>250000</w:t>
      </w:r>
      <w:r>
        <w:rPr>
          <w:rFonts w:hint="eastAsia"/>
          <w:sz w:val="30"/>
          <w:szCs w:val="30"/>
        </w:rPr>
        <w:t>元，该罚金限于本判决发生法律效力之次日起十五日内向广州市从化区人民法院缴纳，由该院上缴国库。二、被告人刘六英犯贪污罪，判处有期徒刑二年二个月，并处罚金</w:t>
      </w:r>
      <w:r>
        <w:rPr>
          <w:rFonts w:hint="eastAsia"/>
          <w:sz w:val="30"/>
          <w:szCs w:val="30"/>
        </w:rPr>
        <w:t>120000</w:t>
      </w:r>
      <w:r>
        <w:rPr>
          <w:rFonts w:hint="eastAsia"/>
          <w:sz w:val="30"/>
          <w:szCs w:val="30"/>
        </w:rPr>
        <w:t>元；犯滥用职权罪，判处有期徒刑一年七个月；决定执行有期徒刑三年，并处罚金</w:t>
      </w:r>
      <w:r>
        <w:rPr>
          <w:rFonts w:hint="eastAsia"/>
          <w:sz w:val="30"/>
          <w:szCs w:val="30"/>
        </w:rPr>
        <w:t>120000</w:t>
      </w:r>
      <w:r>
        <w:rPr>
          <w:rFonts w:hint="eastAsia"/>
          <w:sz w:val="30"/>
          <w:szCs w:val="30"/>
        </w:rPr>
        <w:t>元，该罚金限于本判决发生法律效力之次日起十五日内向广州市从化区人民法院缴纳，由该院上缴国库。三、被告人钟永洪退缴的赃款</w:t>
      </w:r>
      <w:r>
        <w:rPr>
          <w:rFonts w:hint="eastAsia"/>
          <w:sz w:val="30"/>
          <w:szCs w:val="30"/>
        </w:rPr>
        <w:t>1036800</w:t>
      </w:r>
      <w:r>
        <w:rPr>
          <w:rFonts w:hint="eastAsia"/>
          <w:sz w:val="30"/>
          <w:szCs w:val="30"/>
        </w:rPr>
        <w:t>元，由广州市从化区人民检察院发还给广州市从化区太平镇人民政府。继续追缴被告人钟永洪、刘六英伙同广州市从化区人民法院（</w:t>
      </w:r>
      <w:r>
        <w:rPr>
          <w:rFonts w:hint="eastAsia"/>
          <w:sz w:val="30"/>
          <w:szCs w:val="30"/>
        </w:rPr>
        <w:t>2015</w:t>
      </w:r>
      <w:r>
        <w:rPr>
          <w:rFonts w:hint="eastAsia"/>
          <w:sz w:val="30"/>
          <w:szCs w:val="30"/>
        </w:rPr>
        <w:t>）穗从法刑初字第</w:t>
      </w:r>
      <w:r>
        <w:rPr>
          <w:rFonts w:hint="eastAsia"/>
          <w:sz w:val="30"/>
          <w:szCs w:val="30"/>
        </w:rPr>
        <w:t>746</w:t>
      </w:r>
      <w:r>
        <w:rPr>
          <w:rFonts w:hint="eastAsia"/>
          <w:sz w:val="30"/>
          <w:szCs w:val="30"/>
        </w:rPr>
        <w:t>号案的被告人蔡某</w:t>
      </w:r>
      <w:r>
        <w:rPr>
          <w:rFonts w:hint="eastAsia"/>
          <w:sz w:val="30"/>
          <w:szCs w:val="30"/>
        </w:rPr>
        <w:t>4</w:t>
      </w:r>
      <w:r>
        <w:rPr>
          <w:rFonts w:hint="eastAsia"/>
          <w:sz w:val="30"/>
          <w:szCs w:val="30"/>
        </w:rPr>
        <w:t>忠共同贪污的</w:t>
      </w:r>
      <w:r>
        <w:rPr>
          <w:rFonts w:hint="eastAsia"/>
          <w:sz w:val="30"/>
          <w:szCs w:val="30"/>
        </w:rPr>
        <w:t>1050355</w:t>
      </w:r>
      <w:r>
        <w:rPr>
          <w:rFonts w:hint="eastAsia"/>
          <w:sz w:val="30"/>
          <w:szCs w:val="30"/>
        </w:rPr>
        <w:t>元；继续追缴被告人钟永洪伙同该院（</w:t>
      </w:r>
      <w:r>
        <w:rPr>
          <w:rFonts w:hint="eastAsia"/>
          <w:sz w:val="30"/>
          <w:szCs w:val="30"/>
        </w:rPr>
        <w:t>2015</w:t>
      </w:r>
      <w:r>
        <w:rPr>
          <w:rFonts w:hint="eastAsia"/>
          <w:sz w:val="30"/>
          <w:szCs w:val="30"/>
        </w:rPr>
        <w:t>）穗从法刑初字第</w:t>
      </w:r>
      <w:r>
        <w:rPr>
          <w:rFonts w:hint="eastAsia"/>
          <w:sz w:val="30"/>
          <w:szCs w:val="30"/>
        </w:rPr>
        <w:t>746</w:t>
      </w:r>
      <w:r>
        <w:rPr>
          <w:rFonts w:hint="eastAsia"/>
          <w:sz w:val="30"/>
          <w:szCs w:val="30"/>
        </w:rPr>
        <w:t>号案的被告人蔡某</w:t>
      </w:r>
      <w:r>
        <w:rPr>
          <w:rFonts w:hint="eastAsia"/>
          <w:sz w:val="30"/>
          <w:szCs w:val="30"/>
        </w:rPr>
        <w:t>4</w:t>
      </w:r>
      <w:r>
        <w:rPr>
          <w:rFonts w:hint="eastAsia"/>
          <w:sz w:val="30"/>
          <w:szCs w:val="30"/>
        </w:rPr>
        <w:t>忠共同贪污的</w:t>
      </w:r>
      <w:r>
        <w:rPr>
          <w:rFonts w:hint="eastAsia"/>
          <w:sz w:val="30"/>
          <w:szCs w:val="30"/>
        </w:rPr>
        <w:t>122460</w:t>
      </w:r>
      <w:r>
        <w:rPr>
          <w:rFonts w:hint="eastAsia"/>
          <w:sz w:val="30"/>
          <w:szCs w:val="30"/>
        </w:rPr>
        <w:t>元；继续追缴被告人钟永洪、刘六英伙同同案人黄某、蔡某</w:t>
      </w:r>
      <w:r>
        <w:rPr>
          <w:rFonts w:hint="eastAsia"/>
          <w:sz w:val="30"/>
          <w:szCs w:val="30"/>
        </w:rPr>
        <w:t>5</w:t>
      </w:r>
      <w:r>
        <w:rPr>
          <w:rFonts w:hint="eastAsia"/>
          <w:sz w:val="30"/>
          <w:szCs w:val="30"/>
        </w:rPr>
        <w:t>共同贪污的</w:t>
      </w:r>
      <w:r>
        <w:rPr>
          <w:rFonts w:hint="eastAsia"/>
          <w:sz w:val="30"/>
          <w:szCs w:val="30"/>
        </w:rPr>
        <w:t>105621</w:t>
      </w:r>
      <w:r>
        <w:rPr>
          <w:rFonts w:hint="eastAsia"/>
          <w:sz w:val="30"/>
          <w:szCs w:val="30"/>
        </w:rPr>
        <w:t>元；继续追缴被告人钟永洪伙同同案人黄某、蔡某</w:t>
      </w:r>
      <w:r>
        <w:rPr>
          <w:rFonts w:hint="eastAsia"/>
          <w:sz w:val="30"/>
          <w:szCs w:val="30"/>
        </w:rPr>
        <w:t>5</w:t>
      </w:r>
      <w:r>
        <w:rPr>
          <w:rFonts w:hint="eastAsia"/>
          <w:sz w:val="30"/>
          <w:szCs w:val="30"/>
        </w:rPr>
        <w:t>共同贪污的</w:t>
      </w:r>
      <w:r>
        <w:rPr>
          <w:rFonts w:hint="eastAsia"/>
          <w:sz w:val="30"/>
          <w:szCs w:val="30"/>
        </w:rPr>
        <w:t>143650</w:t>
      </w:r>
      <w:r>
        <w:rPr>
          <w:rFonts w:hint="eastAsia"/>
          <w:sz w:val="30"/>
          <w:szCs w:val="30"/>
        </w:rPr>
        <w:t>元；继续追缴被告人钟永洪伙同同案人黄某共同贪污的</w:t>
      </w:r>
      <w:r>
        <w:rPr>
          <w:rFonts w:hint="eastAsia"/>
          <w:sz w:val="30"/>
          <w:szCs w:val="30"/>
        </w:rPr>
        <w:t>60750</w:t>
      </w:r>
      <w:r>
        <w:rPr>
          <w:rFonts w:hint="eastAsia"/>
          <w:sz w:val="30"/>
          <w:szCs w:val="30"/>
        </w:rPr>
        <w:t>元；继续追缴被告人钟永洪、刘六英伙同同案人蔡某</w:t>
      </w:r>
      <w:r>
        <w:rPr>
          <w:rFonts w:hint="eastAsia"/>
          <w:sz w:val="30"/>
          <w:szCs w:val="30"/>
        </w:rPr>
        <w:t>5</w:t>
      </w:r>
      <w:r>
        <w:rPr>
          <w:rFonts w:hint="eastAsia"/>
          <w:sz w:val="30"/>
          <w:szCs w:val="30"/>
        </w:rPr>
        <w:t>共同</w:t>
      </w:r>
      <w:r>
        <w:rPr>
          <w:rFonts w:hint="eastAsia"/>
          <w:sz w:val="30"/>
          <w:szCs w:val="30"/>
        </w:rPr>
        <w:t>贪污的</w:t>
      </w:r>
      <w:r>
        <w:rPr>
          <w:rFonts w:hint="eastAsia"/>
          <w:sz w:val="30"/>
          <w:szCs w:val="30"/>
        </w:rPr>
        <w:t>102600</w:t>
      </w:r>
      <w:r>
        <w:rPr>
          <w:rFonts w:hint="eastAsia"/>
          <w:sz w:val="30"/>
          <w:szCs w:val="30"/>
        </w:rPr>
        <w:t>元，上述款项追缴后发还给广州市从化区太平镇人民政府。</w:t>
      </w:r>
    </w:p>
    <w:p w14:paraId="02584DA8" w14:textId="77777777" w:rsidR="00E447A5" w:rsidRDefault="00E447A5">
      <w:pPr>
        <w:spacing w:line="500" w:lineRule="atLeast"/>
        <w:ind w:firstLine="600"/>
        <w:divId w:val="884751426"/>
        <w:rPr>
          <w:rFonts w:hint="eastAsia"/>
          <w:sz w:val="30"/>
          <w:szCs w:val="30"/>
        </w:rPr>
      </w:pPr>
      <w:r>
        <w:rPr>
          <w:rFonts w:hint="eastAsia"/>
          <w:sz w:val="30"/>
          <w:szCs w:val="30"/>
        </w:rPr>
        <w:t>上诉人钟永洪提出如下意见：</w:t>
      </w:r>
      <w:r>
        <w:rPr>
          <w:rFonts w:hint="eastAsia"/>
          <w:sz w:val="30"/>
          <w:szCs w:val="30"/>
        </w:rPr>
        <w:t>1</w:t>
      </w:r>
      <w:r>
        <w:rPr>
          <w:rFonts w:hint="eastAsia"/>
          <w:sz w:val="30"/>
          <w:szCs w:val="30"/>
        </w:rPr>
        <w:t>、原审对其“帮助”同案人蔡某</w:t>
      </w:r>
      <w:r>
        <w:rPr>
          <w:rFonts w:hint="eastAsia"/>
          <w:sz w:val="30"/>
          <w:szCs w:val="30"/>
        </w:rPr>
        <w:t>4</w:t>
      </w:r>
      <w:r>
        <w:rPr>
          <w:rFonts w:hint="eastAsia"/>
          <w:sz w:val="30"/>
          <w:szCs w:val="30"/>
        </w:rPr>
        <w:t>忠贪污的行为构成贪污共犯的定性错误，其在本案中属履行职务之行为。</w:t>
      </w:r>
      <w:r>
        <w:rPr>
          <w:rFonts w:hint="eastAsia"/>
          <w:sz w:val="30"/>
          <w:szCs w:val="30"/>
        </w:rPr>
        <w:t>2</w:t>
      </w:r>
      <w:r>
        <w:rPr>
          <w:rFonts w:hint="eastAsia"/>
          <w:sz w:val="30"/>
          <w:szCs w:val="30"/>
        </w:rPr>
        <w:t>、原审对其利用“邓某</w:t>
      </w:r>
      <w:r>
        <w:rPr>
          <w:rFonts w:hint="eastAsia"/>
          <w:sz w:val="30"/>
          <w:szCs w:val="30"/>
        </w:rPr>
        <w:t>3</w:t>
      </w:r>
      <w:r>
        <w:rPr>
          <w:rFonts w:hint="eastAsia"/>
          <w:sz w:val="30"/>
          <w:szCs w:val="30"/>
        </w:rPr>
        <w:t>”名义贪污</w:t>
      </w:r>
      <w:r>
        <w:rPr>
          <w:rFonts w:hint="eastAsia"/>
          <w:sz w:val="30"/>
          <w:szCs w:val="30"/>
        </w:rPr>
        <w:t>1036800</w:t>
      </w:r>
      <w:r>
        <w:rPr>
          <w:rFonts w:hint="eastAsia"/>
          <w:sz w:val="30"/>
          <w:szCs w:val="30"/>
        </w:rPr>
        <w:t>元的定性错误，其作为被征地者之一隐瞒事实不告知其他三名被征地者属于侵占该三人的财产，并非侵占国家财产，依法不构成贪污罪。</w:t>
      </w:r>
      <w:r>
        <w:rPr>
          <w:rFonts w:hint="eastAsia"/>
          <w:sz w:val="30"/>
          <w:szCs w:val="30"/>
        </w:rPr>
        <w:t>3</w:t>
      </w:r>
      <w:r>
        <w:rPr>
          <w:rFonts w:hint="eastAsia"/>
          <w:sz w:val="30"/>
          <w:szCs w:val="30"/>
        </w:rPr>
        <w:t>、关于虚构面积套取征地工作经费的问题，同案征地工作组成员供述，套取工作经费是黄某、蔡某</w:t>
      </w:r>
      <w:r>
        <w:rPr>
          <w:rFonts w:hint="eastAsia"/>
          <w:sz w:val="30"/>
          <w:szCs w:val="30"/>
        </w:rPr>
        <w:t>5</w:t>
      </w:r>
      <w:r>
        <w:rPr>
          <w:rFonts w:hint="eastAsia"/>
          <w:sz w:val="30"/>
          <w:szCs w:val="30"/>
        </w:rPr>
        <w:t>等人行为，其在其中并没有起积极主动的作用，属于从属辅助作用，且原审对其贪污的数额认定不清。</w:t>
      </w:r>
      <w:r>
        <w:rPr>
          <w:rFonts w:hint="eastAsia"/>
          <w:sz w:val="30"/>
          <w:szCs w:val="30"/>
        </w:rPr>
        <w:t>4</w:t>
      </w:r>
      <w:r>
        <w:rPr>
          <w:rFonts w:hint="eastAsia"/>
          <w:sz w:val="30"/>
          <w:szCs w:val="30"/>
        </w:rPr>
        <w:t>、原审认定其构成滥用职权罪的定性错误，在丈量过程中适当放宽要求或者采取虚假平账的方式以达到最终顺利征地的结果是经过政府领导同意的一种工作策略。请求依法改判。</w:t>
      </w:r>
    </w:p>
    <w:p w14:paraId="10A7E918" w14:textId="77777777" w:rsidR="00E447A5" w:rsidRDefault="00E447A5">
      <w:pPr>
        <w:spacing w:line="500" w:lineRule="atLeast"/>
        <w:ind w:firstLine="600"/>
        <w:divId w:val="1146584393"/>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、原审认定上诉人钟永洪“帮助”蔡某</w:t>
      </w:r>
      <w:r>
        <w:rPr>
          <w:rFonts w:hint="eastAsia"/>
          <w:sz w:val="30"/>
          <w:szCs w:val="30"/>
        </w:rPr>
        <w:t>4</w:t>
      </w:r>
      <w:r>
        <w:rPr>
          <w:rFonts w:hint="eastAsia"/>
          <w:sz w:val="30"/>
          <w:szCs w:val="30"/>
        </w:rPr>
        <w:t>忠贪污部分事实认定不清，定性错误。原审没有查明将工作经费通过本案方式发放是政府行为还是钟永洪独有行为，且钟永洪的主观目的是为了顺利征地，而不是非法占有国家财产，不具有贪污的故意，即使构成犯罪也属于滥用职权犯罪。</w:t>
      </w:r>
      <w:r>
        <w:rPr>
          <w:rFonts w:hint="eastAsia"/>
          <w:sz w:val="30"/>
          <w:szCs w:val="30"/>
        </w:rPr>
        <w:t>2</w:t>
      </w:r>
      <w:r>
        <w:rPr>
          <w:rFonts w:hint="eastAsia"/>
          <w:sz w:val="30"/>
          <w:szCs w:val="30"/>
        </w:rPr>
        <w:t>、对于钟永洪伙同工作组成员虚构面积套取征地工作经费的部分，原审认定钟永洪为工作组组长的证据不足，没有查明由谁发起并由谁主持分配、钟永洪本人的贪污数额，钟永洪在该部分犯罪中是从犯。请求依法改判。</w:t>
      </w:r>
    </w:p>
    <w:p w14:paraId="14A60701" w14:textId="77777777" w:rsidR="00E447A5" w:rsidRDefault="00E447A5">
      <w:pPr>
        <w:spacing w:line="500" w:lineRule="atLeast"/>
        <w:ind w:firstLine="600"/>
        <w:divId w:val="367343280"/>
        <w:rPr>
          <w:rFonts w:hint="eastAsia"/>
          <w:sz w:val="30"/>
          <w:szCs w:val="30"/>
        </w:rPr>
      </w:pPr>
      <w:r>
        <w:rPr>
          <w:rFonts w:hint="eastAsia"/>
          <w:sz w:val="30"/>
          <w:szCs w:val="30"/>
        </w:rPr>
        <w:t>上诉人刘六英提出如下意见：</w:t>
      </w:r>
      <w:r>
        <w:rPr>
          <w:rFonts w:hint="eastAsia"/>
          <w:sz w:val="30"/>
          <w:szCs w:val="30"/>
        </w:rPr>
        <w:t>1</w:t>
      </w:r>
      <w:r>
        <w:rPr>
          <w:rFonts w:hint="eastAsia"/>
          <w:sz w:val="30"/>
          <w:szCs w:val="30"/>
        </w:rPr>
        <w:t>、其主观上没有占有公共财物的故意，没有与同案人蔡某</w:t>
      </w:r>
      <w:r>
        <w:rPr>
          <w:rFonts w:hint="eastAsia"/>
          <w:sz w:val="30"/>
          <w:szCs w:val="30"/>
        </w:rPr>
        <w:t>4</w:t>
      </w:r>
      <w:r>
        <w:rPr>
          <w:rFonts w:hint="eastAsia"/>
          <w:sz w:val="30"/>
          <w:szCs w:val="30"/>
        </w:rPr>
        <w:t>忠、钟永洪共同策划和协商，没有共同的犯罪故意；客观上没有利用职务上的便利非法占有公共财物，仅根据钟永洪提供的数据制作丈量表及计算补偿款，且以“骆某</w:t>
      </w:r>
      <w:r>
        <w:rPr>
          <w:rFonts w:hint="eastAsia"/>
          <w:sz w:val="30"/>
          <w:szCs w:val="30"/>
        </w:rPr>
        <w:t>3</w:t>
      </w:r>
      <w:r>
        <w:rPr>
          <w:rFonts w:hint="eastAsia"/>
          <w:sz w:val="30"/>
          <w:szCs w:val="30"/>
        </w:rPr>
        <w:t>”的名义套取征地补偿款的丈量表不是其制作的，其在整个过程中没有任何获利，不符合贪污罪的构成要件。</w:t>
      </w:r>
      <w:r>
        <w:rPr>
          <w:rFonts w:hint="eastAsia"/>
          <w:sz w:val="30"/>
          <w:szCs w:val="30"/>
        </w:rPr>
        <w:t>2</w:t>
      </w:r>
      <w:r>
        <w:rPr>
          <w:rFonts w:hint="eastAsia"/>
          <w:sz w:val="30"/>
          <w:szCs w:val="30"/>
        </w:rPr>
        <w:t>、其在征地工作中属于正常履行工作职责，不存在滥用职权的情形，不符合滥用职权罪的构成要件；且原审认定国家公共财产损失</w:t>
      </w:r>
      <w:r>
        <w:rPr>
          <w:rFonts w:hint="eastAsia"/>
          <w:sz w:val="30"/>
          <w:szCs w:val="30"/>
        </w:rPr>
        <w:t>3538750.5</w:t>
      </w:r>
      <w:r>
        <w:rPr>
          <w:rFonts w:hint="eastAsia"/>
          <w:sz w:val="30"/>
          <w:szCs w:val="30"/>
        </w:rPr>
        <w:t>元缺乏事实和证据依据。</w:t>
      </w:r>
      <w:r>
        <w:rPr>
          <w:rFonts w:hint="eastAsia"/>
          <w:sz w:val="30"/>
          <w:szCs w:val="30"/>
        </w:rPr>
        <w:t>3</w:t>
      </w:r>
      <w:r>
        <w:rPr>
          <w:rFonts w:hint="eastAsia"/>
          <w:sz w:val="30"/>
          <w:szCs w:val="30"/>
        </w:rPr>
        <w:t>、原审对其罚金量刑过重。请求依法改判。</w:t>
      </w:r>
    </w:p>
    <w:p w14:paraId="40676E35" w14:textId="77777777" w:rsidR="00E447A5" w:rsidRDefault="00E447A5">
      <w:pPr>
        <w:spacing w:line="500" w:lineRule="atLeast"/>
        <w:ind w:firstLine="600"/>
        <w:divId w:val="440076983"/>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、关于认定上诉人刘六英伙同同案人蔡某</w:t>
      </w:r>
      <w:r>
        <w:rPr>
          <w:rFonts w:hint="eastAsia"/>
          <w:sz w:val="30"/>
          <w:szCs w:val="30"/>
        </w:rPr>
        <w:t>4</w:t>
      </w:r>
      <w:r>
        <w:rPr>
          <w:rFonts w:hint="eastAsia"/>
          <w:sz w:val="30"/>
          <w:szCs w:val="30"/>
        </w:rPr>
        <w:t>忠贪污</w:t>
      </w:r>
      <w:r>
        <w:rPr>
          <w:rFonts w:hint="eastAsia"/>
          <w:sz w:val="30"/>
          <w:szCs w:val="30"/>
        </w:rPr>
        <w:t>1050355</w:t>
      </w:r>
      <w:r>
        <w:rPr>
          <w:rFonts w:hint="eastAsia"/>
          <w:sz w:val="30"/>
          <w:szCs w:val="30"/>
        </w:rPr>
        <w:t>元部分。刘六英没有与蔡某</w:t>
      </w:r>
      <w:r>
        <w:rPr>
          <w:rFonts w:hint="eastAsia"/>
          <w:sz w:val="30"/>
          <w:szCs w:val="30"/>
        </w:rPr>
        <w:t>4</w:t>
      </w:r>
      <w:r>
        <w:rPr>
          <w:rFonts w:hint="eastAsia"/>
          <w:sz w:val="30"/>
          <w:szCs w:val="30"/>
        </w:rPr>
        <w:t>忠、钟永洪形成共同贪污的故意，亦不存在明知蔡某</w:t>
      </w:r>
      <w:r>
        <w:rPr>
          <w:rFonts w:hint="eastAsia"/>
          <w:sz w:val="30"/>
          <w:szCs w:val="30"/>
        </w:rPr>
        <w:t>4</w:t>
      </w:r>
      <w:r>
        <w:rPr>
          <w:rFonts w:hint="eastAsia"/>
          <w:sz w:val="30"/>
          <w:szCs w:val="30"/>
        </w:rPr>
        <w:t>忠贪污而为其提供帮助的行为，不应认定构成贪污罪。</w:t>
      </w:r>
      <w:r>
        <w:rPr>
          <w:rFonts w:hint="eastAsia"/>
          <w:sz w:val="30"/>
          <w:szCs w:val="30"/>
        </w:rPr>
        <w:t>2</w:t>
      </w:r>
      <w:r>
        <w:rPr>
          <w:rFonts w:hint="eastAsia"/>
          <w:sz w:val="30"/>
          <w:szCs w:val="30"/>
        </w:rPr>
        <w:t>、关于认定刘六英骗取、侵吞征地补偿款</w:t>
      </w:r>
      <w:r>
        <w:rPr>
          <w:rFonts w:hint="eastAsia"/>
          <w:sz w:val="30"/>
          <w:szCs w:val="30"/>
        </w:rPr>
        <w:t>105621</w:t>
      </w:r>
      <w:r>
        <w:rPr>
          <w:rFonts w:hint="eastAsia"/>
          <w:sz w:val="30"/>
          <w:szCs w:val="30"/>
        </w:rPr>
        <w:t>元部分。现有证据显示，“骆某</w:t>
      </w:r>
      <w:r>
        <w:rPr>
          <w:rFonts w:hint="eastAsia"/>
          <w:sz w:val="30"/>
          <w:szCs w:val="30"/>
        </w:rPr>
        <w:t>3</w:t>
      </w:r>
      <w:r>
        <w:rPr>
          <w:rFonts w:hint="eastAsia"/>
          <w:sz w:val="30"/>
          <w:szCs w:val="30"/>
        </w:rPr>
        <w:t>”名义的丈量表不是刘六英制作，刘六英不清楚该土地是虚构的，且该征地补偿款的套取是经领导同意，原审认定刘六英构成贪污罪错误。</w:t>
      </w:r>
      <w:r>
        <w:rPr>
          <w:rFonts w:hint="eastAsia"/>
          <w:sz w:val="30"/>
          <w:szCs w:val="30"/>
        </w:rPr>
        <w:t>3</w:t>
      </w:r>
      <w:r>
        <w:rPr>
          <w:rFonts w:hint="eastAsia"/>
          <w:sz w:val="30"/>
          <w:szCs w:val="30"/>
        </w:rPr>
        <w:t>、关于滥用职权部分。原审认定国家损失</w:t>
      </w:r>
      <w:r>
        <w:rPr>
          <w:rFonts w:hint="eastAsia"/>
          <w:sz w:val="30"/>
          <w:szCs w:val="30"/>
        </w:rPr>
        <w:t>3538750.5</w:t>
      </w:r>
      <w:r>
        <w:rPr>
          <w:rFonts w:hint="eastAsia"/>
          <w:sz w:val="30"/>
          <w:szCs w:val="30"/>
        </w:rPr>
        <w:t>元缺乏事实和证据支持，且刘六英在该部分征地工作中不存在滥用职权的行为，不应认定构成滥用职权罪。</w:t>
      </w:r>
      <w:r>
        <w:rPr>
          <w:rFonts w:hint="eastAsia"/>
          <w:sz w:val="30"/>
          <w:szCs w:val="30"/>
        </w:rPr>
        <w:t>4</w:t>
      </w:r>
      <w:r>
        <w:rPr>
          <w:rFonts w:hint="eastAsia"/>
          <w:sz w:val="30"/>
          <w:szCs w:val="30"/>
        </w:rPr>
        <w:t>、即使认定刘六英的行为构成犯罪，但刘六英具有自首、从犯等从轻、减轻情节，且在领导安排下实施相应行为，出发点是为了政府的征地工作，社会危害性不大；刘六英年纪较大，工作表现一直优秀，请求二审改判缓刑。</w:t>
      </w:r>
    </w:p>
    <w:p w14:paraId="5AFBAD9C" w14:textId="77777777" w:rsidR="00E447A5" w:rsidRDefault="00E447A5">
      <w:pPr>
        <w:spacing w:line="500" w:lineRule="atLeast"/>
        <w:ind w:firstLine="600"/>
        <w:divId w:val="633290074"/>
        <w:rPr>
          <w:rFonts w:hint="eastAsia"/>
          <w:sz w:val="30"/>
          <w:szCs w:val="30"/>
        </w:rPr>
      </w:pPr>
      <w:r>
        <w:rPr>
          <w:rFonts w:hint="eastAsia"/>
          <w:sz w:val="30"/>
          <w:szCs w:val="30"/>
        </w:rPr>
        <w:t>检察员发表如下意见：</w:t>
      </w:r>
      <w:r>
        <w:rPr>
          <w:rFonts w:hint="eastAsia"/>
          <w:sz w:val="30"/>
          <w:szCs w:val="30"/>
        </w:rPr>
        <w:t>1</w:t>
      </w:r>
      <w:r>
        <w:rPr>
          <w:rFonts w:hint="eastAsia"/>
          <w:sz w:val="30"/>
          <w:szCs w:val="30"/>
        </w:rPr>
        <w:t>、关于贪污罪。现有证据证实，镇政府对于工作人员有专门的工作经费，而征地款的性质是公共财产，上诉人钟永洪、刘六英通过冒充他人名义套取征地款作为工作经费的行为，具有非法占有的目的。至于套取出来的款项是自己占有、他人占有还是给征地组人员使用，不影响其非法占有的目的，钟永洪、刘六英分得的数额也不影响贪污罪的认定。</w:t>
      </w:r>
      <w:r>
        <w:rPr>
          <w:rFonts w:hint="eastAsia"/>
          <w:sz w:val="30"/>
          <w:szCs w:val="30"/>
        </w:rPr>
        <w:t>2</w:t>
      </w:r>
      <w:r>
        <w:rPr>
          <w:rFonts w:hint="eastAsia"/>
          <w:sz w:val="30"/>
          <w:szCs w:val="30"/>
        </w:rPr>
        <w:t>、关于滥用职权罪。现有证据证实，钟永洪、刘六英不经现场丈量而直接计算被征地面积，且存在故意虚增面积的行为，虽然其二人辩称主观上为了账目的平衡，没有为自己和他人非法占有公共财物，但其二人在明知增加丈量面积会给国家财产造成损失的情况下仍实施上述行为，其二人的行为已构成滥用职权罪。原审判决认定事实清楚，适用法律正确，量刑适当，建议二审法院维持原判。</w:t>
      </w:r>
    </w:p>
    <w:p w14:paraId="04402905" w14:textId="77777777" w:rsidR="00E447A5" w:rsidRDefault="00E447A5">
      <w:pPr>
        <w:spacing w:line="500" w:lineRule="atLeast"/>
        <w:ind w:firstLine="600"/>
        <w:divId w:val="1035619637"/>
        <w:rPr>
          <w:rFonts w:hint="eastAsia"/>
          <w:sz w:val="30"/>
          <w:szCs w:val="30"/>
        </w:rPr>
      </w:pPr>
      <w:r>
        <w:rPr>
          <w:rFonts w:hint="eastAsia"/>
          <w:sz w:val="30"/>
          <w:szCs w:val="30"/>
        </w:rPr>
        <w:t>经审理查明，原判决认定的事实清楚，证据确实、充分，本院予以确认。</w:t>
      </w:r>
    </w:p>
    <w:p w14:paraId="2C725526" w14:textId="77777777" w:rsidR="00E447A5" w:rsidRDefault="00E447A5">
      <w:pPr>
        <w:spacing w:line="500" w:lineRule="atLeast"/>
        <w:ind w:firstLine="600"/>
        <w:divId w:val="289286842"/>
        <w:rPr>
          <w:rFonts w:hint="eastAsia"/>
          <w:sz w:val="30"/>
          <w:szCs w:val="30"/>
        </w:rPr>
      </w:pPr>
      <w:r>
        <w:rPr>
          <w:rFonts w:hint="eastAsia"/>
          <w:sz w:val="30"/>
          <w:szCs w:val="30"/>
        </w:rPr>
        <w:t>对于上诉人钟永洪、刘六英及其辩护人所提意见，本院综合评判如下：</w:t>
      </w:r>
    </w:p>
    <w:p w14:paraId="39394C5A" w14:textId="77777777" w:rsidR="00E447A5" w:rsidRDefault="00E447A5">
      <w:pPr>
        <w:spacing w:line="500" w:lineRule="atLeast"/>
        <w:ind w:firstLine="600"/>
        <w:divId w:val="1023168928"/>
        <w:rPr>
          <w:rFonts w:hint="eastAsia"/>
          <w:sz w:val="30"/>
          <w:szCs w:val="30"/>
        </w:rPr>
      </w:pPr>
      <w:r>
        <w:rPr>
          <w:rFonts w:hint="eastAsia"/>
          <w:sz w:val="30"/>
          <w:szCs w:val="30"/>
        </w:rPr>
        <w:t>一、关于原审认定的贪污部分第</w:t>
      </w:r>
      <w:r>
        <w:rPr>
          <w:rFonts w:hint="eastAsia"/>
          <w:sz w:val="30"/>
          <w:szCs w:val="30"/>
        </w:rPr>
        <w:t>1</w:t>
      </w:r>
      <w:r>
        <w:rPr>
          <w:rFonts w:hint="eastAsia"/>
          <w:sz w:val="30"/>
          <w:szCs w:val="30"/>
        </w:rPr>
        <w:t>、</w:t>
      </w:r>
      <w:r>
        <w:rPr>
          <w:rFonts w:hint="eastAsia"/>
          <w:sz w:val="30"/>
          <w:szCs w:val="30"/>
        </w:rPr>
        <w:t>2</w:t>
      </w:r>
      <w:r>
        <w:rPr>
          <w:rFonts w:hint="eastAsia"/>
          <w:sz w:val="30"/>
          <w:szCs w:val="30"/>
        </w:rPr>
        <w:t>宗事实。经查，</w:t>
      </w:r>
      <w:r>
        <w:rPr>
          <w:rFonts w:hint="eastAsia"/>
          <w:sz w:val="30"/>
          <w:szCs w:val="30"/>
        </w:rPr>
        <w:t>1</w:t>
      </w:r>
      <w:r>
        <w:rPr>
          <w:rFonts w:hint="eastAsia"/>
          <w:sz w:val="30"/>
          <w:szCs w:val="30"/>
        </w:rPr>
        <w:t>、现有证据证实，征地工作经费不能从征地补偿款中支出。⑴证人钟某</w:t>
      </w:r>
      <w:r>
        <w:rPr>
          <w:rFonts w:hint="eastAsia"/>
          <w:sz w:val="30"/>
          <w:szCs w:val="30"/>
        </w:rPr>
        <w:t>3</w:t>
      </w:r>
      <w:r>
        <w:rPr>
          <w:rFonts w:hint="eastAsia"/>
          <w:sz w:val="30"/>
          <w:szCs w:val="30"/>
        </w:rPr>
        <w:t>称，工作经费不会在征地补偿款中列支；其主管征地工作期间没有给过共星村委干部个人工作经费，也没有同意给蔡某</w:t>
      </w:r>
      <w:r>
        <w:rPr>
          <w:rFonts w:hint="eastAsia"/>
          <w:sz w:val="30"/>
          <w:szCs w:val="30"/>
        </w:rPr>
        <w:t>4</w:t>
      </w:r>
      <w:r>
        <w:rPr>
          <w:rFonts w:hint="eastAsia"/>
          <w:sz w:val="30"/>
          <w:szCs w:val="30"/>
        </w:rPr>
        <w:t>忠个人支付征地工作经费。⑵证人路某</w:t>
      </w:r>
      <w:r>
        <w:rPr>
          <w:rFonts w:hint="eastAsia"/>
          <w:sz w:val="30"/>
          <w:szCs w:val="30"/>
        </w:rPr>
        <w:t>2</w:t>
      </w:r>
      <w:r>
        <w:rPr>
          <w:rFonts w:hint="eastAsia"/>
          <w:sz w:val="30"/>
          <w:szCs w:val="30"/>
        </w:rPr>
        <w:t>称，钟永洪在征地过程中没有向其请示过蔡某</w:t>
      </w:r>
      <w:r>
        <w:rPr>
          <w:rFonts w:hint="eastAsia"/>
          <w:sz w:val="30"/>
          <w:szCs w:val="30"/>
        </w:rPr>
        <w:t>4</w:t>
      </w:r>
      <w:r>
        <w:rPr>
          <w:rFonts w:hint="eastAsia"/>
          <w:sz w:val="30"/>
          <w:szCs w:val="30"/>
        </w:rPr>
        <w:t>忠索要个人征地工作经费的问题，其也不会同意直接给蔡某</w:t>
      </w:r>
      <w:r>
        <w:rPr>
          <w:rFonts w:hint="eastAsia"/>
          <w:sz w:val="30"/>
          <w:szCs w:val="30"/>
        </w:rPr>
        <w:t>4</w:t>
      </w:r>
      <w:r>
        <w:rPr>
          <w:rFonts w:hint="eastAsia"/>
          <w:sz w:val="30"/>
          <w:szCs w:val="30"/>
        </w:rPr>
        <w:t>忠个人征地工作经费。⑶上诉人钟永洪供称，征地工作经费需要先向政府打报告申请，审批同意后到财政所借支，使用后用经过审批的相关票据到财政所冲数。</w:t>
      </w:r>
      <w:r>
        <w:rPr>
          <w:rFonts w:hint="eastAsia"/>
          <w:sz w:val="30"/>
          <w:szCs w:val="30"/>
        </w:rPr>
        <w:t>2</w:t>
      </w:r>
      <w:r>
        <w:rPr>
          <w:rFonts w:hint="eastAsia"/>
          <w:sz w:val="30"/>
          <w:szCs w:val="30"/>
        </w:rPr>
        <w:t>、该两宗事实涉及的“王某</w:t>
      </w:r>
      <w:r>
        <w:rPr>
          <w:rFonts w:hint="eastAsia"/>
          <w:sz w:val="30"/>
          <w:szCs w:val="30"/>
        </w:rPr>
        <w:t>4</w:t>
      </w:r>
      <w:r>
        <w:rPr>
          <w:rFonts w:hint="eastAsia"/>
          <w:sz w:val="30"/>
          <w:szCs w:val="30"/>
        </w:rPr>
        <w:t>”、“吴某</w:t>
      </w:r>
      <w:r>
        <w:rPr>
          <w:rFonts w:hint="eastAsia"/>
          <w:sz w:val="30"/>
          <w:szCs w:val="30"/>
        </w:rPr>
        <w:t>12</w:t>
      </w:r>
      <w:r>
        <w:rPr>
          <w:rFonts w:hint="eastAsia"/>
          <w:sz w:val="30"/>
          <w:szCs w:val="30"/>
        </w:rPr>
        <w:t>”并非被征地的农户。</w:t>
      </w:r>
      <w:r>
        <w:rPr>
          <w:rFonts w:hint="eastAsia"/>
          <w:sz w:val="30"/>
          <w:szCs w:val="30"/>
        </w:rPr>
        <w:t>3</w:t>
      </w:r>
      <w:r>
        <w:rPr>
          <w:rFonts w:hint="eastAsia"/>
          <w:sz w:val="30"/>
          <w:szCs w:val="30"/>
        </w:rPr>
        <w:t>、上诉人刘六英、钟永洪均供认，其二人在明知以“王某</w:t>
      </w:r>
      <w:r>
        <w:rPr>
          <w:rFonts w:hint="eastAsia"/>
          <w:sz w:val="30"/>
          <w:szCs w:val="30"/>
        </w:rPr>
        <w:t>4</w:t>
      </w:r>
      <w:r>
        <w:rPr>
          <w:rFonts w:hint="eastAsia"/>
          <w:sz w:val="30"/>
          <w:szCs w:val="30"/>
        </w:rPr>
        <w:t>”、“吴某</w:t>
      </w:r>
      <w:r>
        <w:rPr>
          <w:rFonts w:hint="eastAsia"/>
          <w:sz w:val="30"/>
          <w:szCs w:val="30"/>
        </w:rPr>
        <w:t>12</w:t>
      </w:r>
      <w:r>
        <w:rPr>
          <w:rFonts w:hint="eastAsia"/>
          <w:sz w:val="30"/>
          <w:szCs w:val="30"/>
        </w:rPr>
        <w:t>”名义套取的相应征地补偿款是给予同案人蔡某</w:t>
      </w:r>
      <w:r>
        <w:rPr>
          <w:rFonts w:hint="eastAsia"/>
          <w:sz w:val="30"/>
          <w:szCs w:val="30"/>
        </w:rPr>
        <w:t>4</w:t>
      </w:r>
      <w:r>
        <w:rPr>
          <w:rFonts w:hint="eastAsia"/>
          <w:sz w:val="30"/>
          <w:szCs w:val="30"/>
        </w:rPr>
        <w:t>忠作为“工作经费”的情况下，仍制作虚假的丈量图、计价表等征地资料。综上，虽然钟永洪、刘六英没有实际占有或分得套取的征地补偿款，但其二人主观上明确认知到同案人蔡某</w:t>
      </w:r>
      <w:r>
        <w:rPr>
          <w:rFonts w:hint="eastAsia"/>
          <w:sz w:val="30"/>
          <w:szCs w:val="30"/>
        </w:rPr>
        <w:t>4</w:t>
      </w:r>
      <w:r>
        <w:rPr>
          <w:rFonts w:hint="eastAsia"/>
          <w:sz w:val="30"/>
          <w:szCs w:val="30"/>
        </w:rPr>
        <w:t>忠索要“工作经费”的意图，并合谋利用作为征地组工作人员具有的职务便利为蔡某</w:t>
      </w:r>
      <w:r>
        <w:rPr>
          <w:rFonts w:hint="eastAsia"/>
          <w:sz w:val="30"/>
          <w:szCs w:val="30"/>
        </w:rPr>
        <w:t>4</w:t>
      </w:r>
      <w:r>
        <w:rPr>
          <w:rFonts w:hint="eastAsia"/>
          <w:sz w:val="30"/>
          <w:szCs w:val="30"/>
        </w:rPr>
        <w:t>忠通过虚构征地资料从而套取征地补偿款，可以认定其二人与蔡某</w:t>
      </w:r>
      <w:r>
        <w:rPr>
          <w:rFonts w:hint="eastAsia"/>
          <w:sz w:val="30"/>
          <w:szCs w:val="30"/>
        </w:rPr>
        <w:t>4</w:t>
      </w:r>
      <w:r>
        <w:rPr>
          <w:rFonts w:hint="eastAsia"/>
          <w:sz w:val="30"/>
          <w:szCs w:val="30"/>
        </w:rPr>
        <w:t>忠构成共同贪污犯罪。</w:t>
      </w:r>
    </w:p>
    <w:p w14:paraId="6632DF5A" w14:textId="77777777" w:rsidR="00E447A5" w:rsidRDefault="00E447A5">
      <w:pPr>
        <w:spacing w:line="500" w:lineRule="atLeast"/>
        <w:ind w:firstLine="600"/>
        <w:divId w:val="174466484"/>
        <w:rPr>
          <w:rFonts w:hint="eastAsia"/>
          <w:sz w:val="30"/>
          <w:szCs w:val="30"/>
        </w:rPr>
      </w:pPr>
      <w:r>
        <w:rPr>
          <w:rFonts w:hint="eastAsia"/>
          <w:sz w:val="30"/>
          <w:szCs w:val="30"/>
        </w:rPr>
        <w:t>二、关于原审认定的贪污部分第</w:t>
      </w:r>
      <w:r>
        <w:rPr>
          <w:rFonts w:hint="eastAsia"/>
          <w:sz w:val="30"/>
          <w:szCs w:val="30"/>
        </w:rPr>
        <w:t>3</w:t>
      </w:r>
      <w:r>
        <w:rPr>
          <w:rFonts w:hint="eastAsia"/>
          <w:sz w:val="30"/>
          <w:szCs w:val="30"/>
        </w:rPr>
        <w:t>宗事实。经查，现有证据证实，</w:t>
      </w:r>
      <w:r>
        <w:rPr>
          <w:rFonts w:hint="eastAsia"/>
          <w:sz w:val="30"/>
          <w:szCs w:val="30"/>
        </w:rPr>
        <w:t>1</w:t>
      </w:r>
      <w:r>
        <w:rPr>
          <w:rFonts w:hint="eastAsia"/>
          <w:sz w:val="30"/>
          <w:szCs w:val="30"/>
        </w:rPr>
        <w:t>、该宗事实涉及的被征土地面积为</w:t>
      </w:r>
      <w:r>
        <w:rPr>
          <w:rFonts w:hint="eastAsia"/>
          <w:sz w:val="30"/>
          <w:szCs w:val="30"/>
        </w:rPr>
        <w:t>113.85</w:t>
      </w:r>
      <w:r>
        <w:rPr>
          <w:rFonts w:hint="eastAsia"/>
          <w:sz w:val="30"/>
          <w:szCs w:val="30"/>
        </w:rPr>
        <w:t>亩（分为吴某</w:t>
      </w:r>
      <w:r>
        <w:rPr>
          <w:rFonts w:hint="eastAsia"/>
          <w:sz w:val="30"/>
          <w:szCs w:val="30"/>
        </w:rPr>
        <w:t>13</w:t>
      </w:r>
      <w:r>
        <w:rPr>
          <w:rFonts w:hint="eastAsia"/>
          <w:sz w:val="30"/>
          <w:szCs w:val="30"/>
        </w:rPr>
        <w:t>的</w:t>
      </w:r>
      <w:r>
        <w:rPr>
          <w:rFonts w:hint="eastAsia"/>
          <w:sz w:val="30"/>
          <w:szCs w:val="30"/>
        </w:rPr>
        <w:t>32.25</w:t>
      </w:r>
      <w:r>
        <w:rPr>
          <w:rFonts w:hint="eastAsia"/>
          <w:sz w:val="30"/>
          <w:szCs w:val="30"/>
        </w:rPr>
        <w:t>亩和吴某</w:t>
      </w:r>
      <w:r>
        <w:rPr>
          <w:rFonts w:hint="eastAsia"/>
          <w:sz w:val="30"/>
          <w:szCs w:val="30"/>
        </w:rPr>
        <w:t>14</w:t>
      </w:r>
      <w:r>
        <w:rPr>
          <w:rFonts w:hint="eastAsia"/>
          <w:sz w:val="30"/>
          <w:szCs w:val="30"/>
        </w:rPr>
        <w:t>文的</w:t>
      </w:r>
      <w:r>
        <w:rPr>
          <w:rFonts w:hint="eastAsia"/>
          <w:sz w:val="30"/>
          <w:szCs w:val="30"/>
        </w:rPr>
        <w:t>81.6</w:t>
      </w:r>
      <w:r>
        <w:rPr>
          <w:rFonts w:hint="eastAsia"/>
          <w:sz w:val="30"/>
          <w:szCs w:val="30"/>
        </w:rPr>
        <w:t>亩），均为山地。</w:t>
      </w:r>
      <w:r>
        <w:rPr>
          <w:rFonts w:hint="eastAsia"/>
          <w:sz w:val="30"/>
          <w:szCs w:val="30"/>
        </w:rPr>
        <w:t>2</w:t>
      </w:r>
      <w:r>
        <w:rPr>
          <w:rFonts w:hint="eastAsia"/>
          <w:sz w:val="30"/>
          <w:szCs w:val="30"/>
        </w:rPr>
        <w:t>、涉及的“邓某</w:t>
      </w:r>
      <w:r>
        <w:rPr>
          <w:rFonts w:hint="eastAsia"/>
          <w:sz w:val="30"/>
          <w:szCs w:val="30"/>
        </w:rPr>
        <w:t>3</w:t>
      </w:r>
      <w:r>
        <w:rPr>
          <w:rFonts w:hint="eastAsia"/>
          <w:sz w:val="30"/>
          <w:szCs w:val="30"/>
        </w:rPr>
        <w:t>”并非被征土地的农户或承包人。</w:t>
      </w:r>
      <w:r>
        <w:rPr>
          <w:rFonts w:hint="eastAsia"/>
          <w:sz w:val="30"/>
          <w:szCs w:val="30"/>
        </w:rPr>
        <w:t>3</w:t>
      </w:r>
      <w:r>
        <w:rPr>
          <w:rFonts w:hint="eastAsia"/>
          <w:sz w:val="30"/>
          <w:szCs w:val="30"/>
        </w:rPr>
        <w:t>、当时政府征用山地的补偿价格是</w:t>
      </w:r>
      <w:r>
        <w:rPr>
          <w:rFonts w:hint="eastAsia"/>
          <w:sz w:val="30"/>
          <w:szCs w:val="30"/>
        </w:rPr>
        <w:t>4.5</w:t>
      </w:r>
      <w:r>
        <w:rPr>
          <w:rFonts w:hint="eastAsia"/>
          <w:sz w:val="30"/>
          <w:szCs w:val="30"/>
        </w:rPr>
        <w:t>万元</w:t>
      </w:r>
      <w:r>
        <w:rPr>
          <w:rFonts w:hint="eastAsia"/>
          <w:sz w:val="30"/>
          <w:szCs w:val="30"/>
        </w:rPr>
        <w:t>/</w:t>
      </w:r>
      <w:r>
        <w:rPr>
          <w:rFonts w:hint="eastAsia"/>
          <w:sz w:val="30"/>
          <w:szCs w:val="30"/>
        </w:rPr>
        <w:t>亩，征地资料亦显示按这个标准补偿给吴某</w:t>
      </w:r>
      <w:r>
        <w:rPr>
          <w:rFonts w:hint="eastAsia"/>
          <w:sz w:val="30"/>
          <w:szCs w:val="30"/>
        </w:rPr>
        <w:t>14</w:t>
      </w:r>
      <w:r>
        <w:rPr>
          <w:rFonts w:hint="eastAsia"/>
          <w:sz w:val="30"/>
          <w:szCs w:val="30"/>
        </w:rPr>
        <w:t>文、吴某</w:t>
      </w:r>
      <w:r>
        <w:rPr>
          <w:rFonts w:hint="eastAsia"/>
          <w:sz w:val="30"/>
          <w:szCs w:val="30"/>
        </w:rPr>
        <w:t>13</w:t>
      </w:r>
      <w:r>
        <w:rPr>
          <w:rFonts w:hint="eastAsia"/>
          <w:sz w:val="30"/>
          <w:szCs w:val="30"/>
        </w:rPr>
        <w:t>（</w:t>
      </w:r>
      <w:r>
        <w:rPr>
          <w:rFonts w:hint="eastAsia"/>
          <w:sz w:val="30"/>
          <w:szCs w:val="30"/>
        </w:rPr>
        <w:t>81.6</w:t>
      </w:r>
      <w:r>
        <w:rPr>
          <w:rFonts w:hint="eastAsia"/>
          <w:sz w:val="30"/>
          <w:szCs w:val="30"/>
        </w:rPr>
        <w:t>×</w:t>
      </w:r>
      <w:r>
        <w:rPr>
          <w:rFonts w:hint="eastAsia"/>
          <w:sz w:val="30"/>
          <w:szCs w:val="30"/>
        </w:rPr>
        <w:t>45000=3672000</w:t>
      </w:r>
      <w:r>
        <w:rPr>
          <w:rFonts w:hint="eastAsia"/>
          <w:sz w:val="30"/>
          <w:szCs w:val="30"/>
        </w:rPr>
        <w:t>，</w:t>
      </w:r>
      <w:r>
        <w:rPr>
          <w:rFonts w:hint="eastAsia"/>
          <w:sz w:val="30"/>
          <w:szCs w:val="30"/>
        </w:rPr>
        <w:t>32.25</w:t>
      </w:r>
      <w:r>
        <w:rPr>
          <w:rFonts w:hint="eastAsia"/>
          <w:sz w:val="30"/>
          <w:szCs w:val="30"/>
        </w:rPr>
        <w:t>×</w:t>
      </w:r>
      <w:r>
        <w:rPr>
          <w:rFonts w:hint="eastAsia"/>
          <w:sz w:val="30"/>
          <w:szCs w:val="30"/>
        </w:rPr>
        <w:t>45000=1451250</w:t>
      </w:r>
      <w:r>
        <w:rPr>
          <w:rFonts w:hint="eastAsia"/>
          <w:sz w:val="30"/>
          <w:szCs w:val="30"/>
        </w:rPr>
        <w:t>）。</w:t>
      </w:r>
      <w:r>
        <w:rPr>
          <w:rFonts w:hint="eastAsia"/>
          <w:sz w:val="30"/>
          <w:szCs w:val="30"/>
        </w:rPr>
        <w:t>4</w:t>
      </w:r>
      <w:r>
        <w:rPr>
          <w:rFonts w:hint="eastAsia"/>
          <w:sz w:val="30"/>
          <w:szCs w:val="30"/>
        </w:rPr>
        <w:t>、上诉人钟永洪在上述征地面积的基础上以“邓某</w:t>
      </w:r>
      <w:r>
        <w:rPr>
          <w:rFonts w:hint="eastAsia"/>
          <w:sz w:val="30"/>
          <w:szCs w:val="30"/>
        </w:rPr>
        <w:t>3</w:t>
      </w:r>
      <w:r>
        <w:rPr>
          <w:rFonts w:hint="eastAsia"/>
          <w:sz w:val="30"/>
          <w:szCs w:val="30"/>
        </w:rPr>
        <w:t>”的名义制作了</w:t>
      </w:r>
      <w:r>
        <w:rPr>
          <w:rFonts w:hint="eastAsia"/>
          <w:sz w:val="30"/>
          <w:szCs w:val="30"/>
        </w:rPr>
        <w:t>23.04</w:t>
      </w:r>
      <w:r>
        <w:rPr>
          <w:rFonts w:hint="eastAsia"/>
          <w:sz w:val="30"/>
          <w:szCs w:val="30"/>
        </w:rPr>
        <w:t>亩的虚假征地资料并套取了</w:t>
      </w:r>
      <w:r>
        <w:rPr>
          <w:rFonts w:hint="eastAsia"/>
          <w:sz w:val="30"/>
          <w:szCs w:val="30"/>
        </w:rPr>
        <w:t>23.04</w:t>
      </w:r>
      <w:r>
        <w:rPr>
          <w:rFonts w:hint="eastAsia"/>
          <w:sz w:val="30"/>
          <w:szCs w:val="30"/>
        </w:rPr>
        <w:t>×</w:t>
      </w:r>
      <w:r>
        <w:rPr>
          <w:rFonts w:hint="eastAsia"/>
          <w:sz w:val="30"/>
          <w:szCs w:val="30"/>
        </w:rPr>
        <w:t>45000=1036800</w:t>
      </w:r>
      <w:r>
        <w:rPr>
          <w:rFonts w:hint="eastAsia"/>
          <w:sz w:val="30"/>
          <w:szCs w:val="30"/>
        </w:rPr>
        <w:t>元的征地补偿款，占为己有。综上，现有证据足以证实钟永洪利用担任征地组工作人员的职务便利，制作虚假的征地资料套取征地补偿款并占有已有，其行为已构成贪污罪。</w:t>
      </w:r>
    </w:p>
    <w:p w14:paraId="48AF648C" w14:textId="77777777" w:rsidR="00E447A5" w:rsidRDefault="00E447A5">
      <w:pPr>
        <w:spacing w:line="500" w:lineRule="atLeast"/>
        <w:ind w:firstLine="600"/>
        <w:divId w:val="1978800355"/>
        <w:rPr>
          <w:rFonts w:hint="eastAsia"/>
          <w:sz w:val="30"/>
          <w:szCs w:val="30"/>
        </w:rPr>
      </w:pPr>
      <w:r>
        <w:rPr>
          <w:rFonts w:hint="eastAsia"/>
          <w:sz w:val="30"/>
          <w:szCs w:val="30"/>
        </w:rPr>
        <w:t>三、关于原审认定的贪污部分第</w:t>
      </w:r>
      <w:r>
        <w:rPr>
          <w:rFonts w:hint="eastAsia"/>
          <w:sz w:val="30"/>
          <w:szCs w:val="30"/>
        </w:rPr>
        <w:t>4-7</w:t>
      </w:r>
      <w:r>
        <w:rPr>
          <w:rFonts w:hint="eastAsia"/>
          <w:sz w:val="30"/>
          <w:szCs w:val="30"/>
        </w:rPr>
        <w:t>宗事实。经查，现有证据证实，</w:t>
      </w:r>
      <w:r>
        <w:rPr>
          <w:rFonts w:hint="eastAsia"/>
          <w:sz w:val="30"/>
          <w:szCs w:val="30"/>
        </w:rPr>
        <w:t>1</w:t>
      </w:r>
      <w:r>
        <w:rPr>
          <w:rFonts w:hint="eastAsia"/>
          <w:sz w:val="30"/>
          <w:szCs w:val="30"/>
        </w:rPr>
        <w:t>、如前所述，征地工作经费不能从征地补偿款中支出，且在案亦没有证据显示该四宗事实涉及的从征地补偿款中套取工作经费是得到上级领导的同意。</w:t>
      </w:r>
      <w:r>
        <w:rPr>
          <w:rFonts w:hint="eastAsia"/>
          <w:sz w:val="30"/>
          <w:szCs w:val="30"/>
        </w:rPr>
        <w:t>2</w:t>
      </w:r>
      <w:r>
        <w:rPr>
          <w:rFonts w:hint="eastAsia"/>
          <w:sz w:val="30"/>
          <w:szCs w:val="30"/>
        </w:rPr>
        <w:t>、涉及的“骆某</w:t>
      </w:r>
      <w:r>
        <w:rPr>
          <w:rFonts w:hint="eastAsia"/>
          <w:sz w:val="30"/>
          <w:szCs w:val="30"/>
        </w:rPr>
        <w:t>2</w:t>
      </w:r>
      <w:r>
        <w:rPr>
          <w:rFonts w:hint="eastAsia"/>
          <w:sz w:val="30"/>
          <w:szCs w:val="30"/>
        </w:rPr>
        <w:t>”、“骆某</w:t>
      </w:r>
      <w:r>
        <w:rPr>
          <w:rFonts w:hint="eastAsia"/>
          <w:sz w:val="30"/>
          <w:szCs w:val="30"/>
        </w:rPr>
        <w:t>3</w:t>
      </w:r>
      <w:r>
        <w:rPr>
          <w:rFonts w:hint="eastAsia"/>
          <w:sz w:val="30"/>
          <w:szCs w:val="30"/>
        </w:rPr>
        <w:t>”、“吴某</w:t>
      </w:r>
      <w:r>
        <w:rPr>
          <w:rFonts w:hint="eastAsia"/>
          <w:sz w:val="30"/>
          <w:szCs w:val="30"/>
        </w:rPr>
        <w:t>15</w:t>
      </w:r>
      <w:r>
        <w:rPr>
          <w:rFonts w:hint="eastAsia"/>
          <w:sz w:val="30"/>
          <w:szCs w:val="30"/>
        </w:rPr>
        <w:t>”、“吴土房”、“蔡伙群”均并非被征土地的农户。</w:t>
      </w:r>
      <w:r>
        <w:rPr>
          <w:rFonts w:hint="eastAsia"/>
          <w:sz w:val="30"/>
          <w:szCs w:val="30"/>
        </w:rPr>
        <w:t>3</w:t>
      </w:r>
      <w:r>
        <w:rPr>
          <w:rFonts w:hint="eastAsia"/>
          <w:sz w:val="30"/>
          <w:szCs w:val="30"/>
        </w:rPr>
        <w:t>、上诉人钟永洪、刘六英的供述与证人钟某</w:t>
      </w:r>
      <w:r>
        <w:rPr>
          <w:rFonts w:hint="eastAsia"/>
          <w:sz w:val="30"/>
          <w:szCs w:val="30"/>
        </w:rPr>
        <w:t>4</w:t>
      </w:r>
      <w:r>
        <w:rPr>
          <w:rFonts w:hint="eastAsia"/>
          <w:sz w:val="30"/>
          <w:szCs w:val="30"/>
        </w:rPr>
        <w:t>、郭某</w:t>
      </w:r>
      <w:r>
        <w:rPr>
          <w:rFonts w:hint="eastAsia"/>
          <w:sz w:val="30"/>
          <w:szCs w:val="30"/>
        </w:rPr>
        <w:t>2</w:t>
      </w:r>
      <w:r>
        <w:rPr>
          <w:rFonts w:hint="eastAsia"/>
          <w:sz w:val="30"/>
          <w:szCs w:val="30"/>
        </w:rPr>
        <w:t>、利某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、钟某</w:t>
      </w:r>
      <w:r>
        <w:rPr>
          <w:rFonts w:hint="eastAsia"/>
          <w:sz w:val="30"/>
          <w:szCs w:val="30"/>
        </w:rPr>
        <w:t>3</w:t>
      </w:r>
      <w:r>
        <w:rPr>
          <w:rFonts w:hint="eastAsia"/>
          <w:sz w:val="30"/>
          <w:szCs w:val="30"/>
        </w:rPr>
        <w:t>的证言相互印证，证实钟永洪时任征地组组长；钟永洪供认，其对该四宗事实中套取征地补偿款作为征地工作经费的事实均知情，并自己或让刘六英制作相应的虚假征地材料，所套取的款项用于征地组工作人员私分或用于结算工作组一些不方便正常报账的账目等，其供述与刘六英及同案人黄某、蔡某</w:t>
      </w:r>
      <w:r>
        <w:rPr>
          <w:rFonts w:hint="eastAsia"/>
          <w:sz w:val="30"/>
          <w:szCs w:val="30"/>
        </w:rPr>
        <w:t>5</w:t>
      </w:r>
      <w:r>
        <w:rPr>
          <w:rFonts w:hint="eastAsia"/>
          <w:sz w:val="30"/>
          <w:szCs w:val="30"/>
        </w:rPr>
        <w:t>的供述相互印证。</w:t>
      </w:r>
      <w:r>
        <w:rPr>
          <w:rFonts w:hint="eastAsia"/>
          <w:sz w:val="30"/>
          <w:szCs w:val="30"/>
        </w:rPr>
        <w:t>4</w:t>
      </w:r>
      <w:r>
        <w:rPr>
          <w:rFonts w:hint="eastAsia"/>
          <w:sz w:val="30"/>
          <w:szCs w:val="30"/>
        </w:rPr>
        <w:t>、关于刘六英参与的两宗事实。⑴刘六英供认，钟永洪说征地组费用不够用，叫其制作丈量表套取约</w:t>
      </w:r>
      <w:r>
        <w:rPr>
          <w:rFonts w:hint="eastAsia"/>
          <w:sz w:val="30"/>
          <w:szCs w:val="30"/>
        </w:rPr>
        <w:t>10</w:t>
      </w:r>
      <w:r>
        <w:rPr>
          <w:rFonts w:hint="eastAsia"/>
          <w:sz w:val="30"/>
          <w:szCs w:val="30"/>
        </w:rPr>
        <w:t>万元出来作为经费，并使用了“蔡伙群”的名字冒充农户，其制作好丈量表、计价表后签名并交给钟永洪，一段时间后蔡某</w:t>
      </w:r>
      <w:r>
        <w:rPr>
          <w:rFonts w:hint="eastAsia"/>
          <w:sz w:val="30"/>
          <w:szCs w:val="30"/>
        </w:rPr>
        <w:t>5</w:t>
      </w:r>
      <w:r>
        <w:rPr>
          <w:rFonts w:hint="eastAsia"/>
          <w:sz w:val="30"/>
          <w:szCs w:val="30"/>
        </w:rPr>
        <w:t>给了其</w:t>
      </w:r>
      <w:r>
        <w:rPr>
          <w:rFonts w:hint="eastAsia"/>
          <w:sz w:val="30"/>
          <w:szCs w:val="30"/>
        </w:rPr>
        <w:t>1</w:t>
      </w:r>
      <w:r>
        <w:rPr>
          <w:rFonts w:hint="eastAsia"/>
          <w:sz w:val="30"/>
          <w:szCs w:val="30"/>
        </w:rPr>
        <w:t>万元，说是钟永洪安排的征地组加班费。刘六英的上述供述与钟永洪及同案人蔡某</w:t>
      </w:r>
      <w:r>
        <w:rPr>
          <w:rFonts w:hint="eastAsia"/>
          <w:sz w:val="30"/>
          <w:szCs w:val="30"/>
        </w:rPr>
        <w:t>5</w:t>
      </w:r>
      <w:r>
        <w:rPr>
          <w:rFonts w:hint="eastAsia"/>
          <w:sz w:val="30"/>
          <w:szCs w:val="30"/>
        </w:rPr>
        <w:t>的供述相互印证。⑵虽然刘六英辩称其仅是按照钟永洪的要求以“骆某</w:t>
      </w:r>
      <w:r>
        <w:rPr>
          <w:rFonts w:hint="eastAsia"/>
          <w:sz w:val="30"/>
          <w:szCs w:val="30"/>
        </w:rPr>
        <w:t>3</w:t>
      </w:r>
      <w:r>
        <w:rPr>
          <w:rFonts w:hint="eastAsia"/>
          <w:sz w:val="30"/>
          <w:szCs w:val="30"/>
        </w:rPr>
        <w:t>”的名义制作计价表，但综合钟永洪及同案人黄某、蔡某</w:t>
      </w:r>
      <w:r>
        <w:rPr>
          <w:rFonts w:hint="eastAsia"/>
          <w:sz w:val="30"/>
          <w:szCs w:val="30"/>
        </w:rPr>
        <w:t>5</w:t>
      </w:r>
      <w:r>
        <w:rPr>
          <w:rFonts w:hint="eastAsia"/>
          <w:sz w:val="30"/>
          <w:szCs w:val="30"/>
        </w:rPr>
        <w:t>的供述</w:t>
      </w:r>
      <w:r>
        <w:rPr>
          <w:rFonts w:hint="eastAsia"/>
          <w:sz w:val="30"/>
          <w:szCs w:val="30"/>
        </w:rPr>
        <w:t>等证据，可以认定刘六英知道或应当知道其制作的上述征地材料用于套取工作经费，且包括刘六英在内的征地组人员均分得相应款项。</w:t>
      </w:r>
      <w:r>
        <w:rPr>
          <w:rFonts w:hint="eastAsia"/>
          <w:sz w:val="30"/>
          <w:szCs w:val="30"/>
        </w:rPr>
        <w:t>5</w:t>
      </w:r>
      <w:r>
        <w:rPr>
          <w:rFonts w:hint="eastAsia"/>
          <w:sz w:val="30"/>
          <w:szCs w:val="30"/>
        </w:rPr>
        <w:t>、按照法律规定，即使套取的征地补偿款确实用于征地组的工作，亦不影响钟永洪、刘六英的贪污罪认定，但量刑时可予以酌情考虑。综上，现有证据足以证实钟永洪、刘六英利用征地组工作人员职务上的便利，通过虚构被征地农户的征地资料从而套取征地补偿款用于征地组人员私分或结账等，其二人的行为均已构成贪污罪。</w:t>
      </w:r>
    </w:p>
    <w:p w14:paraId="0BB13B6F" w14:textId="77777777" w:rsidR="00E447A5" w:rsidRDefault="00E447A5">
      <w:pPr>
        <w:spacing w:line="500" w:lineRule="atLeast"/>
        <w:ind w:firstLine="600"/>
        <w:divId w:val="1114517997"/>
        <w:rPr>
          <w:rFonts w:hint="eastAsia"/>
          <w:sz w:val="30"/>
          <w:szCs w:val="30"/>
        </w:rPr>
      </w:pPr>
      <w:r>
        <w:rPr>
          <w:rFonts w:hint="eastAsia"/>
          <w:sz w:val="30"/>
          <w:szCs w:val="30"/>
        </w:rPr>
        <w:t>四、关于原审认定的滥用职权事实。法律规定，滥用职权罪是指国家机关工作人员违反法律规定的权限和程序，滥用职权，致使公共财产、国家和人民利益遭受重大损失的行为。经查，</w:t>
      </w:r>
      <w:r>
        <w:rPr>
          <w:rFonts w:hint="eastAsia"/>
          <w:sz w:val="30"/>
          <w:szCs w:val="30"/>
        </w:rPr>
        <w:t>1</w:t>
      </w:r>
      <w:r>
        <w:rPr>
          <w:rFonts w:hint="eastAsia"/>
          <w:sz w:val="30"/>
          <w:szCs w:val="30"/>
        </w:rPr>
        <w:t>、上诉人钟永洪、刘六英的供述及对相关征地资料进行签认，证人钟某</w:t>
      </w:r>
      <w:r>
        <w:rPr>
          <w:rFonts w:hint="eastAsia"/>
          <w:sz w:val="30"/>
          <w:szCs w:val="30"/>
        </w:rPr>
        <w:t>4</w:t>
      </w:r>
      <w:r>
        <w:rPr>
          <w:rFonts w:hint="eastAsia"/>
          <w:sz w:val="30"/>
          <w:szCs w:val="30"/>
        </w:rPr>
        <w:t>、郭某</w:t>
      </w:r>
      <w:r>
        <w:rPr>
          <w:rFonts w:hint="eastAsia"/>
          <w:sz w:val="30"/>
          <w:szCs w:val="30"/>
        </w:rPr>
        <w:t>2</w:t>
      </w:r>
      <w:r>
        <w:rPr>
          <w:rFonts w:hint="eastAsia"/>
          <w:sz w:val="30"/>
          <w:szCs w:val="30"/>
        </w:rPr>
        <w:t>、利某</w:t>
      </w:r>
      <w:r>
        <w:rPr>
          <w:rFonts w:hint="eastAsia"/>
          <w:sz w:val="30"/>
          <w:szCs w:val="30"/>
        </w:rPr>
        <w:t>2</w:t>
      </w:r>
      <w:r>
        <w:rPr>
          <w:rFonts w:hint="eastAsia"/>
          <w:sz w:val="30"/>
          <w:szCs w:val="30"/>
        </w:rPr>
        <w:t>、罗某</w:t>
      </w:r>
      <w:r>
        <w:rPr>
          <w:rFonts w:hint="eastAsia"/>
          <w:sz w:val="30"/>
          <w:szCs w:val="30"/>
        </w:rPr>
        <w:t>2</w:t>
      </w:r>
      <w:r>
        <w:rPr>
          <w:rFonts w:hint="eastAsia"/>
          <w:sz w:val="30"/>
          <w:szCs w:val="30"/>
        </w:rPr>
        <w:t>的证言等证据证实，钟永洪、刘六英作为征地组工作人员，在明知虚增被征地的面积会造成国家财产损失的情况下，仍通过制作虚假的征地材料、不实地丈量、加大丈量误差等方式虚增被征地的面积，致使被虚增的征地补偿款被同案人蔡某</w:t>
      </w:r>
      <w:r>
        <w:rPr>
          <w:rFonts w:hint="eastAsia"/>
          <w:sz w:val="30"/>
          <w:szCs w:val="30"/>
        </w:rPr>
        <w:t>6</w:t>
      </w:r>
      <w:r>
        <w:rPr>
          <w:rFonts w:hint="eastAsia"/>
          <w:sz w:val="30"/>
          <w:szCs w:val="30"/>
        </w:rPr>
        <w:t>等人非法占有。</w:t>
      </w:r>
      <w:r>
        <w:rPr>
          <w:rFonts w:hint="eastAsia"/>
          <w:sz w:val="30"/>
          <w:szCs w:val="30"/>
        </w:rPr>
        <w:t>2</w:t>
      </w:r>
      <w:r>
        <w:rPr>
          <w:rFonts w:hint="eastAsia"/>
          <w:sz w:val="30"/>
          <w:szCs w:val="30"/>
        </w:rPr>
        <w:t>、原审根据农村土地转让承包合同、相关银行账户流水以及同案人蔡某</w:t>
      </w:r>
      <w:r>
        <w:rPr>
          <w:rFonts w:hint="eastAsia"/>
          <w:sz w:val="30"/>
          <w:szCs w:val="30"/>
        </w:rPr>
        <w:t>4</w:t>
      </w:r>
      <w:r>
        <w:rPr>
          <w:rFonts w:hint="eastAsia"/>
          <w:sz w:val="30"/>
          <w:szCs w:val="30"/>
        </w:rPr>
        <w:t>忠、蔡某</w:t>
      </w:r>
      <w:r>
        <w:rPr>
          <w:rFonts w:hint="eastAsia"/>
          <w:sz w:val="30"/>
          <w:szCs w:val="30"/>
        </w:rPr>
        <w:t>8</w:t>
      </w:r>
      <w:r>
        <w:rPr>
          <w:rFonts w:hint="eastAsia"/>
          <w:sz w:val="30"/>
          <w:szCs w:val="30"/>
        </w:rPr>
        <w:t>、江某、蔡某</w:t>
      </w:r>
      <w:r>
        <w:rPr>
          <w:rFonts w:hint="eastAsia"/>
          <w:sz w:val="30"/>
          <w:szCs w:val="30"/>
        </w:rPr>
        <w:t>6</w:t>
      </w:r>
      <w:r>
        <w:rPr>
          <w:rFonts w:hint="eastAsia"/>
          <w:sz w:val="30"/>
          <w:szCs w:val="30"/>
        </w:rPr>
        <w:t>、蔡新航、王某</w:t>
      </w:r>
      <w:r>
        <w:rPr>
          <w:rFonts w:hint="eastAsia"/>
          <w:sz w:val="30"/>
          <w:szCs w:val="30"/>
        </w:rPr>
        <w:t>3</w:t>
      </w:r>
      <w:r>
        <w:rPr>
          <w:rFonts w:hint="eastAsia"/>
          <w:sz w:val="30"/>
          <w:szCs w:val="30"/>
        </w:rPr>
        <w:t>的供述等证据，认定上述同案人在本宗事实涉及的征地过程中侵吞征地补偿款</w:t>
      </w:r>
      <w:r>
        <w:rPr>
          <w:rFonts w:hint="eastAsia"/>
          <w:sz w:val="30"/>
          <w:szCs w:val="30"/>
        </w:rPr>
        <w:t>3538750.5</w:t>
      </w:r>
      <w:r>
        <w:rPr>
          <w:rFonts w:hint="eastAsia"/>
          <w:sz w:val="30"/>
          <w:szCs w:val="30"/>
        </w:rPr>
        <w:t>元，并以此作为钟永洪、刘六英滥用职权导致的国家损失数额并无不当，本院予以确认。</w:t>
      </w:r>
      <w:r>
        <w:rPr>
          <w:rFonts w:hint="eastAsia"/>
          <w:sz w:val="30"/>
          <w:szCs w:val="30"/>
        </w:rPr>
        <w:t>3</w:t>
      </w:r>
      <w:r>
        <w:rPr>
          <w:rFonts w:hint="eastAsia"/>
          <w:sz w:val="30"/>
          <w:szCs w:val="30"/>
        </w:rPr>
        <w:t>、现有证据证实，钟永洪作为征地组组长、刘六英作为征地组计数员，是上述虚增被征地面积的直接实施人和执行人，应对国家遭受的损失承担相应的刑事责任。综上，现有证据足以证实钟永洪、刘六英作为征地组工作人员，违反法律规定的权限和程序，滥用职权，致使国家财产遭受重大损失，其二人的行为均已构成滥用职权罪。</w:t>
      </w:r>
    </w:p>
    <w:p w14:paraId="2941CC5F" w14:textId="77777777" w:rsidR="00E447A5" w:rsidRDefault="00E447A5">
      <w:pPr>
        <w:spacing w:line="500" w:lineRule="atLeast"/>
        <w:ind w:firstLine="600"/>
        <w:divId w:val="1849631930"/>
        <w:rPr>
          <w:rFonts w:hint="eastAsia"/>
          <w:sz w:val="30"/>
          <w:szCs w:val="30"/>
        </w:rPr>
      </w:pPr>
      <w:r>
        <w:rPr>
          <w:rFonts w:hint="eastAsia"/>
          <w:sz w:val="30"/>
          <w:szCs w:val="30"/>
        </w:rPr>
        <w:t>本院认为，上诉人钟永洪、刘六英身为国家工作人员，利用职务上的便利，侵吞公共财物，且数额巨大，其行为均已构成贪污罪。钟永洪、刘六英违反法律规定的权限和程序，滥用职权，致使国家财产遭受重大损失，且情节特别严重，其行为均已构成滥用职权罪。钟永洪、刘六英一人犯数罪，依法应当数罪并罚。刘六英在共同犯罪中起次要、辅助作用，是从犯，应当从轻或减轻处罚。钟永洪犯罪后能如实供述自己的罪行，可以从轻处罚。刘六英犯罪后自动投案，如实供述自己的罪行，是自首，可以从轻或减轻处罚。钟永洪已退出部分赃款，可以酌情从轻处罚。原判决认定钟永洪、刘六英的犯罪事实清楚，证据确实、充分，审判程序合法，对钟永洪、刘六英犯贪污罪的量刑适当，惟对其二人犯滥用职权罪的量刑过重，本院予以纠正。根据钟永洪、刘六英的犯罪事实、性质、情节和对社会的危害程度，依照《中华人民共和国刑事诉讼法》第二百二十五条第一款第（二）项、第二百三十三条，《中华人民共和国刑法》第三百八十二条第一款、第三百八十三条、第三百九十七条第一款、第六十九条、第二十五条第一款、第二十七条、第六十七条第一款、第三款、第六十四条以及《最高人民法院、最高人民检察院关于办理贪污贿赂刑事案件适用法律若干问</w:t>
      </w:r>
      <w:r>
        <w:rPr>
          <w:rFonts w:hint="eastAsia"/>
          <w:sz w:val="30"/>
          <w:szCs w:val="30"/>
        </w:rPr>
        <w:t>题的解释》第二条第一款、第十九条第一款之规定，判决如下：</w:t>
      </w:r>
    </w:p>
    <w:p w14:paraId="5C4A1115" w14:textId="77777777" w:rsidR="00E447A5" w:rsidRDefault="00E447A5">
      <w:pPr>
        <w:spacing w:line="500" w:lineRule="atLeast"/>
        <w:ind w:firstLine="600"/>
        <w:divId w:val="205528291"/>
        <w:rPr>
          <w:rFonts w:hint="eastAsia"/>
          <w:sz w:val="30"/>
          <w:szCs w:val="30"/>
        </w:rPr>
      </w:pPr>
      <w:r>
        <w:rPr>
          <w:rFonts w:hint="eastAsia"/>
          <w:sz w:val="30"/>
          <w:szCs w:val="30"/>
        </w:rPr>
        <w:t>一、维持广州市从化区人民法院（</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95</w:t>
      </w:r>
      <w:r>
        <w:rPr>
          <w:rFonts w:hint="eastAsia"/>
          <w:sz w:val="30"/>
          <w:szCs w:val="30"/>
        </w:rPr>
        <w:t>号刑事判决第一、二项中上诉人钟永洪、刘六英犯贪污罪的定罪量刑部分和犯滥用职权罪的定罪部分，以及第三项。</w:t>
      </w:r>
    </w:p>
    <w:p w14:paraId="207E31CA" w14:textId="77777777" w:rsidR="00E447A5" w:rsidRDefault="00E447A5">
      <w:pPr>
        <w:spacing w:line="500" w:lineRule="atLeast"/>
        <w:ind w:firstLine="600"/>
        <w:divId w:val="1354333362"/>
        <w:rPr>
          <w:rFonts w:hint="eastAsia"/>
          <w:sz w:val="30"/>
          <w:szCs w:val="30"/>
        </w:rPr>
      </w:pPr>
      <w:r>
        <w:rPr>
          <w:rFonts w:hint="eastAsia"/>
          <w:sz w:val="30"/>
          <w:szCs w:val="30"/>
        </w:rPr>
        <w:t>二、撤销广州市从化区人民法院（</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95</w:t>
      </w:r>
      <w:r>
        <w:rPr>
          <w:rFonts w:hint="eastAsia"/>
          <w:sz w:val="30"/>
          <w:szCs w:val="30"/>
        </w:rPr>
        <w:t>号刑事判决第一、二项中上诉人钟永洪、刘六英犯滥用职权罪的量刑部分。</w:t>
      </w:r>
    </w:p>
    <w:p w14:paraId="2448E016" w14:textId="77777777" w:rsidR="00E447A5" w:rsidRDefault="00E447A5">
      <w:pPr>
        <w:spacing w:line="500" w:lineRule="atLeast"/>
        <w:ind w:firstLine="600"/>
        <w:divId w:val="1411931274"/>
        <w:rPr>
          <w:rFonts w:hint="eastAsia"/>
          <w:sz w:val="30"/>
          <w:szCs w:val="30"/>
        </w:rPr>
      </w:pPr>
      <w:r>
        <w:rPr>
          <w:rFonts w:hint="eastAsia"/>
          <w:sz w:val="30"/>
          <w:szCs w:val="30"/>
        </w:rPr>
        <w:t>三、上诉人钟永洪犯贪污罪，判处有期徒刑七年，并处罚金人民币二十五万元；犯滥用职权罪，判处有期徒刑三年。决定执行有期徒刑八年，并处罚金人民币二十五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日止。罚金于本判决发生法律效力之次日起十五日内向广州市从化区人民法院缴纳）</w:t>
      </w:r>
    </w:p>
    <w:p w14:paraId="1AC96D55" w14:textId="77777777" w:rsidR="00E447A5" w:rsidRDefault="00E447A5">
      <w:pPr>
        <w:spacing w:line="500" w:lineRule="atLeast"/>
        <w:ind w:firstLine="600"/>
        <w:divId w:val="726995298"/>
        <w:rPr>
          <w:rFonts w:hint="eastAsia"/>
          <w:sz w:val="30"/>
          <w:szCs w:val="30"/>
        </w:rPr>
      </w:pPr>
      <w:r>
        <w:rPr>
          <w:rFonts w:hint="eastAsia"/>
          <w:sz w:val="30"/>
          <w:szCs w:val="30"/>
        </w:rPr>
        <w:t>四、上诉人刘六英犯贪污罪，判处有期徒刑二年二个月，并处罚金人民币十二万元；犯滥用职权罪，判处有期徒刑一年。决定执行有期徒刑二年八个月，并处罚金人民币十二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日止。罚金于本判决发生法律效力之次日起十五日内向广州市从化区人民法院缴纳）</w:t>
      </w:r>
    </w:p>
    <w:p w14:paraId="3C741857" w14:textId="77777777" w:rsidR="00E447A5" w:rsidRDefault="00E447A5">
      <w:pPr>
        <w:spacing w:line="500" w:lineRule="atLeast"/>
        <w:ind w:firstLine="600"/>
        <w:divId w:val="1690717125"/>
        <w:rPr>
          <w:rFonts w:hint="eastAsia"/>
          <w:sz w:val="30"/>
          <w:szCs w:val="30"/>
        </w:rPr>
      </w:pPr>
      <w:r>
        <w:rPr>
          <w:rFonts w:hint="eastAsia"/>
          <w:sz w:val="30"/>
          <w:szCs w:val="30"/>
        </w:rPr>
        <w:t>本判决为终审判决。</w:t>
      </w:r>
    </w:p>
    <w:p w14:paraId="4CD69FDD" w14:textId="77777777" w:rsidR="00E447A5" w:rsidRDefault="00E447A5">
      <w:pPr>
        <w:spacing w:line="500" w:lineRule="atLeast"/>
        <w:jc w:val="right"/>
        <w:divId w:val="1622296980"/>
        <w:rPr>
          <w:rFonts w:hint="eastAsia"/>
          <w:sz w:val="30"/>
          <w:szCs w:val="30"/>
        </w:rPr>
      </w:pPr>
      <w:r>
        <w:rPr>
          <w:rFonts w:hint="eastAsia"/>
          <w:sz w:val="30"/>
          <w:szCs w:val="30"/>
        </w:rPr>
        <w:t>审判长　　许媛媛</w:t>
      </w:r>
    </w:p>
    <w:p w14:paraId="60BFCE74" w14:textId="77777777" w:rsidR="00E447A5" w:rsidRDefault="00E447A5">
      <w:pPr>
        <w:spacing w:line="500" w:lineRule="atLeast"/>
        <w:jc w:val="right"/>
        <w:divId w:val="1524052033"/>
        <w:rPr>
          <w:rFonts w:hint="eastAsia"/>
          <w:sz w:val="30"/>
          <w:szCs w:val="30"/>
        </w:rPr>
      </w:pPr>
      <w:r>
        <w:rPr>
          <w:rFonts w:hint="eastAsia"/>
          <w:sz w:val="30"/>
          <w:szCs w:val="30"/>
        </w:rPr>
        <w:t>审判员　　杨梅珍</w:t>
      </w:r>
    </w:p>
    <w:p w14:paraId="39602AEE" w14:textId="77777777" w:rsidR="00E447A5" w:rsidRDefault="00E447A5">
      <w:pPr>
        <w:spacing w:line="500" w:lineRule="atLeast"/>
        <w:jc w:val="right"/>
        <w:divId w:val="949123017"/>
        <w:rPr>
          <w:rFonts w:hint="eastAsia"/>
          <w:sz w:val="30"/>
          <w:szCs w:val="30"/>
        </w:rPr>
      </w:pPr>
      <w:r>
        <w:rPr>
          <w:rFonts w:hint="eastAsia"/>
          <w:sz w:val="30"/>
          <w:szCs w:val="30"/>
        </w:rPr>
        <w:t>审判员　　蔡丽君</w:t>
      </w:r>
    </w:p>
    <w:p w14:paraId="395BD0CA" w14:textId="77777777" w:rsidR="00E447A5" w:rsidRDefault="00E447A5">
      <w:pPr>
        <w:spacing w:line="500" w:lineRule="atLeast"/>
        <w:jc w:val="right"/>
        <w:divId w:val="2113740917"/>
        <w:rPr>
          <w:rFonts w:hint="eastAsia"/>
          <w:sz w:val="30"/>
          <w:szCs w:val="30"/>
        </w:rPr>
      </w:pPr>
      <w:r>
        <w:rPr>
          <w:rFonts w:hint="eastAsia"/>
          <w:sz w:val="30"/>
          <w:szCs w:val="30"/>
        </w:rPr>
        <w:t>二〇一七年十一月六日</w:t>
      </w:r>
    </w:p>
    <w:p w14:paraId="1265B78B" w14:textId="77777777" w:rsidR="00E447A5" w:rsidRDefault="00E447A5">
      <w:pPr>
        <w:spacing w:line="500" w:lineRule="atLeast"/>
        <w:jc w:val="right"/>
        <w:divId w:val="984508759"/>
        <w:rPr>
          <w:rFonts w:hint="eastAsia"/>
          <w:sz w:val="30"/>
          <w:szCs w:val="30"/>
        </w:rPr>
      </w:pPr>
      <w:r>
        <w:rPr>
          <w:rFonts w:hint="eastAsia"/>
          <w:sz w:val="30"/>
          <w:szCs w:val="30"/>
        </w:rPr>
        <w:t>书记员　　龚彩玉</w:t>
      </w:r>
    </w:p>
    <w:p w14:paraId="633F0106" w14:textId="77777777" w:rsidR="00E447A5" w:rsidRDefault="00E447A5">
      <w:pPr>
        <w:spacing w:line="500" w:lineRule="atLeast"/>
        <w:ind w:firstLine="600"/>
        <w:divId w:val="1702970403"/>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1AFB" w14:textId="77777777" w:rsidR="009C4B70" w:rsidRDefault="009C4B70" w:rsidP="009C4B70">
      <w:pPr>
        <w:rPr>
          <w:rFonts w:hint="eastAsia"/>
        </w:rPr>
      </w:pPr>
      <w:r>
        <w:separator/>
      </w:r>
    </w:p>
  </w:endnote>
  <w:endnote w:type="continuationSeparator" w:id="0">
    <w:p w14:paraId="2C376A4E" w14:textId="77777777" w:rsidR="009C4B70" w:rsidRDefault="009C4B70" w:rsidP="009C4B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F639" w14:textId="77777777" w:rsidR="009C4B70" w:rsidRDefault="009C4B70" w:rsidP="009C4B70">
      <w:pPr>
        <w:rPr>
          <w:rFonts w:hint="eastAsia"/>
        </w:rPr>
      </w:pPr>
      <w:r>
        <w:separator/>
      </w:r>
    </w:p>
  </w:footnote>
  <w:footnote w:type="continuationSeparator" w:id="0">
    <w:p w14:paraId="08422265" w14:textId="77777777" w:rsidR="009C4B70" w:rsidRDefault="009C4B70" w:rsidP="009C4B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4B70"/>
    <w:rsid w:val="007235DD"/>
    <w:rsid w:val="009C4B70"/>
    <w:rsid w:val="00E44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6E94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4B70"/>
    <w:pPr>
      <w:tabs>
        <w:tab w:val="center" w:pos="4153"/>
        <w:tab w:val="right" w:pos="8306"/>
      </w:tabs>
      <w:snapToGrid w:val="0"/>
      <w:jc w:val="center"/>
    </w:pPr>
    <w:rPr>
      <w:sz w:val="18"/>
      <w:szCs w:val="18"/>
    </w:rPr>
  </w:style>
  <w:style w:type="character" w:customStyle="1" w:styleId="a4">
    <w:name w:val="页眉 字符"/>
    <w:basedOn w:val="a0"/>
    <w:link w:val="a3"/>
    <w:uiPriority w:val="99"/>
    <w:rsid w:val="009C4B70"/>
    <w:rPr>
      <w:rFonts w:ascii="宋体" w:eastAsia="宋体" w:hAnsi="宋体" w:cs="宋体"/>
      <w:sz w:val="18"/>
      <w:szCs w:val="18"/>
    </w:rPr>
  </w:style>
  <w:style w:type="paragraph" w:styleId="a5">
    <w:name w:val="footer"/>
    <w:basedOn w:val="a"/>
    <w:link w:val="a6"/>
    <w:uiPriority w:val="99"/>
    <w:unhideWhenUsed/>
    <w:rsid w:val="009C4B70"/>
    <w:pPr>
      <w:tabs>
        <w:tab w:val="center" w:pos="4153"/>
        <w:tab w:val="right" w:pos="8306"/>
      </w:tabs>
      <w:snapToGrid w:val="0"/>
    </w:pPr>
    <w:rPr>
      <w:sz w:val="18"/>
      <w:szCs w:val="18"/>
    </w:rPr>
  </w:style>
  <w:style w:type="character" w:customStyle="1" w:styleId="a6">
    <w:name w:val="页脚 字符"/>
    <w:basedOn w:val="a0"/>
    <w:link w:val="a5"/>
    <w:uiPriority w:val="99"/>
    <w:rsid w:val="009C4B7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6709">
      <w:marLeft w:val="0"/>
      <w:marRight w:val="0"/>
      <w:marTop w:val="10"/>
      <w:marBottom w:val="10"/>
      <w:divBdr>
        <w:top w:val="none" w:sz="0" w:space="0" w:color="auto"/>
        <w:left w:val="none" w:sz="0" w:space="0" w:color="auto"/>
        <w:bottom w:val="none" w:sz="0" w:space="0" w:color="auto"/>
        <w:right w:val="none" w:sz="0" w:space="0" w:color="auto"/>
      </w:divBdr>
    </w:div>
    <w:div w:id="150218042">
      <w:marLeft w:val="0"/>
      <w:marRight w:val="0"/>
      <w:marTop w:val="10"/>
      <w:marBottom w:val="10"/>
      <w:divBdr>
        <w:top w:val="none" w:sz="0" w:space="0" w:color="auto"/>
        <w:left w:val="none" w:sz="0" w:space="0" w:color="auto"/>
        <w:bottom w:val="none" w:sz="0" w:space="0" w:color="auto"/>
        <w:right w:val="none" w:sz="0" w:space="0" w:color="auto"/>
      </w:divBdr>
    </w:div>
    <w:div w:id="169495116">
      <w:marLeft w:val="0"/>
      <w:marRight w:val="0"/>
      <w:marTop w:val="10"/>
      <w:marBottom w:val="10"/>
      <w:divBdr>
        <w:top w:val="none" w:sz="0" w:space="0" w:color="auto"/>
        <w:left w:val="none" w:sz="0" w:space="0" w:color="auto"/>
        <w:bottom w:val="none" w:sz="0" w:space="0" w:color="auto"/>
        <w:right w:val="none" w:sz="0" w:space="0" w:color="auto"/>
      </w:divBdr>
    </w:div>
    <w:div w:id="174466484">
      <w:marLeft w:val="0"/>
      <w:marRight w:val="0"/>
      <w:marTop w:val="10"/>
      <w:marBottom w:val="10"/>
      <w:divBdr>
        <w:top w:val="none" w:sz="0" w:space="0" w:color="auto"/>
        <w:left w:val="none" w:sz="0" w:space="0" w:color="auto"/>
        <w:bottom w:val="none" w:sz="0" w:space="0" w:color="auto"/>
        <w:right w:val="none" w:sz="0" w:space="0" w:color="auto"/>
      </w:divBdr>
    </w:div>
    <w:div w:id="175853307">
      <w:marLeft w:val="0"/>
      <w:marRight w:val="0"/>
      <w:marTop w:val="10"/>
      <w:marBottom w:val="10"/>
      <w:divBdr>
        <w:top w:val="none" w:sz="0" w:space="0" w:color="auto"/>
        <w:left w:val="none" w:sz="0" w:space="0" w:color="auto"/>
        <w:bottom w:val="none" w:sz="0" w:space="0" w:color="auto"/>
        <w:right w:val="none" w:sz="0" w:space="0" w:color="auto"/>
      </w:divBdr>
    </w:div>
    <w:div w:id="205528291">
      <w:marLeft w:val="0"/>
      <w:marRight w:val="0"/>
      <w:marTop w:val="10"/>
      <w:marBottom w:val="10"/>
      <w:divBdr>
        <w:top w:val="none" w:sz="0" w:space="0" w:color="auto"/>
        <w:left w:val="none" w:sz="0" w:space="0" w:color="auto"/>
        <w:bottom w:val="none" w:sz="0" w:space="0" w:color="auto"/>
        <w:right w:val="none" w:sz="0" w:space="0" w:color="auto"/>
      </w:divBdr>
    </w:div>
    <w:div w:id="207189028">
      <w:marLeft w:val="0"/>
      <w:marRight w:val="0"/>
      <w:marTop w:val="10"/>
      <w:marBottom w:val="10"/>
      <w:divBdr>
        <w:top w:val="none" w:sz="0" w:space="0" w:color="auto"/>
        <w:left w:val="none" w:sz="0" w:space="0" w:color="auto"/>
        <w:bottom w:val="none" w:sz="0" w:space="0" w:color="auto"/>
        <w:right w:val="none" w:sz="0" w:space="0" w:color="auto"/>
      </w:divBdr>
    </w:div>
    <w:div w:id="222908710">
      <w:marLeft w:val="0"/>
      <w:marRight w:val="0"/>
      <w:marTop w:val="10"/>
      <w:marBottom w:val="10"/>
      <w:divBdr>
        <w:top w:val="none" w:sz="0" w:space="0" w:color="auto"/>
        <w:left w:val="none" w:sz="0" w:space="0" w:color="auto"/>
        <w:bottom w:val="none" w:sz="0" w:space="0" w:color="auto"/>
        <w:right w:val="none" w:sz="0" w:space="0" w:color="auto"/>
      </w:divBdr>
    </w:div>
    <w:div w:id="289286842">
      <w:marLeft w:val="0"/>
      <w:marRight w:val="0"/>
      <w:marTop w:val="10"/>
      <w:marBottom w:val="10"/>
      <w:divBdr>
        <w:top w:val="none" w:sz="0" w:space="0" w:color="auto"/>
        <w:left w:val="none" w:sz="0" w:space="0" w:color="auto"/>
        <w:bottom w:val="none" w:sz="0" w:space="0" w:color="auto"/>
        <w:right w:val="none" w:sz="0" w:space="0" w:color="auto"/>
      </w:divBdr>
    </w:div>
    <w:div w:id="367343280">
      <w:marLeft w:val="0"/>
      <w:marRight w:val="0"/>
      <w:marTop w:val="10"/>
      <w:marBottom w:val="10"/>
      <w:divBdr>
        <w:top w:val="none" w:sz="0" w:space="0" w:color="auto"/>
        <w:left w:val="none" w:sz="0" w:space="0" w:color="auto"/>
        <w:bottom w:val="none" w:sz="0" w:space="0" w:color="auto"/>
        <w:right w:val="none" w:sz="0" w:space="0" w:color="auto"/>
      </w:divBdr>
    </w:div>
    <w:div w:id="440076983">
      <w:marLeft w:val="0"/>
      <w:marRight w:val="0"/>
      <w:marTop w:val="10"/>
      <w:marBottom w:val="10"/>
      <w:divBdr>
        <w:top w:val="none" w:sz="0" w:space="0" w:color="auto"/>
        <w:left w:val="none" w:sz="0" w:space="0" w:color="auto"/>
        <w:bottom w:val="none" w:sz="0" w:space="0" w:color="auto"/>
        <w:right w:val="none" w:sz="0" w:space="0" w:color="auto"/>
      </w:divBdr>
    </w:div>
    <w:div w:id="615135742">
      <w:marLeft w:val="0"/>
      <w:marRight w:val="0"/>
      <w:marTop w:val="10"/>
      <w:marBottom w:val="10"/>
      <w:divBdr>
        <w:top w:val="none" w:sz="0" w:space="0" w:color="auto"/>
        <w:left w:val="none" w:sz="0" w:space="0" w:color="auto"/>
        <w:bottom w:val="none" w:sz="0" w:space="0" w:color="auto"/>
        <w:right w:val="none" w:sz="0" w:space="0" w:color="auto"/>
      </w:divBdr>
    </w:div>
    <w:div w:id="625820125">
      <w:marLeft w:val="0"/>
      <w:marRight w:val="0"/>
      <w:marTop w:val="10"/>
      <w:marBottom w:val="10"/>
      <w:divBdr>
        <w:top w:val="none" w:sz="0" w:space="0" w:color="auto"/>
        <w:left w:val="none" w:sz="0" w:space="0" w:color="auto"/>
        <w:bottom w:val="none" w:sz="0" w:space="0" w:color="auto"/>
        <w:right w:val="none" w:sz="0" w:space="0" w:color="auto"/>
      </w:divBdr>
    </w:div>
    <w:div w:id="633290074">
      <w:marLeft w:val="0"/>
      <w:marRight w:val="0"/>
      <w:marTop w:val="10"/>
      <w:marBottom w:val="10"/>
      <w:divBdr>
        <w:top w:val="none" w:sz="0" w:space="0" w:color="auto"/>
        <w:left w:val="none" w:sz="0" w:space="0" w:color="auto"/>
        <w:bottom w:val="none" w:sz="0" w:space="0" w:color="auto"/>
        <w:right w:val="none" w:sz="0" w:space="0" w:color="auto"/>
      </w:divBdr>
    </w:div>
    <w:div w:id="645937561">
      <w:marLeft w:val="0"/>
      <w:marRight w:val="0"/>
      <w:marTop w:val="10"/>
      <w:marBottom w:val="10"/>
      <w:divBdr>
        <w:top w:val="none" w:sz="0" w:space="0" w:color="auto"/>
        <w:left w:val="none" w:sz="0" w:space="0" w:color="auto"/>
        <w:bottom w:val="none" w:sz="0" w:space="0" w:color="auto"/>
        <w:right w:val="none" w:sz="0" w:space="0" w:color="auto"/>
      </w:divBdr>
    </w:div>
    <w:div w:id="718171764">
      <w:marLeft w:val="0"/>
      <w:marRight w:val="0"/>
      <w:marTop w:val="10"/>
      <w:marBottom w:val="10"/>
      <w:divBdr>
        <w:top w:val="none" w:sz="0" w:space="0" w:color="auto"/>
        <w:left w:val="none" w:sz="0" w:space="0" w:color="auto"/>
        <w:bottom w:val="none" w:sz="0" w:space="0" w:color="auto"/>
        <w:right w:val="none" w:sz="0" w:space="0" w:color="auto"/>
      </w:divBdr>
    </w:div>
    <w:div w:id="726995298">
      <w:marLeft w:val="0"/>
      <w:marRight w:val="0"/>
      <w:marTop w:val="10"/>
      <w:marBottom w:val="10"/>
      <w:divBdr>
        <w:top w:val="none" w:sz="0" w:space="0" w:color="auto"/>
        <w:left w:val="none" w:sz="0" w:space="0" w:color="auto"/>
        <w:bottom w:val="none" w:sz="0" w:space="0" w:color="auto"/>
        <w:right w:val="none" w:sz="0" w:space="0" w:color="auto"/>
      </w:divBdr>
    </w:div>
    <w:div w:id="884751426">
      <w:marLeft w:val="0"/>
      <w:marRight w:val="0"/>
      <w:marTop w:val="10"/>
      <w:marBottom w:val="10"/>
      <w:divBdr>
        <w:top w:val="none" w:sz="0" w:space="0" w:color="auto"/>
        <w:left w:val="none" w:sz="0" w:space="0" w:color="auto"/>
        <w:bottom w:val="none" w:sz="0" w:space="0" w:color="auto"/>
        <w:right w:val="none" w:sz="0" w:space="0" w:color="auto"/>
      </w:divBdr>
    </w:div>
    <w:div w:id="949123017">
      <w:marLeft w:val="0"/>
      <w:marRight w:val="720"/>
      <w:marTop w:val="10"/>
      <w:marBottom w:val="10"/>
      <w:divBdr>
        <w:top w:val="none" w:sz="0" w:space="0" w:color="auto"/>
        <w:left w:val="none" w:sz="0" w:space="0" w:color="auto"/>
        <w:bottom w:val="none" w:sz="0" w:space="0" w:color="auto"/>
        <w:right w:val="none" w:sz="0" w:space="0" w:color="auto"/>
      </w:divBdr>
    </w:div>
    <w:div w:id="959188094">
      <w:marLeft w:val="0"/>
      <w:marRight w:val="0"/>
      <w:marTop w:val="10"/>
      <w:marBottom w:val="10"/>
      <w:divBdr>
        <w:top w:val="none" w:sz="0" w:space="0" w:color="auto"/>
        <w:left w:val="none" w:sz="0" w:space="0" w:color="auto"/>
        <w:bottom w:val="none" w:sz="0" w:space="0" w:color="auto"/>
        <w:right w:val="none" w:sz="0" w:space="0" w:color="auto"/>
      </w:divBdr>
    </w:div>
    <w:div w:id="984508759">
      <w:marLeft w:val="0"/>
      <w:marRight w:val="720"/>
      <w:marTop w:val="10"/>
      <w:marBottom w:val="10"/>
      <w:divBdr>
        <w:top w:val="none" w:sz="0" w:space="0" w:color="auto"/>
        <w:left w:val="none" w:sz="0" w:space="0" w:color="auto"/>
        <w:bottom w:val="none" w:sz="0" w:space="0" w:color="auto"/>
        <w:right w:val="none" w:sz="0" w:space="0" w:color="auto"/>
      </w:divBdr>
    </w:div>
    <w:div w:id="995379825">
      <w:marLeft w:val="0"/>
      <w:marRight w:val="0"/>
      <w:marTop w:val="10"/>
      <w:marBottom w:val="10"/>
      <w:divBdr>
        <w:top w:val="none" w:sz="0" w:space="0" w:color="auto"/>
        <w:left w:val="none" w:sz="0" w:space="0" w:color="auto"/>
        <w:bottom w:val="none" w:sz="0" w:space="0" w:color="auto"/>
        <w:right w:val="none" w:sz="0" w:space="0" w:color="auto"/>
      </w:divBdr>
    </w:div>
    <w:div w:id="1023168928">
      <w:marLeft w:val="0"/>
      <w:marRight w:val="0"/>
      <w:marTop w:val="10"/>
      <w:marBottom w:val="10"/>
      <w:divBdr>
        <w:top w:val="none" w:sz="0" w:space="0" w:color="auto"/>
        <w:left w:val="none" w:sz="0" w:space="0" w:color="auto"/>
        <w:bottom w:val="none" w:sz="0" w:space="0" w:color="auto"/>
        <w:right w:val="none" w:sz="0" w:space="0" w:color="auto"/>
      </w:divBdr>
    </w:div>
    <w:div w:id="1031342485">
      <w:marLeft w:val="0"/>
      <w:marRight w:val="0"/>
      <w:marTop w:val="10"/>
      <w:marBottom w:val="10"/>
      <w:divBdr>
        <w:top w:val="none" w:sz="0" w:space="0" w:color="auto"/>
        <w:left w:val="none" w:sz="0" w:space="0" w:color="auto"/>
        <w:bottom w:val="none" w:sz="0" w:space="0" w:color="auto"/>
        <w:right w:val="none" w:sz="0" w:space="0" w:color="auto"/>
      </w:divBdr>
    </w:div>
    <w:div w:id="1035619637">
      <w:marLeft w:val="0"/>
      <w:marRight w:val="0"/>
      <w:marTop w:val="10"/>
      <w:marBottom w:val="10"/>
      <w:divBdr>
        <w:top w:val="none" w:sz="0" w:space="0" w:color="auto"/>
        <w:left w:val="none" w:sz="0" w:space="0" w:color="auto"/>
        <w:bottom w:val="none" w:sz="0" w:space="0" w:color="auto"/>
        <w:right w:val="none" w:sz="0" w:space="0" w:color="auto"/>
      </w:divBdr>
    </w:div>
    <w:div w:id="1040595780">
      <w:marLeft w:val="0"/>
      <w:marRight w:val="0"/>
      <w:marTop w:val="10"/>
      <w:marBottom w:val="10"/>
      <w:divBdr>
        <w:top w:val="none" w:sz="0" w:space="0" w:color="auto"/>
        <w:left w:val="none" w:sz="0" w:space="0" w:color="auto"/>
        <w:bottom w:val="none" w:sz="0" w:space="0" w:color="auto"/>
        <w:right w:val="none" w:sz="0" w:space="0" w:color="auto"/>
      </w:divBdr>
    </w:div>
    <w:div w:id="1085954926">
      <w:marLeft w:val="0"/>
      <w:marRight w:val="0"/>
      <w:marTop w:val="10"/>
      <w:marBottom w:val="10"/>
      <w:divBdr>
        <w:top w:val="none" w:sz="0" w:space="0" w:color="auto"/>
        <w:left w:val="none" w:sz="0" w:space="0" w:color="auto"/>
        <w:bottom w:val="none" w:sz="0" w:space="0" w:color="auto"/>
        <w:right w:val="none" w:sz="0" w:space="0" w:color="auto"/>
      </w:divBdr>
    </w:div>
    <w:div w:id="1095445077">
      <w:marLeft w:val="0"/>
      <w:marRight w:val="0"/>
      <w:marTop w:val="10"/>
      <w:marBottom w:val="10"/>
      <w:divBdr>
        <w:top w:val="none" w:sz="0" w:space="0" w:color="auto"/>
        <w:left w:val="none" w:sz="0" w:space="0" w:color="auto"/>
        <w:bottom w:val="none" w:sz="0" w:space="0" w:color="auto"/>
        <w:right w:val="none" w:sz="0" w:space="0" w:color="auto"/>
      </w:divBdr>
    </w:div>
    <w:div w:id="1114517997">
      <w:marLeft w:val="0"/>
      <w:marRight w:val="0"/>
      <w:marTop w:val="10"/>
      <w:marBottom w:val="10"/>
      <w:divBdr>
        <w:top w:val="none" w:sz="0" w:space="0" w:color="auto"/>
        <w:left w:val="none" w:sz="0" w:space="0" w:color="auto"/>
        <w:bottom w:val="none" w:sz="0" w:space="0" w:color="auto"/>
        <w:right w:val="none" w:sz="0" w:space="0" w:color="auto"/>
      </w:divBdr>
    </w:div>
    <w:div w:id="1146584393">
      <w:marLeft w:val="0"/>
      <w:marRight w:val="0"/>
      <w:marTop w:val="10"/>
      <w:marBottom w:val="10"/>
      <w:divBdr>
        <w:top w:val="none" w:sz="0" w:space="0" w:color="auto"/>
        <w:left w:val="none" w:sz="0" w:space="0" w:color="auto"/>
        <w:bottom w:val="none" w:sz="0" w:space="0" w:color="auto"/>
        <w:right w:val="none" w:sz="0" w:space="0" w:color="auto"/>
      </w:divBdr>
    </w:div>
    <w:div w:id="1159426419">
      <w:marLeft w:val="0"/>
      <w:marRight w:val="0"/>
      <w:marTop w:val="10"/>
      <w:marBottom w:val="10"/>
      <w:divBdr>
        <w:top w:val="none" w:sz="0" w:space="0" w:color="auto"/>
        <w:left w:val="none" w:sz="0" w:space="0" w:color="auto"/>
        <w:bottom w:val="none" w:sz="0" w:space="0" w:color="auto"/>
        <w:right w:val="none" w:sz="0" w:space="0" w:color="auto"/>
      </w:divBdr>
    </w:div>
    <w:div w:id="1188372138">
      <w:marLeft w:val="0"/>
      <w:marRight w:val="0"/>
      <w:marTop w:val="10"/>
      <w:marBottom w:val="10"/>
      <w:divBdr>
        <w:top w:val="none" w:sz="0" w:space="0" w:color="auto"/>
        <w:left w:val="none" w:sz="0" w:space="0" w:color="auto"/>
        <w:bottom w:val="none" w:sz="0" w:space="0" w:color="auto"/>
        <w:right w:val="none" w:sz="0" w:space="0" w:color="auto"/>
      </w:divBdr>
    </w:div>
    <w:div w:id="1354333362">
      <w:marLeft w:val="0"/>
      <w:marRight w:val="0"/>
      <w:marTop w:val="10"/>
      <w:marBottom w:val="10"/>
      <w:divBdr>
        <w:top w:val="none" w:sz="0" w:space="0" w:color="auto"/>
        <w:left w:val="none" w:sz="0" w:space="0" w:color="auto"/>
        <w:bottom w:val="none" w:sz="0" w:space="0" w:color="auto"/>
        <w:right w:val="none" w:sz="0" w:space="0" w:color="auto"/>
      </w:divBdr>
    </w:div>
    <w:div w:id="1365860227">
      <w:marLeft w:val="0"/>
      <w:marRight w:val="0"/>
      <w:marTop w:val="10"/>
      <w:marBottom w:val="10"/>
      <w:divBdr>
        <w:top w:val="none" w:sz="0" w:space="0" w:color="auto"/>
        <w:left w:val="none" w:sz="0" w:space="0" w:color="auto"/>
        <w:bottom w:val="none" w:sz="0" w:space="0" w:color="auto"/>
        <w:right w:val="none" w:sz="0" w:space="0" w:color="auto"/>
      </w:divBdr>
    </w:div>
    <w:div w:id="1410228949">
      <w:marLeft w:val="0"/>
      <w:marRight w:val="0"/>
      <w:marTop w:val="10"/>
      <w:marBottom w:val="10"/>
      <w:divBdr>
        <w:top w:val="none" w:sz="0" w:space="0" w:color="auto"/>
        <w:left w:val="none" w:sz="0" w:space="0" w:color="auto"/>
        <w:bottom w:val="none" w:sz="0" w:space="0" w:color="auto"/>
        <w:right w:val="none" w:sz="0" w:space="0" w:color="auto"/>
      </w:divBdr>
    </w:div>
    <w:div w:id="1411931274">
      <w:marLeft w:val="0"/>
      <w:marRight w:val="0"/>
      <w:marTop w:val="10"/>
      <w:marBottom w:val="10"/>
      <w:divBdr>
        <w:top w:val="none" w:sz="0" w:space="0" w:color="auto"/>
        <w:left w:val="none" w:sz="0" w:space="0" w:color="auto"/>
        <w:bottom w:val="none" w:sz="0" w:space="0" w:color="auto"/>
        <w:right w:val="none" w:sz="0" w:space="0" w:color="auto"/>
      </w:divBdr>
    </w:div>
    <w:div w:id="1500997352">
      <w:marLeft w:val="0"/>
      <w:marRight w:val="0"/>
      <w:marTop w:val="10"/>
      <w:marBottom w:val="10"/>
      <w:divBdr>
        <w:top w:val="none" w:sz="0" w:space="0" w:color="auto"/>
        <w:left w:val="none" w:sz="0" w:space="0" w:color="auto"/>
        <w:bottom w:val="none" w:sz="0" w:space="0" w:color="auto"/>
        <w:right w:val="none" w:sz="0" w:space="0" w:color="auto"/>
      </w:divBdr>
    </w:div>
    <w:div w:id="1524052033">
      <w:marLeft w:val="0"/>
      <w:marRight w:val="720"/>
      <w:marTop w:val="10"/>
      <w:marBottom w:val="10"/>
      <w:divBdr>
        <w:top w:val="none" w:sz="0" w:space="0" w:color="auto"/>
        <w:left w:val="none" w:sz="0" w:space="0" w:color="auto"/>
        <w:bottom w:val="none" w:sz="0" w:space="0" w:color="auto"/>
        <w:right w:val="none" w:sz="0" w:space="0" w:color="auto"/>
      </w:divBdr>
    </w:div>
    <w:div w:id="1573157617">
      <w:marLeft w:val="0"/>
      <w:marRight w:val="0"/>
      <w:marTop w:val="10"/>
      <w:marBottom w:val="10"/>
      <w:divBdr>
        <w:top w:val="none" w:sz="0" w:space="0" w:color="auto"/>
        <w:left w:val="none" w:sz="0" w:space="0" w:color="auto"/>
        <w:bottom w:val="none" w:sz="0" w:space="0" w:color="auto"/>
        <w:right w:val="none" w:sz="0" w:space="0" w:color="auto"/>
      </w:divBdr>
    </w:div>
    <w:div w:id="1622296980">
      <w:marLeft w:val="0"/>
      <w:marRight w:val="720"/>
      <w:marTop w:val="10"/>
      <w:marBottom w:val="10"/>
      <w:divBdr>
        <w:top w:val="none" w:sz="0" w:space="0" w:color="auto"/>
        <w:left w:val="none" w:sz="0" w:space="0" w:color="auto"/>
        <w:bottom w:val="none" w:sz="0" w:space="0" w:color="auto"/>
        <w:right w:val="none" w:sz="0" w:space="0" w:color="auto"/>
      </w:divBdr>
    </w:div>
    <w:div w:id="1690717125">
      <w:marLeft w:val="0"/>
      <w:marRight w:val="0"/>
      <w:marTop w:val="10"/>
      <w:marBottom w:val="10"/>
      <w:divBdr>
        <w:top w:val="none" w:sz="0" w:space="0" w:color="auto"/>
        <w:left w:val="none" w:sz="0" w:space="0" w:color="auto"/>
        <w:bottom w:val="none" w:sz="0" w:space="0" w:color="auto"/>
        <w:right w:val="none" w:sz="0" w:space="0" w:color="auto"/>
      </w:divBdr>
    </w:div>
    <w:div w:id="1702970403">
      <w:marLeft w:val="0"/>
      <w:marRight w:val="0"/>
      <w:marTop w:val="10"/>
      <w:marBottom w:val="10"/>
      <w:divBdr>
        <w:top w:val="none" w:sz="0" w:space="0" w:color="auto"/>
        <w:left w:val="none" w:sz="0" w:space="0" w:color="auto"/>
        <w:bottom w:val="none" w:sz="0" w:space="0" w:color="auto"/>
        <w:right w:val="none" w:sz="0" w:space="0" w:color="auto"/>
      </w:divBdr>
    </w:div>
    <w:div w:id="1719664745">
      <w:marLeft w:val="0"/>
      <w:marRight w:val="0"/>
      <w:marTop w:val="10"/>
      <w:marBottom w:val="10"/>
      <w:divBdr>
        <w:top w:val="none" w:sz="0" w:space="0" w:color="auto"/>
        <w:left w:val="none" w:sz="0" w:space="0" w:color="auto"/>
        <w:bottom w:val="none" w:sz="0" w:space="0" w:color="auto"/>
        <w:right w:val="none" w:sz="0" w:space="0" w:color="auto"/>
      </w:divBdr>
    </w:div>
    <w:div w:id="1751612678">
      <w:marLeft w:val="0"/>
      <w:marRight w:val="0"/>
      <w:marTop w:val="10"/>
      <w:marBottom w:val="10"/>
      <w:divBdr>
        <w:top w:val="none" w:sz="0" w:space="0" w:color="auto"/>
        <w:left w:val="none" w:sz="0" w:space="0" w:color="auto"/>
        <w:bottom w:val="none" w:sz="0" w:space="0" w:color="auto"/>
        <w:right w:val="none" w:sz="0" w:space="0" w:color="auto"/>
      </w:divBdr>
    </w:div>
    <w:div w:id="1808819849">
      <w:marLeft w:val="0"/>
      <w:marRight w:val="0"/>
      <w:marTop w:val="10"/>
      <w:marBottom w:val="10"/>
      <w:divBdr>
        <w:top w:val="none" w:sz="0" w:space="0" w:color="auto"/>
        <w:left w:val="none" w:sz="0" w:space="0" w:color="auto"/>
        <w:bottom w:val="none" w:sz="0" w:space="0" w:color="auto"/>
        <w:right w:val="none" w:sz="0" w:space="0" w:color="auto"/>
      </w:divBdr>
    </w:div>
    <w:div w:id="1849631930">
      <w:marLeft w:val="0"/>
      <w:marRight w:val="0"/>
      <w:marTop w:val="10"/>
      <w:marBottom w:val="10"/>
      <w:divBdr>
        <w:top w:val="none" w:sz="0" w:space="0" w:color="auto"/>
        <w:left w:val="none" w:sz="0" w:space="0" w:color="auto"/>
        <w:bottom w:val="none" w:sz="0" w:space="0" w:color="auto"/>
        <w:right w:val="none" w:sz="0" w:space="0" w:color="auto"/>
      </w:divBdr>
    </w:div>
    <w:div w:id="1897859481">
      <w:marLeft w:val="0"/>
      <w:marRight w:val="0"/>
      <w:marTop w:val="10"/>
      <w:marBottom w:val="10"/>
      <w:divBdr>
        <w:top w:val="none" w:sz="0" w:space="0" w:color="auto"/>
        <w:left w:val="none" w:sz="0" w:space="0" w:color="auto"/>
        <w:bottom w:val="none" w:sz="0" w:space="0" w:color="auto"/>
        <w:right w:val="none" w:sz="0" w:space="0" w:color="auto"/>
      </w:divBdr>
    </w:div>
    <w:div w:id="1978800355">
      <w:marLeft w:val="0"/>
      <w:marRight w:val="0"/>
      <w:marTop w:val="10"/>
      <w:marBottom w:val="10"/>
      <w:divBdr>
        <w:top w:val="none" w:sz="0" w:space="0" w:color="auto"/>
        <w:left w:val="none" w:sz="0" w:space="0" w:color="auto"/>
        <w:bottom w:val="none" w:sz="0" w:space="0" w:color="auto"/>
        <w:right w:val="none" w:sz="0" w:space="0" w:color="auto"/>
      </w:divBdr>
    </w:div>
    <w:div w:id="2113740917">
      <w:marLeft w:val="0"/>
      <w:marRight w:val="720"/>
      <w:marTop w:val="10"/>
      <w:marBottom w:val="10"/>
      <w:divBdr>
        <w:top w:val="none" w:sz="0" w:space="0" w:color="auto"/>
        <w:left w:val="none" w:sz="0" w:space="0" w:color="auto"/>
        <w:bottom w:val="none" w:sz="0" w:space="0" w:color="auto"/>
        <w:right w:val="none" w:sz="0" w:space="0" w:color="auto"/>
      </w:divBdr>
    </w:div>
    <w:div w:id="21256125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1210</Words>
  <Characters>6902</Characters>
  <Application>Microsoft Office Word</Application>
  <DocSecurity>0</DocSecurity>
  <Lines>57</Lines>
  <Paragraphs>16</Paragraphs>
  <ScaleCrop>false</ScaleCrop>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2025-04-30T09:58:00Z</dcterms:created>
  <dcterms:modified xsi:type="dcterms:W3CDTF">2025-04-30T09:58:00Z</dcterms:modified>
</cp:coreProperties>
</file>