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71E20" w14:textId="77777777" w:rsidR="00133902" w:rsidRDefault="00133902">
      <w:pPr>
        <w:spacing w:line="500" w:lineRule="atLeast"/>
        <w:jc w:val="center"/>
        <w:divId w:val="2098137839"/>
        <w:rPr>
          <w:rFonts w:ascii="黑体" w:eastAsia="黑体" w:hAnsi="黑体"/>
          <w:sz w:val="36"/>
          <w:szCs w:val="36"/>
        </w:rPr>
      </w:pPr>
      <w:r>
        <w:rPr>
          <w:rFonts w:ascii="黑体" w:eastAsia="黑体" w:hAnsi="黑体" w:hint="eastAsia"/>
          <w:sz w:val="36"/>
          <w:szCs w:val="36"/>
        </w:rPr>
        <w:t>广东省广州市黄埔区人民法院</w:t>
      </w:r>
    </w:p>
    <w:p w14:paraId="189B99C7" w14:textId="77777777" w:rsidR="00133902" w:rsidRDefault="00133902">
      <w:pPr>
        <w:spacing w:line="500" w:lineRule="atLeast"/>
        <w:jc w:val="center"/>
        <w:divId w:val="20691850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4672D34" w14:textId="77777777" w:rsidR="00133902" w:rsidRDefault="00133902">
      <w:pPr>
        <w:spacing w:line="500" w:lineRule="atLeast"/>
        <w:jc w:val="right"/>
        <w:divId w:val="36872146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828</w:t>
      </w:r>
      <w:r>
        <w:rPr>
          <w:rFonts w:hint="eastAsia"/>
          <w:sz w:val="30"/>
          <w:szCs w:val="30"/>
        </w:rPr>
        <w:t>号</w:t>
      </w:r>
    </w:p>
    <w:p w14:paraId="253DE96D" w14:textId="77777777" w:rsidR="00133902" w:rsidRDefault="00133902">
      <w:pPr>
        <w:spacing w:line="500" w:lineRule="atLeast"/>
        <w:ind w:firstLine="600"/>
        <w:divId w:val="947466030"/>
        <w:rPr>
          <w:rFonts w:hint="eastAsia"/>
          <w:sz w:val="30"/>
          <w:szCs w:val="30"/>
        </w:rPr>
      </w:pPr>
      <w:r>
        <w:rPr>
          <w:rFonts w:hint="eastAsia"/>
          <w:sz w:val="30"/>
          <w:szCs w:val="30"/>
        </w:rPr>
        <w:t>公诉机关广东省广州市黄埔区人民检察院。</w:t>
      </w:r>
    </w:p>
    <w:p w14:paraId="5330C3A7" w14:textId="77777777" w:rsidR="00133902" w:rsidRDefault="00133902">
      <w:pPr>
        <w:spacing w:line="500" w:lineRule="atLeast"/>
        <w:ind w:firstLine="600"/>
        <w:divId w:val="2130857034"/>
        <w:rPr>
          <w:rFonts w:hint="eastAsia"/>
          <w:sz w:val="30"/>
          <w:szCs w:val="30"/>
        </w:rPr>
      </w:pPr>
      <w:r>
        <w:rPr>
          <w:rFonts w:hint="eastAsia"/>
          <w:sz w:val="30"/>
          <w:szCs w:val="30"/>
        </w:rPr>
        <w:t>被告人钟某，出生地广东省郁南县，住广东省云浮市郁南县。因涉嫌犯行贿罪于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日被广东省广州市黄埔区人民检察院取保候审。</w:t>
      </w:r>
    </w:p>
    <w:p w14:paraId="10CEBB55" w14:textId="77777777" w:rsidR="00133902" w:rsidRDefault="00133902">
      <w:pPr>
        <w:spacing w:line="500" w:lineRule="atLeast"/>
        <w:ind w:firstLine="600"/>
        <w:divId w:val="1644503461"/>
        <w:rPr>
          <w:rFonts w:hint="eastAsia"/>
          <w:sz w:val="30"/>
          <w:szCs w:val="30"/>
        </w:rPr>
      </w:pPr>
      <w:r>
        <w:rPr>
          <w:rFonts w:hint="eastAsia"/>
          <w:sz w:val="30"/>
          <w:szCs w:val="30"/>
        </w:rPr>
        <w:t>公诉机关以穗埔检刑诉</w:t>
      </w:r>
      <w:r>
        <w:rPr>
          <w:rFonts w:hint="eastAsia"/>
          <w:sz w:val="30"/>
          <w:szCs w:val="30"/>
        </w:rPr>
        <w:t>[2016]703</w:t>
      </w:r>
      <w:r>
        <w:rPr>
          <w:rFonts w:hint="eastAsia"/>
          <w:sz w:val="30"/>
          <w:szCs w:val="30"/>
        </w:rPr>
        <w:t>号起诉书指控被告人钟某犯行贿罪，于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日向本院提起公诉。本院依法组成合议庭，适用普通程序，于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日公开开庭审理了本案。公诉机关指派代理检察员孙靖出庭支持公诉，被告人钟某到庭参加诉讼。现已审理终结。</w:t>
      </w:r>
    </w:p>
    <w:p w14:paraId="65F5614D" w14:textId="77777777" w:rsidR="00133902" w:rsidRDefault="00133902">
      <w:pPr>
        <w:spacing w:line="500" w:lineRule="atLeast"/>
        <w:ind w:firstLine="600"/>
        <w:divId w:val="1073355226"/>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间，被告人钟某利用同案人罗某（另案处理）担任广东珠江稀土有限公司（以下简称珠江稀土公司）总经理，负责主持公司全面工作并兼管经营部的职务便利，以及同案人陈某甲（另案处理）担任珠江稀土公司总经理助理兼任生产技术部部长、副总经理，并分管生产技术部的职务便利，使得其在顺利承接珠江稀土公司石灰供应业务、款项结算等方面得到关照。为此，被告人钟某于</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年间多次送予同案人罗某现金共计人民币</w:t>
      </w:r>
      <w:r>
        <w:rPr>
          <w:rFonts w:hint="eastAsia"/>
          <w:sz w:val="30"/>
          <w:szCs w:val="30"/>
        </w:rPr>
        <w:t>8.5</w:t>
      </w:r>
      <w:r>
        <w:rPr>
          <w:rFonts w:hint="eastAsia"/>
          <w:sz w:val="30"/>
          <w:szCs w:val="30"/>
        </w:rPr>
        <w:t>万元，于</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年间多次送予同案人陈某甲现金共计人民币</w:t>
      </w:r>
      <w:r>
        <w:rPr>
          <w:rFonts w:hint="eastAsia"/>
          <w:sz w:val="30"/>
          <w:szCs w:val="30"/>
        </w:rPr>
        <w:t>3.6</w:t>
      </w:r>
      <w:r>
        <w:rPr>
          <w:rFonts w:hint="eastAsia"/>
          <w:sz w:val="30"/>
          <w:szCs w:val="30"/>
        </w:rPr>
        <w:t>万元，以上合计人民币</w:t>
      </w:r>
      <w:r>
        <w:rPr>
          <w:rFonts w:hint="eastAsia"/>
          <w:sz w:val="30"/>
          <w:szCs w:val="30"/>
        </w:rPr>
        <w:t>12.1</w:t>
      </w:r>
      <w:r>
        <w:rPr>
          <w:rFonts w:hint="eastAsia"/>
          <w:sz w:val="30"/>
          <w:szCs w:val="30"/>
        </w:rPr>
        <w:t>万元。</w:t>
      </w:r>
    </w:p>
    <w:p w14:paraId="11A2B45F" w14:textId="77777777" w:rsidR="00133902" w:rsidRDefault="00133902">
      <w:pPr>
        <w:spacing w:line="500" w:lineRule="atLeast"/>
        <w:ind w:firstLine="600"/>
        <w:divId w:val="1524050903"/>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日，被告人钟某主动到广东省广州市黄埔区人民检察院投案，并退缴了违法所得人民币</w:t>
      </w:r>
      <w:r>
        <w:rPr>
          <w:rFonts w:hint="eastAsia"/>
          <w:sz w:val="30"/>
          <w:szCs w:val="30"/>
        </w:rPr>
        <w:t>12.8</w:t>
      </w:r>
      <w:r>
        <w:rPr>
          <w:rFonts w:hint="eastAsia"/>
          <w:sz w:val="30"/>
          <w:szCs w:val="30"/>
        </w:rPr>
        <w:t>万元。</w:t>
      </w:r>
    </w:p>
    <w:p w14:paraId="29EE5B7B" w14:textId="77777777" w:rsidR="00133902" w:rsidRDefault="00133902">
      <w:pPr>
        <w:spacing w:line="500" w:lineRule="atLeast"/>
        <w:ind w:firstLine="600"/>
        <w:divId w:val="1835339067"/>
        <w:rPr>
          <w:rFonts w:hint="eastAsia"/>
          <w:sz w:val="30"/>
          <w:szCs w:val="30"/>
        </w:rPr>
      </w:pPr>
      <w:r>
        <w:rPr>
          <w:rFonts w:hint="eastAsia"/>
          <w:sz w:val="30"/>
          <w:szCs w:val="30"/>
        </w:rPr>
        <w:t>公诉机关认为：被告人钟某为谋取不正当利益，给予国家工作人员以财物，其行为触犯了《中华人民共和国刑法》第三百八十九条第一款、第三百九十条第一款的规定，应当以行贿</w:t>
      </w:r>
      <w:r>
        <w:rPr>
          <w:rFonts w:hint="eastAsia"/>
          <w:sz w:val="30"/>
          <w:szCs w:val="30"/>
        </w:rPr>
        <w:lastRenderedPageBreak/>
        <w:t>罪追究其刑事责任。被告人钟某犯罪以后自动投案，如实供述自己的罪行，是自首，根据《中华人民共和国刑法》第六十七条第一款的规定，可以从轻或者减轻处罚。被告人钟某在被追诉前主动交代行贿行为，根据《中华人民共和国刑法》第三百九十条第二款的规定，可以从轻或者减轻处罚。提请本院依法判处。</w:t>
      </w:r>
    </w:p>
    <w:p w14:paraId="383855A6" w14:textId="77777777" w:rsidR="00133902" w:rsidRDefault="00133902">
      <w:pPr>
        <w:spacing w:line="500" w:lineRule="atLeast"/>
        <w:ind w:firstLine="600"/>
        <w:divId w:val="343244583"/>
        <w:rPr>
          <w:rFonts w:hint="eastAsia"/>
          <w:sz w:val="30"/>
          <w:szCs w:val="30"/>
        </w:rPr>
      </w:pPr>
      <w:r>
        <w:rPr>
          <w:rFonts w:hint="eastAsia"/>
          <w:sz w:val="30"/>
          <w:szCs w:val="30"/>
        </w:rPr>
        <w:t>被告人钟某对公诉机关指控的犯罪事实及罪名无异议，亦没有提出量刑意见。</w:t>
      </w:r>
    </w:p>
    <w:p w14:paraId="643AA495" w14:textId="77777777" w:rsidR="00133902" w:rsidRDefault="00133902">
      <w:pPr>
        <w:spacing w:line="500" w:lineRule="atLeast"/>
        <w:ind w:firstLine="600"/>
        <w:divId w:val="561645181"/>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年间，同案人罗某（另案处理）担任广东珠江稀土有限公司（以下简称珠江稀土公司）总经理，负责主持公司全面工作并兼管经营部。</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月同案人陈某甲（另案处理）担任珠江稀土公司总经理助理，</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年，同案人陈某甲担任珠江稀土公司副总经理。被告人钟某利用同案人罗某、陈某甲的上述职务便利，使得其在顺利承接珠江稀土公司石灰供应业务、款项结算等方面得到关照，于</w:t>
      </w:r>
      <w:r>
        <w:rPr>
          <w:rFonts w:hint="eastAsia"/>
          <w:sz w:val="30"/>
          <w:szCs w:val="30"/>
        </w:rPr>
        <w:t>2008</w:t>
      </w:r>
      <w:r>
        <w:rPr>
          <w:rFonts w:hint="eastAsia"/>
          <w:sz w:val="30"/>
          <w:szCs w:val="30"/>
        </w:rPr>
        <w:t>年中秋节至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月间多次贿送同案人罗某现金共计人民币</w:t>
      </w:r>
      <w:r>
        <w:rPr>
          <w:rFonts w:hint="eastAsia"/>
          <w:sz w:val="30"/>
          <w:szCs w:val="30"/>
        </w:rPr>
        <w:t>8.5</w:t>
      </w:r>
      <w:r>
        <w:rPr>
          <w:rFonts w:hint="eastAsia"/>
          <w:sz w:val="30"/>
          <w:szCs w:val="30"/>
        </w:rPr>
        <w:t>万元，于</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年中秋节间多次贿送同案人陈某甲现金共计人民币</w:t>
      </w:r>
      <w:r>
        <w:rPr>
          <w:rFonts w:hint="eastAsia"/>
          <w:sz w:val="30"/>
          <w:szCs w:val="30"/>
        </w:rPr>
        <w:t>3.6</w:t>
      </w:r>
      <w:r>
        <w:rPr>
          <w:rFonts w:hint="eastAsia"/>
          <w:sz w:val="30"/>
          <w:szCs w:val="30"/>
        </w:rPr>
        <w:t>万元，以上合计人民币</w:t>
      </w:r>
      <w:r>
        <w:rPr>
          <w:rFonts w:hint="eastAsia"/>
          <w:sz w:val="30"/>
          <w:szCs w:val="30"/>
        </w:rPr>
        <w:t>12.1</w:t>
      </w:r>
      <w:r>
        <w:rPr>
          <w:rFonts w:hint="eastAsia"/>
          <w:sz w:val="30"/>
          <w:szCs w:val="30"/>
        </w:rPr>
        <w:t>万元。</w:t>
      </w:r>
    </w:p>
    <w:p w14:paraId="38C8DBD2" w14:textId="77777777" w:rsidR="00133902" w:rsidRDefault="00133902">
      <w:pPr>
        <w:spacing w:line="500" w:lineRule="atLeast"/>
        <w:ind w:firstLine="600"/>
        <w:divId w:val="1790935001"/>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日，被告人钟某主动到广东省广州市黄埔区人民检察院投案，并退缴了违法所得人民币</w:t>
      </w:r>
      <w:r>
        <w:rPr>
          <w:rFonts w:hint="eastAsia"/>
          <w:sz w:val="30"/>
          <w:szCs w:val="30"/>
        </w:rPr>
        <w:t>12.8</w:t>
      </w:r>
      <w:r>
        <w:rPr>
          <w:rFonts w:hint="eastAsia"/>
          <w:sz w:val="30"/>
          <w:szCs w:val="30"/>
        </w:rPr>
        <w:t>万元。</w:t>
      </w:r>
    </w:p>
    <w:p w14:paraId="0CA5CC27" w14:textId="77777777" w:rsidR="00133902" w:rsidRDefault="00133902">
      <w:pPr>
        <w:spacing w:line="500" w:lineRule="atLeast"/>
        <w:ind w:firstLine="600"/>
        <w:divId w:val="1561089090"/>
        <w:rPr>
          <w:rFonts w:hint="eastAsia"/>
          <w:sz w:val="30"/>
          <w:szCs w:val="30"/>
        </w:rPr>
      </w:pPr>
      <w:r>
        <w:rPr>
          <w:rFonts w:hint="eastAsia"/>
          <w:sz w:val="30"/>
          <w:szCs w:val="30"/>
        </w:rPr>
        <w:t>上述事实，有公诉机关提交并经法庭质证、认证的受贿人罗某、陈某甲的供述、中国有色矿业集团有限公司《营业执照》、中国有色矿业集团有限公司人事部（党委组织部）出具的《关于中国有色矿业集团有限公司党委对出资企业领导干部管理情况的说明》、中国有色金属建设股份有限公司《营业执照》、（</w:t>
      </w:r>
      <w:r>
        <w:rPr>
          <w:rFonts w:hint="eastAsia"/>
          <w:sz w:val="30"/>
          <w:szCs w:val="30"/>
        </w:rPr>
        <w:t>2008</w:t>
      </w:r>
      <w:r>
        <w:rPr>
          <w:rFonts w:hint="eastAsia"/>
          <w:sz w:val="30"/>
          <w:szCs w:val="30"/>
        </w:rPr>
        <w:t>）第</w:t>
      </w:r>
      <w:r>
        <w:rPr>
          <w:rFonts w:hint="eastAsia"/>
          <w:sz w:val="30"/>
          <w:szCs w:val="30"/>
        </w:rPr>
        <w:t>22</w:t>
      </w:r>
      <w:r>
        <w:rPr>
          <w:rFonts w:hint="eastAsia"/>
          <w:sz w:val="30"/>
          <w:szCs w:val="30"/>
        </w:rPr>
        <w:t>号《经理办公会议决议》、（</w:t>
      </w:r>
      <w:r>
        <w:rPr>
          <w:rFonts w:hint="eastAsia"/>
          <w:sz w:val="30"/>
          <w:szCs w:val="30"/>
        </w:rPr>
        <w:t>2011</w:t>
      </w:r>
      <w:r>
        <w:rPr>
          <w:rFonts w:hint="eastAsia"/>
          <w:sz w:val="30"/>
          <w:szCs w:val="30"/>
        </w:rPr>
        <w:t>）第</w:t>
      </w:r>
      <w:r>
        <w:rPr>
          <w:rFonts w:hint="eastAsia"/>
          <w:sz w:val="30"/>
          <w:szCs w:val="30"/>
        </w:rPr>
        <w:t>9</w:t>
      </w:r>
      <w:r>
        <w:rPr>
          <w:rFonts w:hint="eastAsia"/>
          <w:sz w:val="30"/>
          <w:szCs w:val="30"/>
        </w:rPr>
        <w:t>号《第</w:t>
      </w:r>
      <w:r>
        <w:rPr>
          <w:rFonts w:hint="eastAsia"/>
          <w:sz w:val="30"/>
          <w:szCs w:val="30"/>
        </w:rPr>
        <w:t>8</w:t>
      </w:r>
      <w:r>
        <w:rPr>
          <w:rFonts w:hint="eastAsia"/>
          <w:sz w:val="30"/>
          <w:szCs w:val="30"/>
        </w:rPr>
        <w:t>次党政联席会决议》及（</w:t>
      </w:r>
      <w:r>
        <w:rPr>
          <w:rFonts w:hint="eastAsia"/>
          <w:sz w:val="30"/>
          <w:szCs w:val="30"/>
        </w:rPr>
        <w:t>2014</w:t>
      </w:r>
      <w:r>
        <w:rPr>
          <w:rFonts w:hint="eastAsia"/>
          <w:sz w:val="30"/>
          <w:szCs w:val="30"/>
        </w:rPr>
        <w:t>）第</w:t>
      </w:r>
      <w:r>
        <w:rPr>
          <w:rFonts w:hint="eastAsia"/>
          <w:sz w:val="30"/>
          <w:szCs w:val="30"/>
        </w:rPr>
        <w:t>23</w:t>
      </w:r>
      <w:r>
        <w:rPr>
          <w:rFonts w:hint="eastAsia"/>
          <w:sz w:val="30"/>
          <w:szCs w:val="30"/>
        </w:rPr>
        <w:t>号《党政联席会决议》、中国有色金属建设股份有限公司人力资源部出具的中色建（股）人任字</w:t>
      </w:r>
      <w:r>
        <w:rPr>
          <w:rFonts w:hint="eastAsia"/>
          <w:sz w:val="30"/>
          <w:szCs w:val="30"/>
        </w:rPr>
        <w:t>[2008]019</w:t>
      </w:r>
      <w:r>
        <w:rPr>
          <w:rFonts w:hint="eastAsia"/>
          <w:sz w:val="30"/>
          <w:szCs w:val="30"/>
        </w:rPr>
        <w:t>号《关于广东珠江稀土有限公司经营班子成员的推荐意见》、中色股人任字</w:t>
      </w:r>
      <w:r>
        <w:rPr>
          <w:rFonts w:hint="eastAsia"/>
          <w:sz w:val="30"/>
          <w:szCs w:val="30"/>
        </w:rPr>
        <w:t>[2011]32</w:t>
      </w:r>
      <w:r>
        <w:rPr>
          <w:rFonts w:hint="eastAsia"/>
          <w:sz w:val="30"/>
          <w:szCs w:val="30"/>
        </w:rPr>
        <w:t>号《关于广东珠江稀土有限公司经营班子成员的推荐意见》、中色股人任</w:t>
      </w:r>
      <w:r>
        <w:rPr>
          <w:rFonts w:hint="eastAsia"/>
          <w:sz w:val="30"/>
          <w:szCs w:val="30"/>
        </w:rPr>
        <w:t>[2014]15</w:t>
      </w:r>
      <w:r>
        <w:rPr>
          <w:rFonts w:hint="eastAsia"/>
          <w:sz w:val="30"/>
          <w:szCs w:val="30"/>
        </w:rPr>
        <w:t>号《关于广东珠江稀土有限公司经营班子成员的推荐意见》、珠江稀土公司《营业执照》、珠江稀土</w:t>
      </w:r>
      <w:r>
        <w:rPr>
          <w:rFonts w:hint="eastAsia"/>
          <w:sz w:val="30"/>
          <w:szCs w:val="30"/>
        </w:rPr>
        <w:t>[2011]35</w:t>
      </w:r>
      <w:r>
        <w:rPr>
          <w:rFonts w:hint="eastAsia"/>
          <w:sz w:val="30"/>
          <w:szCs w:val="30"/>
        </w:rPr>
        <w:t>号《关于调整公司经营班子成员分工的通知》、《广东珠江稀土有限公司第三届董事会第三次会议决议》、《广东珠江稀土有限公司董事会</w:t>
      </w:r>
      <w:r>
        <w:rPr>
          <w:rFonts w:hint="eastAsia"/>
          <w:sz w:val="30"/>
          <w:szCs w:val="30"/>
        </w:rPr>
        <w:t>2011</w:t>
      </w:r>
      <w:r>
        <w:rPr>
          <w:rFonts w:hint="eastAsia"/>
          <w:sz w:val="30"/>
          <w:szCs w:val="30"/>
        </w:rPr>
        <w:t>年第一次会议决议》及《广东珠江稀土有限公司第五届董事会第</w:t>
      </w:r>
      <w:r>
        <w:rPr>
          <w:rFonts w:hint="eastAsia"/>
          <w:sz w:val="30"/>
          <w:szCs w:val="30"/>
        </w:rPr>
        <w:t>2</w:t>
      </w:r>
      <w:r>
        <w:rPr>
          <w:rFonts w:hint="eastAsia"/>
          <w:sz w:val="30"/>
          <w:szCs w:val="30"/>
        </w:rPr>
        <w:t>次会议决议》、珠江稀土</w:t>
      </w:r>
      <w:r>
        <w:rPr>
          <w:rFonts w:hint="eastAsia"/>
          <w:sz w:val="30"/>
          <w:szCs w:val="30"/>
        </w:rPr>
        <w:t>[2009]9</w:t>
      </w:r>
      <w:r>
        <w:rPr>
          <w:rFonts w:hint="eastAsia"/>
          <w:sz w:val="30"/>
          <w:szCs w:val="30"/>
        </w:rPr>
        <w:t>号的《关于陈某乙、陈某甲同志任职的通知》、郁南县宝珠镇连诚石灰购销部《营业执照》、《个体工商户营业执照》、《石灰供应消解工程承包协议》、《破案报告》、《户籍证明》及被告人钟某的供述等证据予以证实。</w:t>
      </w:r>
    </w:p>
    <w:p w14:paraId="4F95A4DF" w14:textId="77777777" w:rsidR="00133902" w:rsidRDefault="00133902">
      <w:pPr>
        <w:spacing w:line="500" w:lineRule="atLeast"/>
        <w:ind w:firstLine="600"/>
        <w:divId w:val="2139645165"/>
        <w:rPr>
          <w:rFonts w:hint="eastAsia"/>
          <w:sz w:val="30"/>
          <w:szCs w:val="30"/>
        </w:rPr>
      </w:pPr>
      <w:r>
        <w:rPr>
          <w:rFonts w:hint="eastAsia"/>
          <w:sz w:val="30"/>
          <w:szCs w:val="30"/>
        </w:rPr>
        <w:t>本院认为：被告人钟某为谋取不正当利益，给予国家工作人员以财物，其行为已构成行贿罪。公诉机关指控被告人钟某犯行贿罪的事实清楚，证据确实、充分，指控罪名成立，本院予以支持。被告人钟某犯罪以后自动投案，如实供述自己的罪行，是自首，且在被追诉前主动交待行贿行为，本院依法对其从轻处罚。</w:t>
      </w:r>
    </w:p>
    <w:p w14:paraId="3AE2DB66" w14:textId="77777777" w:rsidR="00133902" w:rsidRDefault="00133902">
      <w:pPr>
        <w:spacing w:line="500" w:lineRule="atLeast"/>
        <w:ind w:firstLine="600"/>
        <w:divId w:val="27797835"/>
        <w:rPr>
          <w:rFonts w:hint="eastAsia"/>
          <w:sz w:val="30"/>
          <w:szCs w:val="30"/>
        </w:rPr>
      </w:pPr>
      <w:r>
        <w:rPr>
          <w:rFonts w:hint="eastAsia"/>
          <w:sz w:val="30"/>
          <w:szCs w:val="30"/>
        </w:rPr>
        <w:t>综上所述，依照《中华人民共和国刑法》第三百八十九条第一款、第六十七条第一款、第七十二条第一款、第七十三条第一款及第三款、第六十四条以及</w:t>
      </w:r>
      <w:r>
        <w:rPr>
          <w:rFonts w:hint="eastAsia"/>
          <w:sz w:val="30"/>
          <w:szCs w:val="30"/>
        </w:rPr>
        <w:t>1997</w:t>
      </w:r>
      <w:r>
        <w:rPr>
          <w:rFonts w:hint="eastAsia"/>
          <w:sz w:val="30"/>
          <w:szCs w:val="30"/>
        </w:rPr>
        <w:t>年修订的《中华人民共和国刑法》第三百九十条、《最高人民法院、最高人民检察院关于办理贪污贿赂刑事案件适用法律若干问题的解释》第七条第一款、《最高人民法院、最高人民检察院关于办理行贿刑事案件具体应用法律若干问题的解释》第五条、第十一条第一款、第十二条、第十三条、《最高人民法院关于处理自首和立功具体应用法律若干问题的解释》第一条、第三条之规定，判决如下：</w:t>
      </w:r>
    </w:p>
    <w:p w14:paraId="2C07B079" w14:textId="77777777" w:rsidR="00133902" w:rsidRDefault="00133902">
      <w:pPr>
        <w:spacing w:line="500" w:lineRule="atLeast"/>
        <w:ind w:firstLine="600"/>
        <w:divId w:val="916937007"/>
        <w:rPr>
          <w:rFonts w:hint="eastAsia"/>
          <w:sz w:val="30"/>
          <w:szCs w:val="30"/>
        </w:rPr>
      </w:pPr>
      <w:r>
        <w:rPr>
          <w:rFonts w:hint="eastAsia"/>
          <w:sz w:val="30"/>
          <w:szCs w:val="30"/>
        </w:rPr>
        <w:t>一、被告人钟某犯行贿罪，判处拘役四个月，缓刑十个月。</w:t>
      </w:r>
    </w:p>
    <w:p w14:paraId="3E09D252" w14:textId="77777777" w:rsidR="00133902" w:rsidRDefault="00133902">
      <w:pPr>
        <w:spacing w:line="500" w:lineRule="atLeast"/>
        <w:ind w:firstLine="600"/>
        <w:divId w:val="2020694039"/>
        <w:rPr>
          <w:rFonts w:hint="eastAsia"/>
          <w:sz w:val="30"/>
          <w:szCs w:val="30"/>
        </w:rPr>
      </w:pPr>
      <w:r>
        <w:rPr>
          <w:rFonts w:hint="eastAsia"/>
          <w:sz w:val="30"/>
          <w:szCs w:val="30"/>
        </w:rPr>
        <w:t>（缓刑考验期限从判决确定之日起计算。）</w:t>
      </w:r>
    </w:p>
    <w:p w14:paraId="19D66EC1" w14:textId="77777777" w:rsidR="00133902" w:rsidRDefault="00133902">
      <w:pPr>
        <w:spacing w:line="500" w:lineRule="atLeast"/>
        <w:ind w:firstLine="600"/>
        <w:divId w:val="2120761730"/>
        <w:rPr>
          <w:rFonts w:hint="eastAsia"/>
          <w:sz w:val="30"/>
          <w:szCs w:val="30"/>
        </w:rPr>
      </w:pPr>
      <w:r>
        <w:rPr>
          <w:rFonts w:hint="eastAsia"/>
          <w:sz w:val="30"/>
          <w:szCs w:val="30"/>
        </w:rPr>
        <w:t>二、追缴被告人钟某的违法所得人民币</w:t>
      </w:r>
      <w:r>
        <w:rPr>
          <w:rFonts w:hint="eastAsia"/>
          <w:sz w:val="30"/>
          <w:szCs w:val="30"/>
        </w:rPr>
        <w:t>12.8</w:t>
      </w:r>
      <w:r>
        <w:rPr>
          <w:rFonts w:hint="eastAsia"/>
          <w:sz w:val="30"/>
          <w:szCs w:val="30"/>
        </w:rPr>
        <w:t>万元，上缴国库（由广东省广州市黄埔区人民检察院执行）。</w:t>
      </w:r>
    </w:p>
    <w:p w14:paraId="5263A938" w14:textId="77777777" w:rsidR="00133902" w:rsidRDefault="00133902">
      <w:pPr>
        <w:spacing w:line="500" w:lineRule="atLeast"/>
        <w:ind w:firstLine="600"/>
        <w:divId w:val="69090964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545FB1A5" w14:textId="77777777" w:rsidR="00133902" w:rsidRDefault="00133902">
      <w:pPr>
        <w:spacing w:line="500" w:lineRule="atLeast"/>
        <w:jc w:val="right"/>
        <w:divId w:val="1868371209"/>
        <w:rPr>
          <w:rFonts w:hint="eastAsia"/>
          <w:sz w:val="30"/>
          <w:szCs w:val="30"/>
        </w:rPr>
      </w:pPr>
      <w:r>
        <w:rPr>
          <w:rFonts w:hint="eastAsia"/>
          <w:sz w:val="30"/>
          <w:szCs w:val="30"/>
        </w:rPr>
        <w:t>审　判　长　　阮　丹</w:t>
      </w:r>
    </w:p>
    <w:p w14:paraId="762EDAC8" w14:textId="77777777" w:rsidR="00133902" w:rsidRDefault="00133902">
      <w:pPr>
        <w:spacing w:line="500" w:lineRule="atLeast"/>
        <w:jc w:val="right"/>
        <w:divId w:val="2124767668"/>
        <w:rPr>
          <w:rFonts w:hint="eastAsia"/>
          <w:sz w:val="30"/>
          <w:szCs w:val="30"/>
        </w:rPr>
      </w:pPr>
      <w:r>
        <w:rPr>
          <w:rFonts w:hint="eastAsia"/>
          <w:sz w:val="30"/>
          <w:szCs w:val="30"/>
        </w:rPr>
        <w:t>审　判　员　　靳　梦</w:t>
      </w:r>
    </w:p>
    <w:p w14:paraId="7E8C34AC" w14:textId="77777777" w:rsidR="00133902" w:rsidRDefault="00133902">
      <w:pPr>
        <w:spacing w:line="500" w:lineRule="atLeast"/>
        <w:jc w:val="right"/>
        <w:divId w:val="1742362644"/>
        <w:rPr>
          <w:rFonts w:hint="eastAsia"/>
          <w:sz w:val="30"/>
          <w:szCs w:val="30"/>
        </w:rPr>
      </w:pPr>
      <w:r>
        <w:rPr>
          <w:rFonts w:hint="eastAsia"/>
          <w:sz w:val="30"/>
          <w:szCs w:val="30"/>
        </w:rPr>
        <w:t>人民陪审员　　陈穗致</w:t>
      </w:r>
    </w:p>
    <w:p w14:paraId="63CD9ACD" w14:textId="77777777" w:rsidR="00133902" w:rsidRDefault="00133902">
      <w:pPr>
        <w:spacing w:line="500" w:lineRule="atLeast"/>
        <w:jc w:val="right"/>
        <w:divId w:val="520052706"/>
        <w:rPr>
          <w:rFonts w:hint="eastAsia"/>
          <w:sz w:val="30"/>
          <w:szCs w:val="30"/>
        </w:rPr>
      </w:pPr>
      <w:r>
        <w:rPr>
          <w:rFonts w:hint="eastAsia"/>
          <w:sz w:val="30"/>
          <w:szCs w:val="30"/>
        </w:rPr>
        <w:t>二〇一六年十一月十八日</w:t>
      </w:r>
    </w:p>
    <w:p w14:paraId="61B88F1A" w14:textId="77777777" w:rsidR="00133902" w:rsidRDefault="00133902">
      <w:pPr>
        <w:spacing w:line="500" w:lineRule="atLeast"/>
        <w:jc w:val="right"/>
        <w:divId w:val="240255410"/>
        <w:rPr>
          <w:rFonts w:hint="eastAsia"/>
          <w:sz w:val="30"/>
          <w:szCs w:val="30"/>
        </w:rPr>
      </w:pPr>
      <w:r>
        <w:rPr>
          <w:rFonts w:hint="eastAsia"/>
          <w:sz w:val="30"/>
          <w:szCs w:val="30"/>
        </w:rPr>
        <w:t>书　记　员　　刘翠霞</w:t>
      </w:r>
    </w:p>
    <w:p w14:paraId="0056B01E" w14:textId="77777777" w:rsidR="00133902" w:rsidRDefault="00133902">
      <w:pPr>
        <w:spacing w:line="500" w:lineRule="atLeast"/>
        <w:ind w:firstLine="600"/>
        <w:divId w:val="423036501"/>
        <w:rPr>
          <w:rFonts w:hint="eastAsia"/>
          <w:sz w:val="30"/>
          <w:szCs w:val="30"/>
        </w:rPr>
      </w:pPr>
      <w:r>
        <w:rPr>
          <w:rFonts w:hint="eastAsia"/>
          <w:sz w:val="30"/>
          <w:szCs w:val="30"/>
        </w:rPr>
        <w:t>李倩</w:t>
      </w:r>
    </w:p>
    <w:p w14:paraId="18AF0FF2" w14:textId="77777777" w:rsidR="00133902" w:rsidRDefault="00133902">
      <w:pPr>
        <w:spacing w:line="500" w:lineRule="atLeast"/>
        <w:ind w:firstLine="600"/>
        <w:divId w:val="1989358669"/>
        <w:rPr>
          <w:rFonts w:hint="eastAsia"/>
          <w:sz w:val="30"/>
          <w:szCs w:val="30"/>
        </w:rPr>
      </w:pPr>
      <w:r>
        <w:rPr>
          <w:rFonts w:hint="eastAsia"/>
          <w:sz w:val="30"/>
          <w:szCs w:val="30"/>
        </w:rPr>
        <w:t>附：本裁判的主要法律依据</w:t>
      </w:r>
    </w:p>
    <w:p w14:paraId="0F036E5E" w14:textId="77777777" w:rsidR="00133902" w:rsidRDefault="00133902">
      <w:pPr>
        <w:spacing w:line="500" w:lineRule="atLeast"/>
        <w:ind w:firstLine="600"/>
        <w:divId w:val="339813679"/>
        <w:rPr>
          <w:rFonts w:hint="eastAsia"/>
          <w:sz w:val="30"/>
          <w:szCs w:val="30"/>
        </w:rPr>
      </w:pPr>
      <w:r>
        <w:rPr>
          <w:rFonts w:hint="eastAsia"/>
          <w:sz w:val="30"/>
          <w:szCs w:val="30"/>
        </w:rPr>
        <w:t>一、《中华人民共和国刑法》</w:t>
      </w:r>
    </w:p>
    <w:p w14:paraId="11ADB784" w14:textId="77777777" w:rsidR="00133902" w:rsidRDefault="00133902">
      <w:pPr>
        <w:spacing w:line="500" w:lineRule="atLeast"/>
        <w:ind w:firstLine="600"/>
        <w:divId w:val="222571643"/>
        <w:rPr>
          <w:rFonts w:hint="eastAsia"/>
          <w:sz w:val="30"/>
          <w:szCs w:val="30"/>
        </w:rPr>
      </w:pPr>
      <w:r>
        <w:rPr>
          <w:rFonts w:hint="eastAsia"/>
          <w:sz w:val="30"/>
          <w:szCs w:val="30"/>
        </w:rPr>
        <w:t>第三百八十九条第一款为谋取不正当利益，给予国家工作人员以财物的，是行贿罪。</w:t>
      </w:r>
    </w:p>
    <w:p w14:paraId="506604CC" w14:textId="77777777" w:rsidR="00133902" w:rsidRDefault="00133902">
      <w:pPr>
        <w:spacing w:line="500" w:lineRule="atLeast"/>
        <w:ind w:firstLine="600"/>
        <w:divId w:val="2074816492"/>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74D2DAD5" w14:textId="77777777" w:rsidR="00133902" w:rsidRDefault="00133902">
      <w:pPr>
        <w:spacing w:line="500" w:lineRule="atLeast"/>
        <w:ind w:firstLine="600"/>
        <w:divId w:val="2097170522"/>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14:paraId="58220FCB" w14:textId="77777777" w:rsidR="00133902" w:rsidRDefault="00133902">
      <w:pPr>
        <w:spacing w:line="500" w:lineRule="atLeast"/>
        <w:ind w:firstLine="600"/>
        <w:divId w:val="1347562757"/>
        <w:rPr>
          <w:rFonts w:hint="eastAsia"/>
          <w:sz w:val="30"/>
          <w:szCs w:val="30"/>
        </w:rPr>
      </w:pPr>
      <w:r>
        <w:rPr>
          <w:rFonts w:hint="eastAsia"/>
          <w:sz w:val="30"/>
          <w:szCs w:val="30"/>
        </w:rPr>
        <w:t>（一）犯罪情节较轻；</w:t>
      </w:r>
    </w:p>
    <w:p w14:paraId="2DC4C6AC" w14:textId="77777777" w:rsidR="00133902" w:rsidRDefault="00133902">
      <w:pPr>
        <w:spacing w:line="500" w:lineRule="atLeast"/>
        <w:ind w:firstLine="600"/>
        <w:divId w:val="990600236"/>
        <w:rPr>
          <w:rFonts w:hint="eastAsia"/>
          <w:sz w:val="30"/>
          <w:szCs w:val="30"/>
        </w:rPr>
      </w:pPr>
      <w:r>
        <w:rPr>
          <w:rFonts w:hint="eastAsia"/>
          <w:sz w:val="30"/>
          <w:szCs w:val="30"/>
        </w:rPr>
        <w:t>（二）有悔罪表现；</w:t>
      </w:r>
    </w:p>
    <w:p w14:paraId="71068BD9" w14:textId="77777777" w:rsidR="00133902" w:rsidRDefault="00133902">
      <w:pPr>
        <w:spacing w:line="500" w:lineRule="atLeast"/>
        <w:ind w:firstLine="600"/>
        <w:divId w:val="664943912"/>
        <w:rPr>
          <w:rFonts w:hint="eastAsia"/>
          <w:sz w:val="30"/>
          <w:szCs w:val="30"/>
        </w:rPr>
      </w:pPr>
      <w:r>
        <w:rPr>
          <w:rFonts w:hint="eastAsia"/>
          <w:sz w:val="30"/>
          <w:szCs w:val="30"/>
        </w:rPr>
        <w:t>（三）没有再犯罪的危险；</w:t>
      </w:r>
    </w:p>
    <w:p w14:paraId="232FFC18" w14:textId="77777777" w:rsidR="00133902" w:rsidRDefault="00133902">
      <w:pPr>
        <w:spacing w:line="500" w:lineRule="atLeast"/>
        <w:ind w:firstLine="600"/>
        <w:divId w:val="812138721"/>
        <w:rPr>
          <w:rFonts w:hint="eastAsia"/>
          <w:sz w:val="30"/>
          <w:szCs w:val="30"/>
        </w:rPr>
      </w:pPr>
      <w:r>
        <w:rPr>
          <w:rFonts w:hint="eastAsia"/>
          <w:sz w:val="30"/>
          <w:szCs w:val="30"/>
        </w:rPr>
        <w:t>（四）宣告缓刑对所居住社区没有重大不良影响。</w:t>
      </w:r>
    </w:p>
    <w:p w14:paraId="02E6ECBB" w14:textId="77777777" w:rsidR="00133902" w:rsidRDefault="00133902">
      <w:pPr>
        <w:spacing w:line="500" w:lineRule="atLeast"/>
        <w:ind w:firstLine="600"/>
        <w:divId w:val="300580338"/>
        <w:rPr>
          <w:rFonts w:hint="eastAsia"/>
          <w:sz w:val="30"/>
          <w:szCs w:val="30"/>
        </w:rPr>
      </w:pPr>
      <w:r>
        <w:rPr>
          <w:rFonts w:hint="eastAsia"/>
          <w:sz w:val="30"/>
          <w:szCs w:val="30"/>
        </w:rPr>
        <w:t>第七十三条第一款及第三款拘役的缓刑考验期限为原判刑期以上一年以下，但是不能少于二个月。</w:t>
      </w:r>
    </w:p>
    <w:p w14:paraId="70146466" w14:textId="77777777" w:rsidR="00133902" w:rsidRDefault="00133902">
      <w:pPr>
        <w:spacing w:line="500" w:lineRule="atLeast"/>
        <w:ind w:firstLine="600"/>
        <w:divId w:val="1256401184"/>
        <w:rPr>
          <w:rFonts w:hint="eastAsia"/>
          <w:sz w:val="30"/>
          <w:szCs w:val="30"/>
        </w:rPr>
      </w:pPr>
      <w:r>
        <w:rPr>
          <w:rFonts w:hint="eastAsia"/>
          <w:sz w:val="30"/>
          <w:szCs w:val="30"/>
        </w:rPr>
        <w:t>缓刑考验期限，从判决确定之日起计算。</w:t>
      </w:r>
    </w:p>
    <w:p w14:paraId="595C8C2D" w14:textId="77777777" w:rsidR="00133902" w:rsidRDefault="00133902">
      <w:pPr>
        <w:spacing w:line="500" w:lineRule="atLeast"/>
        <w:ind w:firstLine="600"/>
        <w:divId w:val="1293168242"/>
        <w:rPr>
          <w:rFonts w:hint="eastAsia"/>
          <w:sz w:val="30"/>
          <w:szCs w:val="30"/>
        </w:rPr>
      </w:pPr>
      <w:r>
        <w:rPr>
          <w:rFonts w:hint="eastAsia"/>
          <w:sz w:val="30"/>
          <w:szCs w:val="30"/>
        </w:rPr>
        <w:t>第六十四条犯罪分子违法所得的一切财物，应当予以追缴或者责令退赔；</w:t>
      </w:r>
    </w:p>
    <w:p w14:paraId="4E7A7323" w14:textId="77777777" w:rsidR="00133902" w:rsidRDefault="00133902">
      <w:pPr>
        <w:spacing w:line="500" w:lineRule="atLeast"/>
        <w:ind w:firstLine="600"/>
        <w:divId w:val="1805921778"/>
        <w:rPr>
          <w:rFonts w:hint="eastAsia"/>
          <w:sz w:val="30"/>
          <w:szCs w:val="30"/>
        </w:rPr>
      </w:pPr>
      <w:r>
        <w:rPr>
          <w:rFonts w:hint="eastAsia"/>
          <w:sz w:val="30"/>
          <w:szCs w:val="30"/>
        </w:rPr>
        <w:t>对被害人的合法财产，应当及时返还；违禁品和供犯罪所用的本人财物，应当予以没收。没收的财物和罚金，一律上缴国库，不得挪用和自行处理。</w:t>
      </w:r>
    </w:p>
    <w:p w14:paraId="4A9FE8EB" w14:textId="77777777" w:rsidR="00133902" w:rsidRDefault="00133902">
      <w:pPr>
        <w:spacing w:line="500" w:lineRule="atLeast"/>
        <w:ind w:firstLine="600"/>
        <w:divId w:val="1157768097"/>
        <w:rPr>
          <w:rFonts w:hint="eastAsia"/>
          <w:sz w:val="30"/>
          <w:szCs w:val="30"/>
        </w:rPr>
      </w:pPr>
      <w:r>
        <w:rPr>
          <w:rFonts w:hint="eastAsia"/>
          <w:sz w:val="30"/>
          <w:szCs w:val="30"/>
        </w:rPr>
        <w:t>二、</w:t>
      </w:r>
      <w:r>
        <w:rPr>
          <w:rFonts w:hint="eastAsia"/>
          <w:sz w:val="30"/>
          <w:szCs w:val="30"/>
        </w:rPr>
        <w:t>1997</w:t>
      </w:r>
      <w:r>
        <w:rPr>
          <w:rFonts w:hint="eastAsia"/>
          <w:sz w:val="30"/>
          <w:szCs w:val="30"/>
        </w:rPr>
        <w:t>年修订的《中华人民共和国刑法》</w:t>
      </w:r>
    </w:p>
    <w:p w14:paraId="73B76C17" w14:textId="77777777" w:rsidR="00133902" w:rsidRDefault="00133902">
      <w:pPr>
        <w:spacing w:line="500" w:lineRule="atLeast"/>
        <w:ind w:firstLine="600"/>
        <w:divId w:val="1494681445"/>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5EBA9DB3" w14:textId="77777777" w:rsidR="00133902" w:rsidRDefault="00133902">
      <w:pPr>
        <w:spacing w:line="500" w:lineRule="atLeast"/>
        <w:ind w:firstLine="600"/>
        <w:divId w:val="775247052"/>
        <w:rPr>
          <w:rFonts w:hint="eastAsia"/>
          <w:sz w:val="30"/>
          <w:szCs w:val="30"/>
        </w:rPr>
      </w:pPr>
      <w:r>
        <w:rPr>
          <w:rFonts w:hint="eastAsia"/>
          <w:sz w:val="30"/>
          <w:szCs w:val="30"/>
        </w:rPr>
        <w:t>行贿人在被追诉前主动交待行贿行为的，可以减轻处罚或者免除处罚。</w:t>
      </w:r>
    </w:p>
    <w:p w14:paraId="3840B2DF" w14:textId="77777777" w:rsidR="00133902" w:rsidRDefault="00133902">
      <w:pPr>
        <w:spacing w:line="500" w:lineRule="atLeast"/>
        <w:ind w:firstLine="600"/>
        <w:divId w:val="642663458"/>
        <w:rPr>
          <w:rFonts w:hint="eastAsia"/>
          <w:sz w:val="30"/>
          <w:szCs w:val="30"/>
        </w:rPr>
      </w:pPr>
      <w:r>
        <w:rPr>
          <w:rFonts w:hint="eastAsia"/>
          <w:sz w:val="30"/>
          <w:szCs w:val="30"/>
        </w:rPr>
        <w:t>三、《最高人民法院、最高人民检察院关于办理贪污贿赂刑事案件适用法律若干问题的解释》</w:t>
      </w:r>
    </w:p>
    <w:p w14:paraId="251ADC7F" w14:textId="77777777" w:rsidR="00133902" w:rsidRDefault="00133902">
      <w:pPr>
        <w:spacing w:line="500" w:lineRule="atLeast"/>
        <w:ind w:firstLine="600"/>
        <w:divId w:val="1883204806"/>
        <w:rPr>
          <w:rFonts w:hint="eastAsia"/>
          <w:sz w:val="30"/>
          <w:szCs w:val="30"/>
        </w:rPr>
      </w:pPr>
      <w:r>
        <w:rPr>
          <w:rFonts w:hint="eastAsia"/>
          <w:sz w:val="30"/>
          <w:szCs w:val="30"/>
        </w:rPr>
        <w:t>第七条第一款为谋取不正当利益，向国家工作人员行贿，数额在三万元以上的，应当依照刑法第三百九十条的规定以行贿罪追究刑事责任。</w:t>
      </w:r>
    </w:p>
    <w:p w14:paraId="1289B28E" w14:textId="77777777" w:rsidR="00133902" w:rsidRDefault="00133902">
      <w:pPr>
        <w:spacing w:line="500" w:lineRule="atLeast"/>
        <w:ind w:firstLine="600"/>
        <w:divId w:val="379671754"/>
        <w:rPr>
          <w:rFonts w:hint="eastAsia"/>
          <w:sz w:val="30"/>
          <w:szCs w:val="30"/>
        </w:rPr>
      </w:pPr>
      <w:r>
        <w:rPr>
          <w:rFonts w:hint="eastAsia"/>
          <w:sz w:val="30"/>
          <w:szCs w:val="30"/>
        </w:rPr>
        <w:t>四、《最高人民法院、最高人民检察院关于办理行贿刑事案件具体应用法律若干问题的解释》</w:t>
      </w:r>
    </w:p>
    <w:p w14:paraId="4793B0D3" w14:textId="77777777" w:rsidR="00133902" w:rsidRDefault="00133902">
      <w:pPr>
        <w:spacing w:line="500" w:lineRule="atLeast"/>
        <w:ind w:firstLine="600"/>
        <w:divId w:val="1769108951"/>
        <w:rPr>
          <w:rFonts w:hint="eastAsia"/>
          <w:sz w:val="30"/>
          <w:szCs w:val="30"/>
        </w:rPr>
      </w:pPr>
      <w:r>
        <w:rPr>
          <w:rFonts w:hint="eastAsia"/>
          <w:sz w:val="30"/>
          <w:szCs w:val="30"/>
        </w:rPr>
        <w:t>第五条多次行贿未经处理的，按照累计行贿数额处罚。</w:t>
      </w:r>
    </w:p>
    <w:p w14:paraId="07F3742F" w14:textId="77777777" w:rsidR="00133902" w:rsidRDefault="00133902">
      <w:pPr>
        <w:spacing w:line="500" w:lineRule="atLeast"/>
        <w:ind w:firstLine="600"/>
        <w:divId w:val="1623733931"/>
        <w:rPr>
          <w:rFonts w:hint="eastAsia"/>
          <w:sz w:val="30"/>
          <w:szCs w:val="30"/>
        </w:rPr>
      </w:pPr>
      <w:r>
        <w:rPr>
          <w:rFonts w:hint="eastAsia"/>
          <w:sz w:val="30"/>
          <w:szCs w:val="30"/>
        </w:rPr>
        <w:t>第十一条第一款行贿犯罪取得的不正当财产性利益应当依照刑法第六十四条的规定予以追缴、责令退赔或者返还被害人。</w:t>
      </w:r>
    </w:p>
    <w:p w14:paraId="21BCE746" w14:textId="77777777" w:rsidR="00133902" w:rsidRDefault="00133902">
      <w:pPr>
        <w:spacing w:line="500" w:lineRule="atLeast"/>
        <w:ind w:firstLine="600"/>
        <w:divId w:val="1211841434"/>
        <w:rPr>
          <w:rFonts w:hint="eastAsia"/>
          <w:sz w:val="30"/>
          <w:szCs w:val="30"/>
        </w:rPr>
      </w:pPr>
      <w:r>
        <w:rPr>
          <w:rFonts w:hint="eastAsia"/>
          <w:sz w:val="30"/>
          <w:szCs w:val="30"/>
        </w:rPr>
        <w:t>第十二条行贿犯罪中的“谋取不正当利益”，是指行贿人谋取的利益违反法律、法规、规章、政策规定，或者要求国家工作人员违反法律、法规、规章、政策、行业规范的规定，为自己提供帮助或者方便条件。</w:t>
      </w:r>
    </w:p>
    <w:p w14:paraId="670124BF" w14:textId="77777777" w:rsidR="00133902" w:rsidRDefault="00133902">
      <w:pPr>
        <w:spacing w:line="500" w:lineRule="atLeast"/>
        <w:ind w:firstLine="600"/>
        <w:divId w:val="432171875"/>
        <w:rPr>
          <w:rFonts w:hint="eastAsia"/>
          <w:sz w:val="30"/>
          <w:szCs w:val="30"/>
        </w:rPr>
      </w:pPr>
      <w:r>
        <w:rPr>
          <w:rFonts w:hint="eastAsia"/>
          <w:sz w:val="30"/>
          <w:szCs w:val="30"/>
        </w:rPr>
        <w:t>违背公平、公正原则，在经济、组织人事管理等活动中，谋取竞争优势的，应当认定为“谋取不正当利益”。</w:t>
      </w:r>
    </w:p>
    <w:p w14:paraId="31EB95B2" w14:textId="77777777" w:rsidR="00133902" w:rsidRDefault="00133902">
      <w:pPr>
        <w:spacing w:line="500" w:lineRule="atLeast"/>
        <w:ind w:firstLine="600"/>
        <w:divId w:val="1570533003"/>
        <w:rPr>
          <w:rFonts w:hint="eastAsia"/>
          <w:sz w:val="30"/>
          <w:szCs w:val="30"/>
        </w:rPr>
      </w:pPr>
      <w:r>
        <w:rPr>
          <w:rFonts w:hint="eastAsia"/>
          <w:sz w:val="30"/>
          <w:szCs w:val="30"/>
        </w:rPr>
        <w:t>第十三条刑法第三百九十条第二款规定的“被追诉前”，是指检察机关对行贿人的行贿行为刑事立案前。</w:t>
      </w:r>
    </w:p>
    <w:p w14:paraId="35DA8D21" w14:textId="77777777" w:rsidR="00133902" w:rsidRDefault="00133902">
      <w:pPr>
        <w:spacing w:line="500" w:lineRule="atLeast"/>
        <w:ind w:firstLine="600"/>
        <w:divId w:val="1634939439"/>
        <w:rPr>
          <w:rFonts w:hint="eastAsia"/>
          <w:sz w:val="30"/>
          <w:szCs w:val="30"/>
        </w:rPr>
      </w:pPr>
      <w:r>
        <w:rPr>
          <w:rFonts w:hint="eastAsia"/>
          <w:sz w:val="30"/>
          <w:szCs w:val="30"/>
        </w:rPr>
        <w:t>五、《最高人民法院关于处理自首和立功具体应用法律若干问题的解释》</w:t>
      </w:r>
    </w:p>
    <w:p w14:paraId="1C64FF0F" w14:textId="77777777" w:rsidR="00133902" w:rsidRDefault="00133902">
      <w:pPr>
        <w:spacing w:line="500" w:lineRule="atLeast"/>
        <w:ind w:firstLine="600"/>
        <w:divId w:val="1306813793"/>
        <w:rPr>
          <w:rFonts w:hint="eastAsia"/>
          <w:sz w:val="30"/>
          <w:szCs w:val="30"/>
        </w:rPr>
      </w:pPr>
      <w:r>
        <w:rPr>
          <w:rFonts w:hint="eastAsia"/>
          <w:sz w:val="30"/>
          <w:szCs w:val="30"/>
        </w:rPr>
        <w:t>第一条根据刑法第六十七条第一款的规定，犯罪以后自动投案，如实供述自己的罪行的，是自首。</w:t>
      </w:r>
    </w:p>
    <w:p w14:paraId="6999B4A5" w14:textId="77777777" w:rsidR="00133902" w:rsidRDefault="00133902">
      <w:pPr>
        <w:spacing w:line="500" w:lineRule="atLeast"/>
        <w:ind w:firstLine="600"/>
        <w:divId w:val="1929581342"/>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48B401BF" w14:textId="77777777" w:rsidR="00133902" w:rsidRDefault="00133902">
      <w:pPr>
        <w:spacing w:line="500" w:lineRule="atLeast"/>
        <w:ind w:firstLine="600"/>
        <w:divId w:val="81026933"/>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3CB3D421" w14:textId="77777777" w:rsidR="00133902" w:rsidRDefault="00133902">
      <w:pPr>
        <w:spacing w:line="500" w:lineRule="atLeast"/>
        <w:ind w:firstLine="600"/>
        <w:divId w:val="767194786"/>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59DDC45D" w14:textId="77777777" w:rsidR="00133902" w:rsidRDefault="00133902">
      <w:pPr>
        <w:spacing w:line="500" w:lineRule="atLeast"/>
        <w:ind w:firstLine="600"/>
        <w:divId w:val="1625621051"/>
        <w:rPr>
          <w:rFonts w:hint="eastAsia"/>
          <w:sz w:val="30"/>
          <w:szCs w:val="30"/>
        </w:rPr>
      </w:pPr>
      <w:r>
        <w:rPr>
          <w:rFonts w:hint="eastAsia"/>
          <w:sz w:val="30"/>
          <w:szCs w:val="30"/>
        </w:rPr>
        <w:t>犯罪嫌疑人自动投案后又逃跑的，不能认定为自首。</w:t>
      </w:r>
    </w:p>
    <w:p w14:paraId="2BC2FD7A" w14:textId="77777777" w:rsidR="00133902" w:rsidRDefault="00133902">
      <w:pPr>
        <w:spacing w:line="500" w:lineRule="atLeast"/>
        <w:ind w:firstLine="600"/>
        <w:divId w:val="699818798"/>
        <w:rPr>
          <w:rFonts w:hint="eastAsia"/>
          <w:sz w:val="30"/>
          <w:szCs w:val="30"/>
        </w:rPr>
      </w:pPr>
      <w:r>
        <w:rPr>
          <w:rFonts w:hint="eastAsia"/>
          <w:sz w:val="30"/>
          <w:szCs w:val="30"/>
        </w:rPr>
        <w:t>（二）如实供述自己的罪行，是指犯罪嫌疑人自动投案后，如实交代自己的主要犯罪事实。</w:t>
      </w:r>
    </w:p>
    <w:p w14:paraId="7282F50D" w14:textId="77777777" w:rsidR="00133902" w:rsidRDefault="00133902">
      <w:pPr>
        <w:spacing w:line="500" w:lineRule="atLeast"/>
        <w:ind w:firstLine="600"/>
        <w:divId w:val="95490450"/>
        <w:rPr>
          <w:rFonts w:hint="eastAsia"/>
          <w:sz w:val="30"/>
          <w:szCs w:val="30"/>
        </w:rPr>
      </w:pPr>
      <w:r>
        <w:rPr>
          <w:rFonts w:hint="eastAsia"/>
          <w:sz w:val="30"/>
          <w:szCs w:val="30"/>
        </w:rPr>
        <w:t>犯有数罪的犯罪嫌疑人仅如实供述所犯数罪中部分犯罪的，只对如实供述部分犯罪的行为，认定为自首。</w:t>
      </w:r>
    </w:p>
    <w:p w14:paraId="24FFFBB8" w14:textId="77777777" w:rsidR="00133902" w:rsidRDefault="00133902">
      <w:pPr>
        <w:spacing w:line="500" w:lineRule="atLeast"/>
        <w:ind w:firstLine="600"/>
        <w:divId w:val="338124428"/>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0B688F66" w14:textId="77777777" w:rsidR="00133902" w:rsidRDefault="00133902">
      <w:pPr>
        <w:spacing w:line="500" w:lineRule="atLeast"/>
        <w:ind w:firstLine="600"/>
        <w:divId w:val="958993223"/>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4551EF75" w14:textId="77777777" w:rsidR="00133902" w:rsidRDefault="00133902">
      <w:pPr>
        <w:spacing w:line="500" w:lineRule="atLeast"/>
        <w:ind w:firstLine="600"/>
        <w:divId w:val="537665575"/>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AEC1D" w14:textId="77777777" w:rsidR="00133902" w:rsidRDefault="00133902" w:rsidP="00133902">
      <w:pPr>
        <w:rPr>
          <w:rFonts w:hint="eastAsia"/>
        </w:rPr>
      </w:pPr>
      <w:r>
        <w:separator/>
      </w:r>
    </w:p>
  </w:endnote>
  <w:endnote w:type="continuationSeparator" w:id="0">
    <w:p w14:paraId="5530E390" w14:textId="77777777" w:rsidR="00133902" w:rsidRDefault="00133902" w:rsidP="0013390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29CC4" w14:textId="77777777" w:rsidR="00133902" w:rsidRDefault="00133902" w:rsidP="00133902">
      <w:pPr>
        <w:rPr>
          <w:rFonts w:hint="eastAsia"/>
        </w:rPr>
      </w:pPr>
      <w:r>
        <w:separator/>
      </w:r>
    </w:p>
  </w:footnote>
  <w:footnote w:type="continuationSeparator" w:id="0">
    <w:p w14:paraId="1DF7BD5D" w14:textId="77777777" w:rsidR="00133902" w:rsidRDefault="00133902" w:rsidP="0013390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33902"/>
    <w:rsid w:val="00133902"/>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E940E7"/>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33902"/>
    <w:pPr>
      <w:tabs>
        <w:tab w:val="center" w:pos="4153"/>
        <w:tab w:val="right" w:pos="8306"/>
      </w:tabs>
      <w:snapToGrid w:val="0"/>
      <w:jc w:val="center"/>
    </w:pPr>
    <w:rPr>
      <w:sz w:val="18"/>
      <w:szCs w:val="18"/>
    </w:rPr>
  </w:style>
  <w:style w:type="character" w:customStyle="1" w:styleId="a4">
    <w:name w:val="页眉 字符"/>
    <w:basedOn w:val="a0"/>
    <w:link w:val="a3"/>
    <w:uiPriority w:val="99"/>
    <w:rsid w:val="00133902"/>
    <w:rPr>
      <w:rFonts w:ascii="宋体" w:eastAsia="宋体" w:hAnsi="宋体" w:cs="宋体"/>
      <w:sz w:val="18"/>
      <w:szCs w:val="18"/>
    </w:rPr>
  </w:style>
  <w:style w:type="paragraph" w:styleId="a5">
    <w:name w:val="footer"/>
    <w:basedOn w:val="a"/>
    <w:link w:val="a6"/>
    <w:uiPriority w:val="99"/>
    <w:unhideWhenUsed/>
    <w:rsid w:val="00133902"/>
    <w:pPr>
      <w:tabs>
        <w:tab w:val="center" w:pos="4153"/>
        <w:tab w:val="right" w:pos="8306"/>
      </w:tabs>
      <w:snapToGrid w:val="0"/>
    </w:pPr>
    <w:rPr>
      <w:sz w:val="18"/>
      <w:szCs w:val="18"/>
    </w:rPr>
  </w:style>
  <w:style w:type="character" w:customStyle="1" w:styleId="a6">
    <w:name w:val="页脚 字符"/>
    <w:basedOn w:val="a0"/>
    <w:link w:val="a5"/>
    <w:uiPriority w:val="99"/>
    <w:rsid w:val="0013390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97835">
      <w:marLeft w:val="0"/>
      <w:marRight w:val="0"/>
      <w:marTop w:val="10"/>
      <w:marBottom w:val="10"/>
      <w:divBdr>
        <w:top w:val="none" w:sz="0" w:space="0" w:color="auto"/>
        <w:left w:val="none" w:sz="0" w:space="0" w:color="auto"/>
        <w:bottom w:val="none" w:sz="0" w:space="0" w:color="auto"/>
        <w:right w:val="none" w:sz="0" w:space="0" w:color="auto"/>
      </w:divBdr>
    </w:div>
    <w:div w:id="81026933">
      <w:marLeft w:val="0"/>
      <w:marRight w:val="0"/>
      <w:marTop w:val="10"/>
      <w:marBottom w:val="10"/>
      <w:divBdr>
        <w:top w:val="none" w:sz="0" w:space="0" w:color="auto"/>
        <w:left w:val="none" w:sz="0" w:space="0" w:color="auto"/>
        <w:bottom w:val="none" w:sz="0" w:space="0" w:color="auto"/>
        <w:right w:val="none" w:sz="0" w:space="0" w:color="auto"/>
      </w:divBdr>
    </w:div>
    <w:div w:id="95490450">
      <w:marLeft w:val="0"/>
      <w:marRight w:val="0"/>
      <w:marTop w:val="10"/>
      <w:marBottom w:val="10"/>
      <w:divBdr>
        <w:top w:val="none" w:sz="0" w:space="0" w:color="auto"/>
        <w:left w:val="none" w:sz="0" w:space="0" w:color="auto"/>
        <w:bottom w:val="none" w:sz="0" w:space="0" w:color="auto"/>
        <w:right w:val="none" w:sz="0" w:space="0" w:color="auto"/>
      </w:divBdr>
    </w:div>
    <w:div w:id="222571643">
      <w:marLeft w:val="0"/>
      <w:marRight w:val="0"/>
      <w:marTop w:val="10"/>
      <w:marBottom w:val="10"/>
      <w:divBdr>
        <w:top w:val="none" w:sz="0" w:space="0" w:color="auto"/>
        <w:left w:val="none" w:sz="0" w:space="0" w:color="auto"/>
        <w:bottom w:val="none" w:sz="0" w:space="0" w:color="auto"/>
        <w:right w:val="none" w:sz="0" w:space="0" w:color="auto"/>
      </w:divBdr>
    </w:div>
    <w:div w:id="240255410">
      <w:marLeft w:val="0"/>
      <w:marRight w:val="720"/>
      <w:marTop w:val="10"/>
      <w:marBottom w:val="10"/>
      <w:divBdr>
        <w:top w:val="none" w:sz="0" w:space="0" w:color="auto"/>
        <w:left w:val="none" w:sz="0" w:space="0" w:color="auto"/>
        <w:bottom w:val="none" w:sz="0" w:space="0" w:color="auto"/>
        <w:right w:val="none" w:sz="0" w:space="0" w:color="auto"/>
      </w:divBdr>
    </w:div>
    <w:div w:id="300580338">
      <w:marLeft w:val="0"/>
      <w:marRight w:val="0"/>
      <w:marTop w:val="10"/>
      <w:marBottom w:val="10"/>
      <w:divBdr>
        <w:top w:val="none" w:sz="0" w:space="0" w:color="auto"/>
        <w:left w:val="none" w:sz="0" w:space="0" w:color="auto"/>
        <w:bottom w:val="none" w:sz="0" w:space="0" w:color="auto"/>
        <w:right w:val="none" w:sz="0" w:space="0" w:color="auto"/>
      </w:divBdr>
    </w:div>
    <w:div w:id="338124428">
      <w:marLeft w:val="0"/>
      <w:marRight w:val="0"/>
      <w:marTop w:val="10"/>
      <w:marBottom w:val="10"/>
      <w:divBdr>
        <w:top w:val="none" w:sz="0" w:space="0" w:color="auto"/>
        <w:left w:val="none" w:sz="0" w:space="0" w:color="auto"/>
        <w:bottom w:val="none" w:sz="0" w:space="0" w:color="auto"/>
        <w:right w:val="none" w:sz="0" w:space="0" w:color="auto"/>
      </w:divBdr>
    </w:div>
    <w:div w:id="339813679">
      <w:marLeft w:val="0"/>
      <w:marRight w:val="0"/>
      <w:marTop w:val="10"/>
      <w:marBottom w:val="10"/>
      <w:divBdr>
        <w:top w:val="none" w:sz="0" w:space="0" w:color="auto"/>
        <w:left w:val="none" w:sz="0" w:space="0" w:color="auto"/>
        <w:bottom w:val="none" w:sz="0" w:space="0" w:color="auto"/>
        <w:right w:val="none" w:sz="0" w:space="0" w:color="auto"/>
      </w:divBdr>
    </w:div>
    <w:div w:id="343244583">
      <w:marLeft w:val="0"/>
      <w:marRight w:val="0"/>
      <w:marTop w:val="10"/>
      <w:marBottom w:val="10"/>
      <w:divBdr>
        <w:top w:val="none" w:sz="0" w:space="0" w:color="auto"/>
        <w:left w:val="none" w:sz="0" w:space="0" w:color="auto"/>
        <w:bottom w:val="none" w:sz="0" w:space="0" w:color="auto"/>
        <w:right w:val="none" w:sz="0" w:space="0" w:color="auto"/>
      </w:divBdr>
    </w:div>
    <w:div w:id="368721462">
      <w:marLeft w:val="0"/>
      <w:marRight w:val="0"/>
      <w:marTop w:val="10"/>
      <w:marBottom w:val="10"/>
      <w:divBdr>
        <w:top w:val="none" w:sz="0" w:space="0" w:color="auto"/>
        <w:left w:val="none" w:sz="0" w:space="0" w:color="auto"/>
        <w:bottom w:val="none" w:sz="0" w:space="0" w:color="auto"/>
        <w:right w:val="none" w:sz="0" w:space="0" w:color="auto"/>
      </w:divBdr>
    </w:div>
    <w:div w:id="379671754">
      <w:marLeft w:val="0"/>
      <w:marRight w:val="0"/>
      <w:marTop w:val="10"/>
      <w:marBottom w:val="10"/>
      <w:divBdr>
        <w:top w:val="none" w:sz="0" w:space="0" w:color="auto"/>
        <w:left w:val="none" w:sz="0" w:space="0" w:color="auto"/>
        <w:bottom w:val="none" w:sz="0" w:space="0" w:color="auto"/>
        <w:right w:val="none" w:sz="0" w:space="0" w:color="auto"/>
      </w:divBdr>
    </w:div>
    <w:div w:id="423036501">
      <w:marLeft w:val="0"/>
      <w:marRight w:val="0"/>
      <w:marTop w:val="10"/>
      <w:marBottom w:val="10"/>
      <w:divBdr>
        <w:top w:val="none" w:sz="0" w:space="0" w:color="auto"/>
        <w:left w:val="none" w:sz="0" w:space="0" w:color="auto"/>
        <w:bottom w:val="none" w:sz="0" w:space="0" w:color="auto"/>
        <w:right w:val="none" w:sz="0" w:space="0" w:color="auto"/>
      </w:divBdr>
    </w:div>
    <w:div w:id="432171875">
      <w:marLeft w:val="0"/>
      <w:marRight w:val="0"/>
      <w:marTop w:val="10"/>
      <w:marBottom w:val="10"/>
      <w:divBdr>
        <w:top w:val="none" w:sz="0" w:space="0" w:color="auto"/>
        <w:left w:val="none" w:sz="0" w:space="0" w:color="auto"/>
        <w:bottom w:val="none" w:sz="0" w:space="0" w:color="auto"/>
        <w:right w:val="none" w:sz="0" w:space="0" w:color="auto"/>
      </w:divBdr>
    </w:div>
    <w:div w:id="520052706">
      <w:marLeft w:val="0"/>
      <w:marRight w:val="720"/>
      <w:marTop w:val="10"/>
      <w:marBottom w:val="10"/>
      <w:divBdr>
        <w:top w:val="none" w:sz="0" w:space="0" w:color="auto"/>
        <w:left w:val="none" w:sz="0" w:space="0" w:color="auto"/>
        <w:bottom w:val="none" w:sz="0" w:space="0" w:color="auto"/>
        <w:right w:val="none" w:sz="0" w:space="0" w:color="auto"/>
      </w:divBdr>
    </w:div>
    <w:div w:id="537665575">
      <w:marLeft w:val="0"/>
      <w:marRight w:val="0"/>
      <w:marTop w:val="10"/>
      <w:marBottom w:val="10"/>
      <w:divBdr>
        <w:top w:val="none" w:sz="0" w:space="0" w:color="auto"/>
        <w:left w:val="none" w:sz="0" w:space="0" w:color="auto"/>
        <w:bottom w:val="none" w:sz="0" w:space="0" w:color="auto"/>
        <w:right w:val="none" w:sz="0" w:space="0" w:color="auto"/>
      </w:divBdr>
    </w:div>
    <w:div w:id="561645181">
      <w:marLeft w:val="0"/>
      <w:marRight w:val="0"/>
      <w:marTop w:val="10"/>
      <w:marBottom w:val="10"/>
      <w:divBdr>
        <w:top w:val="none" w:sz="0" w:space="0" w:color="auto"/>
        <w:left w:val="none" w:sz="0" w:space="0" w:color="auto"/>
        <w:bottom w:val="none" w:sz="0" w:space="0" w:color="auto"/>
        <w:right w:val="none" w:sz="0" w:space="0" w:color="auto"/>
      </w:divBdr>
    </w:div>
    <w:div w:id="642663458">
      <w:marLeft w:val="0"/>
      <w:marRight w:val="0"/>
      <w:marTop w:val="10"/>
      <w:marBottom w:val="10"/>
      <w:divBdr>
        <w:top w:val="none" w:sz="0" w:space="0" w:color="auto"/>
        <w:left w:val="none" w:sz="0" w:space="0" w:color="auto"/>
        <w:bottom w:val="none" w:sz="0" w:space="0" w:color="auto"/>
        <w:right w:val="none" w:sz="0" w:space="0" w:color="auto"/>
      </w:divBdr>
    </w:div>
    <w:div w:id="664943912">
      <w:marLeft w:val="0"/>
      <w:marRight w:val="0"/>
      <w:marTop w:val="10"/>
      <w:marBottom w:val="10"/>
      <w:divBdr>
        <w:top w:val="none" w:sz="0" w:space="0" w:color="auto"/>
        <w:left w:val="none" w:sz="0" w:space="0" w:color="auto"/>
        <w:bottom w:val="none" w:sz="0" w:space="0" w:color="auto"/>
        <w:right w:val="none" w:sz="0" w:space="0" w:color="auto"/>
      </w:divBdr>
    </w:div>
    <w:div w:id="690909648">
      <w:marLeft w:val="0"/>
      <w:marRight w:val="0"/>
      <w:marTop w:val="10"/>
      <w:marBottom w:val="10"/>
      <w:divBdr>
        <w:top w:val="none" w:sz="0" w:space="0" w:color="auto"/>
        <w:left w:val="none" w:sz="0" w:space="0" w:color="auto"/>
        <w:bottom w:val="none" w:sz="0" w:space="0" w:color="auto"/>
        <w:right w:val="none" w:sz="0" w:space="0" w:color="auto"/>
      </w:divBdr>
    </w:div>
    <w:div w:id="699818798">
      <w:marLeft w:val="0"/>
      <w:marRight w:val="0"/>
      <w:marTop w:val="10"/>
      <w:marBottom w:val="10"/>
      <w:divBdr>
        <w:top w:val="none" w:sz="0" w:space="0" w:color="auto"/>
        <w:left w:val="none" w:sz="0" w:space="0" w:color="auto"/>
        <w:bottom w:val="none" w:sz="0" w:space="0" w:color="auto"/>
        <w:right w:val="none" w:sz="0" w:space="0" w:color="auto"/>
      </w:divBdr>
    </w:div>
    <w:div w:id="767194786">
      <w:marLeft w:val="0"/>
      <w:marRight w:val="0"/>
      <w:marTop w:val="10"/>
      <w:marBottom w:val="10"/>
      <w:divBdr>
        <w:top w:val="none" w:sz="0" w:space="0" w:color="auto"/>
        <w:left w:val="none" w:sz="0" w:space="0" w:color="auto"/>
        <w:bottom w:val="none" w:sz="0" w:space="0" w:color="auto"/>
        <w:right w:val="none" w:sz="0" w:space="0" w:color="auto"/>
      </w:divBdr>
    </w:div>
    <w:div w:id="775247052">
      <w:marLeft w:val="0"/>
      <w:marRight w:val="0"/>
      <w:marTop w:val="10"/>
      <w:marBottom w:val="10"/>
      <w:divBdr>
        <w:top w:val="none" w:sz="0" w:space="0" w:color="auto"/>
        <w:left w:val="none" w:sz="0" w:space="0" w:color="auto"/>
        <w:bottom w:val="none" w:sz="0" w:space="0" w:color="auto"/>
        <w:right w:val="none" w:sz="0" w:space="0" w:color="auto"/>
      </w:divBdr>
    </w:div>
    <w:div w:id="812138721">
      <w:marLeft w:val="0"/>
      <w:marRight w:val="0"/>
      <w:marTop w:val="10"/>
      <w:marBottom w:val="10"/>
      <w:divBdr>
        <w:top w:val="none" w:sz="0" w:space="0" w:color="auto"/>
        <w:left w:val="none" w:sz="0" w:space="0" w:color="auto"/>
        <w:bottom w:val="none" w:sz="0" w:space="0" w:color="auto"/>
        <w:right w:val="none" w:sz="0" w:space="0" w:color="auto"/>
      </w:divBdr>
    </w:div>
    <w:div w:id="916937007">
      <w:marLeft w:val="0"/>
      <w:marRight w:val="0"/>
      <w:marTop w:val="10"/>
      <w:marBottom w:val="10"/>
      <w:divBdr>
        <w:top w:val="none" w:sz="0" w:space="0" w:color="auto"/>
        <w:left w:val="none" w:sz="0" w:space="0" w:color="auto"/>
        <w:bottom w:val="none" w:sz="0" w:space="0" w:color="auto"/>
        <w:right w:val="none" w:sz="0" w:space="0" w:color="auto"/>
      </w:divBdr>
    </w:div>
    <w:div w:id="947466030">
      <w:marLeft w:val="0"/>
      <w:marRight w:val="0"/>
      <w:marTop w:val="10"/>
      <w:marBottom w:val="10"/>
      <w:divBdr>
        <w:top w:val="none" w:sz="0" w:space="0" w:color="auto"/>
        <w:left w:val="none" w:sz="0" w:space="0" w:color="auto"/>
        <w:bottom w:val="none" w:sz="0" w:space="0" w:color="auto"/>
        <w:right w:val="none" w:sz="0" w:space="0" w:color="auto"/>
      </w:divBdr>
    </w:div>
    <w:div w:id="958993223">
      <w:marLeft w:val="0"/>
      <w:marRight w:val="0"/>
      <w:marTop w:val="10"/>
      <w:marBottom w:val="10"/>
      <w:divBdr>
        <w:top w:val="none" w:sz="0" w:space="0" w:color="auto"/>
        <w:left w:val="none" w:sz="0" w:space="0" w:color="auto"/>
        <w:bottom w:val="none" w:sz="0" w:space="0" w:color="auto"/>
        <w:right w:val="none" w:sz="0" w:space="0" w:color="auto"/>
      </w:divBdr>
    </w:div>
    <w:div w:id="990600236">
      <w:marLeft w:val="0"/>
      <w:marRight w:val="0"/>
      <w:marTop w:val="10"/>
      <w:marBottom w:val="10"/>
      <w:divBdr>
        <w:top w:val="none" w:sz="0" w:space="0" w:color="auto"/>
        <w:left w:val="none" w:sz="0" w:space="0" w:color="auto"/>
        <w:bottom w:val="none" w:sz="0" w:space="0" w:color="auto"/>
        <w:right w:val="none" w:sz="0" w:space="0" w:color="auto"/>
      </w:divBdr>
    </w:div>
    <w:div w:id="1073355226">
      <w:marLeft w:val="0"/>
      <w:marRight w:val="0"/>
      <w:marTop w:val="10"/>
      <w:marBottom w:val="10"/>
      <w:divBdr>
        <w:top w:val="none" w:sz="0" w:space="0" w:color="auto"/>
        <w:left w:val="none" w:sz="0" w:space="0" w:color="auto"/>
        <w:bottom w:val="none" w:sz="0" w:space="0" w:color="auto"/>
        <w:right w:val="none" w:sz="0" w:space="0" w:color="auto"/>
      </w:divBdr>
    </w:div>
    <w:div w:id="1157768097">
      <w:marLeft w:val="0"/>
      <w:marRight w:val="0"/>
      <w:marTop w:val="10"/>
      <w:marBottom w:val="10"/>
      <w:divBdr>
        <w:top w:val="none" w:sz="0" w:space="0" w:color="auto"/>
        <w:left w:val="none" w:sz="0" w:space="0" w:color="auto"/>
        <w:bottom w:val="none" w:sz="0" w:space="0" w:color="auto"/>
        <w:right w:val="none" w:sz="0" w:space="0" w:color="auto"/>
      </w:divBdr>
    </w:div>
    <w:div w:id="1211841434">
      <w:marLeft w:val="0"/>
      <w:marRight w:val="0"/>
      <w:marTop w:val="10"/>
      <w:marBottom w:val="10"/>
      <w:divBdr>
        <w:top w:val="none" w:sz="0" w:space="0" w:color="auto"/>
        <w:left w:val="none" w:sz="0" w:space="0" w:color="auto"/>
        <w:bottom w:val="none" w:sz="0" w:space="0" w:color="auto"/>
        <w:right w:val="none" w:sz="0" w:space="0" w:color="auto"/>
      </w:divBdr>
    </w:div>
    <w:div w:id="1256401184">
      <w:marLeft w:val="0"/>
      <w:marRight w:val="0"/>
      <w:marTop w:val="10"/>
      <w:marBottom w:val="10"/>
      <w:divBdr>
        <w:top w:val="none" w:sz="0" w:space="0" w:color="auto"/>
        <w:left w:val="none" w:sz="0" w:space="0" w:color="auto"/>
        <w:bottom w:val="none" w:sz="0" w:space="0" w:color="auto"/>
        <w:right w:val="none" w:sz="0" w:space="0" w:color="auto"/>
      </w:divBdr>
    </w:div>
    <w:div w:id="1293168242">
      <w:marLeft w:val="0"/>
      <w:marRight w:val="0"/>
      <w:marTop w:val="10"/>
      <w:marBottom w:val="10"/>
      <w:divBdr>
        <w:top w:val="none" w:sz="0" w:space="0" w:color="auto"/>
        <w:left w:val="none" w:sz="0" w:space="0" w:color="auto"/>
        <w:bottom w:val="none" w:sz="0" w:space="0" w:color="auto"/>
        <w:right w:val="none" w:sz="0" w:space="0" w:color="auto"/>
      </w:divBdr>
    </w:div>
    <w:div w:id="1306813793">
      <w:marLeft w:val="0"/>
      <w:marRight w:val="0"/>
      <w:marTop w:val="10"/>
      <w:marBottom w:val="10"/>
      <w:divBdr>
        <w:top w:val="none" w:sz="0" w:space="0" w:color="auto"/>
        <w:left w:val="none" w:sz="0" w:space="0" w:color="auto"/>
        <w:bottom w:val="none" w:sz="0" w:space="0" w:color="auto"/>
        <w:right w:val="none" w:sz="0" w:space="0" w:color="auto"/>
      </w:divBdr>
    </w:div>
    <w:div w:id="1347562757">
      <w:marLeft w:val="0"/>
      <w:marRight w:val="0"/>
      <w:marTop w:val="10"/>
      <w:marBottom w:val="10"/>
      <w:divBdr>
        <w:top w:val="none" w:sz="0" w:space="0" w:color="auto"/>
        <w:left w:val="none" w:sz="0" w:space="0" w:color="auto"/>
        <w:bottom w:val="none" w:sz="0" w:space="0" w:color="auto"/>
        <w:right w:val="none" w:sz="0" w:space="0" w:color="auto"/>
      </w:divBdr>
    </w:div>
    <w:div w:id="1494681445">
      <w:marLeft w:val="0"/>
      <w:marRight w:val="0"/>
      <w:marTop w:val="10"/>
      <w:marBottom w:val="10"/>
      <w:divBdr>
        <w:top w:val="none" w:sz="0" w:space="0" w:color="auto"/>
        <w:left w:val="none" w:sz="0" w:space="0" w:color="auto"/>
        <w:bottom w:val="none" w:sz="0" w:space="0" w:color="auto"/>
        <w:right w:val="none" w:sz="0" w:space="0" w:color="auto"/>
      </w:divBdr>
    </w:div>
    <w:div w:id="1524050903">
      <w:marLeft w:val="0"/>
      <w:marRight w:val="0"/>
      <w:marTop w:val="10"/>
      <w:marBottom w:val="10"/>
      <w:divBdr>
        <w:top w:val="none" w:sz="0" w:space="0" w:color="auto"/>
        <w:left w:val="none" w:sz="0" w:space="0" w:color="auto"/>
        <w:bottom w:val="none" w:sz="0" w:space="0" w:color="auto"/>
        <w:right w:val="none" w:sz="0" w:space="0" w:color="auto"/>
      </w:divBdr>
    </w:div>
    <w:div w:id="1561089090">
      <w:marLeft w:val="0"/>
      <w:marRight w:val="0"/>
      <w:marTop w:val="10"/>
      <w:marBottom w:val="10"/>
      <w:divBdr>
        <w:top w:val="none" w:sz="0" w:space="0" w:color="auto"/>
        <w:left w:val="none" w:sz="0" w:space="0" w:color="auto"/>
        <w:bottom w:val="none" w:sz="0" w:space="0" w:color="auto"/>
        <w:right w:val="none" w:sz="0" w:space="0" w:color="auto"/>
      </w:divBdr>
    </w:div>
    <w:div w:id="1570533003">
      <w:marLeft w:val="0"/>
      <w:marRight w:val="0"/>
      <w:marTop w:val="10"/>
      <w:marBottom w:val="10"/>
      <w:divBdr>
        <w:top w:val="none" w:sz="0" w:space="0" w:color="auto"/>
        <w:left w:val="none" w:sz="0" w:space="0" w:color="auto"/>
        <w:bottom w:val="none" w:sz="0" w:space="0" w:color="auto"/>
        <w:right w:val="none" w:sz="0" w:space="0" w:color="auto"/>
      </w:divBdr>
    </w:div>
    <w:div w:id="1623733931">
      <w:marLeft w:val="0"/>
      <w:marRight w:val="0"/>
      <w:marTop w:val="10"/>
      <w:marBottom w:val="10"/>
      <w:divBdr>
        <w:top w:val="none" w:sz="0" w:space="0" w:color="auto"/>
        <w:left w:val="none" w:sz="0" w:space="0" w:color="auto"/>
        <w:bottom w:val="none" w:sz="0" w:space="0" w:color="auto"/>
        <w:right w:val="none" w:sz="0" w:space="0" w:color="auto"/>
      </w:divBdr>
    </w:div>
    <w:div w:id="1625621051">
      <w:marLeft w:val="0"/>
      <w:marRight w:val="0"/>
      <w:marTop w:val="10"/>
      <w:marBottom w:val="10"/>
      <w:divBdr>
        <w:top w:val="none" w:sz="0" w:space="0" w:color="auto"/>
        <w:left w:val="none" w:sz="0" w:space="0" w:color="auto"/>
        <w:bottom w:val="none" w:sz="0" w:space="0" w:color="auto"/>
        <w:right w:val="none" w:sz="0" w:space="0" w:color="auto"/>
      </w:divBdr>
    </w:div>
    <w:div w:id="1634939439">
      <w:marLeft w:val="0"/>
      <w:marRight w:val="0"/>
      <w:marTop w:val="10"/>
      <w:marBottom w:val="10"/>
      <w:divBdr>
        <w:top w:val="none" w:sz="0" w:space="0" w:color="auto"/>
        <w:left w:val="none" w:sz="0" w:space="0" w:color="auto"/>
        <w:bottom w:val="none" w:sz="0" w:space="0" w:color="auto"/>
        <w:right w:val="none" w:sz="0" w:space="0" w:color="auto"/>
      </w:divBdr>
    </w:div>
    <w:div w:id="1644503461">
      <w:marLeft w:val="0"/>
      <w:marRight w:val="0"/>
      <w:marTop w:val="10"/>
      <w:marBottom w:val="10"/>
      <w:divBdr>
        <w:top w:val="none" w:sz="0" w:space="0" w:color="auto"/>
        <w:left w:val="none" w:sz="0" w:space="0" w:color="auto"/>
        <w:bottom w:val="none" w:sz="0" w:space="0" w:color="auto"/>
        <w:right w:val="none" w:sz="0" w:space="0" w:color="auto"/>
      </w:divBdr>
    </w:div>
    <w:div w:id="1742362644">
      <w:marLeft w:val="0"/>
      <w:marRight w:val="720"/>
      <w:marTop w:val="10"/>
      <w:marBottom w:val="10"/>
      <w:divBdr>
        <w:top w:val="none" w:sz="0" w:space="0" w:color="auto"/>
        <w:left w:val="none" w:sz="0" w:space="0" w:color="auto"/>
        <w:bottom w:val="none" w:sz="0" w:space="0" w:color="auto"/>
        <w:right w:val="none" w:sz="0" w:space="0" w:color="auto"/>
      </w:divBdr>
    </w:div>
    <w:div w:id="1769108951">
      <w:marLeft w:val="0"/>
      <w:marRight w:val="0"/>
      <w:marTop w:val="10"/>
      <w:marBottom w:val="10"/>
      <w:divBdr>
        <w:top w:val="none" w:sz="0" w:space="0" w:color="auto"/>
        <w:left w:val="none" w:sz="0" w:space="0" w:color="auto"/>
        <w:bottom w:val="none" w:sz="0" w:space="0" w:color="auto"/>
        <w:right w:val="none" w:sz="0" w:space="0" w:color="auto"/>
      </w:divBdr>
    </w:div>
    <w:div w:id="1790935001">
      <w:marLeft w:val="0"/>
      <w:marRight w:val="0"/>
      <w:marTop w:val="10"/>
      <w:marBottom w:val="10"/>
      <w:divBdr>
        <w:top w:val="none" w:sz="0" w:space="0" w:color="auto"/>
        <w:left w:val="none" w:sz="0" w:space="0" w:color="auto"/>
        <w:bottom w:val="none" w:sz="0" w:space="0" w:color="auto"/>
        <w:right w:val="none" w:sz="0" w:space="0" w:color="auto"/>
      </w:divBdr>
    </w:div>
    <w:div w:id="1805921778">
      <w:marLeft w:val="0"/>
      <w:marRight w:val="0"/>
      <w:marTop w:val="10"/>
      <w:marBottom w:val="10"/>
      <w:divBdr>
        <w:top w:val="none" w:sz="0" w:space="0" w:color="auto"/>
        <w:left w:val="none" w:sz="0" w:space="0" w:color="auto"/>
        <w:bottom w:val="none" w:sz="0" w:space="0" w:color="auto"/>
        <w:right w:val="none" w:sz="0" w:space="0" w:color="auto"/>
      </w:divBdr>
    </w:div>
    <w:div w:id="1835339067">
      <w:marLeft w:val="0"/>
      <w:marRight w:val="0"/>
      <w:marTop w:val="10"/>
      <w:marBottom w:val="10"/>
      <w:divBdr>
        <w:top w:val="none" w:sz="0" w:space="0" w:color="auto"/>
        <w:left w:val="none" w:sz="0" w:space="0" w:color="auto"/>
        <w:bottom w:val="none" w:sz="0" w:space="0" w:color="auto"/>
        <w:right w:val="none" w:sz="0" w:space="0" w:color="auto"/>
      </w:divBdr>
    </w:div>
    <w:div w:id="1868371209">
      <w:marLeft w:val="0"/>
      <w:marRight w:val="720"/>
      <w:marTop w:val="10"/>
      <w:marBottom w:val="10"/>
      <w:divBdr>
        <w:top w:val="none" w:sz="0" w:space="0" w:color="auto"/>
        <w:left w:val="none" w:sz="0" w:space="0" w:color="auto"/>
        <w:bottom w:val="none" w:sz="0" w:space="0" w:color="auto"/>
        <w:right w:val="none" w:sz="0" w:space="0" w:color="auto"/>
      </w:divBdr>
    </w:div>
    <w:div w:id="1883204806">
      <w:marLeft w:val="0"/>
      <w:marRight w:val="0"/>
      <w:marTop w:val="10"/>
      <w:marBottom w:val="10"/>
      <w:divBdr>
        <w:top w:val="none" w:sz="0" w:space="0" w:color="auto"/>
        <w:left w:val="none" w:sz="0" w:space="0" w:color="auto"/>
        <w:bottom w:val="none" w:sz="0" w:space="0" w:color="auto"/>
        <w:right w:val="none" w:sz="0" w:space="0" w:color="auto"/>
      </w:divBdr>
    </w:div>
    <w:div w:id="1929581342">
      <w:marLeft w:val="0"/>
      <w:marRight w:val="0"/>
      <w:marTop w:val="10"/>
      <w:marBottom w:val="10"/>
      <w:divBdr>
        <w:top w:val="none" w:sz="0" w:space="0" w:color="auto"/>
        <w:left w:val="none" w:sz="0" w:space="0" w:color="auto"/>
        <w:bottom w:val="none" w:sz="0" w:space="0" w:color="auto"/>
        <w:right w:val="none" w:sz="0" w:space="0" w:color="auto"/>
      </w:divBdr>
    </w:div>
    <w:div w:id="1989358669">
      <w:marLeft w:val="0"/>
      <w:marRight w:val="0"/>
      <w:marTop w:val="10"/>
      <w:marBottom w:val="10"/>
      <w:divBdr>
        <w:top w:val="none" w:sz="0" w:space="0" w:color="auto"/>
        <w:left w:val="none" w:sz="0" w:space="0" w:color="auto"/>
        <w:bottom w:val="none" w:sz="0" w:space="0" w:color="auto"/>
        <w:right w:val="none" w:sz="0" w:space="0" w:color="auto"/>
      </w:divBdr>
    </w:div>
    <w:div w:id="2020694039">
      <w:marLeft w:val="0"/>
      <w:marRight w:val="0"/>
      <w:marTop w:val="10"/>
      <w:marBottom w:val="10"/>
      <w:divBdr>
        <w:top w:val="none" w:sz="0" w:space="0" w:color="auto"/>
        <w:left w:val="none" w:sz="0" w:space="0" w:color="auto"/>
        <w:bottom w:val="none" w:sz="0" w:space="0" w:color="auto"/>
        <w:right w:val="none" w:sz="0" w:space="0" w:color="auto"/>
      </w:divBdr>
    </w:div>
    <w:div w:id="2069185081">
      <w:marLeft w:val="0"/>
      <w:marRight w:val="0"/>
      <w:marTop w:val="10"/>
      <w:marBottom w:val="10"/>
      <w:divBdr>
        <w:top w:val="none" w:sz="0" w:space="0" w:color="auto"/>
        <w:left w:val="none" w:sz="0" w:space="0" w:color="auto"/>
        <w:bottom w:val="none" w:sz="0" w:space="0" w:color="auto"/>
        <w:right w:val="none" w:sz="0" w:space="0" w:color="auto"/>
      </w:divBdr>
    </w:div>
    <w:div w:id="2074816492">
      <w:marLeft w:val="0"/>
      <w:marRight w:val="0"/>
      <w:marTop w:val="10"/>
      <w:marBottom w:val="10"/>
      <w:divBdr>
        <w:top w:val="none" w:sz="0" w:space="0" w:color="auto"/>
        <w:left w:val="none" w:sz="0" w:space="0" w:color="auto"/>
        <w:bottom w:val="none" w:sz="0" w:space="0" w:color="auto"/>
        <w:right w:val="none" w:sz="0" w:space="0" w:color="auto"/>
      </w:divBdr>
    </w:div>
    <w:div w:id="2097170522">
      <w:marLeft w:val="0"/>
      <w:marRight w:val="0"/>
      <w:marTop w:val="10"/>
      <w:marBottom w:val="10"/>
      <w:divBdr>
        <w:top w:val="none" w:sz="0" w:space="0" w:color="auto"/>
        <w:left w:val="none" w:sz="0" w:space="0" w:color="auto"/>
        <w:bottom w:val="none" w:sz="0" w:space="0" w:color="auto"/>
        <w:right w:val="none" w:sz="0" w:space="0" w:color="auto"/>
      </w:divBdr>
    </w:div>
    <w:div w:id="2098137839">
      <w:marLeft w:val="0"/>
      <w:marRight w:val="0"/>
      <w:marTop w:val="10"/>
      <w:marBottom w:val="10"/>
      <w:divBdr>
        <w:top w:val="none" w:sz="0" w:space="0" w:color="auto"/>
        <w:left w:val="none" w:sz="0" w:space="0" w:color="auto"/>
        <w:bottom w:val="none" w:sz="0" w:space="0" w:color="auto"/>
        <w:right w:val="none" w:sz="0" w:space="0" w:color="auto"/>
      </w:divBdr>
    </w:div>
    <w:div w:id="2120761730">
      <w:marLeft w:val="0"/>
      <w:marRight w:val="0"/>
      <w:marTop w:val="10"/>
      <w:marBottom w:val="10"/>
      <w:divBdr>
        <w:top w:val="none" w:sz="0" w:space="0" w:color="auto"/>
        <w:left w:val="none" w:sz="0" w:space="0" w:color="auto"/>
        <w:bottom w:val="none" w:sz="0" w:space="0" w:color="auto"/>
        <w:right w:val="none" w:sz="0" w:space="0" w:color="auto"/>
      </w:divBdr>
    </w:div>
    <w:div w:id="2124767668">
      <w:marLeft w:val="0"/>
      <w:marRight w:val="720"/>
      <w:marTop w:val="10"/>
      <w:marBottom w:val="10"/>
      <w:divBdr>
        <w:top w:val="none" w:sz="0" w:space="0" w:color="auto"/>
        <w:left w:val="none" w:sz="0" w:space="0" w:color="auto"/>
        <w:bottom w:val="none" w:sz="0" w:space="0" w:color="auto"/>
        <w:right w:val="none" w:sz="0" w:space="0" w:color="auto"/>
      </w:divBdr>
    </w:div>
    <w:div w:id="2130857034">
      <w:marLeft w:val="0"/>
      <w:marRight w:val="0"/>
      <w:marTop w:val="10"/>
      <w:marBottom w:val="10"/>
      <w:divBdr>
        <w:top w:val="none" w:sz="0" w:space="0" w:color="auto"/>
        <w:left w:val="none" w:sz="0" w:space="0" w:color="auto"/>
        <w:bottom w:val="none" w:sz="0" w:space="0" w:color="auto"/>
        <w:right w:val="none" w:sz="0" w:space="0" w:color="auto"/>
      </w:divBdr>
    </w:div>
    <w:div w:id="21396451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618</Words>
  <Characters>3524</Characters>
  <Application>Microsoft Office Word</Application>
  <DocSecurity>0</DocSecurity>
  <Lines>29</Lines>
  <Paragraphs>8</Paragraphs>
  <ScaleCrop>false</ScaleCrop>
  <Company/>
  <LinksUpToDate>false</LinksUpToDate>
  <CharactersWithSpaces>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2025-04-30T09:58:00Z</dcterms:created>
  <dcterms:modified xsi:type="dcterms:W3CDTF">2025-04-30T09:58:00Z</dcterms:modified>
</cp:coreProperties>
</file>