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5EBC" w14:textId="77777777" w:rsidR="00F00C4D" w:rsidRDefault="00F00C4D">
      <w:pPr>
        <w:spacing w:line="500" w:lineRule="atLeast"/>
        <w:jc w:val="center"/>
        <w:divId w:val="1204749569"/>
        <w:rPr>
          <w:rFonts w:ascii="黑体" w:eastAsia="黑体" w:hAnsi="黑体"/>
          <w:sz w:val="36"/>
          <w:szCs w:val="36"/>
        </w:rPr>
      </w:pPr>
      <w:r>
        <w:rPr>
          <w:rFonts w:ascii="黑体" w:eastAsia="黑体" w:hAnsi="黑体" w:hint="eastAsia"/>
          <w:sz w:val="36"/>
          <w:szCs w:val="36"/>
        </w:rPr>
        <w:t>广东省广州市增城区人民法院</w:t>
      </w:r>
    </w:p>
    <w:p w14:paraId="697F2F0E" w14:textId="77777777" w:rsidR="00F00C4D" w:rsidRDefault="00F00C4D">
      <w:pPr>
        <w:spacing w:line="500" w:lineRule="atLeast"/>
        <w:jc w:val="center"/>
        <w:divId w:val="95757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3D2758" w14:textId="77777777" w:rsidR="00F00C4D" w:rsidRDefault="00F00C4D">
      <w:pPr>
        <w:spacing w:line="500" w:lineRule="atLeast"/>
        <w:jc w:val="right"/>
        <w:divId w:val="12645380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84</w:t>
      </w:r>
      <w:r>
        <w:rPr>
          <w:rFonts w:hint="eastAsia"/>
          <w:sz w:val="30"/>
          <w:szCs w:val="30"/>
        </w:rPr>
        <w:t>号</w:t>
      </w:r>
    </w:p>
    <w:p w14:paraId="781B2D16" w14:textId="77777777" w:rsidR="00F00C4D" w:rsidRDefault="00F00C4D">
      <w:pPr>
        <w:spacing w:line="500" w:lineRule="atLeast"/>
        <w:ind w:firstLine="600"/>
        <w:divId w:val="1692416671"/>
        <w:rPr>
          <w:rFonts w:hint="eastAsia"/>
          <w:sz w:val="30"/>
          <w:szCs w:val="30"/>
        </w:rPr>
      </w:pPr>
      <w:r>
        <w:rPr>
          <w:rFonts w:hint="eastAsia"/>
          <w:sz w:val="30"/>
          <w:szCs w:val="30"/>
        </w:rPr>
        <w:t>公诉机关广东省广州市增城区人民检察院。</w:t>
      </w:r>
    </w:p>
    <w:p w14:paraId="459DA831" w14:textId="77777777" w:rsidR="00F00C4D" w:rsidRDefault="00F00C4D">
      <w:pPr>
        <w:spacing w:line="500" w:lineRule="atLeast"/>
        <w:ind w:firstLine="600"/>
        <w:divId w:val="285040336"/>
        <w:rPr>
          <w:rFonts w:hint="eastAsia"/>
          <w:sz w:val="30"/>
          <w:szCs w:val="30"/>
        </w:rPr>
      </w:pPr>
      <w:r>
        <w:rPr>
          <w:rFonts w:hint="eastAsia"/>
          <w:sz w:val="30"/>
          <w:szCs w:val="30"/>
        </w:rPr>
        <w:t>被告人钟进洪，男，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日出生，汉族，文化程度大专，户籍地为广东省广州市增城区，原任增城市富鹏企业集团公司总经理助理。因本案于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10</w:t>
      </w:r>
      <w:r>
        <w:rPr>
          <w:rFonts w:hint="eastAsia"/>
          <w:sz w:val="30"/>
          <w:szCs w:val="30"/>
        </w:rPr>
        <w:t>年</w:t>
      </w:r>
      <w:r>
        <w:rPr>
          <w:rFonts w:hint="eastAsia"/>
          <w:sz w:val="30"/>
          <w:szCs w:val="30"/>
        </w:rPr>
        <w:t>28</w:t>
      </w:r>
      <w:r>
        <w:rPr>
          <w:rFonts w:hint="eastAsia"/>
          <w:sz w:val="30"/>
          <w:szCs w:val="30"/>
        </w:rPr>
        <w:t>日被广州市增城区人民检察院决定取保候审。</w:t>
      </w:r>
    </w:p>
    <w:p w14:paraId="4C4A3BBD" w14:textId="77777777" w:rsidR="00F00C4D" w:rsidRDefault="00F00C4D">
      <w:pPr>
        <w:spacing w:line="500" w:lineRule="atLeast"/>
        <w:ind w:firstLine="600"/>
        <w:divId w:val="123931957"/>
        <w:rPr>
          <w:rFonts w:hint="eastAsia"/>
          <w:sz w:val="30"/>
          <w:szCs w:val="30"/>
        </w:rPr>
      </w:pPr>
      <w:r>
        <w:rPr>
          <w:rFonts w:hint="eastAsia"/>
          <w:sz w:val="30"/>
          <w:szCs w:val="30"/>
        </w:rPr>
        <w:t>辩护人梁叔强、廖原菲，广东民诚众信律师事务所律师、实习律师。</w:t>
      </w:r>
    </w:p>
    <w:p w14:paraId="56E296A1" w14:textId="77777777" w:rsidR="00F00C4D" w:rsidRDefault="00F00C4D">
      <w:pPr>
        <w:spacing w:line="500" w:lineRule="atLeast"/>
        <w:ind w:firstLine="600"/>
        <w:divId w:val="836117829"/>
        <w:rPr>
          <w:rFonts w:hint="eastAsia"/>
          <w:sz w:val="30"/>
          <w:szCs w:val="30"/>
        </w:rPr>
      </w:pPr>
      <w:r>
        <w:rPr>
          <w:rFonts w:hint="eastAsia"/>
          <w:sz w:val="30"/>
          <w:szCs w:val="30"/>
        </w:rPr>
        <w:t>广东省广州市增城区人民检察院以穗增检诉刑诉</w:t>
      </w:r>
      <w:r>
        <w:rPr>
          <w:rFonts w:hint="eastAsia"/>
          <w:sz w:val="30"/>
          <w:szCs w:val="30"/>
        </w:rPr>
        <w:t>[2017]80</w:t>
      </w:r>
      <w:r>
        <w:rPr>
          <w:rFonts w:hint="eastAsia"/>
          <w:sz w:val="30"/>
          <w:szCs w:val="30"/>
        </w:rPr>
        <w:t>号起诉书指控被告人钟进洪犯受贿罪，于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日向本院提起公诉。本院依法适用普通程序，组成合议庭，公开开庭审理了本案。广东省广州市增城区人民检察院检察员李睿出庭支持公诉。被告人钟进洪及辩护人梁叔强到庭参加诉讼。现已审理终结。</w:t>
      </w:r>
    </w:p>
    <w:p w14:paraId="4DB97794" w14:textId="77777777" w:rsidR="00F00C4D" w:rsidRDefault="00F00C4D">
      <w:pPr>
        <w:spacing w:line="500" w:lineRule="atLeast"/>
        <w:ind w:firstLine="600"/>
        <w:divId w:val="1271932310"/>
        <w:rPr>
          <w:rFonts w:hint="eastAsia"/>
          <w:sz w:val="30"/>
          <w:szCs w:val="30"/>
        </w:rPr>
      </w:pPr>
      <w:r>
        <w:rPr>
          <w:rFonts w:hint="eastAsia"/>
          <w:sz w:val="30"/>
          <w:szCs w:val="30"/>
        </w:rPr>
        <w:t>广东省增城区人民检察院指控，被告人钟进洪，在担任增城市富某企业集团公司总经理助理期间，利用其负责增城区富某开发区的工作之便，在廖隔塘村第二、五、八以及第十一这四个合作社的预留地返还、出卖的过程中，在协助购买上述合作社预留地的买地人廖某</w:t>
      </w:r>
      <w:r>
        <w:rPr>
          <w:rFonts w:hint="eastAsia"/>
          <w:sz w:val="30"/>
          <w:szCs w:val="30"/>
        </w:rPr>
        <w:t>1</w:t>
      </w:r>
      <w:r>
        <w:rPr>
          <w:rFonts w:hint="eastAsia"/>
          <w:sz w:val="30"/>
          <w:szCs w:val="30"/>
        </w:rPr>
        <w:t>办理有关规划许可证、国有土地使用证过程中，收受廖某</w:t>
      </w:r>
      <w:r>
        <w:rPr>
          <w:rFonts w:hint="eastAsia"/>
          <w:sz w:val="30"/>
          <w:szCs w:val="30"/>
        </w:rPr>
        <w:t>1</w:t>
      </w:r>
      <w:r>
        <w:rPr>
          <w:rFonts w:hint="eastAsia"/>
          <w:sz w:val="30"/>
          <w:szCs w:val="30"/>
        </w:rPr>
        <w:t>贿送给其的好处共计</w:t>
      </w:r>
      <w:r>
        <w:rPr>
          <w:rFonts w:hint="eastAsia"/>
          <w:sz w:val="30"/>
          <w:szCs w:val="30"/>
        </w:rPr>
        <w:t>8</w:t>
      </w:r>
      <w:r>
        <w:rPr>
          <w:rFonts w:hint="eastAsia"/>
          <w:sz w:val="30"/>
          <w:szCs w:val="30"/>
        </w:rPr>
        <w:t>万元，详细如下：</w:t>
      </w:r>
    </w:p>
    <w:p w14:paraId="5F2D417B" w14:textId="77777777" w:rsidR="00F00C4D" w:rsidRDefault="00F00C4D">
      <w:pPr>
        <w:spacing w:line="500" w:lineRule="atLeast"/>
        <w:ind w:firstLine="600"/>
        <w:divId w:val="1991710598"/>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年上半年，在绿缘农庄，被告人钟进洪收受廖某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p>
    <w:p w14:paraId="6635E7EB" w14:textId="77777777" w:rsidR="00F00C4D" w:rsidRDefault="00F00C4D">
      <w:pPr>
        <w:spacing w:line="500" w:lineRule="atLeast"/>
        <w:ind w:firstLine="600"/>
        <w:divId w:val="16181871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月份，在龙凤火锅店，被告人钟进洪收受廖某</w:t>
      </w:r>
      <w:r>
        <w:rPr>
          <w:rFonts w:hint="eastAsia"/>
          <w:sz w:val="30"/>
          <w:szCs w:val="30"/>
        </w:rPr>
        <w:t>1</w:t>
      </w:r>
      <w:r>
        <w:rPr>
          <w:rFonts w:hint="eastAsia"/>
          <w:sz w:val="30"/>
          <w:szCs w:val="30"/>
        </w:rPr>
        <w:t>送的现金人民币</w:t>
      </w:r>
      <w:r>
        <w:rPr>
          <w:rFonts w:hint="eastAsia"/>
          <w:sz w:val="30"/>
          <w:szCs w:val="30"/>
        </w:rPr>
        <w:t>2</w:t>
      </w:r>
      <w:r>
        <w:rPr>
          <w:rFonts w:hint="eastAsia"/>
          <w:sz w:val="30"/>
          <w:szCs w:val="30"/>
        </w:rPr>
        <w:t>万元；</w:t>
      </w:r>
    </w:p>
    <w:p w14:paraId="3D0F1337" w14:textId="77777777" w:rsidR="00F00C4D" w:rsidRDefault="00F00C4D">
      <w:pPr>
        <w:spacing w:line="500" w:lineRule="atLeast"/>
        <w:ind w:firstLine="600"/>
        <w:divId w:val="294913079"/>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月份，在大转弯饭店，被告人钟进洪收受廖某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p>
    <w:p w14:paraId="0660ED97" w14:textId="77777777" w:rsidR="00F00C4D" w:rsidRDefault="00F00C4D">
      <w:pPr>
        <w:spacing w:line="500" w:lineRule="atLeast"/>
        <w:ind w:firstLine="600"/>
        <w:divId w:val="1173029298"/>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年年尾，在乡下仔饭店，被告人钟进洪收受廖某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p>
    <w:p w14:paraId="4F876DB5" w14:textId="77777777" w:rsidR="00F00C4D" w:rsidRDefault="00F00C4D">
      <w:pPr>
        <w:spacing w:line="500" w:lineRule="atLeast"/>
        <w:ind w:firstLine="600"/>
        <w:divId w:val="15796864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月份，在农林香农庄，被告人钟进洪收受廖某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p>
    <w:p w14:paraId="198886E8" w14:textId="77777777" w:rsidR="00F00C4D" w:rsidRDefault="00F00C4D">
      <w:pPr>
        <w:spacing w:line="500" w:lineRule="atLeast"/>
        <w:ind w:firstLine="600"/>
        <w:divId w:val="609630825"/>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年年中，在大妙荟饭店，被告人钟进洪收受廖某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p>
    <w:p w14:paraId="25AC3711" w14:textId="77777777" w:rsidR="00F00C4D" w:rsidRDefault="00F00C4D">
      <w:pPr>
        <w:spacing w:line="500" w:lineRule="atLeast"/>
        <w:ind w:firstLine="600"/>
        <w:divId w:val="1826432092"/>
        <w:rPr>
          <w:rFonts w:hint="eastAsia"/>
          <w:sz w:val="30"/>
          <w:szCs w:val="30"/>
        </w:rPr>
      </w:pPr>
      <w:r>
        <w:rPr>
          <w:rFonts w:hint="eastAsia"/>
          <w:sz w:val="30"/>
          <w:szCs w:val="30"/>
        </w:rPr>
        <w:t>庭审中，公诉机关向法庭出示了被告人供述、证人证言及其他书证等相关证据材料，据此指控被告人钟进洪的行为已构成受贿罪。被告人钟进洪投案自首，归案后如实供述犯罪事实，是自首，可以从轻或减轻处罚。提请本院依照《中华人民共和国刑法》第三百八十五条、第六十七条第一款之规定，判处刑罚。</w:t>
      </w:r>
    </w:p>
    <w:p w14:paraId="5AC95746" w14:textId="77777777" w:rsidR="00F00C4D" w:rsidRDefault="00F00C4D">
      <w:pPr>
        <w:spacing w:line="500" w:lineRule="atLeast"/>
        <w:ind w:firstLine="600"/>
        <w:divId w:val="2125804214"/>
        <w:rPr>
          <w:rFonts w:hint="eastAsia"/>
          <w:sz w:val="30"/>
          <w:szCs w:val="30"/>
        </w:rPr>
      </w:pPr>
      <w:r>
        <w:rPr>
          <w:rFonts w:hint="eastAsia"/>
          <w:sz w:val="30"/>
          <w:szCs w:val="30"/>
        </w:rPr>
        <w:t>被告人钟进洪对其起诉书指控的犯罪事实无异议，承认控罪。</w:t>
      </w:r>
    </w:p>
    <w:p w14:paraId="7925F8EF" w14:textId="77777777" w:rsidR="00F00C4D" w:rsidRDefault="00F00C4D">
      <w:pPr>
        <w:spacing w:line="500" w:lineRule="atLeast"/>
        <w:ind w:firstLine="600"/>
        <w:divId w:val="2128233697"/>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、被告人具有自首情节，依法可以从轻或减轻处罚；</w:t>
      </w:r>
      <w:r>
        <w:rPr>
          <w:rFonts w:hint="eastAsia"/>
          <w:sz w:val="30"/>
          <w:szCs w:val="30"/>
        </w:rPr>
        <w:t>2</w:t>
      </w:r>
      <w:r>
        <w:rPr>
          <w:rFonts w:hint="eastAsia"/>
          <w:sz w:val="30"/>
          <w:szCs w:val="30"/>
        </w:rPr>
        <w:t>、被告人事后有悔改表现，积极退赃，犯罪情节较轻；综上，请法庭对被告人从轻减轻处罚，建议对被告人适用缓刑。</w:t>
      </w:r>
    </w:p>
    <w:p w14:paraId="40CBE73B" w14:textId="77777777" w:rsidR="00F00C4D" w:rsidRDefault="00F00C4D">
      <w:pPr>
        <w:spacing w:line="500" w:lineRule="atLeast"/>
        <w:ind w:firstLine="600"/>
        <w:divId w:val="2022009410"/>
        <w:rPr>
          <w:rFonts w:hint="eastAsia"/>
          <w:sz w:val="30"/>
          <w:szCs w:val="30"/>
        </w:rPr>
      </w:pPr>
      <w:r>
        <w:rPr>
          <w:rFonts w:hint="eastAsia"/>
          <w:sz w:val="30"/>
          <w:szCs w:val="30"/>
        </w:rPr>
        <w:t>经审理查明，增城市富鹏企业集团公司是由原增城市国有资产监督管理委员会办公室出资设立，企业类型为全民所有制。</w:t>
      </w:r>
      <w:r>
        <w:rPr>
          <w:rFonts w:hint="eastAsia"/>
          <w:sz w:val="30"/>
          <w:szCs w:val="30"/>
        </w:rPr>
        <w:t>1994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日，被告人钟进洪在增城市富某企业集团公司担任总经理助理，后兼任副总经理。</w:t>
      </w:r>
    </w:p>
    <w:p w14:paraId="69728664" w14:textId="77777777" w:rsidR="00F00C4D" w:rsidRDefault="00F00C4D">
      <w:pPr>
        <w:spacing w:line="500" w:lineRule="atLeast"/>
        <w:ind w:firstLine="600"/>
        <w:divId w:val="271013334"/>
        <w:rPr>
          <w:rFonts w:hint="eastAsia"/>
          <w:sz w:val="30"/>
          <w:szCs w:val="30"/>
        </w:rPr>
      </w:pPr>
      <w:r>
        <w:rPr>
          <w:rFonts w:hint="eastAsia"/>
          <w:sz w:val="30"/>
          <w:szCs w:val="30"/>
        </w:rPr>
        <w:t>在担任增城市富某企业集团公司总经理助理期间，被告人钟进洪利用其负责广州市增城区富某开发区的工作之便，在廖隔塘村第二、五、八以及第十一这四个合作社的预留地返还、出卖的过程中，在协助购买上述合作社预留地的买地人廖某</w:t>
      </w:r>
      <w:r>
        <w:rPr>
          <w:rFonts w:hint="eastAsia"/>
          <w:sz w:val="30"/>
          <w:szCs w:val="30"/>
        </w:rPr>
        <w:t>1</w:t>
      </w:r>
      <w:r>
        <w:rPr>
          <w:rFonts w:hint="eastAsia"/>
          <w:sz w:val="30"/>
          <w:szCs w:val="30"/>
        </w:rPr>
        <w:t>办理有关规划许可证、国有土地使用证过程中，收受廖某</w:t>
      </w:r>
      <w:r>
        <w:rPr>
          <w:rFonts w:hint="eastAsia"/>
          <w:sz w:val="30"/>
          <w:szCs w:val="30"/>
        </w:rPr>
        <w:t>1</w:t>
      </w:r>
      <w:r>
        <w:rPr>
          <w:rFonts w:hint="eastAsia"/>
          <w:sz w:val="30"/>
          <w:szCs w:val="30"/>
        </w:rPr>
        <w:t>贿送给其的好处共计</w:t>
      </w:r>
      <w:r>
        <w:rPr>
          <w:rFonts w:hint="eastAsia"/>
          <w:sz w:val="30"/>
          <w:szCs w:val="30"/>
        </w:rPr>
        <w:t>8</w:t>
      </w:r>
      <w:r>
        <w:rPr>
          <w:rFonts w:hint="eastAsia"/>
          <w:sz w:val="30"/>
          <w:szCs w:val="30"/>
        </w:rPr>
        <w:t>万元，详细如下：</w:t>
      </w:r>
    </w:p>
    <w:p w14:paraId="699AA0DD" w14:textId="77777777" w:rsidR="00F00C4D" w:rsidRDefault="00F00C4D">
      <w:pPr>
        <w:spacing w:line="500" w:lineRule="atLeast"/>
        <w:ind w:firstLine="600"/>
        <w:divId w:val="373887904"/>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年上半年，在绿缘农庄，被告人钟进洪收受廖某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p>
    <w:p w14:paraId="6C1A25C2" w14:textId="77777777" w:rsidR="00F00C4D" w:rsidRDefault="00F00C4D">
      <w:pPr>
        <w:spacing w:line="500" w:lineRule="atLeast"/>
        <w:ind w:firstLine="600"/>
        <w:divId w:val="2145465221"/>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月份，在龙凤火锅店，被告人钟进洪收受廖某</w:t>
      </w:r>
      <w:r>
        <w:rPr>
          <w:rFonts w:hint="eastAsia"/>
          <w:sz w:val="30"/>
          <w:szCs w:val="30"/>
        </w:rPr>
        <w:t>1</w:t>
      </w:r>
      <w:r>
        <w:rPr>
          <w:rFonts w:hint="eastAsia"/>
          <w:sz w:val="30"/>
          <w:szCs w:val="30"/>
        </w:rPr>
        <w:t>送的现金人民币</w:t>
      </w:r>
      <w:r>
        <w:rPr>
          <w:rFonts w:hint="eastAsia"/>
          <w:sz w:val="30"/>
          <w:szCs w:val="30"/>
        </w:rPr>
        <w:t>2</w:t>
      </w:r>
      <w:r>
        <w:rPr>
          <w:rFonts w:hint="eastAsia"/>
          <w:sz w:val="30"/>
          <w:szCs w:val="30"/>
        </w:rPr>
        <w:t>万元；</w:t>
      </w:r>
    </w:p>
    <w:p w14:paraId="42277DC2" w14:textId="77777777" w:rsidR="00F00C4D" w:rsidRDefault="00F00C4D">
      <w:pPr>
        <w:spacing w:line="500" w:lineRule="atLeast"/>
        <w:ind w:firstLine="600"/>
        <w:divId w:val="12070752"/>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月份，在大转弯饭店，被告人钟进洪收受廖某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p>
    <w:p w14:paraId="0010661B" w14:textId="77777777" w:rsidR="00F00C4D" w:rsidRDefault="00F00C4D">
      <w:pPr>
        <w:spacing w:line="500" w:lineRule="atLeast"/>
        <w:ind w:firstLine="600"/>
        <w:divId w:val="2034650307"/>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年年尾，在乡下仔饭店，被告人钟进洪收受廖某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p>
    <w:p w14:paraId="1029B922" w14:textId="77777777" w:rsidR="00F00C4D" w:rsidRDefault="00F00C4D">
      <w:pPr>
        <w:spacing w:line="500" w:lineRule="atLeast"/>
        <w:ind w:firstLine="600"/>
        <w:divId w:val="1852916455"/>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月份，在农林香农庄，被告人钟进洪收受廖某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p>
    <w:p w14:paraId="2BAFFDFC" w14:textId="77777777" w:rsidR="00F00C4D" w:rsidRDefault="00F00C4D">
      <w:pPr>
        <w:spacing w:line="500" w:lineRule="atLeast"/>
        <w:ind w:firstLine="600"/>
        <w:divId w:val="1145776039"/>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年年中，在大妙荟饭店，被告人钟进洪收受廖某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p>
    <w:p w14:paraId="19AF6943" w14:textId="77777777" w:rsidR="00F00C4D" w:rsidRDefault="00F00C4D">
      <w:pPr>
        <w:spacing w:line="500" w:lineRule="atLeast"/>
        <w:ind w:firstLine="600"/>
        <w:divId w:val="1025132544"/>
        <w:rPr>
          <w:rFonts w:hint="eastAsia"/>
          <w:sz w:val="30"/>
          <w:szCs w:val="30"/>
        </w:rPr>
      </w:pPr>
      <w:r>
        <w:rPr>
          <w:rFonts w:hint="eastAsia"/>
          <w:sz w:val="30"/>
          <w:szCs w:val="30"/>
        </w:rPr>
        <w:t>另查，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日，被告人钟进洪家属为其向广州市增城区人民检察院退出违法所得</w:t>
      </w:r>
      <w:r>
        <w:rPr>
          <w:rFonts w:hint="eastAsia"/>
          <w:sz w:val="30"/>
          <w:szCs w:val="30"/>
        </w:rPr>
        <w:t>8</w:t>
      </w:r>
      <w:r>
        <w:rPr>
          <w:rFonts w:hint="eastAsia"/>
          <w:sz w:val="30"/>
          <w:szCs w:val="30"/>
        </w:rPr>
        <w:t>万元。</w:t>
      </w:r>
    </w:p>
    <w:p w14:paraId="7965DFE4" w14:textId="77777777" w:rsidR="00F00C4D" w:rsidRDefault="00F00C4D">
      <w:pPr>
        <w:spacing w:line="500" w:lineRule="atLeast"/>
        <w:ind w:firstLine="600"/>
        <w:divId w:val="1459370762"/>
        <w:rPr>
          <w:rFonts w:hint="eastAsia"/>
          <w:sz w:val="30"/>
          <w:szCs w:val="30"/>
        </w:rPr>
      </w:pPr>
      <w:r>
        <w:rPr>
          <w:rFonts w:hint="eastAsia"/>
          <w:sz w:val="30"/>
          <w:szCs w:val="30"/>
        </w:rPr>
        <w:t>上述事实，有下列由公诉机关当庭出示，经控、辩双方质证，本院予以确认的证据证实：</w:t>
      </w:r>
    </w:p>
    <w:p w14:paraId="544B22A4" w14:textId="77777777" w:rsidR="00F00C4D" w:rsidRDefault="00F00C4D">
      <w:pPr>
        <w:spacing w:line="500" w:lineRule="atLeast"/>
        <w:ind w:firstLine="600"/>
        <w:divId w:val="155531775"/>
        <w:rPr>
          <w:rFonts w:hint="eastAsia"/>
          <w:sz w:val="30"/>
          <w:szCs w:val="30"/>
        </w:rPr>
      </w:pPr>
      <w:r>
        <w:rPr>
          <w:rFonts w:hint="eastAsia"/>
          <w:sz w:val="30"/>
          <w:szCs w:val="30"/>
        </w:rPr>
        <w:t>（一）破案报告、归案经过</w:t>
      </w:r>
    </w:p>
    <w:p w14:paraId="617CCE4F" w14:textId="77777777" w:rsidR="00F00C4D" w:rsidRDefault="00F00C4D">
      <w:pPr>
        <w:spacing w:line="500" w:lineRule="atLeast"/>
        <w:ind w:firstLine="600"/>
        <w:divId w:val="2059425758"/>
        <w:rPr>
          <w:rFonts w:hint="eastAsia"/>
          <w:sz w:val="30"/>
          <w:szCs w:val="30"/>
        </w:rPr>
      </w:pPr>
      <w:r>
        <w:rPr>
          <w:rFonts w:hint="eastAsia"/>
          <w:sz w:val="30"/>
          <w:szCs w:val="30"/>
        </w:rPr>
        <w:t>1</w:t>
      </w:r>
      <w:r>
        <w:rPr>
          <w:rFonts w:hint="eastAsia"/>
          <w:sz w:val="30"/>
          <w:szCs w:val="30"/>
        </w:rPr>
        <w:t>、破案报告、归案经过，证实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日，被告人钟进洪向中共广州市增城区纪律检查委员会交代其犯罪事实，后被广州市增城区人民检察院反贪污贿赂局带回接受调查，归案后如实供述其犯罪事实。</w:t>
      </w:r>
    </w:p>
    <w:p w14:paraId="0C0399A6" w14:textId="77777777" w:rsidR="00F00C4D" w:rsidRDefault="00F00C4D">
      <w:pPr>
        <w:spacing w:line="500" w:lineRule="atLeast"/>
        <w:ind w:firstLine="600"/>
        <w:divId w:val="288778621"/>
        <w:rPr>
          <w:rFonts w:hint="eastAsia"/>
          <w:sz w:val="30"/>
          <w:szCs w:val="30"/>
        </w:rPr>
      </w:pPr>
      <w:r>
        <w:rPr>
          <w:rFonts w:hint="eastAsia"/>
          <w:sz w:val="30"/>
          <w:szCs w:val="30"/>
        </w:rPr>
        <w:t>（二）被告人钟进洪的身份材料</w:t>
      </w:r>
    </w:p>
    <w:p w14:paraId="012A2CD5" w14:textId="77777777" w:rsidR="00F00C4D" w:rsidRDefault="00F00C4D">
      <w:pPr>
        <w:spacing w:line="500" w:lineRule="atLeast"/>
        <w:ind w:firstLine="600"/>
        <w:divId w:val="412968089"/>
        <w:rPr>
          <w:rFonts w:hint="eastAsia"/>
          <w:sz w:val="30"/>
          <w:szCs w:val="30"/>
        </w:rPr>
      </w:pPr>
      <w:r>
        <w:rPr>
          <w:rFonts w:hint="eastAsia"/>
          <w:sz w:val="30"/>
          <w:szCs w:val="30"/>
        </w:rPr>
        <w:t>1</w:t>
      </w:r>
      <w:r>
        <w:rPr>
          <w:rFonts w:hint="eastAsia"/>
          <w:sz w:val="30"/>
          <w:szCs w:val="30"/>
        </w:rPr>
        <w:t>、被告人的户籍资料，证实被告人钟进洪的身份情况。</w:t>
      </w:r>
    </w:p>
    <w:p w14:paraId="4A068B58" w14:textId="77777777" w:rsidR="00F00C4D" w:rsidRDefault="00F00C4D">
      <w:pPr>
        <w:spacing w:line="500" w:lineRule="atLeast"/>
        <w:ind w:firstLine="600"/>
        <w:divId w:val="1738670153"/>
        <w:rPr>
          <w:rFonts w:hint="eastAsia"/>
          <w:sz w:val="30"/>
          <w:szCs w:val="30"/>
        </w:rPr>
      </w:pPr>
      <w:r>
        <w:rPr>
          <w:rFonts w:hint="eastAsia"/>
          <w:sz w:val="30"/>
          <w:szCs w:val="30"/>
        </w:rPr>
        <w:t>2</w:t>
      </w:r>
      <w:r>
        <w:rPr>
          <w:rFonts w:hint="eastAsia"/>
          <w:sz w:val="30"/>
          <w:szCs w:val="30"/>
        </w:rPr>
        <w:t>、干部履历表、钟进洪同志工作简历、增富人字【</w:t>
      </w:r>
      <w:r>
        <w:rPr>
          <w:rFonts w:hint="eastAsia"/>
          <w:sz w:val="30"/>
          <w:szCs w:val="30"/>
        </w:rPr>
        <w:t>1997</w:t>
      </w:r>
      <w:r>
        <w:rPr>
          <w:rFonts w:hint="eastAsia"/>
          <w:sz w:val="30"/>
          <w:szCs w:val="30"/>
        </w:rPr>
        <w:t>】</w:t>
      </w:r>
      <w:r>
        <w:rPr>
          <w:rFonts w:hint="eastAsia"/>
          <w:sz w:val="30"/>
          <w:szCs w:val="30"/>
        </w:rPr>
        <w:t>2</w:t>
      </w:r>
      <w:r>
        <w:rPr>
          <w:rFonts w:hint="eastAsia"/>
          <w:sz w:val="30"/>
          <w:szCs w:val="30"/>
        </w:rPr>
        <w:t>号关于钟进洪等同志职务任免的通知、增富【</w:t>
      </w:r>
      <w:r>
        <w:rPr>
          <w:rFonts w:hint="eastAsia"/>
          <w:sz w:val="30"/>
          <w:szCs w:val="30"/>
        </w:rPr>
        <w:t>1994</w:t>
      </w:r>
      <w:r>
        <w:rPr>
          <w:rFonts w:hint="eastAsia"/>
          <w:sz w:val="30"/>
          <w:szCs w:val="30"/>
        </w:rPr>
        <w:t>】</w:t>
      </w:r>
      <w:r>
        <w:rPr>
          <w:rFonts w:hint="eastAsia"/>
          <w:sz w:val="30"/>
          <w:szCs w:val="30"/>
        </w:rPr>
        <w:t>01</w:t>
      </w:r>
      <w:r>
        <w:rPr>
          <w:rFonts w:hint="eastAsia"/>
          <w:sz w:val="30"/>
          <w:szCs w:val="30"/>
        </w:rPr>
        <w:t>号关于赖某强等同志任职的决定，证实被告人钟进洪于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月至今在增城市富某企业集团公司工作，</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1</w:t>
      </w:r>
      <w:r>
        <w:rPr>
          <w:rFonts w:hint="eastAsia"/>
          <w:sz w:val="30"/>
          <w:szCs w:val="30"/>
        </w:rPr>
        <w:t>月任富某实业开发总公司（富某集团公司前身）办公室主任，</w:t>
      </w:r>
      <w:r>
        <w:rPr>
          <w:rFonts w:hint="eastAsia"/>
          <w:sz w:val="30"/>
          <w:szCs w:val="30"/>
        </w:rPr>
        <w:t>1994</w:t>
      </w:r>
      <w:r>
        <w:rPr>
          <w:rFonts w:hint="eastAsia"/>
          <w:sz w:val="30"/>
          <w:szCs w:val="30"/>
        </w:rPr>
        <w:t>年</w:t>
      </w:r>
      <w:r>
        <w:rPr>
          <w:rFonts w:hint="eastAsia"/>
          <w:sz w:val="30"/>
          <w:szCs w:val="30"/>
        </w:rPr>
        <w:t>2</w:t>
      </w:r>
      <w:r>
        <w:rPr>
          <w:rFonts w:hint="eastAsia"/>
          <w:sz w:val="30"/>
          <w:szCs w:val="30"/>
        </w:rPr>
        <w:t>月至今任富某集团公司总经理助理，</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日兼任富某集团实业开发公司副总经理。</w:t>
      </w:r>
    </w:p>
    <w:p w14:paraId="781C9000" w14:textId="77777777" w:rsidR="00F00C4D" w:rsidRDefault="00F00C4D">
      <w:pPr>
        <w:spacing w:line="500" w:lineRule="atLeast"/>
        <w:ind w:firstLine="600"/>
        <w:divId w:val="128671721"/>
        <w:rPr>
          <w:rFonts w:hint="eastAsia"/>
          <w:sz w:val="30"/>
          <w:szCs w:val="30"/>
        </w:rPr>
      </w:pPr>
      <w:r>
        <w:rPr>
          <w:rFonts w:hint="eastAsia"/>
          <w:sz w:val="30"/>
          <w:szCs w:val="30"/>
        </w:rPr>
        <w:t>（三）富某企业集团公司的相关资料</w:t>
      </w:r>
    </w:p>
    <w:p w14:paraId="7ACD3DEB" w14:textId="77777777" w:rsidR="00F00C4D" w:rsidRDefault="00F00C4D">
      <w:pPr>
        <w:spacing w:line="500" w:lineRule="atLeast"/>
        <w:ind w:firstLine="600"/>
        <w:divId w:val="451019726"/>
        <w:rPr>
          <w:rFonts w:hint="eastAsia"/>
          <w:sz w:val="30"/>
          <w:szCs w:val="30"/>
        </w:rPr>
      </w:pPr>
      <w:r>
        <w:rPr>
          <w:rFonts w:hint="eastAsia"/>
          <w:sz w:val="30"/>
          <w:szCs w:val="30"/>
        </w:rPr>
        <w:t>1</w:t>
      </w:r>
      <w:r>
        <w:rPr>
          <w:rFonts w:hint="eastAsia"/>
          <w:sz w:val="30"/>
          <w:szCs w:val="30"/>
        </w:rPr>
        <w:t>、增编【</w:t>
      </w:r>
      <w:r>
        <w:rPr>
          <w:rFonts w:hint="eastAsia"/>
          <w:sz w:val="30"/>
          <w:szCs w:val="30"/>
        </w:rPr>
        <w:t>1994</w:t>
      </w:r>
      <w:r>
        <w:rPr>
          <w:rFonts w:hint="eastAsia"/>
          <w:sz w:val="30"/>
          <w:szCs w:val="30"/>
        </w:rPr>
        <w:t>】</w:t>
      </w:r>
      <w:r>
        <w:rPr>
          <w:rFonts w:hint="eastAsia"/>
          <w:sz w:val="30"/>
          <w:szCs w:val="30"/>
        </w:rPr>
        <w:t>18</w:t>
      </w:r>
      <w:r>
        <w:rPr>
          <w:rFonts w:hint="eastAsia"/>
          <w:sz w:val="30"/>
          <w:szCs w:val="30"/>
        </w:rPr>
        <w:t>号关于明确市富某企业集团公司为正局级企业的通知，证实市富某企业集团公司为正局级企业。</w:t>
      </w:r>
    </w:p>
    <w:p w14:paraId="2ECD4C32" w14:textId="77777777" w:rsidR="00F00C4D" w:rsidRDefault="00F00C4D">
      <w:pPr>
        <w:spacing w:line="500" w:lineRule="atLeast"/>
        <w:ind w:firstLine="600"/>
        <w:divId w:val="2051105840"/>
        <w:rPr>
          <w:rFonts w:hint="eastAsia"/>
          <w:sz w:val="30"/>
          <w:szCs w:val="30"/>
        </w:rPr>
      </w:pPr>
      <w:r>
        <w:rPr>
          <w:rFonts w:hint="eastAsia"/>
          <w:sz w:val="30"/>
          <w:szCs w:val="30"/>
        </w:rPr>
        <w:t>2</w:t>
      </w:r>
      <w:r>
        <w:rPr>
          <w:rFonts w:hint="eastAsia"/>
          <w:sz w:val="30"/>
          <w:szCs w:val="30"/>
        </w:rPr>
        <w:t>、营业执照、非公司企业法人变更登记申请书、关于免去龚某同志职务的通知、关于钟进洪通知任职的通知、准予变更（备案）登记通知书、增城市富某企业集团公司章程、准予变更登记（接收变动申报）通知书，证实增城市富某企业集团公司的法定代表人是潘某文，成立于</w:t>
      </w:r>
      <w:r>
        <w:rPr>
          <w:rFonts w:hint="eastAsia"/>
          <w:sz w:val="30"/>
          <w:szCs w:val="30"/>
        </w:rPr>
        <w:t>1933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日，住所为广州市增城荔城街菜园中路富某开发区</w:t>
      </w:r>
      <w:r>
        <w:rPr>
          <w:rFonts w:hint="eastAsia"/>
          <w:sz w:val="30"/>
          <w:szCs w:val="30"/>
        </w:rPr>
        <w:t>R2</w:t>
      </w:r>
      <w:r>
        <w:rPr>
          <w:rFonts w:hint="eastAsia"/>
          <w:sz w:val="30"/>
          <w:szCs w:val="30"/>
        </w:rPr>
        <w:t>区</w:t>
      </w:r>
      <w:r>
        <w:rPr>
          <w:rFonts w:hint="eastAsia"/>
          <w:sz w:val="30"/>
          <w:szCs w:val="30"/>
        </w:rPr>
        <w:t>1</w:t>
      </w:r>
      <w:r>
        <w:rPr>
          <w:rFonts w:hint="eastAsia"/>
          <w:sz w:val="30"/>
          <w:szCs w:val="30"/>
        </w:rPr>
        <w:t>号</w:t>
      </w:r>
      <w:r>
        <w:rPr>
          <w:rFonts w:hint="eastAsia"/>
          <w:sz w:val="30"/>
          <w:szCs w:val="30"/>
        </w:rPr>
        <w:t>251</w:t>
      </w:r>
      <w:r>
        <w:rPr>
          <w:rFonts w:hint="eastAsia"/>
          <w:sz w:val="30"/>
          <w:szCs w:val="30"/>
        </w:rPr>
        <w:t>、</w:t>
      </w:r>
      <w:r>
        <w:rPr>
          <w:rFonts w:hint="eastAsia"/>
          <w:sz w:val="30"/>
          <w:szCs w:val="30"/>
        </w:rPr>
        <w:t>252</w:t>
      </w:r>
      <w:r>
        <w:rPr>
          <w:rFonts w:hint="eastAsia"/>
          <w:sz w:val="30"/>
          <w:szCs w:val="30"/>
        </w:rPr>
        <w:t>号，企业类型为全民所有制，经营范围为商务服务业。该企业是由原增城市国有资产监督管理委员会办公室出资设立的，原增城市国有资产监督管理委员会办公室是该企业的主管部门。该企业主营项目类别为商务服务业，企业管理服务（涉及许可经营项目的除外），房地产开发金银，房地产中介服务，建筑工程后期装饰、装修和清理，房屋建筑工程施工，园林绿化工程服务，水处理安装服务，软件开发，建材、装饰材料批发，日用杂品综合零售，百货零售（食品零售除外），水果零售，干果、坚果零售，五金零售，房地产咨询服务。</w:t>
      </w:r>
    </w:p>
    <w:p w14:paraId="14F0DC54" w14:textId="77777777" w:rsidR="00F00C4D" w:rsidRDefault="00F00C4D">
      <w:pPr>
        <w:spacing w:line="500" w:lineRule="atLeast"/>
        <w:ind w:firstLine="600"/>
        <w:divId w:val="668407576"/>
        <w:rPr>
          <w:rFonts w:hint="eastAsia"/>
          <w:sz w:val="30"/>
          <w:szCs w:val="30"/>
        </w:rPr>
      </w:pPr>
      <w:r>
        <w:rPr>
          <w:rFonts w:hint="eastAsia"/>
          <w:sz w:val="30"/>
          <w:szCs w:val="30"/>
        </w:rPr>
        <w:t>（四）涉及本案国有土地的相关资料</w:t>
      </w:r>
    </w:p>
    <w:p w14:paraId="774144E6" w14:textId="77777777" w:rsidR="00F00C4D" w:rsidRDefault="00F00C4D">
      <w:pPr>
        <w:spacing w:line="500" w:lineRule="atLeast"/>
        <w:ind w:firstLine="600"/>
        <w:divId w:val="33968283"/>
        <w:rPr>
          <w:rFonts w:hint="eastAsia"/>
          <w:sz w:val="30"/>
          <w:szCs w:val="30"/>
        </w:rPr>
      </w:pPr>
      <w:r>
        <w:rPr>
          <w:rFonts w:hint="eastAsia"/>
          <w:sz w:val="30"/>
          <w:szCs w:val="30"/>
        </w:rPr>
        <w:t>1</w:t>
      </w:r>
      <w:r>
        <w:rPr>
          <w:rFonts w:hint="eastAsia"/>
          <w:sz w:val="30"/>
          <w:szCs w:val="30"/>
        </w:rPr>
        <w:t>、原广州市增城县土地使用权出让合同书、农村预留地留用协议、征用廖隔塘土地补偿协议、原增城市国有土地使用权交易扯皮表、专项业务呈批表、增城市国有土地使用权转移登记申请表、办理农村预留地申请书、国有土地使用权交易与权属登记会审表、增府会纪【</w:t>
      </w:r>
      <w:r>
        <w:rPr>
          <w:rFonts w:hint="eastAsia"/>
          <w:sz w:val="30"/>
          <w:szCs w:val="30"/>
        </w:rPr>
        <w:t>2007</w:t>
      </w:r>
      <w:r>
        <w:rPr>
          <w:rFonts w:hint="eastAsia"/>
          <w:sz w:val="30"/>
          <w:szCs w:val="30"/>
        </w:rPr>
        <w:t>】</w:t>
      </w:r>
      <w:r>
        <w:rPr>
          <w:rFonts w:hint="eastAsia"/>
          <w:sz w:val="30"/>
          <w:szCs w:val="30"/>
        </w:rPr>
        <w:t>68</w:t>
      </w:r>
      <w:r>
        <w:rPr>
          <w:rFonts w:hint="eastAsia"/>
          <w:sz w:val="30"/>
          <w:szCs w:val="30"/>
        </w:rPr>
        <w:t>号、土地登记卡、国有建设用地土地利用协议、建设用地规划许可证、广东省地方税收通用发票发票联、相关的规划文件，证实涉案的土地是原增城市富某实业开发公司于</w:t>
      </w:r>
      <w:r>
        <w:rPr>
          <w:rFonts w:hint="eastAsia"/>
          <w:sz w:val="30"/>
          <w:szCs w:val="30"/>
        </w:rPr>
        <w:t>90</w:t>
      </w:r>
      <w:r>
        <w:rPr>
          <w:rFonts w:hint="eastAsia"/>
          <w:sz w:val="30"/>
          <w:szCs w:val="30"/>
        </w:rPr>
        <w:t>年代征用相关合作社的土地，是征地遗留的农民预留地，属历史遗留问题。后该土地的使用者（转让方）为原增城市富某实业开发公司，后被征单位（廖隔塘村第二、五、八以及第十一这四个合作社）向原增城市富某实业开发公司申请转让回本案涉案土地，作为农村住宅预留用地，即受让方为廖隔塘村第二、五、八以及第十一这四个合作社。因原增城市富某实业开发公司是国有企业，根据《广东省土地使用权交易市场管理规定》（省政府</w:t>
      </w:r>
      <w:r>
        <w:rPr>
          <w:rFonts w:hint="eastAsia"/>
          <w:sz w:val="30"/>
          <w:szCs w:val="30"/>
        </w:rPr>
        <w:t>79</w:t>
      </w:r>
      <w:r>
        <w:rPr>
          <w:rFonts w:hint="eastAsia"/>
          <w:sz w:val="30"/>
          <w:szCs w:val="30"/>
        </w:rPr>
        <w:t>号令）的相关规定，需进行公开转让，但经荔城街办事处确认该交易地块属代征预留地，并经公有资产管理办公室统一办理转让手续。对于此类情况，我市于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月曾以协议转让方式将原增城市富鹏实业开发公司的</w:t>
      </w:r>
      <w:r>
        <w:rPr>
          <w:rFonts w:hint="eastAsia"/>
          <w:sz w:val="30"/>
          <w:szCs w:val="30"/>
        </w:rPr>
        <w:t>4</w:t>
      </w:r>
      <w:r>
        <w:rPr>
          <w:rFonts w:hint="eastAsia"/>
          <w:sz w:val="30"/>
          <w:szCs w:val="30"/>
        </w:rPr>
        <w:t>宗土地使用权登记到被征地村名</w:t>
      </w:r>
      <w:r>
        <w:rPr>
          <w:rFonts w:hint="eastAsia"/>
          <w:sz w:val="30"/>
          <w:szCs w:val="30"/>
        </w:rPr>
        <w:t>下（增府会纪【</w:t>
      </w:r>
      <w:r>
        <w:rPr>
          <w:rFonts w:hint="eastAsia"/>
          <w:sz w:val="30"/>
          <w:szCs w:val="30"/>
        </w:rPr>
        <w:t>2007</w:t>
      </w:r>
      <w:r>
        <w:rPr>
          <w:rFonts w:hint="eastAsia"/>
          <w:sz w:val="30"/>
          <w:szCs w:val="30"/>
        </w:rPr>
        <w:t>】</w:t>
      </w:r>
      <w:r>
        <w:rPr>
          <w:rFonts w:hint="eastAsia"/>
          <w:sz w:val="30"/>
          <w:szCs w:val="30"/>
        </w:rPr>
        <w:t>68</w:t>
      </w:r>
      <w:r>
        <w:rPr>
          <w:rFonts w:hint="eastAsia"/>
          <w:sz w:val="30"/>
          <w:szCs w:val="30"/>
        </w:rPr>
        <w:t>号）。后涉案的土地被转让至廖隔塘村第二、五、八以及第十一这四个合作社名下。</w:t>
      </w:r>
    </w:p>
    <w:p w14:paraId="1DFD2936" w14:textId="77777777" w:rsidR="00F00C4D" w:rsidRDefault="00F00C4D">
      <w:pPr>
        <w:spacing w:line="500" w:lineRule="atLeast"/>
        <w:ind w:firstLine="600"/>
        <w:divId w:val="1587151088"/>
        <w:rPr>
          <w:rFonts w:hint="eastAsia"/>
          <w:sz w:val="30"/>
          <w:szCs w:val="30"/>
        </w:rPr>
      </w:pPr>
      <w:r>
        <w:rPr>
          <w:rFonts w:hint="eastAsia"/>
          <w:sz w:val="30"/>
          <w:szCs w:val="30"/>
        </w:rPr>
        <w:t>2</w:t>
      </w:r>
      <w:r>
        <w:rPr>
          <w:rFonts w:hint="eastAsia"/>
          <w:sz w:val="30"/>
          <w:szCs w:val="30"/>
        </w:rPr>
        <w:t>、国有土地使用权转让合同书，证实转让方廖隔塘村第二、五、八以及第十一这四个合作社将本案涉及的土地使用权转让给受让方廖某</w:t>
      </w:r>
      <w:r>
        <w:rPr>
          <w:rFonts w:hint="eastAsia"/>
          <w:sz w:val="30"/>
          <w:szCs w:val="30"/>
        </w:rPr>
        <w:t>1</w:t>
      </w:r>
      <w:r>
        <w:rPr>
          <w:rFonts w:hint="eastAsia"/>
          <w:sz w:val="30"/>
          <w:szCs w:val="30"/>
        </w:rPr>
        <w:t>。</w:t>
      </w:r>
    </w:p>
    <w:p w14:paraId="1422C7A0" w14:textId="77777777" w:rsidR="00F00C4D" w:rsidRDefault="00F00C4D">
      <w:pPr>
        <w:spacing w:line="500" w:lineRule="atLeast"/>
        <w:ind w:firstLine="600"/>
        <w:divId w:val="111441426"/>
        <w:rPr>
          <w:rFonts w:hint="eastAsia"/>
          <w:sz w:val="30"/>
          <w:szCs w:val="30"/>
        </w:rPr>
      </w:pPr>
      <w:r>
        <w:rPr>
          <w:rFonts w:hint="eastAsia"/>
          <w:sz w:val="30"/>
          <w:szCs w:val="30"/>
        </w:rPr>
        <w:t>（五）广东省暂时扣留、冻结财物收据，证实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日，被告人钟进洪家属为其向广州市增城区人民检察院退出违法所得</w:t>
      </w:r>
      <w:r>
        <w:rPr>
          <w:rFonts w:hint="eastAsia"/>
          <w:sz w:val="30"/>
          <w:szCs w:val="30"/>
        </w:rPr>
        <w:t>8</w:t>
      </w:r>
      <w:r>
        <w:rPr>
          <w:rFonts w:hint="eastAsia"/>
          <w:sz w:val="30"/>
          <w:szCs w:val="30"/>
        </w:rPr>
        <w:t>万元。</w:t>
      </w:r>
    </w:p>
    <w:p w14:paraId="1550F1C9" w14:textId="77777777" w:rsidR="00F00C4D" w:rsidRDefault="00F00C4D">
      <w:pPr>
        <w:spacing w:line="500" w:lineRule="atLeast"/>
        <w:ind w:firstLine="600"/>
        <w:divId w:val="1261136766"/>
        <w:rPr>
          <w:rFonts w:hint="eastAsia"/>
          <w:sz w:val="30"/>
          <w:szCs w:val="30"/>
        </w:rPr>
      </w:pPr>
      <w:r>
        <w:rPr>
          <w:rFonts w:hint="eastAsia"/>
          <w:sz w:val="30"/>
          <w:szCs w:val="30"/>
        </w:rPr>
        <w:t>（六）证人廖某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富某公司要返还一些预留地给我们廖隔塘村的第二、第五、第八和第十一这四个合作社。当时，我想将这些预留地买过来进行房地产开发，钟进洪是富某公司的总经理助理，他负责这方面的工作，所以我通过送钱的方式，请钟进洪帮忙处理一些问题。具体如下：</w:t>
      </w:r>
    </w:p>
    <w:p w14:paraId="5D586962" w14:textId="77777777" w:rsidR="00F00C4D" w:rsidRDefault="00F00C4D">
      <w:pPr>
        <w:spacing w:line="500" w:lineRule="atLeast"/>
        <w:ind w:firstLine="600"/>
        <w:divId w:val="1535970107"/>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年年初，我为了向他了解这些征地的情况，想确认一下这块地能否规划兴建房地产，我贿送了</w:t>
      </w:r>
      <w:r>
        <w:rPr>
          <w:rFonts w:hint="eastAsia"/>
          <w:sz w:val="30"/>
          <w:szCs w:val="30"/>
        </w:rPr>
        <w:t>2</w:t>
      </w:r>
      <w:r>
        <w:rPr>
          <w:rFonts w:hint="eastAsia"/>
          <w:sz w:val="30"/>
          <w:szCs w:val="30"/>
        </w:rPr>
        <w:t>万元现金。</w:t>
      </w:r>
    </w:p>
    <w:p w14:paraId="23CFCBBD" w14:textId="77777777" w:rsidR="00F00C4D" w:rsidRDefault="00F00C4D">
      <w:pPr>
        <w:spacing w:line="500" w:lineRule="atLeast"/>
        <w:ind w:firstLine="600"/>
        <w:divId w:val="1376656650"/>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年中秋期间，我和廖某</w:t>
      </w:r>
      <w:r>
        <w:rPr>
          <w:rFonts w:hint="eastAsia"/>
          <w:sz w:val="30"/>
          <w:szCs w:val="30"/>
        </w:rPr>
        <w:t>2</w:t>
      </w:r>
      <w:r>
        <w:rPr>
          <w:rFonts w:hint="eastAsia"/>
          <w:sz w:val="30"/>
          <w:szCs w:val="30"/>
        </w:rPr>
        <w:t>桃为了确定要购买富某公司征地后返还给有关合作社的带征地的办法情况，我贿送了</w:t>
      </w:r>
      <w:r>
        <w:rPr>
          <w:rFonts w:hint="eastAsia"/>
          <w:sz w:val="30"/>
          <w:szCs w:val="30"/>
        </w:rPr>
        <w:t>2</w:t>
      </w:r>
      <w:r>
        <w:rPr>
          <w:rFonts w:hint="eastAsia"/>
          <w:sz w:val="30"/>
          <w:szCs w:val="30"/>
        </w:rPr>
        <w:t>万元现金。</w:t>
      </w:r>
    </w:p>
    <w:p w14:paraId="75C7E427" w14:textId="77777777" w:rsidR="00F00C4D" w:rsidRDefault="00F00C4D">
      <w:pPr>
        <w:spacing w:line="500" w:lineRule="atLeast"/>
        <w:ind w:firstLine="600"/>
        <w:divId w:val="409355083"/>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年，我已经购买了第十一、第五和第二合作社的带征地和投得第八合作社的带征地，但是第八合作社的带征地仍没办理土地使用证，我为了让钟进洪抓紧时间办理第八合作社带征地的土地使用证事情，我贿送了</w:t>
      </w:r>
      <w:r>
        <w:rPr>
          <w:rFonts w:hint="eastAsia"/>
          <w:sz w:val="30"/>
          <w:szCs w:val="30"/>
        </w:rPr>
        <w:t>1</w:t>
      </w:r>
      <w:r>
        <w:rPr>
          <w:rFonts w:hint="eastAsia"/>
          <w:sz w:val="30"/>
          <w:szCs w:val="30"/>
        </w:rPr>
        <w:t>万元现金。</w:t>
      </w:r>
    </w:p>
    <w:p w14:paraId="1088ABD9" w14:textId="77777777" w:rsidR="00F00C4D" w:rsidRDefault="00F00C4D">
      <w:pPr>
        <w:spacing w:line="500" w:lineRule="atLeast"/>
        <w:ind w:firstLine="600"/>
        <w:divId w:val="874081438"/>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年年尾，第八合作社的带征地仍没能出具国土使用证，工地无法进行施工，我为了让钟进洪能抓紧时间办理第八合作社带征地的土地使用证，我贿送了</w:t>
      </w:r>
      <w:r>
        <w:rPr>
          <w:rFonts w:hint="eastAsia"/>
          <w:sz w:val="30"/>
          <w:szCs w:val="30"/>
        </w:rPr>
        <w:t>1</w:t>
      </w:r>
      <w:r>
        <w:rPr>
          <w:rFonts w:hint="eastAsia"/>
          <w:sz w:val="30"/>
          <w:szCs w:val="30"/>
        </w:rPr>
        <w:t>万元现金。</w:t>
      </w:r>
    </w:p>
    <w:p w14:paraId="66356B16" w14:textId="77777777" w:rsidR="00F00C4D" w:rsidRDefault="00F00C4D">
      <w:pPr>
        <w:spacing w:line="500" w:lineRule="atLeast"/>
        <w:ind w:firstLine="600"/>
        <w:divId w:val="9182556"/>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年，我所购买的四隔合租社带征地的国土使用证都顺利办出来了，一方面为了感谢他抓紧时间办理国土使用证，另一方面为了感谢他在我们施工、验收过程遇到问题时，他能出脸与有关职能部门沟通，我贿送了</w:t>
      </w:r>
      <w:r>
        <w:rPr>
          <w:rFonts w:hint="eastAsia"/>
          <w:sz w:val="30"/>
          <w:szCs w:val="30"/>
        </w:rPr>
        <w:t>1</w:t>
      </w:r>
      <w:r>
        <w:rPr>
          <w:rFonts w:hint="eastAsia"/>
          <w:sz w:val="30"/>
          <w:szCs w:val="30"/>
        </w:rPr>
        <w:t>万元现金。</w:t>
      </w:r>
    </w:p>
    <w:p w14:paraId="2A5A213B" w14:textId="77777777" w:rsidR="00F00C4D" w:rsidRDefault="00F00C4D">
      <w:pPr>
        <w:spacing w:line="500" w:lineRule="atLeast"/>
        <w:ind w:firstLine="600"/>
        <w:divId w:val="1786390897"/>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年年中的时候，我所兴建的宜居苑的销售接近完成并有了一些利润。一方面是感谢他帮了我们顺利办理了国土使用证和协调有关工作，另一方面就是约他出来聚旧联系感情，我贿送了</w:t>
      </w:r>
      <w:r>
        <w:rPr>
          <w:rFonts w:hint="eastAsia"/>
          <w:sz w:val="30"/>
          <w:szCs w:val="30"/>
        </w:rPr>
        <w:t>1</w:t>
      </w:r>
      <w:r>
        <w:rPr>
          <w:rFonts w:hint="eastAsia"/>
          <w:sz w:val="30"/>
          <w:szCs w:val="30"/>
        </w:rPr>
        <w:t>万元现金。</w:t>
      </w:r>
    </w:p>
    <w:p w14:paraId="5EB9A009" w14:textId="77777777" w:rsidR="00F00C4D" w:rsidRDefault="00F00C4D">
      <w:pPr>
        <w:spacing w:line="500" w:lineRule="atLeast"/>
        <w:ind w:firstLine="600"/>
        <w:divId w:val="1579971975"/>
        <w:rPr>
          <w:rFonts w:hint="eastAsia"/>
          <w:sz w:val="30"/>
          <w:szCs w:val="30"/>
        </w:rPr>
      </w:pPr>
      <w:r>
        <w:rPr>
          <w:rFonts w:hint="eastAsia"/>
          <w:sz w:val="30"/>
          <w:szCs w:val="30"/>
        </w:rPr>
        <w:t>（七）被告人钟进洪的陈述：从</w:t>
      </w:r>
      <w:r>
        <w:rPr>
          <w:rFonts w:hint="eastAsia"/>
          <w:sz w:val="30"/>
          <w:szCs w:val="30"/>
        </w:rPr>
        <w:t>1994</w:t>
      </w:r>
      <w:r>
        <w:rPr>
          <w:rFonts w:hint="eastAsia"/>
          <w:sz w:val="30"/>
          <w:szCs w:val="30"/>
        </w:rPr>
        <w:t>年至今，我担任广州市增城市富某企业集团公司总经理助理，分管富某开发区得工作，主要是协调农村征地、预留地返还以及农民上访等工作。</w:t>
      </w:r>
    </w:p>
    <w:p w14:paraId="123D5DAD" w14:textId="77777777" w:rsidR="00F00C4D" w:rsidRDefault="00F00C4D">
      <w:pPr>
        <w:spacing w:line="500" w:lineRule="atLeast"/>
        <w:ind w:firstLine="600"/>
        <w:divId w:val="1570310076"/>
        <w:rPr>
          <w:rFonts w:hint="eastAsia"/>
          <w:sz w:val="30"/>
          <w:szCs w:val="30"/>
        </w:rPr>
      </w:pPr>
      <w:r>
        <w:rPr>
          <w:rFonts w:hint="eastAsia"/>
          <w:sz w:val="30"/>
          <w:szCs w:val="30"/>
        </w:rPr>
        <w:t>2005</w:t>
      </w:r>
      <w:r>
        <w:rPr>
          <w:rFonts w:hint="eastAsia"/>
          <w:sz w:val="30"/>
          <w:szCs w:val="30"/>
        </w:rPr>
        <w:t>年上半年，我们富某公司返还了大约</w:t>
      </w:r>
      <w:r>
        <w:rPr>
          <w:rFonts w:hint="eastAsia"/>
          <w:sz w:val="30"/>
          <w:szCs w:val="30"/>
        </w:rPr>
        <w:t>7</w:t>
      </w:r>
      <w:r>
        <w:rPr>
          <w:rFonts w:hint="eastAsia"/>
          <w:sz w:val="30"/>
          <w:szCs w:val="30"/>
        </w:rPr>
        <w:t>亩左右的预留地给廖隔唐村得第二、五、八、十一合作社。当时，廖某</w:t>
      </w:r>
      <w:r>
        <w:rPr>
          <w:rFonts w:hint="eastAsia"/>
          <w:sz w:val="30"/>
          <w:szCs w:val="30"/>
        </w:rPr>
        <w:t>1</w:t>
      </w:r>
      <w:r>
        <w:rPr>
          <w:rFonts w:hint="eastAsia"/>
          <w:sz w:val="30"/>
          <w:szCs w:val="30"/>
        </w:rPr>
        <w:t>想购买这些土地，然后用于房地产开发，而这牵扯到办理规划许可、土地使用证等事情，这些事情都是要经过我们富某公司去办理的，当时，我负责分管这项工作。在</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年期间，我分六次收受了廖某</w:t>
      </w:r>
      <w:r>
        <w:rPr>
          <w:rFonts w:hint="eastAsia"/>
          <w:sz w:val="30"/>
          <w:szCs w:val="30"/>
        </w:rPr>
        <w:t>1</w:t>
      </w:r>
      <w:r>
        <w:rPr>
          <w:rFonts w:hint="eastAsia"/>
          <w:sz w:val="30"/>
          <w:szCs w:val="30"/>
        </w:rPr>
        <w:t>给的现金人民币共计</w:t>
      </w:r>
      <w:r>
        <w:rPr>
          <w:rFonts w:hint="eastAsia"/>
          <w:sz w:val="30"/>
          <w:szCs w:val="30"/>
        </w:rPr>
        <w:t>8</w:t>
      </w:r>
      <w:r>
        <w:rPr>
          <w:rFonts w:hint="eastAsia"/>
          <w:sz w:val="30"/>
          <w:szCs w:val="30"/>
        </w:rPr>
        <w:t>万元。具体如下：</w:t>
      </w:r>
    </w:p>
    <w:p w14:paraId="573F789C" w14:textId="77777777" w:rsidR="00F00C4D" w:rsidRDefault="00F00C4D">
      <w:pPr>
        <w:spacing w:line="500" w:lineRule="atLeast"/>
        <w:ind w:firstLine="600"/>
        <w:divId w:val="1074014797"/>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月的某一天，廖某</w:t>
      </w:r>
      <w:r>
        <w:rPr>
          <w:rFonts w:hint="eastAsia"/>
          <w:sz w:val="30"/>
          <w:szCs w:val="30"/>
        </w:rPr>
        <w:t>1</w:t>
      </w:r>
      <w:r>
        <w:rPr>
          <w:rFonts w:hint="eastAsia"/>
          <w:sz w:val="30"/>
          <w:szCs w:val="30"/>
        </w:rPr>
        <w:t>打电话给我约去农林农庄吃饭，在吃饭期间，廖某</w:t>
      </w:r>
      <w:r>
        <w:rPr>
          <w:rFonts w:hint="eastAsia"/>
          <w:sz w:val="30"/>
          <w:szCs w:val="30"/>
        </w:rPr>
        <w:t>1</w:t>
      </w:r>
      <w:r>
        <w:rPr>
          <w:rFonts w:hint="eastAsia"/>
          <w:sz w:val="30"/>
          <w:szCs w:val="30"/>
        </w:rPr>
        <w:t>问起第二、第五、第八和第十一合作社预留地规划情况，他是希望我们在规划的时候，作出</w:t>
      </w:r>
      <w:r>
        <w:rPr>
          <w:rFonts w:hint="eastAsia"/>
          <w:sz w:val="30"/>
          <w:szCs w:val="30"/>
        </w:rPr>
        <w:t>1</w:t>
      </w:r>
      <w:r>
        <w:rPr>
          <w:rFonts w:hint="eastAsia"/>
          <w:sz w:val="30"/>
          <w:szCs w:val="30"/>
        </w:rPr>
        <w:t>个对他比较有利的规划，想将这四个合作社的土地连在一起作为</w:t>
      </w:r>
      <w:r>
        <w:rPr>
          <w:rFonts w:hint="eastAsia"/>
          <w:sz w:val="30"/>
          <w:szCs w:val="30"/>
        </w:rPr>
        <w:t>1</w:t>
      </w:r>
      <w:r>
        <w:rPr>
          <w:rFonts w:hint="eastAsia"/>
          <w:sz w:val="30"/>
          <w:szCs w:val="30"/>
        </w:rPr>
        <w:t>个整体来进行返还，让他到时买下这些地之后进行房地产开发时，能够获取最大的利益。我便向廖某</w:t>
      </w:r>
      <w:r>
        <w:rPr>
          <w:rFonts w:hint="eastAsia"/>
          <w:sz w:val="30"/>
          <w:szCs w:val="30"/>
        </w:rPr>
        <w:t>1</w:t>
      </w:r>
      <w:r>
        <w:rPr>
          <w:rFonts w:hint="eastAsia"/>
          <w:sz w:val="30"/>
          <w:szCs w:val="30"/>
        </w:rPr>
        <w:t>出示我带去的规划草图，并向他解释按规划该地块是可以进行楼房建设的。饭后，在包房里廖某</w:t>
      </w:r>
      <w:r>
        <w:rPr>
          <w:rFonts w:hint="eastAsia"/>
          <w:sz w:val="30"/>
          <w:szCs w:val="30"/>
        </w:rPr>
        <w:t>1</w:t>
      </w:r>
      <w:r>
        <w:rPr>
          <w:rFonts w:hint="eastAsia"/>
          <w:sz w:val="30"/>
          <w:szCs w:val="30"/>
        </w:rPr>
        <w:t>将</w:t>
      </w:r>
      <w:r>
        <w:rPr>
          <w:rFonts w:hint="eastAsia"/>
          <w:sz w:val="30"/>
          <w:szCs w:val="30"/>
        </w:rPr>
        <w:t>1</w:t>
      </w:r>
      <w:r>
        <w:rPr>
          <w:rFonts w:hint="eastAsia"/>
          <w:sz w:val="30"/>
          <w:szCs w:val="30"/>
        </w:rPr>
        <w:t>个黄色信封袋交给我，我收下了。信封袋里面有现金人民币</w:t>
      </w:r>
      <w:r>
        <w:rPr>
          <w:rFonts w:hint="eastAsia"/>
          <w:sz w:val="30"/>
          <w:szCs w:val="30"/>
        </w:rPr>
        <w:t>2</w:t>
      </w:r>
      <w:r>
        <w:rPr>
          <w:rFonts w:hint="eastAsia"/>
          <w:sz w:val="30"/>
          <w:szCs w:val="30"/>
        </w:rPr>
        <w:t>万元。当时，我们有按照廖某</w:t>
      </w:r>
      <w:r>
        <w:rPr>
          <w:rFonts w:hint="eastAsia"/>
          <w:sz w:val="30"/>
          <w:szCs w:val="30"/>
        </w:rPr>
        <w:t>1</w:t>
      </w:r>
      <w:r>
        <w:rPr>
          <w:rFonts w:hint="eastAsia"/>
          <w:sz w:val="30"/>
          <w:szCs w:val="30"/>
        </w:rPr>
        <w:t>的要求对规划方案进行了一些小修改，将返还给第二、第五、第八和第十一合作社预留地均连接在一起进行返还。这个方案是我提出的。</w:t>
      </w:r>
    </w:p>
    <w:p w14:paraId="3902CC71" w14:textId="77777777" w:rsidR="00F00C4D" w:rsidRDefault="00F00C4D">
      <w:pPr>
        <w:spacing w:line="500" w:lineRule="atLeast"/>
        <w:ind w:firstLine="600"/>
        <w:divId w:val="1672754641"/>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月份的某一天，廖某</w:t>
      </w:r>
      <w:r>
        <w:rPr>
          <w:rFonts w:hint="eastAsia"/>
          <w:sz w:val="30"/>
          <w:szCs w:val="30"/>
        </w:rPr>
        <w:t>1</w:t>
      </w:r>
      <w:r>
        <w:rPr>
          <w:rFonts w:hint="eastAsia"/>
          <w:sz w:val="30"/>
          <w:szCs w:val="30"/>
        </w:rPr>
        <w:t>打电话约我在增城龙凤火锅吃饭，我去到约定的包房后，廖某</w:t>
      </w:r>
      <w:r>
        <w:rPr>
          <w:rFonts w:hint="eastAsia"/>
          <w:sz w:val="30"/>
          <w:szCs w:val="30"/>
        </w:rPr>
        <w:t>1</w:t>
      </w:r>
      <w:r>
        <w:rPr>
          <w:rFonts w:hint="eastAsia"/>
          <w:sz w:val="30"/>
          <w:szCs w:val="30"/>
        </w:rPr>
        <w:t>向我介绍他的合作伙伴廖某</w:t>
      </w:r>
      <w:r>
        <w:rPr>
          <w:rFonts w:hint="eastAsia"/>
          <w:sz w:val="30"/>
          <w:szCs w:val="30"/>
        </w:rPr>
        <w:t>2</w:t>
      </w:r>
      <w:r>
        <w:rPr>
          <w:rFonts w:hint="eastAsia"/>
          <w:sz w:val="30"/>
          <w:szCs w:val="30"/>
        </w:rPr>
        <w:t>桃。在吃饭期间，廖某</w:t>
      </w:r>
      <w:r>
        <w:rPr>
          <w:rFonts w:hint="eastAsia"/>
          <w:sz w:val="30"/>
          <w:szCs w:val="30"/>
        </w:rPr>
        <w:t>1</w:t>
      </w:r>
      <w:r>
        <w:rPr>
          <w:rFonts w:hint="eastAsia"/>
          <w:sz w:val="30"/>
          <w:szCs w:val="30"/>
        </w:rPr>
        <w:t>向我打听了廖隔塘村第二、第五、第八和第十一合作社预留地规划许可证的批复情况，他说有意准备购买该地块来进行房地产开发，我跟他说批复快要下来了。吃完饭后，廖某</w:t>
      </w:r>
      <w:r>
        <w:rPr>
          <w:rFonts w:hint="eastAsia"/>
          <w:sz w:val="30"/>
          <w:szCs w:val="30"/>
        </w:rPr>
        <w:t>1</w:t>
      </w:r>
      <w:r>
        <w:rPr>
          <w:rFonts w:hint="eastAsia"/>
          <w:sz w:val="30"/>
          <w:szCs w:val="30"/>
        </w:rPr>
        <w:t>交给我</w:t>
      </w:r>
      <w:r>
        <w:rPr>
          <w:rFonts w:hint="eastAsia"/>
          <w:sz w:val="30"/>
          <w:szCs w:val="30"/>
        </w:rPr>
        <w:t>1</w:t>
      </w:r>
      <w:r>
        <w:rPr>
          <w:rFonts w:hint="eastAsia"/>
          <w:sz w:val="30"/>
          <w:szCs w:val="30"/>
        </w:rPr>
        <w:t>个黄色的信封袋，我收下后，信封里面有现金</w:t>
      </w:r>
      <w:r>
        <w:rPr>
          <w:rFonts w:hint="eastAsia"/>
          <w:sz w:val="30"/>
          <w:szCs w:val="30"/>
        </w:rPr>
        <w:t>2</w:t>
      </w:r>
      <w:r>
        <w:rPr>
          <w:rFonts w:hint="eastAsia"/>
          <w:sz w:val="30"/>
          <w:szCs w:val="30"/>
        </w:rPr>
        <w:t>万元人民币。</w:t>
      </w:r>
    </w:p>
    <w:p w14:paraId="3B69E7BD" w14:textId="77777777" w:rsidR="00F00C4D" w:rsidRDefault="00F00C4D">
      <w:pPr>
        <w:spacing w:line="500" w:lineRule="atLeast"/>
        <w:ind w:firstLine="600"/>
        <w:divId w:val="885489598"/>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月的某一天，廖某</w:t>
      </w:r>
      <w:r>
        <w:rPr>
          <w:rFonts w:hint="eastAsia"/>
          <w:sz w:val="30"/>
          <w:szCs w:val="30"/>
        </w:rPr>
        <w:t>1</w:t>
      </w:r>
      <w:r>
        <w:rPr>
          <w:rFonts w:hint="eastAsia"/>
          <w:sz w:val="30"/>
          <w:szCs w:val="30"/>
        </w:rPr>
        <w:t>打电话约我在荔城妙荟饭店吃饭。吃饭期间，廖某</w:t>
      </w:r>
      <w:r>
        <w:rPr>
          <w:rFonts w:hint="eastAsia"/>
          <w:sz w:val="30"/>
          <w:szCs w:val="30"/>
        </w:rPr>
        <w:t>1</w:t>
      </w:r>
      <w:r>
        <w:rPr>
          <w:rFonts w:hint="eastAsia"/>
          <w:sz w:val="30"/>
          <w:szCs w:val="30"/>
        </w:rPr>
        <w:t>向我了解第八合作社的国有土地使用证的办理情况，并希望我能够尽快帮他办理相关证据。我跟他说第八合作社刚刚同意办理国有土地使用证，目前正在办理手续，相信会很快批复下。廖某</w:t>
      </w:r>
      <w:r>
        <w:rPr>
          <w:rFonts w:hint="eastAsia"/>
          <w:sz w:val="30"/>
          <w:szCs w:val="30"/>
        </w:rPr>
        <w:t>1</w:t>
      </w:r>
      <w:r>
        <w:rPr>
          <w:rFonts w:hint="eastAsia"/>
          <w:sz w:val="30"/>
          <w:szCs w:val="30"/>
        </w:rPr>
        <w:t>催促我赶快办证。饭后，廖某</w:t>
      </w:r>
      <w:r>
        <w:rPr>
          <w:rFonts w:hint="eastAsia"/>
          <w:sz w:val="30"/>
          <w:szCs w:val="30"/>
        </w:rPr>
        <w:t>1</w:t>
      </w:r>
      <w:r>
        <w:rPr>
          <w:rFonts w:hint="eastAsia"/>
          <w:sz w:val="30"/>
          <w:szCs w:val="30"/>
        </w:rPr>
        <w:t>将</w:t>
      </w:r>
      <w:r>
        <w:rPr>
          <w:rFonts w:hint="eastAsia"/>
          <w:sz w:val="30"/>
          <w:szCs w:val="30"/>
        </w:rPr>
        <w:t>1</w:t>
      </w:r>
      <w:r>
        <w:rPr>
          <w:rFonts w:hint="eastAsia"/>
          <w:sz w:val="30"/>
          <w:szCs w:val="30"/>
        </w:rPr>
        <w:t>个黄色信封袋交给我，我收下了。信封里面有现金</w:t>
      </w:r>
      <w:r>
        <w:rPr>
          <w:rFonts w:hint="eastAsia"/>
          <w:sz w:val="30"/>
          <w:szCs w:val="30"/>
        </w:rPr>
        <w:t>1</w:t>
      </w:r>
      <w:r>
        <w:rPr>
          <w:rFonts w:hint="eastAsia"/>
          <w:sz w:val="30"/>
          <w:szCs w:val="30"/>
        </w:rPr>
        <w:t>万元人民币。</w:t>
      </w:r>
    </w:p>
    <w:p w14:paraId="68EC0B95" w14:textId="77777777" w:rsidR="00F00C4D" w:rsidRDefault="00F00C4D">
      <w:pPr>
        <w:spacing w:line="500" w:lineRule="atLeast"/>
        <w:ind w:firstLine="600"/>
        <w:divId w:val="1369571482"/>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月的某一天，廖某</w:t>
      </w:r>
      <w:r>
        <w:rPr>
          <w:rFonts w:hint="eastAsia"/>
          <w:sz w:val="30"/>
          <w:szCs w:val="30"/>
        </w:rPr>
        <w:t>1</w:t>
      </w:r>
      <w:r>
        <w:rPr>
          <w:rFonts w:hint="eastAsia"/>
          <w:sz w:val="30"/>
          <w:szCs w:val="30"/>
        </w:rPr>
        <w:t>打电话约我在富某大转弯饭店吃饭。吃饭期间，廖某</w:t>
      </w:r>
      <w:r>
        <w:rPr>
          <w:rFonts w:hint="eastAsia"/>
          <w:sz w:val="30"/>
          <w:szCs w:val="30"/>
        </w:rPr>
        <w:t>1</w:t>
      </w:r>
      <w:r>
        <w:rPr>
          <w:rFonts w:hint="eastAsia"/>
          <w:sz w:val="30"/>
          <w:szCs w:val="30"/>
        </w:rPr>
        <w:t>告诉我，他已经买了第二、第五、第八和第十一社的预留地，希望我能尽快完成办证手续。廖某</w:t>
      </w:r>
      <w:r>
        <w:rPr>
          <w:rFonts w:hint="eastAsia"/>
          <w:sz w:val="30"/>
          <w:szCs w:val="30"/>
        </w:rPr>
        <w:t>1</w:t>
      </w:r>
      <w:r>
        <w:rPr>
          <w:rFonts w:hint="eastAsia"/>
          <w:sz w:val="30"/>
          <w:szCs w:val="30"/>
        </w:rPr>
        <w:t>进行房地产开发，是需要再次对房地产项目进行规划许可，所建房屋要有规划许可和国有土地使用证，这些都是需要我们去办理的。饭后，在包房里廖某</w:t>
      </w:r>
      <w:r>
        <w:rPr>
          <w:rFonts w:hint="eastAsia"/>
          <w:sz w:val="30"/>
          <w:szCs w:val="30"/>
        </w:rPr>
        <w:t>1</w:t>
      </w:r>
      <w:r>
        <w:rPr>
          <w:rFonts w:hint="eastAsia"/>
          <w:sz w:val="30"/>
          <w:szCs w:val="30"/>
        </w:rPr>
        <w:t>将</w:t>
      </w:r>
      <w:r>
        <w:rPr>
          <w:rFonts w:hint="eastAsia"/>
          <w:sz w:val="30"/>
          <w:szCs w:val="30"/>
        </w:rPr>
        <w:t>1</w:t>
      </w:r>
      <w:r>
        <w:rPr>
          <w:rFonts w:hint="eastAsia"/>
          <w:sz w:val="30"/>
          <w:szCs w:val="30"/>
        </w:rPr>
        <w:t>个黄色信封袋交给我，我收下了信封，发现里面有现金</w:t>
      </w:r>
      <w:r>
        <w:rPr>
          <w:rFonts w:hint="eastAsia"/>
          <w:sz w:val="30"/>
          <w:szCs w:val="30"/>
        </w:rPr>
        <w:t>1</w:t>
      </w:r>
      <w:r>
        <w:rPr>
          <w:rFonts w:hint="eastAsia"/>
          <w:sz w:val="30"/>
          <w:szCs w:val="30"/>
        </w:rPr>
        <w:t>万元人民币。</w:t>
      </w:r>
    </w:p>
    <w:p w14:paraId="42854FBC" w14:textId="77777777" w:rsidR="00F00C4D" w:rsidRDefault="00F00C4D">
      <w:pPr>
        <w:spacing w:line="500" w:lineRule="atLeast"/>
        <w:ind w:firstLine="600"/>
        <w:divId w:val="27991499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月的某一天，廖某</w:t>
      </w:r>
      <w:r>
        <w:rPr>
          <w:rFonts w:hint="eastAsia"/>
          <w:sz w:val="30"/>
          <w:szCs w:val="30"/>
        </w:rPr>
        <w:t>1</w:t>
      </w:r>
      <w:r>
        <w:rPr>
          <w:rFonts w:hint="eastAsia"/>
          <w:sz w:val="30"/>
          <w:szCs w:val="30"/>
        </w:rPr>
        <w:t>打电话约我在农林香农庄吃饭。当时，只有我们</w:t>
      </w:r>
      <w:r>
        <w:rPr>
          <w:rFonts w:hint="eastAsia"/>
          <w:sz w:val="30"/>
          <w:szCs w:val="30"/>
        </w:rPr>
        <w:t>2</w:t>
      </w:r>
      <w:r>
        <w:rPr>
          <w:rFonts w:hint="eastAsia"/>
          <w:sz w:val="30"/>
          <w:szCs w:val="30"/>
        </w:rPr>
        <w:t>人在吃饭。期间，廖某</w:t>
      </w:r>
      <w:r>
        <w:rPr>
          <w:rFonts w:hint="eastAsia"/>
          <w:sz w:val="30"/>
          <w:szCs w:val="30"/>
        </w:rPr>
        <w:t>1</w:t>
      </w:r>
      <w:r>
        <w:rPr>
          <w:rFonts w:hint="eastAsia"/>
          <w:sz w:val="30"/>
          <w:szCs w:val="30"/>
        </w:rPr>
        <w:t>跟我说他开发的楼盘已建设完成，正准备验收，他知道我和建设局质监站的工作人员比较熟，想叫我找建设局质监站负责验收工作的人员疏通关系，我当场表示会帮忙打点关系。饭后，在包房里廖某</w:t>
      </w:r>
      <w:r>
        <w:rPr>
          <w:rFonts w:hint="eastAsia"/>
          <w:sz w:val="30"/>
          <w:szCs w:val="30"/>
        </w:rPr>
        <w:t>1</w:t>
      </w:r>
      <w:r>
        <w:rPr>
          <w:rFonts w:hint="eastAsia"/>
          <w:sz w:val="30"/>
          <w:szCs w:val="30"/>
        </w:rPr>
        <w:t>将</w:t>
      </w:r>
      <w:r>
        <w:rPr>
          <w:rFonts w:hint="eastAsia"/>
          <w:sz w:val="30"/>
          <w:szCs w:val="30"/>
        </w:rPr>
        <w:t>1</w:t>
      </w:r>
      <w:r>
        <w:rPr>
          <w:rFonts w:hint="eastAsia"/>
          <w:sz w:val="30"/>
          <w:szCs w:val="30"/>
        </w:rPr>
        <w:t>个黄色信封袋交给我，我收下了。信封里面有现金</w:t>
      </w:r>
      <w:r>
        <w:rPr>
          <w:rFonts w:hint="eastAsia"/>
          <w:sz w:val="30"/>
          <w:szCs w:val="30"/>
        </w:rPr>
        <w:t>1</w:t>
      </w:r>
      <w:r>
        <w:rPr>
          <w:rFonts w:hint="eastAsia"/>
          <w:sz w:val="30"/>
          <w:szCs w:val="30"/>
        </w:rPr>
        <w:t>万元人民币。</w:t>
      </w:r>
    </w:p>
    <w:p w14:paraId="0F50BBC3" w14:textId="77777777" w:rsidR="00F00C4D" w:rsidRDefault="00F00C4D">
      <w:pPr>
        <w:spacing w:line="500" w:lineRule="atLeast"/>
        <w:ind w:firstLine="600"/>
        <w:divId w:val="534854542"/>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月的某一天，廖某</w:t>
      </w:r>
      <w:r>
        <w:rPr>
          <w:rFonts w:hint="eastAsia"/>
          <w:sz w:val="30"/>
          <w:szCs w:val="30"/>
        </w:rPr>
        <w:t>1</w:t>
      </w:r>
      <w:r>
        <w:rPr>
          <w:rFonts w:hint="eastAsia"/>
          <w:sz w:val="30"/>
          <w:szCs w:val="30"/>
        </w:rPr>
        <w:t>打电话约我在妙荟饭店吃饭。期间，廖某</w:t>
      </w:r>
      <w:r>
        <w:rPr>
          <w:rFonts w:hint="eastAsia"/>
          <w:sz w:val="30"/>
          <w:szCs w:val="30"/>
        </w:rPr>
        <w:t>1</w:t>
      </w:r>
      <w:r>
        <w:rPr>
          <w:rFonts w:hint="eastAsia"/>
          <w:sz w:val="30"/>
          <w:szCs w:val="30"/>
        </w:rPr>
        <w:t>跟我说他开发的楼盘已经售完，感谢我一直对他的帮忙，同时递给我</w:t>
      </w:r>
      <w:r>
        <w:rPr>
          <w:rFonts w:hint="eastAsia"/>
          <w:sz w:val="30"/>
          <w:szCs w:val="30"/>
        </w:rPr>
        <w:t>1</w:t>
      </w:r>
      <w:r>
        <w:rPr>
          <w:rFonts w:hint="eastAsia"/>
          <w:sz w:val="30"/>
          <w:szCs w:val="30"/>
        </w:rPr>
        <w:t>个黄色信封袋，并和我说了一些感谢的话，我收下了，信封袋里面有现金</w:t>
      </w:r>
      <w:r>
        <w:rPr>
          <w:rFonts w:hint="eastAsia"/>
          <w:sz w:val="30"/>
          <w:szCs w:val="30"/>
        </w:rPr>
        <w:t>1</w:t>
      </w:r>
      <w:r>
        <w:rPr>
          <w:rFonts w:hint="eastAsia"/>
          <w:sz w:val="30"/>
          <w:szCs w:val="30"/>
        </w:rPr>
        <w:t>万元人民币。</w:t>
      </w:r>
    </w:p>
    <w:p w14:paraId="273FE0DD" w14:textId="77777777" w:rsidR="00F00C4D" w:rsidRDefault="00F00C4D">
      <w:pPr>
        <w:spacing w:line="500" w:lineRule="atLeast"/>
        <w:ind w:firstLine="600"/>
        <w:divId w:val="1215502432"/>
        <w:rPr>
          <w:rFonts w:hint="eastAsia"/>
          <w:sz w:val="30"/>
          <w:szCs w:val="30"/>
        </w:rPr>
      </w:pPr>
      <w:r>
        <w:rPr>
          <w:rFonts w:hint="eastAsia"/>
          <w:sz w:val="30"/>
          <w:szCs w:val="30"/>
        </w:rPr>
        <w:t>本院认为，被告人钟进洪身为国家工作人员，利用职务之便，收受财物并为他人谋利益，其行为已构成受贿罪。公诉机关指控的犯罪事实清楚，证据确实、充分，罪名成立，本院予以支持。被告人钟进洪自动投案，归案后如实供述其犯罪事实，是自首，依法可从轻处罚。被告人钟进洪归案后主动退清违法所得，对其酌情从轻处罚。综合被告人钟进洪的犯罪事实、认罪态度及悔罪表现，对其适用缓刑确实不致再危害社会，决定对其宣告缓刑。辩护人提出与上述论述一致的意见，本院予以采纳。依照《中华人民共和国刑法》第三百八十五条、第三百八十六条、第三百八十三条、第五十二条、第五十三条、第六十七条第一款、第七十二条、第七十三条、第六十四条、《最高人民法院、最高人民检察院关于办理贪污贿赂刑事案件适用法律若干问题的解释》第一条、第十九条以及《最高人民法院关于处理自首和立功具体应用法律若干问题的解释》第一条、第三条之规定，判决如下：</w:t>
      </w:r>
    </w:p>
    <w:p w14:paraId="58A23A87" w14:textId="77777777" w:rsidR="00F00C4D" w:rsidRDefault="00F00C4D">
      <w:pPr>
        <w:spacing w:line="500" w:lineRule="atLeast"/>
        <w:ind w:firstLine="600"/>
        <w:divId w:val="867258813"/>
        <w:rPr>
          <w:rFonts w:hint="eastAsia"/>
          <w:sz w:val="30"/>
          <w:szCs w:val="30"/>
        </w:rPr>
      </w:pPr>
      <w:r>
        <w:rPr>
          <w:rFonts w:hint="eastAsia"/>
          <w:sz w:val="30"/>
          <w:szCs w:val="30"/>
        </w:rPr>
        <w:t>一、被告人钟进洪犯受贿罪，判处有期徒刑一年，缓刑三年，并处罚金人民币十二万元。</w:t>
      </w:r>
    </w:p>
    <w:p w14:paraId="62AC2861" w14:textId="77777777" w:rsidR="00F00C4D" w:rsidRDefault="00F00C4D">
      <w:pPr>
        <w:spacing w:line="500" w:lineRule="atLeast"/>
        <w:ind w:firstLine="600"/>
        <w:divId w:val="1856571324"/>
        <w:rPr>
          <w:rFonts w:hint="eastAsia"/>
          <w:sz w:val="30"/>
          <w:szCs w:val="30"/>
        </w:rPr>
      </w:pPr>
      <w:r>
        <w:rPr>
          <w:rFonts w:hint="eastAsia"/>
          <w:sz w:val="30"/>
          <w:szCs w:val="30"/>
        </w:rPr>
        <w:t>（缓刑考验期限，从本判决确定之日起计算；罚金自本判决发生法律效力后次日起三个月内向本院一次缴纳，上缴国库。）</w:t>
      </w:r>
    </w:p>
    <w:p w14:paraId="0195FB31" w14:textId="77777777" w:rsidR="00F00C4D" w:rsidRDefault="00F00C4D">
      <w:pPr>
        <w:spacing w:line="500" w:lineRule="atLeast"/>
        <w:ind w:firstLine="600"/>
        <w:divId w:val="1135106276"/>
        <w:rPr>
          <w:rFonts w:hint="eastAsia"/>
          <w:sz w:val="30"/>
          <w:szCs w:val="30"/>
        </w:rPr>
      </w:pPr>
      <w:r>
        <w:rPr>
          <w:rFonts w:hint="eastAsia"/>
          <w:sz w:val="30"/>
          <w:szCs w:val="30"/>
        </w:rPr>
        <w:t>二、被告人钟进洪退出的违法所得人民币八万元，予以没收、上缴国库（由广州市增城区人民检察院执行）。</w:t>
      </w:r>
    </w:p>
    <w:p w14:paraId="71D23421" w14:textId="77777777" w:rsidR="00F00C4D" w:rsidRDefault="00F00C4D">
      <w:pPr>
        <w:spacing w:line="500" w:lineRule="atLeast"/>
        <w:ind w:firstLine="600"/>
        <w:divId w:val="13472509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826D213" w14:textId="77777777" w:rsidR="00F00C4D" w:rsidRDefault="00F00C4D">
      <w:pPr>
        <w:spacing w:line="500" w:lineRule="atLeast"/>
        <w:jc w:val="right"/>
        <w:divId w:val="1299457686"/>
        <w:rPr>
          <w:rFonts w:hint="eastAsia"/>
          <w:sz w:val="30"/>
          <w:szCs w:val="30"/>
        </w:rPr>
      </w:pPr>
      <w:r>
        <w:rPr>
          <w:rFonts w:hint="eastAsia"/>
          <w:sz w:val="30"/>
          <w:szCs w:val="30"/>
        </w:rPr>
        <w:t>审　判　长　　苏伯昌</w:t>
      </w:r>
    </w:p>
    <w:p w14:paraId="7455DA1F" w14:textId="77777777" w:rsidR="00F00C4D" w:rsidRDefault="00F00C4D">
      <w:pPr>
        <w:spacing w:line="500" w:lineRule="atLeast"/>
        <w:jc w:val="right"/>
        <w:divId w:val="1631744046"/>
        <w:rPr>
          <w:rFonts w:hint="eastAsia"/>
          <w:sz w:val="30"/>
          <w:szCs w:val="30"/>
        </w:rPr>
      </w:pPr>
      <w:r>
        <w:rPr>
          <w:rFonts w:hint="eastAsia"/>
          <w:sz w:val="30"/>
          <w:szCs w:val="30"/>
        </w:rPr>
        <w:t>人民陪审员　　姚俊宇</w:t>
      </w:r>
    </w:p>
    <w:p w14:paraId="1C9DD272" w14:textId="77777777" w:rsidR="00F00C4D" w:rsidRDefault="00F00C4D">
      <w:pPr>
        <w:spacing w:line="500" w:lineRule="atLeast"/>
        <w:jc w:val="right"/>
        <w:divId w:val="1186627158"/>
        <w:rPr>
          <w:rFonts w:hint="eastAsia"/>
          <w:sz w:val="30"/>
          <w:szCs w:val="30"/>
        </w:rPr>
      </w:pPr>
      <w:r>
        <w:rPr>
          <w:rFonts w:hint="eastAsia"/>
          <w:sz w:val="30"/>
          <w:szCs w:val="30"/>
        </w:rPr>
        <w:t>人民陪审员　　刁泽锋</w:t>
      </w:r>
    </w:p>
    <w:p w14:paraId="6D9F2A91" w14:textId="77777777" w:rsidR="00F00C4D" w:rsidRDefault="00F00C4D">
      <w:pPr>
        <w:spacing w:line="500" w:lineRule="atLeast"/>
        <w:jc w:val="right"/>
        <w:divId w:val="1714816231"/>
        <w:rPr>
          <w:rFonts w:hint="eastAsia"/>
          <w:sz w:val="30"/>
          <w:szCs w:val="30"/>
        </w:rPr>
      </w:pPr>
      <w:r>
        <w:rPr>
          <w:rFonts w:hint="eastAsia"/>
          <w:sz w:val="30"/>
          <w:szCs w:val="30"/>
        </w:rPr>
        <w:t>二０一七年十月十二日</w:t>
      </w:r>
    </w:p>
    <w:p w14:paraId="0E30DDA3" w14:textId="77777777" w:rsidR="00F00C4D" w:rsidRDefault="00F00C4D">
      <w:pPr>
        <w:spacing w:line="500" w:lineRule="atLeast"/>
        <w:jc w:val="right"/>
        <w:divId w:val="658659181"/>
        <w:rPr>
          <w:rFonts w:hint="eastAsia"/>
          <w:sz w:val="30"/>
          <w:szCs w:val="30"/>
        </w:rPr>
      </w:pPr>
      <w:r>
        <w:rPr>
          <w:rFonts w:hint="eastAsia"/>
          <w:sz w:val="30"/>
          <w:szCs w:val="30"/>
        </w:rPr>
        <w:t>书　记　员　　罗蕾蕾</w:t>
      </w:r>
    </w:p>
    <w:p w14:paraId="03B36B7E" w14:textId="77777777" w:rsidR="00F00C4D" w:rsidRDefault="00F00C4D">
      <w:pPr>
        <w:spacing w:line="500" w:lineRule="atLeast"/>
        <w:ind w:firstLine="600"/>
        <w:divId w:val="581838668"/>
        <w:rPr>
          <w:rFonts w:hint="eastAsia"/>
          <w:sz w:val="30"/>
          <w:szCs w:val="30"/>
        </w:rPr>
      </w:pPr>
      <w:r>
        <w:rPr>
          <w:rFonts w:hint="eastAsia"/>
          <w:sz w:val="30"/>
          <w:szCs w:val="30"/>
        </w:rPr>
        <w:t>附相关法条：</w:t>
      </w:r>
    </w:p>
    <w:p w14:paraId="152F79DF" w14:textId="77777777" w:rsidR="00F00C4D" w:rsidRDefault="00F00C4D">
      <w:pPr>
        <w:spacing w:line="500" w:lineRule="atLeast"/>
        <w:ind w:firstLine="600"/>
        <w:divId w:val="778183151"/>
        <w:rPr>
          <w:rFonts w:hint="eastAsia"/>
          <w:sz w:val="30"/>
          <w:szCs w:val="30"/>
        </w:rPr>
      </w:pPr>
      <w:r>
        <w:rPr>
          <w:rFonts w:hint="eastAsia"/>
          <w:sz w:val="30"/>
          <w:szCs w:val="30"/>
        </w:rPr>
        <w:t>第三百八十五条</w:t>
      </w:r>
    </w:p>
    <w:p w14:paraId="59632339" w14:textId="77777777" w:rsidR="00F00C4D" w:rsidRDefault="00F00C4D">
      <w:pPr>
        <w:spacing w:line="500" w:lineRule="atLeast"/>
        <w:ind w:firstLine="600"/>
        <w:divId w:val="1445539053"/>
        <w:rPr>
          <w:rFonts w:hint="eastAsia"/>
          <w:sz w:val="30"/>
          <w:szCs w:val="30"/>
        </w:rPr>
      </w:pPr>
      <w:r>
        <w:rPr>
          <w:rFonts w:hint="eastAsia"/>
          <w:sz w:val="30"/>
          <w:szCs w:val="30"/>
        </w:rPr>
        <w:t>国家工作人员利用职务上的便利，索取他人财物的，或者非法收受他人财物，为他人谋取利益的，是受贿罪。</w:t>
      </w:r>
    </w:p>
    <w:p w14:paraId="4B4B18EC" w14:textId="77777777" w:rsidR="00F00C4D" w:rsidRDefault="00F00C4D">
      <w:pPr>
        <w:spacing w:line="500" w:lineRule="atLeast"/>
        <w:ind w:firstLine="600"/>
        <w:divId w:val="209463292"/>
        <w:rPr>
          <w:rFonts w:hint="eastAsia"/>
          <w:sz w:val="30"/>
          <w:szCs w:val="30"/>
        </w:rPr>
      </w:pPr>
      <w:r>
        <w:rPr>
          <w:rFonts w:hint="eastAsia"/>
          <w:sz w:val="30"/>
          <w:szCs w:val="30"/>
        </w:rPr>
        <w:t>国家工作人员在经济往来中，违反国家规定，收受各种名义的回扣、手续费，归个人所有的，以受贿论处。</w:t>
      </w:r>
    </w:p>
    <w:p w14:paraId="1B08000F" w14:textId="77777777" w:rsidR="00F00C4D" w:rsidRDefault="00F00C4D">
      <w:pPr>
        <w:spacing w:line="500" w:lineRule="atLeast"/>
        <w:ind w:firstLine="600"/>
        <w:divId w:val="1902790347"/>
        <w:rPr>
          <w:rFonts w:hint="eastAsia"/>
          <w:sz w:val="30"/>
          <w:szCs w:val="30"/>
        </w:rPr>
      </w:pPr>
      <w:r>
        <w:rPr>
          <w:rFonts w:hint="eastAsia"/>
          <w:sz w:val="30"/>
          <w:szCs w:val="30"/>
        </w:rPr>
        <w:t>第三百八十六条</w:t>
      </w:r>
    </w:p>
    <w:p w14:paraId="1CF70FA0" w14:textId="77777777" w:rsidR="00F00C4D" w:rsidRDefault="00F00C4D">
      <w:pPr>
        <w:spacing w:line="500" w:lineRule="atLeast"/>
        <w:ind w:firstLine="600"/>
        <w:divId w:val="1904679238"/>
        <w:rPr>
          <w:rFonts w:hint="eastAsia"/>
          <w:sz w:val="30"/>
          <w:szCs w:val="30"/>
        </w:rPr>
      </w:pPr>
      <w:r>
        <w:rPr>
          <w:rFonts w:hint="eastAsia"/>
          <w:sz w:val="30"/>
          <w:szCs w:val="30"/>
        </w:rPr>
        <w:t>对犯受贿罪的，根据受贿所得数额及情节，依照本法第三百八十三条的规定处罚。索贿的从重处罚。</w:t>
      </w:r>
    </w:p>
    <w:p w14:paraId="4D1F2E3D" w14:textId="77777777" w:rsidR="00F00C4D" w:rsidRDefault="00F00C4D">
      <w:pPr>
        <w:spacing w:line="500" w:lineRule="atLeast"/>
        <w:ind w:firstLine="600"/>
        <w:divId w:val="655767371"/>
        <w:rPr>
          <w:rFonts w:hint="eastAsia"/>
          <w:sz w:val="30"/>
          <w:szCs w:val="30"/>
        </w:rPr>
      </w:pPr>
      <w:r>
        <w:rPr>
          <w:rFonts w:hint="eastAsia"/>
          <w:sz w:val="30"/>
          <w:szCs w:val="30"/>
        </w:rPr>
        <w:t>第三百八十三条对犯贪污罪的，根据情节轻重，分别依照下列规定处罚：</w:t>
      </w:r>
    </w:p>
    <w:p w14:paraId="403DAE15" w14:textId="77777777" w:rsidR="00F00C4D" w:rsidRDefault="00F00C4D">
      <w:pPr>
        <w:spacing w:line="500" w:lineRule="atLeast"/>
        <w:ind w:firstLine="600"/>
        <w:divId w:val="1327511981"/>
        <w:rPr>
          <w:rFonts w:hint="eastAsia"/>
          <w:sz w:val="30"/>
          <w:szCs w:val="30"/>
        </w:rPr>
      </w:pPr>
      <w:r>
        <w:rPr>
          <w:rFonts w:hint="eastAsia"/>
          <w:sz w:val="30"/>
          <w:szCs w:val="30"/>
        </w:rPr>
        <w:t>（一）贪污数额较大或者有其他较重情节的，处三年以下有期徒刑或者拘役，并处罚金。</w:t>
      </w:r>
    </w:p>
    <w:p w14:paraId="194C1FE4" w14:textId="77777777" w:rsidR="00F00C4D" w:rsidRDefault="00F00C4D">
      <w:pPr>
        <w:spacing w:line="500" w:lineRule="atLeast"/>
        <w:ind w:firstLine="600"/>
        <w:divId w:val="884096773"/>
        <w:rPr>
          <w:rFonts w:hint="eastAsia"/>
          <w:sz w:val="30"/>
          <w:szCs w:val="30"/>
        </w:rPr>
      </w:pPr>
      <w:r>
        <w:rPr>
          <w:rFonts w:hint="eastAsia"/>
          <w:sz w:val="30"/>
          <w:szCs w:val="30"/>
        </w:rPr>
        <w:t>（二）贪污数额巨大或者有其他严重情节的，处三年以上十年以下有期徒刑，并处罚金或者没收财产。</w:t>
      </w:r>
    </w:p>
    <w:p w14:paraId="18703384" w14:textId="77777777" w:rsidR="00F00C4D" w:rsidRDefault="00F00C4D">
      <w:pPr>
        <w:spacing w:line="500" w:lineRule="atLeast"/>
        <w:ind w:firstLine="600"/>
        <w:divId w:val="12531978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374FF95" w14:textId="77777777" w:rsidR="00F00C4D" w:rsidRDefault="00F00C4D">
      <w:pPr>
        <w:spacing w:line="500" w:lineRule="atLeast"/>
        <w:ind w:firstLine="600"/>
        <w:divId w:val="785080595"/>
        <w:rPr>
          <w:rFonts w:hint="eastAsia"/>
          <w:sz w:val="30"/>
          <w:szCs w:val="30"/>
        </w:rPr>
      </w:pPr>
      <w:r>
        <w:rPr>
          <w:rFonts w:hint="eastAsia"/>
          <w:sz w:val="30"/>
          <w:szCs w:val="30"/>
        </w:rPr>
        <w:t>对多次贪污未经处理的，按照累计贪污数额处罚。</w:t>
      </w:r>
    </w:p>
    <w:p w14:paraId="5A7DCC8C" w14:textId="77777777" w:rsidR="00F00C4D" w:rsidRDefault="00F00C4D">
      <w:pPr>
        <w:spacing w:line="500" w:lineRule="atLeast"/>
        <w:ind w:firstLine="600"/>
        <w:divId w:val="12014378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71CF366" w14:textId="77777777" w:rsidR="00F00C4D" w:rsidRDefault="00F00C4D">
      <w:pPr>
        <w:spacing w:line="500" w:lineRule="atLeast"/>
        <w:ind w:firstLine="600"/>
        <w:divId w:val="18813549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4DF29" w14:textId="77777777" w:rsidR="001A5E16" w:rsidRDefault="001A5E16" w:rsidP="001A5E16">
      <w:pPr>
        <w:rPr>
          <w:rFonts w:hint="eastAsia"/>
        </w:rPr>
      </w:pPr>
      <w:r>
        <w:separator/>
      </w:r>
    </w:p>
  </w:endnote>
  <w:endnote w:type="continuationSeparator" w:id="0">
    <w:p w14:paraId="3DECCDED" w14:textId="77777777" w:rsidR="001A5E16" w:rsidRDefault="001A5E16" w:rsidP="001A5E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947A" w14:textId="77777777" w:rsidR="001A5E16" w:rsidRDefault="001A5E16" w:rsidP="001A5E16">
      <w:pPr>
        <w:rPr>
          <w:rFonts w:hint="eastAsia"/>
        </w:rPr>
      </w:pPr>
      <w:r>
        <w:separator/>
      </w:r>
    </w:p>
  </w:footnote>
  <w:footnote w:type="continuationSeparator" w:id="0">
    <w:p w14:paraId="5A4B1F1E" w14:textId="77777777" w:rsidR="001A5E16" w:rsidRDefault="001A5E16" w:rsidP="001A5E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5E16"/>
    <w:rsid w:val="001A5E16"/>
    <w:rsid w:val="007235DD"/>
    <w:rsid w:val="00F0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AE62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5E16"/>
    <w:pPr>
      <w:tabs>
        <w:tab w:val="center" w:pos="4153"/>
        <w:tab w:val="right" w:pos="8306"/>
      </w:tabs>
      <w:snapToGrid w:val="0"/>
      <w:jc w:val="center"/>
    </w:pPr>
    <w:rPr>
      <w:sz w:val="18"/>
      <w:szCs w:val="18"/>
    </w:rPr>
  </w:style>
  <w:style w:type="character" w:customStyle="1" w:styleId="a4">
    <w:name w:val="页眉 字符"/>
    <w:basedOn w:val="a0"/>
    <w:link w:val="a3"/>
    <w:uiPriority w:val="99"/>
    <w:rsid w:val="001A5E16"/>
    <w:rPr>
      <w:rFonts w:ascii="宋体" w:eastAsia="宋体" w:hAnsi="宋体" w:cs="宋体"/>
      <w:sz w:val="18"/>
      <w:szCs w:val="18"/>
    </w:rPr>
  </w:style>
  <w:style w:type="paragraph" w:styleId="a5">
    <w:name w:val="footer"/>
    <w:basedOn w:val="a"/>
    <w:link w:val="a6"/>
    <w:uiPriority w:val="99"/>
    <w:unhideWhenUsed/>
    <w:rsid w:val="001A5E16"/>
    <w:pPr>
      <w:tabs>
        <w:tab w:val="center" w:pos="4153"/>
        <w:tab w:val="right" w:pos="8306"/>
      </w:tabs>
      <w:snapToGrid w:val="0"/>
    </w:pPr>
    <w:rPr>
      <w:sz w:val="18"/>
      <w:szCs w:val="18"/>
    </w:rPr>
  </w:style>
  <w:style w:type="character" w:customStyle="1" w:styleId="a6">
    <w:name w:val="页脚 字符"/>
    <w:basedOn w:val="a0"/>
    <w:link w:val="a5"/>
    <w:uiPriority w:val="99"/>
    <w:rsid w:val="001A5E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556">
      <w:marLeft w:val="0"/>
      <w:marRight w:val="0"/>
      <w:marTop w:val="10"/>
      <w:marBottom w:val="10"/>
      <w:divBdr>
        <w:top w:val="none" w:sz="0" w:space="0" w:color="auto"/>
        <w:left w:val="none" w:sz="0" w:space="0" w:color="auto"/>
        <w:bottom w:val="none" w:sz="0" w:space="0" w:color="auto"/>
        <w:right w:val="none" w:sz="0" w:space="0" w:color="auto"/>
      </w:divBdr>
    </w:div>
    <w:div w:id="12070752">
      <w:marLeft w:val="0"/>
      <w:marRight w:val="0"/>
      <w:marTop w:val="10"/>
      <w:marBottom w:val="10"/>
      <w:divBdr>
        <w:top w:val="none" w:sz="0" w:space="0" w:color="auto"/>
        <w:left w:val="none" w:sz="0" w:space="0" w:color="auto"/>
        <w:bottom w:val="none" w:sz="0" w:space="0" w:color="auto"/>
        <w:right w:val="none" w:sz="0" w:space="0" w:color="auto"/>
      </w:divBdr>
    </w:div>
    <w:div w:id="33968283">
      <w:marLeft w:val="0"/>
      <w:marRight w:val="0"/>
      <w:marTop w:val="10"/>
      <w:marBottom w:val="10"/>
      <w:divBdr>
        <w:top w:val="none" w:sz="0" w:space="0" w:color="auto"/>
        <w:left w:val="none" w:sz="0" w:space="0" w:color="auto"/>
        <w:bottom w:val="none" w:sz="0" w:space="0" w:color="auto"/>
        <w:right w:val="none" w:sz="0" w:space="0" w:color="auto"/>
      </w:divBdr>
    </w:div>
    <w:div w:id="95757967">
      <w:marLeft w:val="0"/>
      <w:marRight w:val="0"/>
      <w:marTop w:val="10"/>
      <w:marBottom w:val="10"/>
      <w:divBdr>
        <w:top w:val="none" w:sz="0" w:space="0" w:color="auto"/>
        <w:left w:val="none" w:sz="0" w:space="0" w:color="auto"/>
        <w:bottom w:val="none" w:sz="0" w:space="0" w:color="auto"/>
        <w:right w:val="none" w:sz="0" w:space="0" w:color="auto"/>
      </w:divBdr>
    </w:div>
    <w:div w:id="111441426">
      <w:marLeft w:val="0"/>
      <w:marRight w:val="0"/>
      <w:marTop w:val="10"/>
      <w:marBottom w:val="10"/>
      <w:divBdr>
        <w:top w:val="none" w:sz="0" w:space="0" w:color="auto"/>
        <w:left w:val="none" w:sz="0" w:space="0" w:color="auto"/>
        <w:bottom w:val="none" w:sz="0" w:space="0" w:color="auto"/>
        <w:right w:val="none" w:sz="0" w:space="0" w:color="auto"/>
      </w:divBdr>
    </w:div>
    <w:div w:id="123931957">
      <w:marLeft w:val="0"/>
      <w:marRight w:val="0"/>
      <w:marTop w:val="10"/>
      <w:marBottom w:val="10"/>
      <w:divBdr>
        <w:top w:val="none" w:sz="0" w:space="0" w:color="auto"/>
        <w:left w:val="none" w:sz="0" w:space="0" w:color="auto"/>
        <w:bottom w:val="none" w:sz="0" w:space="0" w:color="auto"/>
        <w:right w:val="none" w:sz="0" w:space="0" w:color="auto"/>
      </w:divBdr>
    </w:div>
    <w:div w:id="128671721">
      <w:marLeft w:val="0"/>
      <w:marRight w:val="0"/>
      <w:marTop w:val="10"/>
      <w:marBottom w:val="10"/>
      <w:divBdr>
        <w:top w:val="none" w:sz="0" w:space="0" w:color="auto"/>
        <w:left w:val="none" w:sz="0" w:space="0" w:color="auto"/>
        <w:bottom w:val="none" w:sz="0" w:space="0" w:color="auto"/>
        <w:right w:val="none" w:sz="0" w:space="0" w:color="auto"/>
      </w:divBdr>
    </w:div>
    <w:div w:id="155531775">
      <w:marLeft w:val="0"/>
      <w:marRight w:val="0"/>
      <w:marTop w:val="10"/>
      <w:marBottom w:val="10"/>
      <w:divBdr>
        <w:top w:val="none" w:sz="0" w:space="0" w:color="auto"/>
        <w:left w:val="none" w:sz="0" w:space="0" w:color="auto"/>
        <w:bottom w:val="none" w:sz="0" w:space="0" w:color="auto"/>
        <w:right w:val="none" w:sz="0" w:space="0" w:color="auto"/>
      </w:divBdr>
    </w:div>
    <w:div w:id="157968642">
      <w:marLeft w:val="0"/>
      <w:marRight w:val="0"/>
      <w:marTop w:val="10"/>
      <w:marBottom w:val="10"/>
      <w:divBdr>
        <w:top w:val="none" w:sz="0" w:space="0" w:color="auto"/>
        <w:left w:val="none" w:sz="0" w:space="0" w:color="auto"/>
        <w:bottom w:val="none" w:sz="0" w:space="0" w:color="auto"/>
        <w:right w:val="none" w:sz="0" w:space="0" w:color="auto"/>
      </w:divBdr>
    </w:div>
    <w:div w:id="161818710">
      <w:marLeft w:val="0"/>
      <w:marRight w:val="0"/>
      <w:marTop w:val="10"/>
      <w:marBottom w:val="10"/>
      <w:divBdr>
        <w:top w:val="none" w:sz="0" w:space="0" w:color="auto"/>
        <w:left w:val="none" w:sz="0" w:space="0" w:color="auto"/>
        <w:bottom w:val="none" w:sz="0" w:space="0" w:color="auto"/>
        <w:right w:val="none" w:sz="0" w:space="0" w:color="auto"/>
      </w:divBdr>
    </w:div>
    <w:div w:id="209463292">
      <w:marLeft w:val="0"/>
      <w:marRight w:val="0"/>
      <w:marTop w:val="10"/>
      <w:marBottom w:val="10"/>
      <w:divBdr>
        <w:top w:val="none" w:sz="0" w:space="0" w:color="auto"/>
        <w:left w:val="none" w:sz="0" w:space="0" w:color="auto"/>
        <w:bottom w:val="none" w:sz="0" w:space="0" w:color="auto"/>
        <w:right w:val="none" w:sz="0" w:space="0" w:color="auto"/>
      </w:divBdr>
    </w:div>
    <w:div w:id="271013334">
      <w:marLeft w:val="0"/>
      <w:marRight w:val="0"/>
      <w:marTop w:val="10"/>
      <w:marBottom w:val="10"/>
      <w:divBdr>
        <w:top w:val="none" w:sz="0" w:space="0" w:color="auto"/>
        <w:left w:val="none" w:sz="0" w:space="0" w:color="auto"/>
        <w:bottom w:val="none" w:sz="0" w:space="0" w:color="auto"/>
        <w:right w:val="none" w:sz="0" w:space="0" w:color="auto"/>
      </w:divBdr>
    </w:div>
    <w:div w:id="279914990">
      <w:marLeft w:val="0"/>
      <w:marRight w:val="0"/>
      <w:marTop w:val="10"/>
      <w:marBottom w:val="10"/>
      <w:divBdr>
        <w:top w:val="none" w:sz="0" w:space="0" w:color="auto"/>
        <w:left w:val="none" w:sz="0" w:space="0" w:color="auto"/>
        <w:bottom w:val="none" w:sz="0" w:space="0" w:color="auto"/>
        <w:right w:val="none" w:sz="0" w:space="0" w:color="auto"/>
      </w:divBdr>
    </w:div>
    <w:div w:id="285040336">
      <w:marLeft w:val="0"/>
      <w:marRight w:val="0"/>
      <w:marTop w:val="10"/>
      <w:marBottom w:val="10"/>
      <w:divBdr>
        <w:top w:val="none" w:sz="0" w:space="0" w:color="auto"/>
        <w:left w:val="none" w:sz="0" w:space="0" w:color="auto"/>
        <w:bottom w:val="none" w:sz="0" w:space="0" w:color="auto"/>
        <w:right w:val="none" w:sz="0" w:space="0" w:color="auto"/>
      </w:divBdr>
    </w:div>
    <w:div w:id="288778621">
      <w:marLeft w:val="0"/>
      <w:marRight w:val="0"/>
      <w:marTop w:val="10"/>
      <w:marBottom w:val="10"/>
      <w:divBdr>
        <w:top w:val="none" w:sz="0" w:space="0" w:color="auto"/>
        <w:left w:val="none" w:sz="0" w:space="0" w:color="auto"/>
        <w:bottom w:val="none" w:sz="0" w:space="0" w:color="auto"/>
        <w:right w:val="none" w:sz="0" w:space="0" w:color="auto"/>
      </w:divBdr>
    </w:div>
    <w:div w:id="294913079">
      <w:marLeft w:val="0"/>
      <w:marRight w:val="0"/>
      <w:marTop w:val="10"/>
      <w:marBottom w:val="10"/>
      <w:divBdr>
        <w:top w:val="none" w:sz="0" w:space="0" w:color="auto"/>
        <w:left w:val="none" w:sz="0" w:space="0" w:color="auto"/>
        <w:bottom w:val="none" w:sz="0" w:space="0" w:color="auto"/>
        <w:right w:val="none" w:sz="0" w:space="0" w:color="auto"/>
      </w:divBdr>
    </w:div>
    <w:div w:id="373887904">
      <w:marLeft w:val="0"/>
      <w:marRight w:val="0"/>
      <w:marTop w:val="10"/>
      <w:marBottom w:val="10"/>
      <w:divBdr>
        <w:top w:val="none" w:sz="0" w:space="0" w:color="auto"/>
        <w:left w:val="none" w:sz="0" w:space="0" w:color="auto"/>
        <w:bottom w:val="none" w:sz="0" w:space="0" w:color="auto"/>
        <w:right w:val="none" w:sz="0" w:space="0" w:color="auto"/>
      </w:divBdr>
    </w:div>
    <w:div w:id="409355083">
      <w:marLeft w:val="0"/>
      <w:marRight w:val="0"/>
      <w:marTop w:val="10"/>
      <w:marBottom w:val="10"/>
      <w:divBdr>
        <w:top w:val="none" w:sz="0" w:space="0" w:color="auto"/>
        <w:left w:val="none" w:sz="0" w:space="0" w:color="auto"/>
        <w:bottom w:val="none" w:sz="0" w:space="0" w:color="auto"/>
        <w:right w:val="none" w:sz="0" w:space="0" w:color="auto"/>
      </w:divBdr>
    </w:div>
    <w:div w:id="412968089">
      <w:marLeft w:val="0"/>
      <w:marRight w:val="0"/>
      <w:marTop w:val="10"/>
      <w:marBottom w:val="10"/>
      <w:divBdr>
        <w:top w:val="none" w:sz="0" w:space="0" w:color="auto"/>
        <w:left w:val="none" w:sz="0" w:space="0" w:color="auto"/>
        <w:bottom w:val="none" w:sz="0" w:space="0" w:color="auto"/>
        <w:right w:val="none" w:sz="0" w:space="0" w:color="auto"/>
      </w:divBdr>
    </w:div>
    <w:div w:id="451019726">
      <w:marLeft w:val="0"/>
      <w:marRight w:val="0"/>
      <w:marTop w:val="10"/>
      <w:marBottom w:val="10"/>
      <w:divBdr>
        <w:top w:val="none" w:sz="0" w:space="0" w:color="auto"/>
        <w:left w:val="none" w:sz="0" w:space="0" w:color="auto"/>
        <w:bottom w:val="none" w:sz="0" w:space="0" w:color="auto"/>
        <w:right w:val="none" w:sz="0" w:space="0" w:color="auto"/>
      </w:divBdr>
    </w:div>
    <w:div w:id="534854542">
      <w:marLeft w:val="0"/>
      <w:marRight w:val="0"/>
      <w:marTop w:val="10"/>
      <w:marBottom w:val="10"/>
      <w:divBdr>
        <w:top w:val="none" w:sz="0" w:space="0" w:color="auto"/>
        <w:left w:val="none" w:sz="0" w:space="0" w:color="auto"/>
        <w:bottom w:val="none" w:sz="0" w:space="0" w:color="auto"/>
        <w:right w:val="none" w:sz="0" w:space="0" w:color="auto"/>
      </w:divBdr>
    </w:div>
    <w:div w:id="581838668">
      <w:marLeft w:val="0"/>
      <w:marRight w:val="0"/>
      <w:marTop w:val="10"/>
      <w:marBottom w:val="10"/>
      <w:divBdr>
        <w:top w:val="none" w:sz="0" w:space="0" w:color="auto"/>
        <w:left w:val="none" w:sz="0" w:space="0" w:color="auto"/>
        <w:bottom w:val="none" w:sz="0" w:space="0" w:color="auto"/>
        <w:right w:val="none" w:sz="0" w:space="0" w:color="auto"/>
      </w:divBdr>
    </w:div>
    <w:div w:id="609630825">
      <w:marLeft w:val="0"/>
      <w:marRight w:val="0"/>
      <w:marTop w:val="10"/>
      <w:marBottom w:val="10"/>
      <w:divBdr>
        <w:top w:val="none" w:sz="0" w:space="0" w:color="auto"/>
        <w:left w:val="none" w:sz="0" w:space="0" w:color="auto"/>
        <w:bottom w:val="none" w:sz="0" w:space="0" w:color="auto"/>
        <w:right w:val="none" w:sz="0" w:space="0" w:color="auto"/>
      </w:divBdr>
    </w:div>
    <w:div w:id="655767371">
      <w:marLeft w:val="0"/>
      <w:marRight w:val="0"/>
      <w:marTop w:val="10"/>
      <w:marBottom w:val="10"/>
      <w:divBdr>
        <w:top w:val="none" w:sz="0" w:space="0" w:color="auto"/>
        <w:left w:val="none" w:sz="0" w:space="0" w:color="auto"/>
        <w:bottom w:val="none" w:sz="0" w:space="0" w:color="auto"/>
        <w:right w:val="none" w:sz="0" w:space="0" w:color="auto"/>
      </w:divBdr>
    </w:div>
    <w:div w:id="658659181">
      <w:marLeft w:val="0"/>
      <w:marRight w:val="720"/>
      <w:marTop w:val="10"/>
      <w:marBottom w:val="10"/>
      <w:divBdr>
        <w:top w:val="none" w:sz="0" w:space="0" w:color="auto"/>
        <w:left w:val="none" w:sz="0" w:space="0" w:color="auto"/>
        <w:bottom w:val="none" w:sz="0" w:space="0" w:color="auto"/>
        <w:right w:val="none" w:sz="0" w:space="0" w:color="auto"/>
      </w:divBdr>
    </w:div>
    <w:div w:id="668407576">
      <w:marLeft w:val="0"/>
      <w:marRight w:val="0"/>
      <w:marTop w:val="10"/>
      <w:marBottom w:val="10"/>
      <w:divBdr>
        <w:top w:val="none" w:sz="0" w:space="0" w:color="auto"/>
        <w:left w:val="none" w:sz="0" w:space="0" w:color="auto"/>
        <w:bottom w:val="none" w:sz="0" w:space="0" w:color="auto"/>
        <w:right w:val="none" w:sz="0" w:space="0" w:color="auto"/>
      </w:divBdr>
    </w:div>
    <w:div w:id="778183151">
      <w:marLeft w:val="0"/>
      <w:marRight w:val="0"/>
      <w:marTop w:val="10"/>
      <w:marBottom w:val="10"/>
      <w:divBdr>
        <w:top w:val="none" w:sz="0" w:space="0" w:color="auto"/>
        <w:left w:val="none" w:sz="0" w:space="0" w:color="auto"/>
        <w:bottom w:val="none" w:sz="0" w:space="0" w:color="auto"/>
        <w:right w:val="none" w:sz="0" w:space="0" w:color="auto"/>
      </w:divBdr>
    </w:div>
    <w:div w:id="785080595">
      <w:marLeft w:val="0"/>
      <w:marRight w:val="0"/>
      <w:marTop w:val="10"/>
      <w:marBottom w:val="10"/>
      <w:divBdr>
        <w:top w:val="none" w:sz="0" w:space="0" w:color="auto"/>
        <w:left w:val="none" w:sz="0" w:space="0" w:color="auto"/>
        <w:bottom w:val="none" w:sz="0" w:space="0" w:color="auto"/>
        <w:right w:val="none" w:sz="0" w:space="0" w:color="auto"/>
      </w:divBdr>
    </w:div>
    <w:div w:id="836117829">
      <w:marLeft w:val="0"/>
      <w:marRight w:val="0"/>
      <w:marTop w:val="10"/>
      <w:marBottom w:val="10"/>
      <w:divBdr>
        <w:top w:val="none" w:sz="0" w:space="0" w:color="auto"/>
        <w:left w:val="none" w:sz="0" w:space="0" w:color="auto"/>
        <w:bottom w:val="none" w:sz="0" w:space="0" w:color="auto"/>
        <w:right w:val="none" w:sz="0" w:space="0" w:color="auto"/>
      </w:divBdr>
    </w:div>
    <w:div w:id="867258813">
      <w:marLeft w:val="0"/>
      <w:marRight w:val="0"/>
      <w:marTop w:val="10"/>
      <w:marBottom w:val="10"/>
      <w:divBdr>
        <w:top w:val="none" w:sz="0" w:space="0" w:color="auto"/>
        <w:left w:val="none" w:sz="0" w:space="0" w:color="auto"/>
        <w:bottom w:val="none" w:sz="0" w:space="0" w:color="auto"/>
        <w:right w:val="none" w:sz="0" w:space="0" w:color="auto"/>
      </w:divBdr>
    </w:div>
    <w:div w:id="874081438">
      <w:marLeft w:val="0"/>
      <w:marRight w:val="0"/>
      <w:marTop w:val="10"/>
      <w:marBottom w:val="10"/>
      <w:divBdr>
        <w:top w:val="none" w:sz="0" w:space="0" w:color="auto"/>
        <w:left w:val="none" w:sz="0" w:space="0" w:color="auto"/>
        <w:bottom w:val="none" w:sz="0" w:space="0" w:color="auto"/>
        <w:right w:val="none" w:sz="0" w:space="0" w:color="auto"/>
      </w:divBdr>
    </w:div>
    <w:div w:id="884096773">
      <w:marLeft w:val="0"/>
      <w:marRight w:val="0"/>
      <w:marTop w:val="10"/>
      <w:marBottom w:val="10"/>
      <w:divBdr>
        <w:top w:val="none" w:sz="0" w:space="0" w:color="auto"/>
        <w:left w:val="none" w:sz="0" w:space="0" w:color="auto"/>
        <w:bottom w:val="none" w:sz="0" w:space="0" w:color="auto"/>
        <w:right w:val="none" w:sz="0" w:space="0" w:color="auto"/>
      </w:divBdr>
    </w:div>
    <w:div w:id="885489598">
      <w:marLeft w:val="0"/>
      <w:marRight w:val="0"/>
      <w:marTop w:val="10"/>
      <w:marBottom w:val="10"/>
      <w:divBdr>
        <w:top w:val="none" w:sz="0" w:space="0" w:color="auto"/>
        <w:left w:val="none" w:sz="0" w:space="0" w:color="auto"/>
        <w:bottom w:val="none" w:sz="0" w:space="0" w:color="auto"/>
        <w:right w:val="none" w:sz="0" w:space="0" w:color="auto"/>
      </w:divBdr>
    </w:div>
    <w:div w:id="1025132544">
      <w:marLeft w:val="0"/>
      <w:marRight w:val="0"/>
      <w:marTop w:val="10"/>
      <w:marBottom w:val="10"/>
      <w:divBdr>
        <w:top w:val="none" w:sz="0" w:space="0" w:color="auto"/>
        <w:left w:val="none" w:sz="0" w:space="0" w:color="auto"/>
        <w:bottom w:val="none" w:sz="0" w:space="0" w:color="auto"/>
        <w:right w:val="none" w:sz="0" w:space="0" w:color="auto"/>
      </w:divBdr>
    </w:div>
    <w:div w:id="1074014797">
      <w:marLeft w:val="0"/>
      <w:marRight w:val="0"/>
      <w:marTop w:val="10"/>
      <w:marBottom w:val="10"/>
      <w:divBdr>
        <w:top w:val="none" w:sz="0" w:space="0" w:color="auto"/>
        <w:left w:val="none" w:sz="0" w:space="0" w:color="auto"/>
        <w:bottom w:val="none" w:sz="0" w:space="0" w:color="auto"/>
        <w:right w:val="none" w:sz="0" w:space="0" w:color="auto"/>
      </w:divBdr>
    </w:div>
    <w:div w:id="1135106276">
      <w:marLeft w:val="0"/>
      <w:marRight w:val="0"/>
      <w:marTop w:val="10"/>
      <w:marBottom w:val="10"/>
      <w:divBdr>
        <w:top w:val="none" w:sz="0" w:space="0" w:color="auto"/>
        <w:left w:val="none" w:sz="0" w:space="0" w:color="auto"/>
        <w:bottom w:val="none" w:sz="0" w:space="0" w:color="auto"/>
        <w:right w:val="none" w:sz="0" w:space="0" w:color="auto"/>
      </w:divBdr>
    </w:div>
    <w:div w:id="1145776039">
      <w:marLeft w:val="0"/>
      <w:marRight w:val="0"/>
      <w:marTop w:val="10"/>
      <w:marBottom w:val="10"/>
      <w:divBdr>
        <w:top w:val="none" w:sz="0" w:space="0" w:color="auto"/>
        <w:left w:val="none" w:sz="0" w:space="0" w:color="auto"/>
        <w:bottom w:val="none" w:sz="0" w:space="0" w:color="auto"/>
        <w:right w:val="none" w:sz="0" w:space="0" w:color="auto"/>
      </w:divBdr>
    </w:div>
    <w:div w:id="1173029298">
      <w:marLeft w:val="0"/>
      <w:marRight w:val="0"/>
      <w:marTop w:val="10"/>
      <w:marBottom w:val="10"/>
      <w:divBdr>
        <w:top w:val="none" w:sz="0" w:space="0" w:color="auto"/>
        <w:left w:val="none" w:sz="0" w:space="0" w:color="auto"/>
        <w:bottom w:val="none" w:sz="0" w:space="0" w:color="auto"/>
        <w:right w:val="none" w:sz="0" w:space="0" w:color="auto"/>
      </w:divBdr>
    </w:div>
    <w:div w:id="1186627158">
      <w:marLeft w:val="0"/>
      <w:marRight w:val="720"/>
      <w:marTop w:val="10"/>
      <w:marBottom w:val="10"/>
      <w:divBdr>
        <w:top w:val="none" w:sz="0" w:space="0" w:color="auto"/>
        <w:left w:val="none" w:sz="0" w:space="0" w:color="auto"/>
        <w:bottom w:val="none" w:sz="0" w:space="0" w:color="auto"/>
        <w:right w:val="none" w:sz="0" w:space="0" w:color="auto"/>
      </w:divBdr>
    </w:div>
    <w:div w:id="1201437804">
      <w:marLeft w:val="0"/>
      <w:marRight w:val="0"/>
      <w:marTop w:val="10"/>
      <w:marBottom w:val="10"/>
      <w:divBdr>
        <w:top w:val="none" w:sz="0" w:space="0" w:color="auto"/>
        <w:left w:val="none" w:sz="0" w:space="0" w:color="auto"/>
        <w:bottom w:val="none" w:sz="0" w:space="0" w:color="auto"/>
        <w:right w:val="none" w:sz="0" w:space="0" w:color="auto"/>
      </w:divBdr>
    </w:div>
    <w:div w:id="1204749569">
      <w:marLeft w:val="0"/>
      <w:marRight w:val="0"/>
      <w:marTop w:val="10"/>
      <w:marBottom w:val="10"/>
      <w:divBdr>
        <w:top w:val="none" w:sz="0" w:space="0" w:color="auto"/>
        <w:left w:val="none" w:sz="0" w:space="0" w:color="auto"/>
        <w:bottom w:val="none" w:sz="0" w:space="0" w:color="auto"/>
        <w:right w:val="none" w:sz="0" w:space="0" w:color="auto"/>
      </w:divBdr>
    </w:div>
    <w:div w:id="1215502432">
      <w:marLeft w:val="0"/>
      <w:marRight w:val="0"/>
      <w:marTop w:val="10"/>
      <w:marBottom w:val="10"/>
      <w:divBdr>
        <w:top w:val="none" w:sz="0" w:space="0" w:color="auto"/>
        <w:left w:val="none" w:sz="0" w:space="0" w:color="auto"/>
        <w:bottom w:val="none" w:sz="0" w:space="0" w:color="auto"/>
        <w:right w:val="none" w:sz="0" w:space="0" w:color="auto"/>
      </w:divBdr>
    </w:div>
    <w:div w:id="1253197847">
      <w:marLeft w:val="0"/>
      <w:marRight w:val="0"/>
      <w:marTop w:val="10"/>
      <w:marBottom w:val="10"/>
      <w:divBdr>
        <w:top w:val="none" w:sz="0" w:space="0" w:color="auto"/>
        <w:left w:val="none" w:sz="0" w:space="0" w:color="auto"/>
        <w:bottom w:val="none" w:sz="0" w:space="0" w:color="auto"/>
        <w:right w:val="none" w:sz="0" w:space="0" w:color="auto"/>
      </w:divBdr>
    </w:div>
    <w:div w:id="1261136766">
      <w:marLeft w:val="0"/>
      <w:marRight w:val="0"/>
      <w:marTop w:val="10"/>
      <w:marBottom w:val="10"/>
      <w:divBdr>
        <w:top w:val="none" w:sz="0" w:space="0" w:color="auto"/>
        <w:left w:val="none" w:sz="0" w:space="0" w:color="auto"/>
        <w:bottom w:val="none" w:sz="0" w:space="0" w:color="auto"/>
        <w:right w:val="none" w:sz="0" w:space="0" w:color="auto"/>
      </w:divBdr>
    </w:div>
    <w:div w:id="1264538058">
      <w:marLeft w:val="0"/>
      <w:marRight w:val="0"/>
      <w:marTop w:val="10"/>
      <w:marBottom w:val="10"/>
      <w:divBdr>
        <w:top w:val="none" w:sz="0" w:space="0" w:color="auto"/>
        <w:left w:val="none" w:sz="0" w:space="0" w:color="auto"/>
        <w:bottom w:val="none" w:sz="0" w:space="0" w:color="auto"/>
        <w:right w:val="none" w:sz="0" w:space="0" w:color="auto"/>
      </w:divBdr>
    </w:div>
    <w:div w:id="1271932310">
      <w:marLeft w:val="0"/>
      <w:marRight w:val="0"/>
      <w:marTop w:val="10"/>
      <w:marBottom w:val="10"/>
      <w:divBdr>
        <w:top w:val="none" w:sz="0" w:space="0" w:color="auto"/>
        <w:left w:val="none" w:sz="0" w:space="0" w:color="auto"/>
        <w:bottom w:val="none" w:sz="0" w:space="0" w:color="auto"/>
        <w:right w:val="none" w:sz="0" w:space="0" w:color="auto"/>
      </w:divBdr>
    </w:div>
    <w:div w:id="1299457686">
      <w:marLeft w:val="0"/>
      <w:marRight w:val="720"/>
      <w:marTop w:val="10"/>
      <w:marBottom w:val="10"/>
      <w:divBdr>
        <w:top w:val="none" w:sz="0" w:space="0" w:color="auto"/>
        <w:left w:val="none" w:sz="0" w:space="0" w:color="auto"/>
        <w:bottom w:val="none" w:sz="0" w:space="0" w:color="auto"/>
        <w:right w:val="none" w:sz="0" w:space="0" w:color="auto"/>
      </w:divBdr>
    </w:div>
    <w:div w:id="1327511981">
      <w:marLeft w:val="0"/>
      <w:marRight w:val="0"/>
      <w:marTop w:val="10"/>
      <w:marBottom w:val="10"/>
      <w:divBdr>
        <w:top w:val="none" w:sz="0" w:space="0" w:color="auto"/>
        <w:left w:val="none" w:sz="0" w:space="0" w:color="auto"/>
        <w:bottom w:val="none" w:sz="0" w:space="0" w:color="auto"/>
        <w:right w:val="none" w:sz="0" w:space="0" w:color="auto"/>
      </w:divBdr>
    </w:div>
    <w:div w:id="1347250916">
      <w:marLeft w:val="0"/>
      <w:marRight w:val="0"/>
      <w:marTop w:val="10"/>
      <w:marBottom w:val="10"/>
      <w:divBdr>
        <w:top w:val="none" w:sz="0" w:space="0" w:color="auto"/>
        <w:left w:val="none" w:sz="0" w:space="0" w:color="auto"/>
        <w:bottom w:val="none" w:sz="0" w:space="0" w:color="auto"/>
        <w:right w:val="none" w:sz="0" w:space="0" w:color="auto"/>
      </w:divBdr>
    </w:div>
    <w:div w:id="1369571482">
      <w:marLeft w:val="0"/>
      <w:marRight w:val="0"/>
      <w:marTop w:val="10"/>
      <w:marBottom w:val="10"/>
      <w:divBdr>
        <w:top w:val="none" w:sz="0" w:space="0" w:color="auto"/>
        <w:left w:val="none" w:sz="0" w:space="0" w:color="auto"/>
        <w:bottom w:val="none" w:sz="0" w:space="0" w:color="auto"/>
        <w:right w:val="none" w:sz="0" w:space="0" w:color="auto"/>
      </w:divBdr>
    </w:div>
    <w:div w:id="1376656650">
      <w:marLeft w:val="0"/>
      <w:marRight w:val="0"/>
      <w:marTop w:val="10"/>
      <w:marBottom w:val="10"/>
      <w:divBdr>
        <w:top w:val="none" w:sz="0" w:space="0" w:color="auto"/>
        <w:left w:val="none" w:sz="0" w:space="0" w:color="auto"/>
        <w:bottom w:val="none" w:sz="0" w:space="0" w:color="auto"/>
        <w:right w:val="none" w:sz="0" w:space="0" w:color="auto"/>
      </w:divBdr>
    </w:div>
    <w:div w:id="1445539053">
      <w:marLeft w:val="0"/>
      <w:marRight w:val="0"/>
      <w:marTop w:val="10"/>
      <w:marBottom w:val="10"/>
      <w:divBdr>
        <w:top w:val="none" w:sz="0" w:space="0" w:color="auto"/>
        <w:left w:val="none" w:sz="0" w:space="0" w:color="auto"/>
        <w:bottom w:val="none" w:sz="0" w:space="0" w:color="auto"/>
        <w:right w:val="none" w:sz="0" w:space="0" w:color="auto"/>
      </w:divBdr>
    </w:div>
    <w:div w:id="1459370762">
      <w:marLeft w:val="0"/>
      <w:marRight w:val="0"/>
      <w:marTop w:val="10"/>
      <w:marBottom w:val="10"/>
      <w:divBdr>
        <w:top w:val="none" w:sz="0" w:space="0" w:color="auto"/>
        <w:left w:val="none" w:sz="0" w:space="0" w:color="auto"/>
        <w:bottom w:val="none" w:sz="0" w:space="0" w:color="auto"/>
        <w:right w:val="none" w:sz="0" w:space="0" w:color="auto"/>
      </w:divBdr>
    </w:div>
    <w:div w:id="1535970107">
      <w:marLeft w:val="0"/>
      <w:marRight w:val="0"/>
      <w:marTop w:val="10"/>
      <w:marBottom w:val="10"/>
      <w:divBdr>
        <w:top w:val="none" w:sz="0" w:space="0" w:color="auto"/>
        <w:left w:val="none" w:sz="0" w:space="0" w:color="auto"/>
        <w:bottom w:val="none" w:sz="0" w:space="0" w:color="auto"/>
        <w:right w:val="none" w:sz="0" w:space="0" w:color="auto"/>
      </w:divBdr>
    </w:div>
    <w:div w:id="1570310076">
      <w:marLeft w:val="0"/>
      <w:marRight w:val="0"/>
      <w:marTop w:val="10"/>
      <w:marBottom w:val="10"/>
      <w:divBdr>
        <w:top w:val="none" w:sz="0" w:space="0" w:color="auto"/>
        <w:left w:val="none" w:sz="0" w:space="0" w:color="auto"/>
        <w:bottom w:val="none" w:sz="0" w:space="0" w:color="auto"/>
        <w:right w:val="none" w:sz="0" w:space="0" w:color="auto"/>
      </w:divBdr>
    </w:div>
    <w:div w:id="1579971975">
      <w:marLeft w:val="0"/>
      <w:marRight w:val="0"/>
      <w:marTop w:val="10"/>
      <w:marBottom w:val="10"/>
      <w:divBdr>
        <w:top w:val="none" w:sz="0" w:space="0" w:color="auto"/>
        <w:left w:val="none" w:sz="0" w:space="0" w:color="auto"/>
        <w:bottom w:val="none" w:sz="0" w:space="0" w:color="auto"/>
        <w:right w:val="none" w:sz="0" w:space="0" w:color="auto"/>
      </w:divBdr>
    </w:div>
    <w:div w:id="1587151088">
      <w:marLeft w:val="0"/>
      <w:marRight w:val="0"/>
      <w:marTop w:val="10"/>
      <w:marBottom w:val="10"/>
      <w:divBdr>
        <w:top w:val="none" w:sz="0" w:space="0" w:color="auto"/>
        <w:left w:val="none" w:sz="0" w:space="0" w:color="auto"/>
        <w:bottom w:val="none" w:sz="0" w:space="0" w:color="auto"/>
        <w:right w:val="none" w:sz="0" w:space="0" w:color="auto"/>
      </w:divBdr>
    </w:div>
    <w:div w:id="1631744046">
      <w:marLeft w:val="0"/>
      <w:marRight w:val="720"/>
      <w:marTop w:val="10"/>
      <w:marBottom w:val="10"/>
      <w:divBdr>
        <w:top w:val="none" w:sz="0" w:space="0" w:color="auto"/>
        <w:left w:val="none" w:sz="0" w:space="0" w:color="auto"/>
        <w:bottom w:val="none" w:sz="0" w:space="0" w:color="auto"/>
        <w:right w:val="none" w:sz="0" w:space="0" w:color="auto"/>
      </w:divBdr>
    </w:div>
    <w:div w:id="1672754641">
      <w:marLeft w:val="0"/>
      <w:marRight w:val="0"/>
      <w:marTop w:val="10"/>
      <w:marBottom w:val="10"/>
      <w:divBdr>
        <w:top w:val="none" w:sz="0" w:space="0" w:color="auto"/>
        <w:left w:val="none" w:sz="0" w:space="0" w:color="auto"/>
        <w:bottom w:val="none" w:sz="0" w:space="0" w:color="auto"/>
        <w:right w:val="none" w:sz="0" w:space="0" w:color="auto"/>
      </w:divBdr>
    </w:div>
    <w:div w:id="1692416671">
      <w:marLeft w:val="0"/>
      <w:marRight w:val="0"/>
      <w:marTop w:val="10"/>
      <w:marBottom w:val="10"/>
      <w:divBdr>
        <w:top w:val="none" w:sz="0" w:space="0" w:color="auto"/>
        <w:left w:val="none" w:sz="0" w:space="0" w:color="auto"/>
        <w:bottom w:val="none" w:sz="0" w:space="0" w:color="auto"/>
        <w:right w:val="none" w:sz="0" w:space="0" w:color="auto"/>
      </w:divBdr>
    </w:div>
    <w:div w:id="1714816231">
      <w:marLeft w:val="0"/>
      <w:marRight w:val="720"/>
      <w:marTop w:val="10"/>
      <w:marBottom w:val="10"/>
      <w:divBdr>
        <w:top w:val="none" w:sz="0" w:space="0" w:color="auto"/>
        <w:left w:val="none" w:sz="0" w:space="0" w:color="auto"/>
        <w:bottom w:val="none" w:sz="0" w:space="0" w:color="auto"/>
        <w:right w:val="none" w:sz="0" w:space="0" w:color="auto"/>
      </w:divBdr>
    </w:div>
    <w:div w:id="1738670153">
      <w:marLeft w:val="0"/>
      <w:marRight w:val="0"/>
      <w:marTop w:val="10"/>
      <w:marBottom w:val="10"/>
      <w:divBdr>
        <w:top w:val="none" w:sz="0" w:space="0" w:color="auto"/>
        <w:left w:val="none" w:sz="0" w:space="0" w:color="auto"/>
        <w:bottom w:val="none" w:sz="0" w:space="0" w:color="auto"/>
        <w:right w:val="none" w:sz="0" w:space="0" w:color="auto"/>
      </w:divBdr>
    </w:div>
    <w:div w:id="1786390897">
      <w:marLeft w:val="0"/>
      <w:marRight w:val="0"/>
      <w:marTop w:val="10"/>
      <w:marBottom w:val="10"/>
      <w:divBdr>
        <w:top w:val="none" w:sz="0" w:space="0" w:color="auto"/>
        <w:left w:val="none" w:sz="0" w:space="0" w:color="auto"/>
        <w:bottom w:val="none" w:sz="0" w:space="0" w:color="auto"/>
        <w:right w:val="none" w:sz="0" w:space="0" w:color="auto"/>
      </w:divBdr>
    </w:div>
    <w:div w:id="1826432092">
      <w:marLeft w:val="0"/>
      <w:marRight w:val="0"/>
      <w:marTop w:val="10"/>
      <w:marBottom w:val="10"/>
      <w:divBdr>
        <w:top w:val="none" w:sz="0" w:space="0" w:color="auto"/>
        <w:left w:val="none" w:sz="0" w:space="0" w:color="auto"/>
        <w:bottom w:val="none" w:sz="0" w:space="0" w:color="auto"/>
        <w:right w:val="none" w:sz="0" w:space="0" w:color="auto"/>
      </w:divBdr>
    </w:div>
    <w:div w:id="1852916455">
      <w:marLeft w:val="0"/>
      <w:marRight w:val="0"/>
      <w:marTop w:val="10"/>
      <w:marBottom w:val="10"/>
      <w:divBdr>
        <w:top w:val="none" w:sz="0" w:space="0" w:color="auto"/>
        <w:left w:val="none" w:sz="0" w:space="0" w:color="auto"/>
        <w:bottom w:val="none" w:sz="0" w:space="0" w:color="auto"/>
        <w:right w:val="none" w:sz="0" w:space="0" w:color="auto"/>
      </w:divBdr>
    </w:div>
    <w:div w:id="1856571324">
      <w:marLeft w:val="0"/>
      <w:marRight w:val="0"/>
      <w:marTop w:val="10"/>
      <w:marBottom w:val="10"/>
      <w:divBdr>
        <w:top w:val="none" w:sz="0" w:space="0" w:color="auto"/>
        <w:left w:val="none" w:sz="0" w:space="0" w:color="auto"/>
        <w:bottom w:val="none" w:sz="0" w:space="0" w:color="auto"/>
        <w:right w:val="none" w:sz="0" w:space="0" w:color="auto"/>
      </w:divBdr>
    </w:div>
    <w:div w:id="1881354931">
      <w:marLeft w:val="0"/>
      <w:marRight w:val="0"/>
      <w:marTop w:val="10"/>
      <w:marBottom w:val="10"/>
      <w:divBdr>
        <w:top w:val="none" w:sz="0" w:space="0" w:color="auto"/>
        <w:left w:val="none" w:sz="0" w:space="0" w:color="auto"/>
        <w:bottom w:val="none" w:sz="0" w:space="0" w:color="auto"/>
        <w:right w:val="none" w:sz="0" w:space="0" w:color="auto"/>
      </w:divBdr>
    </w:div>
    <w:div w:id="1902790347">
      <w:marLeft w:val="0"/>
      <w:marRight w:val="0"/>
      <w:marTop w:val="10"/>
      <w:marBottom w:val="10"/>
      <w:divBdr>
        <w:top w:val="none" w:sz="0" w:space="0" w:color="auto"/>
        <w:left w:val="none" w:sz="0" w:space="0" w:color="auto"/>
        <w:bottom w:val="none" w:sz="0" w:space="0" w:color="auto"/>
        <w:right w:val="none" w:sz="0" w:space="0" w:color="auto"/>
      </w:divBdr>
    </w:div>
    <w:div w:id="1904679238">
      <w:marLeft w:val="0"/>
      <w:marRight w:val="0"/>
      <w:marTop w:val="10"/>
      <w:marBottom w:val="10"/>
      <w:divBdr>
        <w:top w:val="none" w:sz="0" w:space="0" w:color="auto"/>
        <w:left w:val="none" w:sz="0" w:space="0" w:color="auto"/>
        <w:bottom w:val="none" w:sz="0" w:space="0" w:color="auto"/>
        <w:right w:val="none" w:sz="0" w:space="0" w:color="auto"/>
      </w:divBdr>
    </w:div>
    <w:div w:id="1991710598">
      <w:marLeft w:val="0"/>
      <w:marRight w:val="0"/>
      <w:marTop w:val="10"/>
      <w:marBottom w:val="10"/>
      <w:divBdr>
        <w:top w:val="none" w:sz="0" w:space="0" w:color="auto"/>
        <w:left w:val="none" w:sz="0" w:space="0" w:color="auto"/>
        <w:bottom w:val="none" w:sz="0" w:space="0" w:color="auto"/>
        <w:right w:val="none" w:sz="0" w:space="0" w:color="auto"/>
      </w:divBdr>
    </w:div>
    <w:div w:id="2022009410">
      <w:marLeft w:val="0"/>
      <w:marRight w:val="0"/>
      <w:marTop w:val="10"/>
      <w:marBottom w:val="10"/>
      <w:divBdr>
        <w:top w:val="none" w:sz="0" w:space="0" w:color="auto"/>
        <w:left w:val="none" w:sz="0" w:space="0" w:color="auto"/>
        <w:bottom w:val="none" w:sz="0" w:space="0" w:color="auto"/>
        <w:right w:val="none" w:sz="0" w:space="0" w:color="auto"/>
      </w:divBdr>
    </w:div>
    <w:div w:id="2034650307">
      <w:marLeft w:val="0"/>
      <w:marRight w:val="0"/>
      <w:marTop w:val="10"/>
      <w:marBottom w:val="10"/>
      <w:divBdr>
        <w:top w:val="none" w:sz="0" w:space="0" w:color="auto"/>
        <w:left w:val="none" w:sz="0" w:space="0" w:color="auto"/>
        <w:bottom w:val="none" w:sz="0" w:space="0" w:color="auto"/>
        <w:right w:val="none" w:sz="0" w:space="0" w:color="auto"/>
      </w:divBdr>
    </w:div>
    <w:div w:id="2051105840">
      <w:marLeft w:val="0"/>
      <w:marRight w:val="0"/>
      <w:marTop w:val="10"/>
      <w:marBottom w:val="10"/>
      <w:divBdr>
        <w:top w:val="none" w:sz="0" w:space="0" w:color="auto"/>
        <w:left w:val="none" w:sz="0" w:space="0" w:color="auto"/>
        <w:bottom w:val="none" w:sz="0" w:space="0" w:color="auto"/>
        <w:right w:val="none" w:sz="0" w:space="0" w:color="auto"/>
      </w:divBdr>
    </w:div>
    <w:div w:id="2059425758">
      <w:marLeft w:val="0"/>
      <w:marRight w:val="0"/>
      <w:marTop w:val="10"/>
      <w:marBottom w:val="10"/>
      <w:divBdr>
        <w:top w:val="none" w:sz="0" w:space="0" w:color="auto"/>
        <w:left w:val="none" w:sz="0" w:space="0" w:color="auto"/>
        <w:bottom w:val="none" w:sz="0" w:space="0" w:color="auto"/>
        <w:right w:val="none" w:sz="0" w:space="0" w:color="auto"/>
      </w:divBdr>
    </w:div>
    <w:div w:id="2125804214">
      <w:marLeft w:val="0"/>
      <w:marRight w:val="0"/>
      <w:marTop w:val="10"/>
      <w:marBottom w:val="10"/>
      <w:divBdr>
        <w:top w:val="none" w:sz="0" w:space="0" w:color="auto"/>
        <w:left w:val="none" w:sz="0" w:space="0" w:color="auto"/>
        <w:bottom w:val="none" w:sz="0" w:space="0" w:color="auto"/>
        <w:right w:val="none" w:sz="0" w:space="0" w:color="auto"/>
      </w:divBdr>
    </w:div>
    <w:div w:id="2128233697">
      <w:marLeft w:val="0"/>
      <w:marRight w:val="0"/>
      <w:marTop w:val="10"/>
      <w:marBottom w:val="10"/>
      <w:divBdr>
        <w:top w:val="none" w:sz="0" w:space="0" w:color="auto"/>
        <w:left w:val="none" w:sz="0" w:space="0" w:color="auto"/>
        <w:bottom w:val="none" w:sz="0" w:space="0" w:color="auto"/>
        <w:right w:val="none" w:sz="0" w:space="0" w:color="auto"/>
      </w:divBdr>
    </w:div>
    <w:div w:id="21454652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952</Words>
  <Characters>5428</Characters>
  <Application>Microsoft Office Word</Application>
  <DocSecurity>0</DocSecurity>
  <Lines>45</Lines>
  <Paragraphs>12</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