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D257" w14:textId="77777777" w:rsidR="00D31A07" w:rsidRDefault="00D31A07">
      <w:pPr>
        <w:spacing w:line="500" w:lineRule="atLeast"/>
        <w:jc w:val="center"/>
        <w:divId w:val="1835560335"/>
        <w:rPr>
          <w:rFonts w:ascii="黑体" w:eastAsia="黑体" w:hAnsi="黑体"/>
          <w:sz w:val="36"/>
          <w:szCs w:val="36"/>
        </w:rPr>
      </w:pPr>
      <w:r>
        <w:rPr>
          <w:rFonts w:ascii="黑体" w:eastAsia="黑体" w:hAnsi="黑体" w:hint="eastAsia"/>
          <w:sz w:val="36"/>
          <w:szCs w:val="36"/>
        </w:rPr>
        <w:t>广东省广州市从化区人民法院</w:t>
      </w:r>
    </w:p>
    <w:p w14:paraId="28593756" w14:textId="77777777" w:rsidR="00D31A07" w:rsidRDefault="00D31A07">
      <w:pPr>
        <w:spacing w:line="500" w:lineRule="atLeast"/>
        <w:jc w:val="center"/>
        <w:divId w:val="6255489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ACAF05" w14:textId="77777777" w:rsidR="00D31A07" w:rsidRDefault="00D31A07">
      <w:pPr>
        <w:spacing w:line="500" w:lineRule="atLeast"/>
        <w:jc w:val="right"/>
        <w:divId w:val="5820327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956</w:t>
      </w:r>
      <w:r>
        <w:rPr>
          <w:rFonts w:hint="eastAsia"/>
          <w:sz w:val="30"/>
          <w:szCs w:val="30"/>
        </w:rPr>
        <w:t>号</w:t>
      </w:r>
    </w:p>
    <w:p w14:paraId="58C2FEF3" w14:textId="77777777" w:rsidR="00D31A07" w:rsidRDefault="00D31A07">
      <w:pPr>
        <w:spacing w:line="500" w:lineRule="atLeast"/>
        <w:ind w:firstLine="600"/>
        <w:divId w:val="424352477"/>
        <w:rPr>
          <w:rFonts w:hint="eastAsia"/>
          <w:sz w:val="30"/>
          <w:szCs w:val="30"/>
        </w:rPr>
      </w:pPr>
      <w:r>
        <w:rPr>
          <w:rFonts w:hint="eastAsia"/>
          <w:sz w:val="30"/>
          <w:szCs w:val="30"/>
        </w:rPr>
        <w:t>公诉机关广东省广州市从化区人民检察院。</w:t>
      </w:r>
    </w:p>
    <w:p w14:paraId="4BBB8998" w14:textId="77777777" w:rsidR="00D31A07" w:rsidRDefault="00D31A07">
      <w:pPr>
        <w:spacing w:line="500" w:lineRule="atLeast"/>
        <w:ind w:firstLine="600"/>
        <w:divId w:val="485054738"/>
        <w:rPr>
          <w:rFonts w:hint="eastAsia"/>
          <w:sz w:val="30"/>
          <w:szCs w:val="30"/>
        </w:rPr>
      </w:pPr>
      <w:r>
        <w:rPr>
          <w:rFonts w:hint="eastAsia"/>
          <w:sz w:val="30"/>
          <w:szCs w:val="30"/>
        </w:rPr>
        <w:t>被告人钟鹏峰，男，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日出生于广东省广州市从化区，汉族，大学本科文化，中共党员，广州市从化区吕田镇卫生院院长，户籍所在地为广东省广州市从化区，现住广东省广州市从化区。现因本案于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日被取保候审。</w:t>
      </w:r>
    </w:p>
    <w:p w14:paraId="749A6A7A" w14:textId="77777777" w:rsidR="00D31A07" w:rsidRDefault="00D31A07">
      <w:pPr>
        <w:spacing w:line="500" w:lineRule="atLeast"/>
        <w:ind w:firstLine="600"/>
        <w:divId w:val="623463513"/>
        <w:rPr>
          <w:rFonts w:hint="eastAsia"/>
          <w:sz w:val="30"/>
          <w:szCs w:val="30"/>
        </w:rPr>
      </w:pPr>
      <w:r>
        <w:rPr>
          <w:rFonts w:hint="eastAsia"/>
          <w:sz w:val="30"/>
          <w:szCs w:val="30"/>
        </w:rPr>
        <w:t>辩护人郑泳彬，广东胜伦律师事务所律师。</w:t>
      </w:r>
    </w:p>
    <w:p w14:paraId="62F3B77D" w14:textId="77777777" w:rsidR="00D31A07" w:rsidRDefault="00D31A07">
      <w:pPr>
        <w:spacing w:line="500" w:lineRule="atLeast"/>
        <w:ind w:firstLine="600"/>
        <w:divId w:val="578486956"/>
        <w:rPr>
          <w:rFonts w:hint="eastAsia"/>
          <w:sz w:val="30"/>
          <w:szCs w:val="30"/>
        </w:rPr>
      </w:pPr>
      <w:r>
        <w:rPr>
          <w:rFonts w:hint="eastAsia"/>
          <w:sz w:val="30"/>
          <w:szCs w:val="30"/>
        </w:rPr>
        <w:t>广东省广州市从化区人民检察院以穗从检公诉刑诉</w:t>
      </w:r>
      <w:r>
        <w:rPr>
          <w:rFonts w:hint="eastAsia"/>
          <w:sz w:val="30"/>
          <w:szCs w:val="30"/>
        </w:rPr>
        <w:t>[2017]885</w:t>
      </w:r>
      <w:r>
        <w:rPr>
          <w:rFonts w:hint="eastAsia"/>
          <w:sz w:val="30"/>
          <w:szCs w:val="30"/>
        </w:rPr>
        <w:t>号起诉书指控被告人钟鹏峰犯受贿罪，于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日向本院提起公诉，本院于同日立案并依法简易程序，组成合议庭，公开开庭审理了本案。从化区人民检察院指派检察员张新纂出庭支持公诉，被告人钟鹏峰及辩护人郑泳彬均到庭参加了诉讼。现已审理终结。</w:t>
      </w:r>
    </w:p>
    <w:p w14:paraId="3AD32947" w14:textId="77777777" w:rsidR="00D31A07" w:rsidRDefault="00D31A07">
      <w:pPr>
        <w:spacing w:line="500" w:lineRule="atLeast"/>
        <w:ind w:firstLine="600"/>
        <w:divId w:val="298001451"/>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年期间，被告人钟鹏峰在担任广州市从化市（区）吕田镇卫生院院长期间，利用主管该院全面工作的职务之便，在采购医疗耗材过程中，多次收受医疗耗材销售商雷某贿送的回扣款合计</w:t>
      </w:r>
      <w:r>
        <w:rPr>
          <w:rFonts w:hint="eastAsia"/>
          <w:sz w:val="30"/>
          <w:szCs w:val="30"/>
        </w:rPr>
        <w:t>208000</w:t>
      </w:r>
      <w:r>
        <w:rPr>
          <w:rFonts w:hint="eastAsia"/>
          <w:sz w:val="30"/>
          <w:szCs w:val="30"/>
        </w:rPr>
        <w:t>元。其中：</w:t>
      </w:r>
    </w:p>
    <w:p w14:paraId="51E34DBA" w14:textId="77777777" w:rsidR="00D31A07" w:rsidRDefault="00D31A07">
      <w:pPr>
        <w:spacing w:line="500" w:lineRule="atLeast"/>
        <w:ind w:firstLine="600"/>
        <w:divId w:val="445781240"/>
        <w:rPr>
          <w:rFonts w:hint="eastAsia"/>
          <w:sz w:val="30"/>
          <w:szCs w:val="30"/>
        </w:rPr>
      </w:pPr>
      <w:r>
        <w:rPr>
          <w:rFonts w:hint="eastAsia"/>
          <w:sz w:val="30"/>
          <w:szCs w:val="30"/>
        </w:rPr>
        <w:t>1.2010</w:t>
      </w:r>
      <w:r>
        <w:rPr>
          <w:rFonts w:hint="eastAsia"/>
          <w:sz w:val="30"/>
          <w:szCs w:val="30"/>
        </w:rPr>
        <w:t>年，被告人钟鹏峰在担任广州市从化市（区）吕田镇卫生院院长期间，多次收受回扣款合计</w:t>
      </w:r>
      <w:r>
        <w:rPr>
          <w:rFonts w:hint="eastAsia"/>
          <w:sz w:val="30"/>
          <w:szCs w:val="30"/>
        </w:rPr>
        <w:t>18000</w:t>
      </w:r>
      <w:r>
        <w:rPr>
          <w:rFonts w:hint="eastAsia"/>
          <w:sz w:val="30"/>
          <w:szCs w:val="30"/>
        </w:rPr>
        <w:t>元。</w:t>
      </w:r>
    </w:p>
    <w:p w14:paraId="1829B69C" w14:textId="77777777" w:rsidR="00D31A07" w:rsidRDefault="00D31A07">
      <w:pPr>
        <w:spacing w:line="500" w:lineRule="atLeast"/>
        <w:ind w:firstLine="600"/>
        <w:divId w:val="2055233838"/>
        <w:rPr>
          <w:rFonts w:hint="eastAsia"/>
          <w:sz w:val="30"/>
          <w:szCs w:val="30"/>
        </w:rPr>
      </w:pPr>
      <w:r>
        <w:rPr>
          <w:rFonts w:hint="eastAsia"/>
          <w:sz w:val="30"/>
          <w:szCs w:val="30"/>
        </w:rPr>
        <w:t>2.2011</w:t>
      </w:r>
      <w:r>
        <w:rPr>
          <w:rFonts w:hint="eastAsia"/>
          <w:sz w:val="30"/>
          <w:szCs w:val="30"/>
        </w:rPr>
        <w:t>年，被告人钟鹏峰在担任广州市从化市（区）吕田镇卫生院院长期间，多次收受回扣款合计</w:t>
      </w:r>
      <w:r>
        <w:rPr>
          <w:rFonts w:hint="eastAsia"/>
          <w:sz w:val="30"/>
          <w:szCs w:val="30"/>
        </w:rPr>
        <w:t>38000</w:t>
      </w:r>
      <w:r>
        <w:rPr>
          <w:rFonts w:hint="eastAsia"/>
          <w:sz w:val="30"/>
          <w:szCs w:val="30"/>
        </w:rPr>
        <w:t>元。</w:t>
      </w:r>
    </w:p>
    <w:p w14:paraId="134F3094" w14:textId="77777777" w:rsidR="00D31A07" w:rsidRDefault="00D31A07">
      <w:pPr>
        <w:spacing w:line="500" w:lineRule="atLeast"/>
        <w:ind w:firstLine="600"/>
        <w:divId w:val="1493377165"/>
        <w:rPr>
          <w:rFonts w:hint="eastAsia"/>
          <w:sz w:val="30"/>
          <w:szCs w:val="30"/>
        </w:rPr>
      </w:pPr>
      <w:r>
        <w:rPr>
          <w:rFonts w:hint="eastAsia"/>
          <w:sz w:val="30"/>
          <w:szCs w:val="30"/>
        </w:rPr>
        <w:t>3.2012</w:t>
      </w:r>
      <w:r>
        <w:rPr>
          <w:rFonts w:hint="eastAsia"/>
          <w:sz w:val="30"/>
          <w:szCs w:val="30"/>
        </w:rPr>
        <w:t>年，被告人钟鹏峰在担任广州市从化市（区）吕田镇卫生院院长期间，多次收受回扣款合计</w:t>
      </w:r>
      <w:r>
        <w:rPr>
          <w:rFonts w:hint="eastAsia"/>
          <w:sz w:val="30"/>
          <w:szCs w:val="30"/>
        </w:rPr>
        <w:t>10000</w:t>
      </w:r>
      <w:r>
        <w:rPr>
          <w:rFonts w:hint="eastAsia"/>
          <w:sz w:val="30"/>
          <w:szCs w:val="30"/>
        </w:rPr>
        <w:t>元。</w:t>
      </w:r>
    </w:p>
    <w:p w14:paraId="60075031" w14:textId="77777777" w:rsidR="00D31A07" w:rsidRDefault="00D31A07">
      <w:pPr>
        <w:spacing w:line="500" w:lineRule="atLeast"/>
        <w:ind w:firstLine="600"/>
        <w:divId w:val="1195341329"/>
        <w:rPr>
          <w:rFonts w:hint="eastAsia"/>
          <w:sz w:val="30"/>
          <w:szCs w:val="30"/>
        </w:rPr>
      </w:pPr>
      <w:r>
        <w:rPr>
          <w:rFonts w:hint="eastAsia"/>
          <w:sz w:val="30"/>
          <w:szCs w:val="30"/>
        </w:rPr>
        <w:lastRenderedPageBreak/>
        <w:t>4.2013</w:t>
      </w:r>
      <w:r>
        <w:rPr>
          <w:rFonts w:hint="eastAsia"/>
          <w:sz w:val="30"/>
          <w:szCs w:val="30"/>
        </w:rPr>
        <w:t>年，被告人钟鹏峰在担任广州市从化市（区）吕田镇卫生院院长期间，多次收受回扣款合计</w:t>
      </w:r>
      <w:r>
        <w:rPr>
          <w:rFonts w:hint="eastAsia"/>
          <w:sz w:val="30"/>
          <w:szCs w:val="30"/>
        </w:rPr>
        <w:t>35000</w:t>
      </w:r>
      <w:r>
        <w:rPr>
          <w:rFonts w:hint="eastAsia"/>
          <w:sz w:val="30"/>
          <w:szCs w:val="30"/>
        </w:rPr>
        <w:t>元。</w:t>
      </w:r>
    </w:p>
    <w:p w14:paraId="139C4B02" w14:textId="77777777" w:rsidR="00D31A07" w:rsidRDefault="00D31A07">
      <w:pPr>
        <w:spacing w:line="500" w:lineRule="atLeast"/>
        <w:ind w:firstLine="600"/>
        <w:divId w:val="84541539"/>
        <w:rPr>
          <w:rFonts w:hint="eastAsia"/>
          <w:sz w:val="30"/>
          <w:szCs w:val="30"/>
        </w:rPr>
      </w:pPr>
      <w:r>
        <w:rPr>
          <w:rFonts w:hint="eastAsia"/>
          <w:sz w:val="30"/>
          <w:szCs w:val="30"/>
        </w:rPr>
        <w:t>5.2014</w:t>
      </w:r>
      <w:r>
        <w:rPr>
          <w:rFonts w:hint="eastAsia"/>
          <w:sz w:val="30"/>
          <w:szCs w:val="30"/>
        </w:rPr>
        <w:t>年，被告人钟鹏峰在担任广州市从化市（区）吕田镇卫生院院长期间，多次收受回扣款合计</w:t>
      </w:r>
      <w:r>
        <w:rPr>
          <w:rFonts w:hint="eastAsia"/>
          <w:sz w:val="30"/>
          <w:szCs w:val="30"/>
        </w:rPr>
        <w:t>39000</w:t>
      </w:r>
      <w:r>
        <w:rPr>
          <w:rFonts w:hint="eastAsia"/>
          <w:sz w:val="30"/>
          <w:szCs w:val="30"/>
        </w:rPr>
        <w:t>元。</w:t>
      </w:r>
    </w:p>
    <w:p w14:paraId="6DF65215" w14:textId="77777777" w:rsidR="00D31A07" w:rsidRDefault="00D31A07">
      <w:pPr>
        <w:spacing w:line="500" w:lineRule="atLeast"/>
        <w:ind w:firstLine="600"/>
        <w:divId w:val="1271477016"/>
        <w:rPr>
          <w:rFonts w:hint="eastAsia"/>
          <w:sz w:val="30"/>
          <w:szCs w:val="30"/>
        </w:rPr>
      </w:pPr>
      <w:r>
        <w:rPr>
          <w:rFonts w:hint="eastAsia"/>
          <w:sz w:val="30"/>
          <w:szCs w:val="30"/>
        </w:rPr>
        <w:t>6.2015</w:t>
      </w:r>
      <w:r>
        <w:rPr>
          <w:rFonts w:hint="eastAsia"/>
          <w:sz w:val="30"/>
          <w:szCs w:val="30"/>
        </w:rPr>
        <w:t>年，被告人钟鹏峰在担任广州市从化市（区）吕田镇卫生院院长期间，多次收受回扣款合计</w:t>
      </w:r>
      <w:r>
        <w:rPr>
          <w:rFonts w:hint="eastAsia"/>
          <w:sz w:val="30"/>
          <w:szCs w:val="30"/>
        </w:rPr>
        <w:t>28000</w:t>
      </w:r>
      <w:r>
        <w:rPr>
          <w:rFonts w:hint="eastAsia"/>
          <w:sz w:val="30"/>
          <w:szCs w:val="30"/>
        </w:rPr>
        <w:t>元。</w:t>
      </w:r>
    </w:p>
    <w:p w14:paraId="1DB7DEFA" w14:textId="77777777" w:rsidR="00D31A07" w:rsidRDefault="00D31A07">
      <w:pPr>
        <w:spacing w:line="500" w:lineRule="atLeast"/>
        <w:ind w:firstLine="600"/>
        <w:divId w:val="1043023297"/>
        <w:rPr>
          <w:rFonts w:hint="eastAsia"/>
          <w:sz w:val="30"/>
          <w:szCs w:val="30"/>
        </w:rPr>
      </w:pPr>
      <w:r>
        <w:rPr>
          <w:rFonts w:hint="eastAsia"/>
          <w:sz w:val="30"/>
          <w:szCs w:val="30"/>
        </w:rPr>
        <w:t>7.2016</w:t>
      </w:r>
      <w:r>
        <w:rPr>
          <w:rFonts w:hint="eastAsia"/>
          <w:sz w:val="30"/>
          <w:szCs w:val="30"/>
        </w:rPr>
        <w:t>年，被告人钟鹏峰在担任广州市从化市（区）吕田镇卫生院院长期间，多次收受回扣款合计</w:t>
      </w:r>
      <w:r>
        <w:rPr>
          <w:rFonts w:hint="eastAsia"/>
          <w:sz w:val="30"/>
          <w:szCs w:val="30"/>
        </w:rPr>
        <w:t>40000</w:t>
      </w:r>
      <w:r>
        <w:rPr>
          <w:rFonts w:hint="eastAsia"/>
          <w:sz w:val="30"/>
          <w:szCs w:val="30"/>
        </w:rPr>
        <w:t>元。</w:t>
      </w:r>
    </w:p>
    <w:p w14:paraId="31F1CD4D" w14:textId="77777777" w:rsidR="00D31A07" w:rsidRDefault="00D31A07">
      <w:pPr>
        <w:spacing w:line="500" w:lineRule="atLeast"/>
        <w:ind w:firstLine="600"/>
        <w:divId w:val="452797154"/>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日，被告人钟鹏峰主动到广州市从化区人民检察院投案，如实交代上述犯罪事实。案发后，被告人向广州市从化区人民检察院退缴赃款</w:t>
      </w:r>
      <w:r>
        <w:rPr>
          <w:rFonts w:hint="eastAsia"/>
          <w:sz w:val="30"/>
          <w:szCs w:val="30"/>
        </w:rPr>
        <w:t>50000</w:t>
      </w:r>
      <w:r>
        <w:rPr>
          <w:rFonts w:hint="eastAsia"/>
          <w:sz w:val="30"/>
          <w:szCs w:val="30"/>
        </w:rPr>
        <w:t>元，向本院退缴赃款</w:t>
      </w:r>
      <w:r>
        <w:rPr>
          <w:rFonts w:hint="eastAsia"/>
          <w:sz w:val="30"/>
          <w:szCs w:val="30"/>
        </w:rPr>
        <w:t>158000</w:t>
      </w:r>
      <w:r>
        <w:rPr>
          <w:rFonts w:hint="eastAsia"/>
          <w:sz w:val="30"/>
          <w:szCs w:val="30"/>
        </w:rPr>
        <w:t>元。</w:t>
      </w:r>
    </w:p>
    <w:p w14:paraId="245DCA75" w14:textId="77777777" w:rsidR="00D31A07" w:rsidRDefault="00D31A07">
      <w:pPr>
        <w:spacing w:line="500" w:lineRule="atLeast"/>
        <w:ind w:firstLine="600"/>
        <w:divId w:val="1309552775"/>
        <w:rPr>
          <w:rFonts w:hint="eastAsia"/>
          <w:sz w:val="30"/>
          <w:szCs w:val="30"/>
        </w:rPr>
      </w:pPr>
      <w:r>
        <w:rPr>
          <w:rFonts w:hint="eastAsia"/>
          <w:sz w:val="30"/>
          <w:szCs w:val="30"/>
        </w:rPr>
        <w:t>上述事实，被告人钟鹏峰在开庭审理过程中亦无异议，并有被告人钟鹏峰的户籍材料及干部任职材料，行贿人雷某的供述，被告人钟鹏峰签认的从化区吕田镇卫生院购买医疗耗材的支付凭证、购销协议书，广东省暂时扣留、冻结财务收据，讯问被告人钟鹏峰的视频资料光盘</w:t>
      </w:r>
      <w:r>
        <w:rPr>
          <w:rFonts w:hint="eastAsia"/>
          <w:sz w:val="30"/>
          <w:szCs w:val="30"/>
        </w:rPr>
        <w:t>6</w:t>
      </w:r>
      <w:r>
        <w:rPr>
          <w:rFonts w:hint="eastAsia"/>
          <w:sz w:val="30"/>
          <w:szCs w:val="30"/>
        </w:rPr>
        <w:t>张，被告人钟鹏峰的抓获经过、自首说明、户籍材料等证据证实，足以认定。</w:t>
      </w:r>
    </w:p>
    <w:p w14:paraId="3D2CA8EB" w14:textId="77777777" w:rsidR="00D31A07" w:rsidRDefault="00D31A07">
      <w:pPr>
        <w:spacing w:line="500" w:lineRule="atLeast"/>
        <w:ind w:firstLine="600"/>
        <w:divId w:val="1294677039"/>
        <w:rPr>
          <w:rFonts w:hint="eastAsia"/>
          <w:sz w:val="30"/>
          <w:szCs w:val="30"/>
        </w:rPr>
      </w:pPr>
      <w:r>
        <w:rPr>
          <w:rFonts w:hint="eastAsia"/>
          <w:sz w:val="30"/>
          <w:szCs w:val="30"/>
        </w:rPr>
        <w:t>公诉机关广东省广州市从化区人民检察院在向本院提起公诉时提出量刑建议，认为被告人有自首，退缴赃款，建议对其判处有期徒刑一年三个月以上二年以下，并处罚金。</w:t>
      </w:r>
    </w:p>
    <w:p w14:paraId="755924F9" w14:textId="77777777" w:rsidR="00D31A07" w:rsidRDefault="00D31A07">
      <w:pPr>
        <w:spacing w:line="500" w:lineRule="atLeast"/>
        <w:ind w:firstLine="600"/>
        <w:divId w:val="406533650"/>
        <w:rPr>
          <w:rFonts w:hint="eastAsia"/>
          <w:sz w:val="30"/>
          <w:szCs w:val="30"/>
        </w:rPr>
      </w:pPr>
      <w:r>
        <w:rPr>
          <w:rFonts w:hint="eastAsia"/>
          <w:sz w:val="30"/>
          <w:szCs w:val="30"/>
        </w:rPr>
        <w:t>被告人钟鹏峰对起诉书指控的犯罪事实及罪名没有异议。其辩护人郑泳彬律师提出的辩护意见认为：被告人平时工作表现好，是被动收受贿款，有自首情节，且已经退赃，其社会危害性较小，综上请求法院对被告人从轻处罚，并建议适用缓刑。</w:t>
      </w:r>
    </w:p>
    <w:p w14:paraId="77EC49FB" w14:textId="77777777" w:rsidR="00D31A07" w:rsidRDefault="00D31A07">
      <w:pPr>
        <w:spacing w:line="500" w:lineRule="atLeast"/>
        <w:ind w:firstLine="600"/>
        <w:divId w:val="1739086072"/>
        <w:rPr>
          <w:rFonts w:hint="eastAsia"/>
          <w:sz w:val="30"/>
          <w:szCs w:val="30"/>
        </w:rPr>
      </w:pPr>
      <w:r>
        <w:rPr>
          <w:rFonts w:hint="eastAsia"/>
          <w:sz w:val="30"/>
          <w:szCs w:val="30"/>
        </w:rPr>
        <w:t>本院认为，被告人钟鹏峰无视国家法律，身为国家工作人员，利用职务上的便利，在经济往来中，违反国家规定收受回扣，数额巨大，其行为已构成受贿罪。被告人犯罪后能自动投案，如实供述自己的罪行，是自首，依法可以减轻处罚。案发后被告人钟鹏峰已退清所有赃款，依法可以从轻处罚。关于辩护人提出被告人平时工作表现好，是被动收受贿款，有自首情节，且已经退赃，请求对被告人从轻处罚，并建议适用缓刑的辩护意见有理，本院予以采纳。公诉机关提出的量刑建议适当，本院予以采纳。被告人退缴的赃款，依法予以没收。鉴于被告人认罪态度较好，有悔罪表现，适用缓刑不致再危害社会，可对其适用缓刑。依照《中华人民共和国刑法》第三百八十五条第二款、第三百八十六条、第三百八十三条、第六十七条第一款、第五十二条、第五十三条、第六十四条、第七十二条第一款和第二款、第七十三条第二款和第三款、《最高人民法院、最高人民检察院关于办理贪污贿赂刑事案件适用法律若干问题的解释》第二条第一款、第十九第一款、第二十条之规定，判决如下：</w:t>
      </w:r>
    </w:p>
    <w:p w14:paraId="3EDF272F" w14:textId="77777777" w:rsidR="00D31A07" w:rsidRDefault="00D31A07">
      <w:pPr>
        <w:spacing w:line="500" w:lineRule="atLeast"/>
        <w:ind w:firstLine="600"/>
        <w:divId w:val="1096947547"/>
        <w:rPr>
          <w:rFonts w:hint="eastAsia"/>
          <w:sz w:val="30"/>
          <w:szCs w:val="30"/>
        </w:rPr>
      </w:pPr>
      <w:r>
        <w:rPr>
          <w:rFonts w:hint="eastAsia"/>
          <w:sz w:val="30"/>
          <w:szCs w:val="30"/>
        </w:rPr>
        <w:t>一、被告人钟鹏峰犯受贿罪，判处有期徒刑一年六个月，缓刑二年，并处罚金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14:paraId="11EEF970" w14:textId="77777777" w:rsidR="00D31A07" w:rsidRDefault="00D31A07">
      <w:pPr>
        <w:spacing w:line="500" w:lineRule="atLeast"/>
        <w:ind w:firstLine="600"/>
        <w:divId w:val="187524906"/>
        <w:rPr>
          <w:rFonts w:hint="eastAsia"/>
          <w:sz w:val="30"/>
          <w:szCs w:val="30"/>
        </w:rPr>
      </w:pPr>
      <w:r>
        <w:rPr>
          <w:rFonts w:hint="eastAsia"/>
          <w:sz w:val="30"/>
          <w:szCs w:val="30"/>
        </w:rPr>
        <w:t>缓刑考验期限，从判决确定之日起计算。</w:t>
      </w:r>
    </w:p>
    <w:p w14:paraId="17E3FC7B" w14:textId="77777777" w:rsidR="00D31A07" w:rsidRDefault="00D31A07">
      <w:pPr>
        <w:spacing w:line="500" w:lineRule="atLeast"/>
        <w:ind w:firstLine="600"/>
        <w:divId w:val="1492058351"/>
        <w:rPr>
          <w:rFonts w:hint="eastAsia"/>
          <w:sz w:val="30"/>
          <w:szCs w:val="30"/>
        </w:rPr>
      </w:pPr>
      <w:r>
        <w:rPr>
          <w:rFonts w:hint="eastAsia"/>
          <w:sz w:val="30"/>
          <w:szCs w:val="30"/>
        </w:rPr>
        <w:t>二、被告人钟鹏峰向广州市从化区人民检察院退缴的赃款</w:t>
      </w:r>
      <w:r>
        <w:rPr>
          <w:rFonts w:hint="eastAsia"/>
          <w:sz w:val="30"/>
          <w:szCs w:val="30"/>
        </w:rPr>
        <w:t>50000</w:t>
      </w:r>
      <w:r>
        <w:rPr>
          <w:rFonts w:hint="eastAsia"/>
          <w:sz w:val="30"/>
          <w:szCs w:val="30"/>
        </w:rPr>
        <w:t>元依法予以没收，由广州市从化区人民检察院上缴国库；被告人钟鹏峰向本院退缴的赃款</w:t>
      </w:r>
      <w:r>
        <w:rPr>
          <w:rFonts w:hint="eastAsia"/>
          <w:sz w:val="30"/>
          <w:szCs w:val="30"/>
        </w:rPr>
        <w:t>158000</w:t>
      </w:r>
      <w:r>
        <w:rPr>
          <w:rFonts w:hint="eastAsia"/>
          <w:sz w:val="30"/>
          <w:szCs w:val="30"/>
        </w:rPr>
        <w:t>元依法予以没收，由本院上缴国库。</w:t>
      </w:r>
    </w:p>
    <w:p w14:paraId="2059B667" w14:textId="77777777" w:rsidR="00D31A07" w:rsidRDefault="00D31A07">
      <w:pPr>
        <w:spacing w:line="500" w:lineRule="atLeast"/>
        <w:ind w:firstLine="600"/>
        <w:divId w:val="151225830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2CB75E58" w14:textId="77777777" w:rsidR="00D31A07" w:rsidRDefault="00D31A07">
      <w:pPr>
        <w:spacing w:line="500" w:lineRule="atLeast"/>
        <w:jc w:val="right"/>
        <w:divId w:val="181745393"/>
        <w:rPr>
          <w:rFonts w:hint="eastAsia"/>
          <w:sz w:val="30"/>
          <w:szCs w:val="30"/>
        </w:rPr>
      </w:pPr>
      <w:r>
        <w:rPr>
          <w:rFonts w:hint="eastAsia"/>
          <w:sz w:val="30"/>
          <w:szCs w:val="30"/>
        </w:rPr>
        <w:t>审　判　长　　李静敏</w:t>
      </w:r>
    </w:p>
    <w:p w14:paraId="11AB100B" w14:textId="77777777" w:rsidR="00D31A07" w:rsidRDefault="00D31A07">
      <w:pPr>
        <w:spacing w:line="500" w:lineRule="atLeast"/>
        <w:jc w:val="right"/>
        <w:divId w:val="1514949988"/>
        <w:rPr>
          <w:rFonts w:hint="eastAsia"/>
          <w:sz w:val="30"/>
          <w:szCs w:val="30"/>
        </w:rPr>
      </w:pPr>
      <w:r>
        <w:rPr>
          <w:rFonts w:hint="eastAsia"/>
          <w:sz w:val="30"/>
          <w:szCs w:val="30"/>
        </w:rPr>
        <w:t>审　判　员　　张　晔</w:t>
      </w:r>
    </w:p>
    <w:p w14:paraId="6A9320B4" w14:textId="77777777" w:rsidR="00D31A07" w:rsidRDefault="00D31A07">
      <w:pPr>
        <w:spacing w:line="500" w:lineRule="atLeast"/>
        <w:jc w:val="right"/>
        <w:divId w:val="293222005"/>
        <w:rPr>
          <w:rFonts w:hint="eastAsia"/>
          <w:sz w:val="30"/>
          <w:szCs w:val="30"/>
        </w:rPr>
      </w:pPr>
      <w:r>
        <w:rPr>
          <w:rFonts w:hint="eastAsia"/>
          <w:sz w:val="30"/>
          <w:szCs w:val="30"/>
        </w:rPr>
        <w:t>人民陪审员　　叶敏珊</w:t>
      </w:r>
    </w:p>
    <w:p w14:paraId="295A87C3" w14:textId="77777777" w:rsidR="00D31A07" w:rsidRDefault="00D31A07">
      <w:pPr>
        <w:spacing w:line="500" w:lineRule="atLeast"/>
        <w:jc w:val="right"/>
        <w:divId w:val="1192913297"/>
        <w:rPr>
          <w:rFonts w:hint="eastAsia"/>
          <w:sz w:val="30"/>
          <w:szCs w:val="30"/>
        </w:rPr>
      </w:pPr>
      <w:r>
        <w:rPr>
          <w:rFonts w:hint="eastAsia"/>
          <w:sz w:val="30"/>
          <w:szCs w:val="30"/>
        </w:rPr>
        <w:t>二〇一七年十二月二十七日</w:t>
      </w:r>
    </w:p>
    <w:p w14:paraId="11170CAC" w14:textId="77777777" w:rsidR="00D31A07" w:rsidRDefault="00D31A07">
      <w:pPr>
        <w:spacing w:line="500" w:lineRule="atLeast"/>
        <w:jc w:val="right"/>
        <w:divId w:val="134571637"/>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1EB2E" w14:textId="77777777" w:rsidR="00DD07A5" w:rsidRDefault="00DD07A5" w:rsidP="00DD07A5">
      <w:pPr>
        <w:rPr>
          <w:rFonts w:hint="eastAsia"/>
        </w:rPr>
      </w:pPr>
      <w:r>
        <w:separator/>
      </w:r>
    </w:p>
  </w:endnote>
  <w:endnote w:type="continuationSeparator" w:id="0">
    <w:p w14:paraId="77BD7ABE" w14:textId="77777777" w:rsidR="00DD07A5" w:rsidRDefault="00DD07A5" w:rsidP="00DD07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6B50" w14:textId="77777777" w:rsidR="00DD07A5" w:rsidRDefault="00DD07A5" w:rsidP="00DD07A5">
      <w:pPr>
        <w:rPr>
          <w:rFonts w:hint="eastAsia"/>
        </w:rPr>
      </w:pPr>
      <w:r>
        <w:separator/>
      </w:r>
    </w:p>
  </w:footnote>
  <w:footnote w:type="continuationSeparator" w:id="0">
    <w:p w14:paraId="5D4592FD" w14:textId="77777777" w:rsidR="00DD07A5" w:rsidRDefault="00DD07A5" w:rsidP="00DD07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07A5"/>
    <w:rsid w:val="007235DD"/>
    <w:rsid w:val="00D31A07"/>
    <w:rsid w:val="00DD0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C41E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07A5"/>
    <w:pPr>
      <w:tabs>
        <w:tab w:val="center" w:pos="4153"/>
        <w:tab w:val="right" w:pos="8306"/>
      </w:tabs>
      <w:snapToGrid w:val="0"/>
      <w:jc w:val="center"/>
    </w:pPr>
    <w:rPr>
      <w:sz w:val="18"/>
      <w:szCs w:val="18"/>
    </w:rPr>
  </w:style>
  <w:style w:type="character" w:customStyle="1" w:styleId="a4">
    <w:name w:val="页眉 字符"/>
    <w:basedOn w:val="a0"/>
    <w:link w:val="a3"/>
    <w:uiPriority w:val="99"/>
    <w:rsid w:val="00DD07A5"/>
    <w:rPr>
      <w:rFonts w:ascii="宋体" w:eastAsia="宋体" w:hAnsi="宋体" w:cs="宋体"/>
      <w:sz w:val="18"/>
      <w:szCs w:val="18"/>
    </w:rPr>
  </w:style>
  <w:style w:type="paragraph" w:styleId="a5">
    <w:name w:val="footer"/>
    <w:basedOn w:val="a"/>
    <w:link w:val="a6"/>
    <w:uiPriority w:val="99"/>
    <w:unhideWhenUsed/>
    <w:rsid w:val="00DD07A5"/>
    <w:pPr>
      <w:tabs>
        <w:tab w:val="center" w:pos="4153"/>
        <w:tab w:val="right" w:pos="8306"/>
      </w:tabs>
      <w:snapToGrid w:val="0"/>
    </w:pPr>
    <w:rPr>
      <w:sz w:val="18"/>
      <w:szCs w:val="18"/>
    </w:rPr>
  </w:style>
  <w:style w:type="character" w:customStyle="1" w:styleId="a6">
    <w:name w:val="页脚 字符"/>
    <w:basedOn w:val="a0"/>
    <w:link w:val="a5"/>
    <w:uiPriority w:val="99"/>
    <w:rsid w:val="00DD07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1539">
      <w:marLeft w:val="0"/>
      <w:marRight w:val="0"/>
      <w:marTop w:val="10"/>
      <w:marBottom w:val="10"/>
      <w:divBdr>
        <w:top w:val="none" w:sz="0" w:space="0" w:color="auto"/>
        <w:left w:val="none" w:sz="0" w:space="0" w:color="auto"/>
        <w:bottom w:val="none" w:sz="0" w:space="0" w:color="auto"/>
        <w:right w:val="none" w:sz="0" w:space="0" w:color="auto"/>
      </w:divBdr>
    </w:div>
    <w:div w:id="134571637">
      <w:marLeft w:val="0"/>
      <w:marRight w:val="720"/>
      <w:marTop w:val="10"/>
      <w:marBottom w:val="10"/>
      <w:divBdr>
        <w:top w:val="none" w:sz="0" w:space="0" w:color="auto"/>
        <w:left w:val="none" w:sz="0" w:space="0" w:color="auto"/>
        <w:bottom w:val="none" w:sz="0" w:space="0" w:color="auto"/>
        <w:right w:val="none" w:sz="0" w:space="0" w:color="auto"/>
      </w:divBdr>
    </w:div>
    <w:div w:id="181745393">
      <w:marLeft w:val="0"/>
      <w:marRight w:val="720"/>
      <w:marTop w:val="10"/>
      <w:marBottom w:val="10"/>
      <w:divBdr>
        <w:top w:val="none" w:sz="0" w:space="0" w:color="auto"/>
        <w:left w:val="none" w:sz="0" w:space="0" w:color="auto"/>
        <w:bottom w:val="none" w:sz="0" w:space="0" w:color="auto"/>
        <w:right w:val="none" w:sz="0" w:space="0" w:color="auto"/>
      </w:divBdr>
    </w:div>
    <w:div w:id="187524906">
      <w:marLeft w:val="0"/>
      <w:marRight w:val="0"/>
      <w:marTop w:val="10"/>
      <w:marBottom w:val="10"/>
      <w:divBdr>
        <w:top w:val="none" w:sz="0" w:space="0" w:color="auto"/>
        <w:left w:val="none" w:sz="0" w:space="0" w:color="auto"/>
        <w:bottom w:val="none" w:sz="0" w:space="0" w:color="auto"/>
        <w:right w:val="none" w:sz="0" w:space="0" w:color="auto"/>
      </w:divBdr>
    </w:div>
    <w:div w:id="293222005">
      <w:marLeft w:val="0"/>
      <w:marRight w:val="720"/>
      <w:marTop w:val="10"/>
      <w:marBottom w:val="10"/>
      <w:divBdr>
        <w:top w:val="none" w:sz="0" w:space="0" w:color="auto"/>
        <w:left w:val="none" w:sz="0" w:space="0" w:color="auto"/>
        <w:bottom w:val="none" w:sz="0" w:space="0" w:color="auto"/>
        <w:right w:val="none" w:sz="0" w:space="0" w:color="auto"/>
      </w:divBdr>
    </w:div>
    <w:div w:id="298001451">
      <w:marLeft w:val="0"/>
      <w:marRight w:val="0"/>
      <w:marTop w:val="10"/>
      <w:marBottom w:val="10"/>
      <w:divBdr>
        <w:top w:val="none" w:sz="0" w:space="0" w:color="auto"/>
        <w:left w:val="none" w:sz="0" w:space="0" w:color="auto"/>
        <w:bottom w:val="none" w:sz="0" w:space="0" w:color="auto"/>
        <w:right w:val="none" w:sz="0" w:space="0" w:color="auto"/>
      </w:divBdr>
    </w:div>
    <w:div w:id="406533650">
      <w:marLeft w:val="0"/>
      <w:marRight w:val="0"/>
      <w:marTop w:val="10"/>
      <w:marBottom w:val="10"/>
      <w:divBdr>
        <w:top w:val="none" w:sz="0" w:space="0" w:color="auto"/>
        <w:left w:val="none" w:sz="0" w:space="0" w:color="auto"/>
        <w:bottom w:val="none" w:sz="0" w:space="0" w:color="auto"/>
        <w:right w:val="none" w:sz="0" w:space="0" w:color="auto"/>
      </w:divBdr>
    </w:div>
    <w:div w:id="424352477">
      <w:marLeft w:val="0"/>
      <w:marRight w:val="0"/>
      <w:marTop w:val="10"/>
      <w:marBottom w:val="10"/>
      <w:divBdr>
        <w:top w:val="none" w:sz="0" w:space="0" w:color="auto"/>
        <w:left w:val="none" w:sz="0" w:space="0" w:color="auto"/>
        <w:bottom w:val="none" w:sz="0" w:space="0" w:color="auto"/>
        <w:right w:val="none" w:sz="0" w:space="0" w:color="auto"/>
      </w:divBdr>
    </w:div>
    <w:div w:id="445781240">
      <w:marLeft w:val="0"/>
      <w:marRight w:val="0"/>
      <w:marTop w:val="10"/>
      <w:marBottom w:val="10"/>
      <w:divBdr>
        <w:top w:val="none" w:sz="0" w:space="0" w:color="auto"/>
        <w:left w:val="none" w:sz="0" w:space="0" w:color="auto"/>
        <w:bottom w:val="none" w:sz="0" w:space="0" w:color="auto"/>
        <w:right w:val="none" w:sz="0" w:space="0" w:color="auto"/>
      </w:divBdr>
    </w:div>
    <w:div w:id="452797154">
      <w:marLeft w:val="0"/>
      <w:marRight w:val="0"/>
      <w:marTop w:val="10"/>
      <w:marBottom w:val="10"/>
      <w:divBdr>
        <w:top w:val="none" w:sz="0" w:space="0" w:color="auto"/>
        <w:left w:val="none" w:sz="0" w:space="0" w:color="auto"/>
        <w:bottom w:val="none" w:sz="0" w:space="0" w:color="auto"/>
        <w:right w:val="none" w:sz="0" w:space="0" w:color="auto"/>
      </w:divBdr>
    </w:div>
    <w:div w:id="485054738">
      <w:marLeft w:val="0"/>
      <w:marRight w:val="0"/>
      <w:marTop w:val="10"/>
      <w:marBottom w:val="10"/>
      <w:divBdr>
        <w:top w:val="none" w:sz="0" w:space="0" w:color="auto"/>
        <w:left w:val="none" w:sz="0" w:space="0" w:color="auto"/>
        <w:bottom w:val="none" w:sz="0" w:space="0" w:color="auto"/>
        <w:right w:val="none" w:sz="0" w:space="0" w:color="auto"/>
      </w:divBdr>
    </w:div>
    <w:div w:id="578486956">
      <w:marLeft w:val="0"/>
      <w:marRight w:val="0"/>
      <w:marTop w:val="10"/>
      <w:marBottom w:val="10"/>
      <w:divBdr>
        <w:top w:val="none" w:sz="0" w:space="0" w:color="auto"/>
        <w:left w:val="none" w:sz="0" w:space="0" w:color="auto"/>
        <w:bottom w:val="none" w:sz="0" w:space="0" w:color="auto"/>
        <w:right w:val="none" w:sz="0" w:space="0" w:color="auto"/>
      </w:divBdr>
    </w:div>
    <w:div w:id="582032710">
      <w:marLeft w:val="0"/>
      <w:marRight w:val="0"/>
      <w:marTop w:val="10"/>
      <w:marBottom w:val="10"/>
      <w:divBdr>
        <w:top w:val="none" w:sz="0" w:space="0" w:color="auto"/>
        <w:left w:val="none" w:sz="0" w:space="0" w:color="auto"/>
        <w:bottom w:val="none" w:sz="0" w:space="0" w:color="auto"/>
        <w:right w:val="none" w:sz="0" w:space="0" w:color="auto"/>
      </w:divBdr>
    </w:div>
    <w:div w:id="623463513">
      <w:marLeft w:val="0"/>
      <w:marRight w:val="0"/>
      <w:marTop w:val="10"/>
      <w:marBottom w:val="10"/>
      <w:divBdr>
        <w:top w:val="none" w:sz="0" w:space="0" w:color="auto"/>
        <w:left w:val="none" w:sz="0" w:space="0" w:color="auto"/>
        <w:bottom w:val="none" w:sz="0" w:space="0" w:color="auto"/>
        <w:right w:val="none" w:sz="0" w:space="0" w:color="auto"/>
      </w:divBdr>
    </w:div>
    <w:div w:id="625548951">
      <w:marLeft w:val="0"/>
      <w:marRight w:val="0"/>
      <w:marTop w:val="10"/>
      <w:marBottom w:val="10"/>
      <w:divBdr>
        <w:top w:val="none" w:sz="0" w:space="0" w:color="auto"/>
        <w:left w:val="none" w:sz="0" w:space="0" w:color="auto"/>
        <w:bottom w:val="none" w:sz="0" w:space="0" w:color="auto"/>
        <w:right w:val="none" w:sz="0" w:space="0" w:color="auto"/>
      </w:divBdr>
    </w:div>
    <w:div w:id="1043023297">
      <w:marLeft w:val="0"/>
      <w:marRight w:val="0"/>
      <w:marTop w:val="10"/>
      <w:marBottom w:val="10"/>
      <w:divBdr>
        <w:top w:val="none" w:sz="0" w:space="0" w:color="auto"/>
        <w:left w:val="none" w:sz="0" w:space="0" w:color="auto"/>
        <w:bottom w:val="none" w:sz="0" w:space="0" w:color="auto"/>
        <w:right w:val="none" w:sz="0" w:space="0" w:color="auto"/>
      </w:divBdr>
    </w:div>
    <w:div w:id="1096947547">
      <w:marLeft w:val="0"/>
      <w:marRight w:val="0"/>
      <w:marTop w:val="10"/>
      <w:marBottom w:val="10"/>
      <w:divBdr>
        <w:top w:val="none" w:sz="0" w:space="0" w:color="auto"/>
        <w:left w:val="none" w:sz="0" w:space="0" w:color="auto"/>
        <w:bottom w:val="none" w:sz="0" w:space="0" w:color="auto"/>
        <w:right w:val="none" w:sz="0" w:space="0" w:color="auto"/>
      </w:divBdr>
    </w:div>
    <w:div w:id="1192913297">
      <w:marLeft w:val="0"/>
      <w:marRight w:val="720"/>
      <w:marTop w:val="10"/>
      <w:marBottom w:val="10"/>
      <w:divBdr>
        <w:top w:val="none" w:sz="0" w:space="0" w:color="auto"/>
        <w:left w:val="none" w:sz="0" w:space="0" w:color="auto"/>
        <w:bottom w:val="none" w:sz="0" w:space="0" w:color="auto"/>
        <w:right w:val="none" w:sz="0" w:space="0" w:color="auto"/>
      </w:divBdr>
    </w:div>
    <w:div w:id="1195341329">
      <w:marLeft w:val="0"/>
      <w:marRight w:val="0"/>
      <w:marTop w:val="10"/>
      <w:marBottom w:val="10"/>
      <w:divBdr>
        <w:top w:val="none" w:sz="0" w:space="0" w:color="auto"/>
        <w:left w:val="none" w:sz="0" w:space="0" w:color="auto"/>
        <w:bottom w:val="none" w:sz="0" w:space="0" w:color="auto"/>
        <w:right w:val="none" w:sz="0" w:space="0" w:color="auto"/>
      </w:divBdr>
    </w:div>
    <w:div w:id="1271477016">
      <w:marLeft w:val="0"/>
      <w:marRight w:val="0"/>
      <w:marTop w:val="10"/>
      <w:marBottom w:val="10"/>
      <w:divBdr>
        <w:top w:val="none" w:sz="0" w:space="0" w:color="auto"/>
        <w:left w:val="none" w:sz="0" w:space="0" w:color="auto"/>
        <w:bottom w:val="none" w:sz="0" w:space="0" w:color="auto"/>
        <w:right w:val="none" w:sz="0" w:space="0" w:color="auto"/>
      </w:divBdr>
    </w:div>
    <w:div w:id="1294677039">
      <w:marLeft w:val="0"/>
      <w:marRight w:val="0"/>
      <w:marTop w:val="10"/>
      <w:marBottom w:val="10"/>
      <w:divBdr>
        <w:top w:val="none" w:sz="0" w:space="0" w:color="auto"/>
        <w:left w:val="none" w:sz="0" w:space="0" w:color="auto"/>
        <w:bottom w:val="none" w:sz="0" w:space="0" w:color="auto"/>
        <w:right w:val="none" w:sz="0" w:space="0" w:color="auto"/>
      </w:divBdr>
    </w:div>
    <w:div w:id="1309552775">
      <w:marLeft w:val="0"/>
      <w:marRight w:val="0"/>
      <w:marTop w:val="10"/>
      <w:marBottom w:val="10"/>
      <w:divBdr>
        <w:top w:val="none" w:sz="0" w:space="0" w:color="auto"/>
        <w:left w:val="none" w:sz="0" w:space="0" w:color="auto"/>
        <w:bottom w:val="none" w:sz="0" w:space="0" w:color="auto"/>
        <w:right w:val="none" w:sz="0" w:space="0" w:color="auto"/>
      </w:divBdr>
    </w:div>
    <w:div w:id="1492058351">
      <w:marLeft w:val="0"/>
      <w:marRight w:val="0"/>
      <w:marTop w:val="10"/>
      <w:marBottom w:val="10"/>
      <w:divBdr>
        <w:top w:val="none" w:sz="0" w:space="0" w:color="auto"/>
        <w:left w:val="none" w:sz="0" w:space="0" w:color="auto"/>
        <w:bottom w:val="none" w:sz="0" w:space="0" w:color="auto"/>
        <w:right w:val="none" w:sz="0" w:space="0" w:color="auto"/>
      </w:divBdr>
    </w:div>
    <w:div w:id="1493377165">
      <w:marLeft w:val="0"/>
      <w:marRight w:val="0"/>
      <w:marTop w:val="10"/>
      <w:marBottom w:val="10"/>
      <w:divBdr>
        <w:top w:val="none" w:sz="0" w:space="0" w:color="auto"/>
        <w:left w:val="none" w:sz="0" w:space="0" w:color="auto"/>
        <w:bottom w:val="none" w:sz="0" w:space="0" w:color="auto"/>
        <w:right w:val="none" w:sz="0" w:space="0" w:color="auto"/>
      </w:divBdr>
    </w:div>
    <w:div w:id="1512258307">
      <w:marLeft w:val="0"/>
      <w:marRight w:val="0"/>
      <w:marTop w:val="10"/>
      <w:marBottom w:val="10"/>
      <w:divBdr>
        <w:top w:val="none" w:sz="0" w:space="0" w:color="auto"/>
        <w:left w:val="none" w:sz="0" w:space="0" w:color="auto"/>
        <w:bottom w:val="none" w:sz="0" w:space="0" w:color="auto"/>
        <w:right w:val="none" w:sz="0" w:space="0" w:color="auto"/>
      </w:divBdr>
    </w:div>
    <w:div w:id="1514949988">
      <w:marLeft w:val="0"/>
      <w:marRight w:val="720"/>
      <w:marTop w:val="10"/>
      <w:marBottom w:val="10"/>
      <w:divBdr>
        <w:top w:val="none" w:sz="0" w:space="0" w:color="auto"/>
        <w:left w:val="none" w:sz="0" w:space="0" w:color="auto"/>
        <w:bottom w:val="none" w:sz="0" w:space="0" w:color="auto"/>
        <w:right w:val="none" w:sz="0" w:space="0" w:color="auto"/>
      </w:divBdr>
    </w:div>
    <w:div w:id="1739086072">
      <w:marLeft w:val="0"/>
      <w:marRight w:val="0"/>
      <w:marTop w:val="10"/>
      <w:marBottom w:val="10"/>
      <w:divBdr>
        <w:top w:val="none" w:sz="0" w:space="0" w:color="auto"/>
        <w:left w:val="none" w:sz="0" w:space="0" w:color="auto"/>
        <w:bottom w:val="none" w:sz="0" w:space="0" w:color="auto"/>
        <w:right w:val="none" w:sz="0" w:space="0" w:color="auto"/>
      </w:divBdr>
    </w:div>
    <w:div w:id="1835560335">
      <w:marLeft w:val="0"/>
      <w:marRight w:val="0"/>
      <w:marTop w:val="10"/>
      <w:marBottom w:val="10"/>
      <w:divBdr>
        <w:top w:val="none" w:sz="0" w:space="0" w:color="auto"/>
        <w:left w:val="none" w:sz="0" w:space="0" w:color="auto"/>
        <w:bottom w:val="none" w:sz="0" w:space="0" w:color="auto"/>
        <w:right w:val="none" w:sz="0" w:space="0" w:color="auto"/>
      </w:divBdr>
    </w:div>
    <w:div w:id="20552338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2025-04-30T10:00:00Z</dcterms:modified>
</cp:coreProperties>
</file>