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0549" w:rsidRDefault="00E20549">
      <w:pPr>
        <w:spacing w:line="500" w:lineRule="atLeast"/>
        <w:jc w:val="center"/>
        <w:divId w:val="246159468"/>
        <w:rPr>
          <w:rFonts w:ascii="黑体" w:eastAsia="黑体" w:hAnsi="黑体"/>
          <w:sz w:val="36"/>
          <w:szCs w:val="36"/>
        </w:rPr>
      </w:pPr>
      <w:r>
        <w:rPr>
          <w:rFonts w:ascii="黑体" w:eastAsia="黑体" w:hAnsi="黑体" w:hint="eastAsia"/>
          <w:sz w:val="36"/>
          <w:szCs w:val="36"/>
        </w:rPr>
        <w:t>广东省普宁市人民法院</w:t>
      </w:r>
    </w:p>
    <w:p w:rsidR="00E20549" w:rsidRDefault="00E20549">
      <w:pPr>
        <w:spacing w:line="500" w:lineRule="atLeast"/>
        <w:jc w:val="center"/>
        <w:divId w:val="18956970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20549" w:rsidRDefault="00E20549">
      <w:pPr>
        <w:spacing w:line="500" w:lineRule="atLeast"/>
        <w:jc w:val="right"/>
        <w:divId w:val="1605847335"/>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327</w:t>
      </w:r>
      <w:r>
        <w:rPr>
          <w:rFonts w:hint="eastAsia"/>
          <w:sz w:val="30"/>
          <w:szCs w:val="30"/>
        </w:rPr>
        <w:t>号</w:t>
      </w:r>
    </w:p>
    <w:p w:rsidR="00E20549" w:rsidRDefault="00E20549">
      <w:pPr>
        <w:spacing w:line="500" w:lineRule="atLeast"/>
        <w:ind w:firstLine="600"/>
        <w:divId w:val="1975327625"/>
        <w:rPr>
          <w:rFonts w:hint="eastAsia"/>
          <w:sz w:val="30"/>
          <w:szCs w:val="30"/>
        </w:rPr>
      </w:pPr>
      <w:r>
        <w:rPr>
          <w:rFonts w:hint="eastAsia"/>
          <w:sz w:val="30"/>
          <w:szCs w:val="30"/>
        </w:rPr>
        <w:t>公诉机关普宁市人民检察院。</w:t>
      </w:r>
    </w:p>
    <w:p w:rsidR="00E20549" w:rsidRDefault="00E20549">
      <w:pPr>
        <w:spacing w:line="500" w:lineRule="atLeast"/>
        <w:ind w:firstLine="600"/>
        <w:divId w:val="1654214109"/>
        <w:rPr>
          <w:rFonts w:hint="eastAsia"/>
          <w:sz w:val="30"/>
          <w:szCs w:val="30"/>
        </w:rPr>
      </w:pPr>
      <w:r>
        <w:rPr>
          <w:rFonts w:hint="eastAsia"/>
          <w:sz w:val="30"/>
          <w:szCs w:val="30"/>
        </w:rPr>
        <w:t>被告人陈×钦，因本案于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日被普宁市人民检察院取保候审，同年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日被普宁市人民法院取保候审。</w:t>
      </w:r>
    </w:p>
    <w:p w:rsidR="00E20549" w:rsidRDefault="00E20549">
      <w:pPr>
        <w:spacing w:line="500" w:lineRule="atLeast"/>
        <w:ind w:firstLine="600"/>
        <w:divId w:val="1083641685"/>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348</w:t>
      </w:r>
      <w:r>
        <w:rPr>
          <w:rFonts w:hint="eastAsia"/>
          <w:sz w:val="30"/>
          <w:szCs w:val="30"/>
        </w:rPr>
        <w:t>号起诉书指控被告人陈×钦犯贪污罪，于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日向本院提起公诉。本院依法组成合议庭，于同年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日公开开庭审理了本案。普宁市人民检察院指派检察员张和益出庭支持公诉，被告人陈×钦到庭参加诉讼。现已审理终结。</w:t>
      </w:r>
    </w:p>
    <w:p w:rsidR="00E20549" w:rsidRDefault="00E20549">
      <w:pPr>
        <w:spacing w:line="500" w:lineRule="atLeast"/>
        <w:ind w:firstLine="600"/>
        <w:divId w:val="1148941199"/>
        <w:rPr>
          <w:rFonts w:hint="eastAsia"/>
          <w:sz w:val="30"/>
          <w:szCs w:val="30"/>
        </w:rPr>
      </w:pPr>
      <w:r>
        <w:rPr>
          <w:rFonts w:hint="eastAsia"/>
          <w:sz w:val="30"/>
          <w:szCs w:val="30"/>
        </w:rPr>
        <w:t>普宁市人民检察院指控，被告人陈×钦在任普宁市南溪镇后寨村党支部副书记、村委会主任期间，于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利用负责村民农村医疗保险审核、办理工作的职务之便，先后以村民陈×君、陈×坚、陈×光、陈×发、陈×贞的名义，通过虚制医院收费等单据，然后向普宁市南溪镇人民政府农村合作医疗办公室虚报医疗保险款项的手段，侵占公款</w:t>
      </w:r>
      <w:r>
        <w:rPr>
          <w:rFonts w:hint="eastAsia"/>
          <w:sz w:val="30"/>
          <w:szCs w:val="30"/>
        </w:rPr>
        <w:t>5</w:t>
      </w:r>
      <w:r>
        <w:rPr>
          <w:rFonts w:hint="eastAsia"/>
          <w:sz w:val="30"/>
          <w:szCs w:val="30"/>
        </w:rPr>
        <w:t>笔，共计人民币（下同）</w:t>
      </w:r>
      <w:r>
        <w:rPr>
          <w:rFonts w:hint="eastAsia"/>
          <w:sz w:val="30"/>
          <w:szCs w:val="30"/>
        </w:rPr>
        <w:t>29371</w:t>
      </w:r>
      <w:r>
        <w:rPr>
          <w:rFonts w:hint="eastAsia"/>
          <w:sz w:val="30"/>
          <w:szCs w:val="30"/>
        </w:rPr>
        <w:t>元。作案后，所得赃款被花光。</w:t>
      </w:r>
    </w:p>
    <w:p w:rsidR="00E20549" w:rsidRDefault="00E20549">
      <w:pPr>
        <w:spacing w:line="500" w:lineRule="atLeast"/>
        <w:ind w:firstLine="600"/>
        <w:divId w:val="186308563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日，被告人陈×钦到普宁市人民检察院投案自首，并退清全部赃款。</w:t>
      </w:r>
    </w:p>
    <w:p w:rsidR="00E20549" w:rsidRDefault="00E20549">
      <w:pPr>
        <w:spacing w:line="500" w:lineRule="atLeast"/>
        <w:ind w:firstLine="600"/>
        <w:divId w:val="1203859322"/>
        <w:rPr>
          <w:rFonts w:hint="eastAsia"/>
          <w:sz w:val="30"/>
          <w:szCs w:val="30"/>
        </w:rPr>
      </w:pPr>
      <w:r>
        <w:rPr>
          <w:rFonts w:hint="eastAsia"/>
          <w:sz w:val="30"/>
          <w:szCs w:val="30"/>
        </w:rPr>
        <w:t>普宁市人民检察院向法庭提供了农村合作医疗费用报销补偿呈批表、住院收费收据、证明材料、查封／扣押财物、文件清单，破案经过，证人证言，被告人的供述及户籍证明等证据，认为被告人陈×钦的行为触犯了《中华人民共和国刑法》第三百八十二条第一款、第三百八十三条第一款第（三）项的</w:t>
      </w:r>
      <w:r>
        <w:rPr>
          <w:rFonts w:hint="eastAsia"/>
          <w:sz w:val="30"/>
          <w:szCs w:val="30"/>
        </w:rPr>
        <w:lastRenderedPageBreak/>
        <w:t>规定，构成贪污罪。被告人陈×钦有自首情节。提请本院对退赃款</w:t>
      </w:r>
      <w:r>
        <w:rPr>
          <w:rFonts w:hint="eastAsia"/>
          <w:sz w:val="30"/>
          <w:szCs w:val="30"/>
        </w:rPr>
        <w:t>29371</w:t>
      </w:r>
      <w:r>
        <w:rPr>
          <w:rFonts w:hint="eastAsia"/>
          <w:sz w:val="30"/>
          <w:szCs w:val="30"/>
        </w:rPr>
        <w:t>元一并处理。</w:t>
      </w:r>
    </w:p>
    <w:p w:rsidR="00E20549" w:rsidRDefault="00E20549">
      <w:pPr>
        <w:spacing w:line="500" w:lineRule="atLeast"/>
        <w:ind w:firstLine="600"/>
        <w:divId w:val="1124545853"/>
        <w:rPr>
          <w:rFonts w:hint="eastAsia"/>
          <w:sz w:val="30"/>
          <w:szCs w:val="30"/>
        </w:rPr>
      </w:pPr>
      <w:r>
        <w:rPr>
          <w:rFonts w:hint="eastAsia"/>
          <w:sz w:val="30"/>
          <w:szCs w:val="30"/>
        </w:rPr>
        <w:t>被告人陈×钦对公诉机关指控的犯罪事实无异议。</w:t>
      </w:r>
    </w:p>
    <w:p w:rsidR="00E20549" w:rsidRDefault="00E20549">
      <w:pPr>
        <w:spacing w:line="500" w:lineRule="atLeast"/>
        <w:ind w:firstLine="600"/>
        <w:divId w:val="202520156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被告人陈×钦利用其担任普宁市南溪镇后寨村党支部副书记、村委会主任，协助镇人民政府从事农村合作医疗管理工作的职务之便，伪造村民陈×君、陈×坚、陈×光、陈×发、陈×贞的住院手续，向普宁市南溪镇人民政府农村合作医疗办公室虚报医疗报销款</w:t>
      </w:r>
      <w:r>
        <w:rPr>
          <w:rFonts w:hint="eastAsia"/>
          <w:sz w:val="30"/>
          <w:szCs w:val="30"/>
        </w:rPr>
        <w:t>5</w:t>
      </w:r>
      <w:r>
        <w:rPr>
          <w:rFonts w:hint="eastAsia"/>
          <w:sz w:val="30"/>
          <w:szCs w:val="30"/>
        </w:rPr>
        <w:t>笔，合计</w:t>
      </w:r>
      <w:r>
        <w:rPr>
          <w:rFonts w:hint="eastAsia"/>
          <w:sz w:val="30"/>
          <w:szCs w:val="30"/>
        </w:rPr>
        <w:t>29371</w:t>
      </w:r>
      <w:r>
        <w:rPr>
          <w:rFonts w:hint="eastAsia"/>
          <w:sz w:val="30"/>
          <w:szCs w:val="30"/>
        </w:rPr>
        <w:t>元。所得赃款被其花光。</w:t>
      </w:r>
    </w:p>
    <w:p w:rsidR="00E20549" w:rsidRDefault="00E20549">
      <w:pPr>
        <w:spacing w:line="500" w:lineRule="atLeast"/>
        <w:ind w:firstLine="600"/>
        <w:divId w:val="89555264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日，被告人陈×钦到普宁市人民检察院投案，如实供述其利用职务之便骗取医保报销款</w:t>
      </w:r>
      <w:r>
        <w:rPr>
          <w:rFonts w:hint="eastAsia"/>
          <w:sz w:val="30"/>
          <w:szCs w:val="30"/>
        </w:rPr>
        <w:t>29371</w:t>
      </w:r>
      <w:r>
        <w:rPr>
          <w:rFonts w:hint="eastAsia"/>
          <w:sz w:val="30"/>
          <w:szCs w:val="30"/>
        </w:rPr>
        <w:t>元的事实，并退清全部赃款。</w:t>
      </w:r>
    </w:p>
    <w:p w:rsidR="00E20549" w:rsidRDefault="00E20549">
      <w:pPr>
        <w:spacing w:line="500" w:lineRule="atLeast"/>
        <w:ind w:firstLine="600"/>
        <w:divId w:val="1977488344"/>
        <w:rPr>
          <w:rFonts w:hint="eastAsia"/>
          <w:sz w:val="30"/>
          <w:szCs w:val="30"/>
        </w:rPr>
      </w:pPr>
      <w:r>
        <w:rPr>
          <w:rFonts w:hint="eastAsia"/>
          <w:sz w:val="30"/>
          <w:szCs w:val="30"/>
        </w:rPr>
        <w:t>认定上述事实，有公诉机关提供并经庭审示证、质证，本院予以确认的下列证据证明：</w:t>
      </w:r>
    </w:p>
    <w:p w:rsidR="00E20549" w:rsidRDefault="00E20549">
      <w:pPr>
        <w:spacing w:line="500" w:lineRule="atLeast"/>
        <w:ind w:firstLine="600"/>
        <w:divId w:val="1697852633"/>
        <w:rPr>
          <w:rFonts w:hint="eastAsia"/>
          <w:sz w:val="30"/>
          <w:szCs w:val="30"/>
        </w:rPr>
      </w:pPr>
      <w:r>
        <w:rPr>
          <w:rFonts w:hint="eastAsia"/>
          <w:sz w:val="30"/>
          <w:szCs w:val="30"/>
        </w:rPr>
        <w:t>1.</w:t>
      </w:r>
      <w:r>
        <w:rPr>
          <w:rFonts w:hint="eastAsia"/>
          <w:sz w:val="30"/>
          <w:szCs w:val="30"/>
        </w:rPr>
        <w:t>广东省医疗机构住院收费收据</w:t>
      </w:r>
      <w:r>
        <w:rPr>
          <w:rFonts w:hint="eastAsia"/>
          <w:sz w:val="30"/>
          <w:szCs w:val="30"/>
        </w:rPr>
        <w:t>5</w:t>
      </w:r>
      <w:r>
        <w:rPr>
          <w:rFonts w:hint="eastAsia"/>
          <w:sz w:val="30"/>
          <w:szCs w:val="30"/>
        </w:rPr>
        <w:t>份，分别载明：陈×君因病到汕头市中心医院住院治疗并缴交医疗费</w:t>
      </w:r>
      <w:r>
        <w:rPr>
          <w:rFonts w:hint="eastAsia"/>
          <w:sz w:val="30"/>
          <w:szCs w:val="30"/>
        </w:rPr>
        <w:t>18106.46</w:t>
      </w:r>
      <w:r>
        <w:rPr>
          <w:rFonts w:hint="eastAsia"/>
          <w:sz w:val="30"/>
          <w:szCs w:val="30"/>
        </w:rPr>
        <w:t>元、陈×坚因病到梅州市人民医院住院治疗并缴交医疗费</w:t>
      </w:r>
      <w:r>
        <w:rPr>
          <w:rFonts w:hint="eastAsia"/>
          <w:sz w:val="30"/>
          <w:szCs w:val="30"/>
        </w:rPr>
        <w:t>23990</w:t>
      </w:r>
      <w:r>
        <w:rPr>
          <w:rFonts w:hint="eastAsia"/>
          <w:sz w:val="30"/>
          <w:szCs w:val="30"/>
        </w:rPr>
        <w:t>元、陈×光因病到揭阳市人民医院住院治疗并缴交医疗费</w:t>
      </w:r>
      <w:r>
        <w:rPr>
          <w:rFonts w:hint="eastAsia"/>
          <w:sz w:val="30"/>
          <w:szCs w:val="30"/>
        </w:rPr>
        <w:t>19154.35</w:t>
      </w:r>
      <w:r>
        <w:rPr>
          <w:rFonts w:hint="eastAsia"/>
          <w:sz w:val="30"/>
          <w:szCs w:val="30"/>
        </w:rPr>
        <w:t>元、陈×发因病到梅州市人民医院住院治疗并缴交医疗费</w:t>
      </w:r>
      <w:r>
        <w:rPr>
          <w:rFonts w:hint="eastAsia"/>
          <w:sz w:val="30"/>
          <w:szCs w:val="30"/>
        </w:rPr>
        <w:t>20105</w:t>
      </w:r>
      <w:r>
        <w:rPr>
          <w:rFonts w:hint="eastAsia"/>
          <w:sz w:val="30"/>
          <w:szCs w:val="30"/>
        </w:rPr>
        <w:t>元、陈×贞因病到汕头大学医学院附属肿瘤医院住院治疗并缴交医疗费</w:t>
      </w:r>
      <w:r>
        <w:rPr>
          <w:rFonts w:hint="eastAsia"/>
          <w:sz w:val="30"/>
          <w:szCs w:val="30"/>
        </w:rPr>
        <w:t>19639.21</w:t>
      </w:r>
      <w:r>
        <w:rPr>
          <w:rFonts w:hint="eastAsia"/>
          <w:sz w:val="30"/>
          <w:szCs w:val="30"/>
        </w:rPr>
        <w:t>元。上述</w:t>
      </w:r>
      <w:r>
        <w:rPr>
          <w:rFonts w:hint="eastAsia"/>
          <w:sz w:val="30"/>
          <w:szCs w:val="30"/>
        </w:rPr>
        <w:t>5</w:t>
      </w:r>
      <w:r>
        <w:rPr>
          <w:rFonts w:hint="eastAsia"/>
          <w:sz w:val="30"/>
          <w:szCs w:val="30"/>
        </w:rPr>
        <w:t>份住院收费收据经被告人陈×钦辨认，均是其购买的假收据。</w:t>
      </w:r>
    </w:p>
    <w:p w:rsidR="00E20549" w:rsidRDefault="00E20549">
      <w:pPr>
        <w:spacing w:line="500" w:lineRule="atLeast"/>
        <w:ind w:firstLine="600"/>
        <w:divId w:val="248276839"/>
        <w:rPr>
          <w:rFonts w:hint="eastAsia"/>
          <w:sz w:val="30"/>
          <w:szCs w:val="30"/>
        </w:rPr>
      </w:pPr>
      <w:r>
        <w:rPr>
          <w:rFonts w:hint="eastAsia"/>
          <w:sz w:val="30"/>
          <w:szCs w:val="30"/>
        </w:rPr>
        <w:t>2.</w:t>
      </w:r>
      <w:r>
        <w:rPr>
          <w:rFonts w:hint="eastAsia"/>
          <w:sz w:val="30"/>
          <w:szCs w:val="30"/>
        </w:rPr>
        <w:t>汕头市中心医院、梅州市人民医院、汕头大学医学院附属肿瘤医院出具的证明材料，分别证明：陈×君没有到汕头市中心医院住院治疗的记录，陈×坚没有到梅州市人民医院住院治疗的记录，陈×发没有到梅州市人民医院住院治疗的记录，陈×贞没有到汕头大学医学院附属肿瘤医院住院治疗的记录。</w:t>
      </w:r>
    </w:p>
    <w:p w:rsidR="00E20549" w:rsidRDefault="00E20549">
      <w:pPr>
        <w:spacing w:line="500" w:lineRule="atLeast"/>
        <w:ind w:firstLine="600"/>
        <w:divId w:val="27067676"/>
        <w:rPr>
          <w:rFonts w:hint="eastAsia"/>
          <w:sz w:val="30"/>
          <w:szCs w:val="30"/>
        </w:rPr>
      </w:pPr>
      <w:r>
        <w:rPr>
          <w:rFonts w:hint="eastAsia"/>
          <w:sz w:val="30"/>
          <w:szCs w:val="30"/>
        </w:rPr>
        <w:t>3.</w:t>
      </w:r>
      <w:r>
        <w:rPr>
          <w:rFonts w:hint="eastAsia"/>
          <w:sz w:val="30"/>
          <w:szCs w:val="30"/>
        </w:rPr>
        <w:t>揭阳市人民医院出具的证明材料，证明：陈×光于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w:t>
      </w:r>
      <w:r>
        <w:rPr>
          <w:rFonts w:hint="eastAsia"/>
          <w:sz w:val="30"/>
          <w:szCs w:val="30"/>
        </w:rPr>
        <w:t>17</w:t>
      </w:r>
      <w:r>
        <w:rPr>
          <w:rFonts w:hint="eastAsia"/>
          <w:sz w:val="30"/>
          <w:szCs w:val="30"/>
        </w:rPr>
        <w:t>日到该院住院治疗，医疗费</w:t>
      </w:r>
      <w:r>
        <w:rPr>
          <w:rFonts w:hint="eastAsia"/>
          <w:sz w:val="30"/>
          <w:szCs w:val="30"/>
        </w:rPr>
        <w:t>13796.43</w:t>
      </w:r>
      <w:r>
        <w:rPr>
          <w:rFonts w:hint="eastAsia"/>
          <w:sz w:val="30"/>
          <w:szCs w:val="30"/>
        </w:rPr>
        <w:t>元。经该院辨认，呈报医保报销的陈×光数额</w:t>
      </w:r>
      <w:r>
        <w:rPr>
          <w:rFonts w:hint="eastAsia"/>
          <w:sz w:val="30"/>
          <w:szCs w:val="30"/>
        </w:rPr>
        <w:t>19154.35</w:t>
      </w:r>
      <w:r>
        <w:rPr>
          <w:rFonts w:hint="eastAsia"/>
          <w:sz w:val="30"/>
          <w:szCs w:val="30"/>
        </w:rPr>
        <w:t>元的住院收费收据不是该院开具的。</w:t>
      </w:r>
    </w:p>
    <w:p w:rsidR="00E20549" w:rsidRDefault="00E20549">
      <w:pPr>
        <w:spacing w:line="500" w:lineRule="atLeast"/>
        <w:ind w:firstLine="600"/>
        <w:divId w:val="6711231"/>
        <w:rPr>
          <w:rFonts w:hint="eastAsia"/>
          <w:sz w:val="30"/>
          <w:szCs w:val="30"/>
        </w:rPr>
      </w:pPr>
      <w:r>
        <w:rPr>
          <w:rFonts w:hint="eastAsia"/>
          <w:sz w:val="30"/>
          <w:szCs w:val="30"/>
        </w:rPr>
        <w:t>4.</w:t>
      </w:r>
      <w:r>
        <w:rPr>
          <w:rFonts w:hint="eastAsia"/>
          <w:sz w:val="30"/>
          <w:szCs w:val="30"/>
        </w:rPr>
        <w:t>《农村合作医疗费用报销补偿呈批表》</w:t>
      </w:r>
      <w:r>
        <w:rPr>
          <w:rFonts w:hint="eastAsia"/>
          <w:sz w:val="30"/>
          <w:szCs w:val="30"/>
        </w:rPr>
        <w:t>5</w:t>
      </w:r>
      <w:r>
        <w:rPr>
          <w:rFonts w:hint="eastAsia"/>
          <w:sz w:val="30"/>
          <w:szCs w:val="30"/>
        </w:rPr>
        <w:t>份，载明：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月间，普宁市南溪镇后寨村村民陈×君、陈×坚、陈×光、陈×发、陈×贞先后因病住院治疗，并申报医疗报销款。陈×钦分别在</w:t>
      </w:r>
      <w:r>
        <w:rPr>
          <w:rFonts w:hint="eastAsia"/>
          <w:sz w:val="30"/>
          <w:szCs w:val="30"/>
        </w:rPr>
        <w:t>5</w:t>
      </w:r>
      <w:r>
        <w:rPr>
          <w:rFonts w:hint="eastAsia"/>
          <w:sz w:val="30"/>
          <w:szCs w:val="30"/>
        </w:rPr>
        <w:t>份呈批表中“村委会审核意见栏”填写同意呈批并签名，在“支付情况栏”签收报销款银行支票。上述</w:t>
      </w:r>
      <w:r>
        <w:rPr>
          <w:rFonts w:hint="eastAsia"/>
          <w:sz w:val="30"/>
          <w:szCs w:val="30"/>
        </w:rPr>
        <w:t>5</w:t>
      </w:r>
      <w:r>
        <w:rPr>
          <w:rFonts w:hint="eastAsia"/>
          <w:sz w:val="30"/>
          <w:szCs w:val="30"/>
        </w:rPr>
        <w:t>份呈批表经陈×钦辨认是其所办理，银行支票是其签收。</w:t>
      </w:r>
    </w:p>
    <w:p w:rsidR="00E20549" w:rsidRDefault="00E20549">
      <w:pPr>
        <w:spacing w:line="500" w:lineRule="atLeast"/>
        <w:ind w:firstLine="600"/>
        <w:divId w:val="768507319"/>
        <w:rPr>
          <w:rFonts w:hint="eastAsia"/>
          <w:sz w:val="30"/>
          <w:szCs w:val="30"/>
        </w:rPr>
      </w:pPr>
      <w:r>
        <w:rPr>
          <w:rFonts w:hint="eastAsia"/>
          <w:sz w:val="30"/>
          <w:szCs w:val="30"/>
        </w:rPr>
        <w:t>5.</w:t>
      </w:r>
      <w:r>
        <w:rPr>
          <w:rFonts w:hint="eastAsia"/>
          <w:sz w:val="30"/>
          <w:szCs w:val="30"/>
        </w:rPr>
        <w:t>普宁市南溪镇财政管理所出具的证实材料，证明：后寨村村民医保报销款陈×君</w:t>
      </w:r>
      <w:r>
        <w:rPr>
          <w:rFonts w:hint="eastAsia"/>
          <w:sz w:val="30"/>
          <w:szCs w:val="30"/>
        </w:rPr>
        <w:t>5258</w:t>
      </w:r>
      <w:r>
        <w:rPr>
          <w:rFonts w:hint="eastAsia"/>
          <w:sz w:val="30"/>
          <w:szCs w:val="30"/>
        </w:rPr>
        <w:t>元、陈×坚</w:t>
      </w:r>
      <w:r>
        <w:rPr>
          <w:rFonts w:hint="eastAsia"/>
          <w:sz w:val="30"/>
          <w:szCs w:val="30"/>
        </w:rPr>
        <w:t>7074</w:t>
      </w:r>
      <w:r>
        <w:rPr>
          <w:rFonts w:hint="eastAsia"/>
          <w:sz w:val="30"/>
          <w:szCs w:val="30"/>
        </w:rPr>
        <w:t>元、陈×光</w:t>
      </w:r>
      <w:r>
        <w:rPr>
          <w:rFonts w:hint="eastAsia"/>
          <w:sz w:val="30"/>
          <w:szCs w:val="30"/>
        </w:rPr>
        <w:t>5565</w:t>
      </w:r>
      <w:r>
        <w:rPr>
          <w:rFonts w:hint="eastAsia"/>
          <w:sz w:val="30"/>
          <w:szCs w:val="30"/>
        </w:rPr>
        <w:t>元、陈×发</w:t>
      </w:r>
      <w:r>
        <w:rPr>
          <w:rFonts w:hint="eastAsia"/>
          <w:sz w:val="30"/>
          <w:szCs w:val="30"/>
        </w:rPr>
        <w:t>5809</w:t>
      </w:r>
      <w:r>
        <w:rPr>
          <w:rFonts w:hint="eastAsia"/>
          <w:sz w:val="30"/>
          <w:szCs w:val="30"/>
        </w:rPr>
        <w:t>元、陈×贞</w:t>
      </w:r>
      <w:r>
        <w:rPr>
          <w:rFonts w:hint="eastAsia"/>
          <w:sz w:val="30"/>
          <w:szCs w:val="30"/>
        </w:rPr>
        <w:t>5668</w:t>
      </w:r>
      <w:r>
        <w:rPr>
          <w:rFonts w:hint="eastAsia"/>
          <w:sz w:val="30"/>
          <w:szCs w:val="30"/>
        </w:rPr>
        <w:t>元已支付，均是陈×钦经手领取的。</w:t>
      </w:r>
    </w:p>
    <w:p w:rsidR="00E20549" w:rsidRDefault="00E20549">
      <w:pPr>
        <w:spacing w:line="500" w:lineRule="atLeast"/>
        <w:ind w:firstLine="600"/>
        <w:divId w:val="69818143"/>
        <w:rPr>
          <w:rFonts w:hint="eastAsia"/>
          <w:sz w:val="30"/>
          <w:szCs w:val="30"/>
        </w:rPr>
      </w:pPr>
      <w:r>
        <w:rPr>
          <w:rFonts w:hint="eastAsia"/>
          <w:sz w:val="30"/>
          <w:szCs w:val="30"/>
        </w:rPr>
        <w:t>6.</w:t>
      </w:r>
      <w:r>
        <w:rPr>
          <w:rFonts w:hint="eastAsia"/>
          <w:sz w:val="30"/>
          <w:szCs w:val="30"/>
        </w:rPr>
        <w:t>中共普宁市南溪镇委员会出具的证实材料，证明：陈×钦于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月任普宁市南溪镇后寨村党支部副书记、村委会主任。</w:t>
      </w:r>
    </w:p>
    <w:p w:rsidR="00E20549" w:rsidRDefault="00E20549">
      <w:pPr>
        <w:spacing w:line="500" w:lineRule="atLeast"/>
        <w:ind w:firstLine="600"/>
        <w:divId w:val="1872573160"/>
        <w:rPr>
          <w:rFonts w:hint="eastAsia"/>
          <w:sz w:val="30"/>
          <w:szCs w:val="30"/>
        </w:rPr>
      </w:pPr>
      <w:r>
        <w:rPr>
          <w:rFonts w:hint="eastAsia"/>
          <w:sz w:val="30"/>
          <w:szCs w:val="30"/>
        </w:rPr>
        <w:t>7.</w:t>
      </w:r>
      <w:r>
        <w:rPr>
          <w:rFonts w:hint="eastAsia"/>
          <w:sz w:val="30"/>
          <w:szCs w:val="30"/>
        </w:rPr>
        <w:t>查封／扣押财物、文件清单，证明：普宁市人民检察院扣押到陈×钦退赃款</w:t>
      </w:r>
      <w:r>
        <w:rPr>
          <w:rFonts w:hint="eastAsia"/>
          <w:sz w:val="30"/>
          <w:szCs w:val="30"/>
        </w:rPr>
        <w:t>29371</w:t>
      </w:r>
      <w:r>
        <w:rPr>
          <w:rFonts w:hint="eastAsia"/>
          <w:sz w:val="30"/>
          <w:szCs w:val="30"/>
        </w:rPr>
        <w:t>元。</w:t>
      </w:r>
    </w:p>
    <w:p w:rsidR="00E20549" w:rsidRDefault="00E20549">
      <w:pPr>
        <w:spacing w:line="500" w:lineRule="atLeast"/>
        <w:ind w:firstLine="600"/>
        <w:divId w:val="130096873"/>
        <w:rPr>
          <w:rFonts w:hint="eastAsia"/>
          <w:sz w:val="30"/>
          <w:szCs w:val="30"/>
        </w:rPr>
      </w:pPr>
      <w:r>
        <w:rPr>
          <w:rFonts w:hint="eastAsia"/>
          <w:sz w:val="30"/>
          <w:szCs w:val="30"/>
        </w:rPr>
        <w:t>8.</w:t>
      </w:r>
      <w:r>
        <w:rPr>
          <w:rFonts w:hint="eastAsia"/>
          <w:sz w:val="30"/>
          <w:szCs w:val="30"/>
        </w:rPr>
        <w:t>破案经过，证明：普宁市人民检察院于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日对普宁市南溪镇农村合作医疗补偿工作存在的经济问题进行调查。在调查过程中，陈×钦到该院投案，并主动交代于</w:t>
      </w:r>
      <w:r>
        <w:rPr>
          <w:rFonts w:hint="eastAsia"/>
          <w:sz w:val="30"/>
          <w:szCs w:val="30"/>
        </w:rPr>
        <w:t>2008</w:t>
      </w:r>
      <w:r>
        <w:rPr>
          <w:rFonts w:hint="eastAsia"/>
          <w:sz w:val="30"/>
          <w:szCs w:val="30"/>
        </w:rPr>
        <w:t>年间，利用其担任南溪镇后寨村党支部副书记、村委会主任，办理村民医保工作之便，用虚假的住院手续骗取医保报销款的事实。在查明其犯罪事实后，该院于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日决定对陈×钦立案侦查，并采取取保候审措施。</w:t>
      </w:r>
    </w:p>
    <w:p w:rsidR="00E20549" w:rsidRDefault="00E20549">
      <w:pPr>
        <w:spacing w:line="500" w:lineRule="atLeast"/>
        <w:ind w:firstLine="600"/>
        <w:divId w:val="1865702334"/>
        <w:rPr>
          <w:rFonts w:hint="eastAsia"/>
          <w:sz w:val="30"/>
          <w:szCs w:val="30"/>
        </w:rPr>
      </w:pPr>
      <w:r>
        <w:rPr>
          <w:rFonts w:hint="eastAsia"/>
          <w:sz w:val="30"/>
          <w:szCs w:val="30"/>
        </w:rPr>
        <w:t>9.</w:t>
      </w:r>
      <w:r>
        <w:rPr>
          <w:rFonts w:hint="eastAsia"/>
          <w:sz w:val="30"/>
          <w:szCs w:val="30"/>
        </w:rPr>
        <w:t>证人陈树×的证言，证明：他于</w:t>
      </w:r>
      <w:r>
        <w:rPr>
          <w:rFonts w:hint="eastAsia"/>
          <w:sz w:val="30"/>
          <w:szCs w:val="30"/>
        </w:rPr>
        <w:t>2006</w:t>
      </w:r>
      <w:r>
        <w:rPr>
          <w:rFonts w:hint="eastAsia"/>
          <w:sz w:val="30"/>
          <w:szCs w:val="30"/>
        </w:rPr>
        <w:t>年下半年至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普宁市南溪镇农村合作医疗管理办公室任副主任，负责审核该镇农村医保的报销工作。期间，南溪镇后寨村村民医疗保险报销工作主要由村干部陈×钦负责审核。该村村民陈×君、陈×坚、陈×光、陈×发、陈×贞的</w:t>
      </w:r>
      <w:r>
        <w:rPr>
          <w:rFonts w:hint="eastAsia"/>
          <w:sz w:val="30"/>
          <w:szCs w:val="30"/>
        </w:rPr>
        <w:t>5</w:t>
      </w:r>
      <w:r>
        <w:rPr>
          <w:rFonts w:hint="eastAsia"/>
          <w:sz w:val="30"/>
          <w:szCs w:val="30"/>
        </w:rPr>
        <w:t>笔农村合作医疗报销款都是陈×钦负责审核后上报的，他当时认为手续完备、资料齐全，就给予办理。上述</w:t>
      </w:r>
      <w:r>
        <w:rPr>
          <w:rFonts w:hint="eastAsia"/>
          <w:sz w:val="30"/>
          <w:szCs w:val="30"/>
        </w:rPr>
        <w:t>5</w:t>
      </w:r>
      <w:r>
        <w:rPr>
          <w:rFonts w:hint="eastAsia"/>
          <w:sz w:val="30"/>
          <w:szCs w:val="30"/>
        </w:rPr>
        <w:t>笔医保报销款支票也是由陈×钦经手领取的。</w:t>
      </w:r>
    </w:p>
    <w:p w:rsidR="00E20549" w:rsidRDefault="00E20549">
      <w:pPr>
        <w:spacing w:line="500" w:lineRule="atLeast"/>
        <w:ind w:firstLine="600"/>
        <w:divId w:val="976685546"/>
        <w:rPr>
          <w:rFonts w:hint="eastAsia"/>
          <w:sz w:val="30"/>
          <w:szCs w:val="30"/>
        </w:rPr>
      </w:pPr>
      <w:r>
        <w:rPr>
          <w:rFonts w:hint="eastAsia"/>
          <w:sz w:val="30"/>
          <w:szCs w:val="30"/>
        </w:rPr>
        <w:t>10.</w:t>
      </w:r>
      <w:r>
        <w:rPr>
          <w:rFonts w:hint="eastAsia"/>
          <w:sz w:val="30"/>
          <w:szCs w:val="30"/>
        </w:rPr>
        <w:t>证人陈×奎的证言，证明：其妹陈×君患有严重的精神病一直在家，从来没有到医院住院治疗，没有办理过医保报销手续，也没有收到医保报销款。</w:t>
      </w:r>
    </w:p>
    <w:p w:rsidR="00E20549" w:rsidRDefault="00E20549">
      <w:pPr>
        <w:spacing w:line="500" w:lineRule="atLeast"/>
        <w:ind w:firstLine="600"/>
        <w:divId w:val="1528105347"/>
        <w:rPr>
          <w:rFonts w:hint="eastAsia"/>
          <w:sz w:val="30"/>
          <w:szCs w:val="30"/>
        </w:rPr>
      </w:pPr>
      <w:r>
        <w:rPr>
          <w:rFonts w:hint="eastAsia"/>
          <w:sz w:val="30"/>
          <w:szCs w:val="30"/>
        </w:rPr>
        <w:t>11.</w:t>
      </w:r>
      <w:r>
        <w:rPr>
          <w:rFonts w:hint="eastAsia"/>
          <w:sz w:val="30"/>
          <w:szCs w:val="30"/>
        </w:rPr>
        <w:t>证人陈×坚的证言，证明：他从来没有到梅州人民医院住院治疗，没有办理过医保报销手续，也没有收到医保报销款。</w:t>
      </w:r>
    </w:p>
    <w:p w:rsidR="00E20549" w:rsidRDefault="00E20549">
      <w:pPr>
        <w:spacing w:line="500" w:lineRule="atLeast"/>
        <w:ind w:firstLine="600"/>
        <w:divId w:val="1666974063"/>
        <w:rPr>
          <w:rFonts w:hint="eastAsia"/>
          <w:sz w:val="30"/>
          <w:szCs w:val="30"/>
        </w:rPr>
      </w:pPr>
      <w:r>
        <w:rPr>
          <w:rFonts w:hint="eastAsia"/>
          <w:sz w:val="30"/>
          <w:szCs w:val="30"/>
        </w:rPr>
        <w:t>12.</w:t>
      </w:r>
      <w:r>
        <w:rPr>
          <w:rFonts w:hint="eastAsia"/>
          <w:sz w:val="30"/>
          <w:szCs w:val="30"/>
        </w:rPr>
        <w:t>证人陈×光的证言，证明：他因与胞兄打架受伤于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w:t>
      </w:r>
      <w:r>
        <w:rPr>
          <w:rFonts w:hint="eastAsia"/>
          <w:sz w:val="30"/>
          <w:szCs w:val="30"/>
        </w:rPr>
        <w:t>17</w:t>
      </w:r>
      <w:r>
        <w:rPr>
          <w:rFonts w:hint="eastAsia"/>
          <w:sz w:val="30"/>
          <w:szCs w:val="30"/>
        </w:rPr>
        <w:t>日到揭阳市人民医院住院治疗，医疗费</w:t>
      </w:r>
      <w:r>
        <w:rPr>
          <w:rFonts w:hint="eastAsia"/>
          <w:sz w:val="30"/>
          <w:szCs w:val="30"/>
        </w:rPr>
        <w:t>13796.43</w:t>
      </w:r>
      <w:r>
        <w:rPr>
          <w:rFonts w:hint="eastAsia"/>
          <w:sz w:val="30"/>
          <w:szCs w:val="30"/>
        </w:rPr>
        <w:t>元。出院后，因他有参加农村医疗保险，所以将住院收费收据交给陈×钦去办理医保报销。过几天，陈×钦将单据交还他，说是因打架住院，不能办理报销。经对署名陈×光数额为</w:t>
      </w:r>
      <w:r>
        <w:rPr>
          <w:rFonts w:hint="eastAsia"/>
          <w:sz w:val="30"/>
          <w:szCs w:val="30"/>
        </w:rPr>
        <w:t>19154.35</w:t>
      </w:r>
      <w:r>
        <w:rPr>
          <w:rFonts w:hint="eastAsia"/>
          <w:sz w:val="30"/>
          <w:szCs w:val="30"/>
        </w:rPr>
        <w:t>元的揭阳市人民医院住院收费收据进行辨认，确认不是其住院治疗的收费收据，他也从来没有领取到医保报销款。</w:t>
      </w:r>
    </w:p>
    <w:p w:rsidR="00E20549" w:rsidRDefault="00E20549">
      <w:pPr>
        <w:spacing w:line="500" w:lineRule="atLeast"/>
        <w:ind w:firstLine="600"/>
        <w:divId w:val="5331164"/>
        <w:rPr>
          <w:rFonts w:hint="eastAsia"/>
          <w:sz w:val="30"/>
          <w:szCs w:val="30"/>
        </w:rPr>
      </w:pPr>
      <w:r>
        <w:rPr>
          <w:rFonts w:hint="eastAsia"/>
          <w:sz w:val="30"/>
          <w:szCs w:val="30"/>
        </w:rPr>
        <w:t>13.</w:t>
      </w:r>
      <w:r>
        <w:rPr>
          <w:rFonts w:hint="eastAsia"/>
          <w:sz w:val="30"/>
          <w:szCs w:val="30"/>
        </w:rPr>
        <w:t>证人陈×发的证言，证明：他从来没有到医院住院治疗，没有办理过医保报销手续，也没有收到医保报销款。</w:t>
      </w:r>
    </w:p>
    <w:p w:rsidR="00E20549" w:rsidRDefault="00E20549">
      <w:pPr>
        <w:spacing w:line="500" w:lineRule="atLeast"/>
        <w:ind w:firstLine="600"/>
        <w:divId w:val="49350302"/>
        <w:rPr>
          <w:rFonts w:hint="eastAsia"/>
          <w:sz w:val="30"/>
          <w:szCs w:val="30"/>
        </w:rPr>
      </w:pPr>
      <w:r>
        <w:rPr>
          <w:rFonts w:hint="eastAsia"/>
          <w:sz w:val="30"/>
          <w:szCs w:val="30"/>
        </w:rPr>
        <w:t>14.</w:t>
      </w:r>
      <w:r>
        <w:rPr>
          <w:rFonts w:hint="eastAsia"/>
          <w:sz w:val="30"/>
          <w:szCs w:val="30"/>
        </w:rPr>
        <w:t>证人陈×贞的证言，证明：她从来没有到医院住院治疗，没有办理过医保报销手续，也没有收到医保报销款</w:t>
      </w:r>
    </w:p>
    <w:p w:rsidR="00E20549" w:rsidRDefault="00E20549">
      <w:pPr>
        <w:spacing w:line="500" w:lineRule="atLeast"/>
        <w:ind w:firstLine="600"/>
        <w:divId w:val="1725057595"/>
        <w:rPr>
          <w:rFonts w:hint="eastAsia"/>
          <w:sz w:val="30"/>
          <w:szCs w:val="30"/>
        </w:rPr>
      </w:pPr>
      <w:r>
        <w:rPr>
          <w:rFonts w:hint="eastAsia"/>
          <w:sz w:val="30"/>
          <w:szCs w:val="30"/>
        </w:rPr>
        <w:t>15.</w:t>
      </w:r>
      <w:r>
        <w:rPr>
          <w:rFonts w:hint="eastAsia"/>
          <w:sz w:val="30"/>
          <w:szCs w:val="30"/>
        </w:rPr>
        <w:t>被告人陈×钦的供述，证明；他于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利用担任后寨村党支部副书记、村委会主任，负责办理村民农村医疗保险工作之便，先后购买村民陈×君、陈×坚、陈×光、陈×发、陈×贞的虚假住院收费单据，然后向南溪镇人民政府农村合作医疗办公室虚报医保报销款</w:t>
      </w:r>
      <w:r>
        <w:rPr>
          <w:rFonts w:hint="eastAsia"/>
          <w:sz w:val="30"/>
          <w:szCs w:val="30"/>
        </w:rPr>
        <w:t>5</w:t>
      </w:r>
      <w:r>
        <w:rPr>
          <w:rFonts w:hint="eastAsia"/>
          <w:sz w:val="30"/>
          <w:szCs w:val="30"/>
        </w:rPr>
        <w:t>笔，共计</w:t>
      </w:r>
      <w:r>
        <w:rPr>
          <w:rFonts w:hint="eastAsia"/>
          <w:sz w:val="30"/>
          <w:szCs w:val="30"/>
        </w:rPr>
        <w:t>29371</w:t>
      </w:r>
      <w:r>
        <w:rPr>
          <w:rFonts w:hint="eastAsia"/>
          <w:sz w:val="30"/>
          <w:szCs w:val="30"/>
        </w:rPr>
        <w:t>元。</w:t>
      </w:r>
    </w:p>
    <w:p w:rsidR="00E20549" w:rsidRDefault="00E20549">
      <w:pPr>
        <w:spacing w:line="500" w:lineRule="atLeast"/>
        <w:ind w:firstLine="600"/>
        <w:divId w:val="1382166931"/>
        <w:rPr>
          <w:rFonts w:hint="eastAsia"/>
          <w:sz w:val="30"/>
          <w:szCs w:val="30"/>
        </w:rPr>
      </w:pPr>
      <w:r>
        <w:rPr>
          <w:rFonts w:hint="eastAsia"/>
          <w:sz w:val="30"/>
          <w:szCs w:val="30"/>
        </w:rPr>
        <w:t>16.</w:t>
      </w:r>
      <w:r>
        <w:rPr>
          <w:rFonts w:hint="eastAsia"/>
          <w:sz w:val="30"/>
          <w:szCs w:val="30"/>
        </w:rPr>
        <w:t>被告人陈×钦的户籍证明材料。</w:t>
      </w:r>
    </w:p>
    <w:p w:rsidR="00E20549" w:rsidRDefault="00E20549">
      <w:pPr>
        <w:spacing w:line="500" w:lineRule="atLeast"/>
        <w:ind w:firstLine="600"/>
        <w:divId w:val="1642732540"/>
        <w:rPr>
          <w:rFonts w:hint="eastAsia"/>
          <w:sz w:val="30"/>
          <w:szCs w:val="30"/>
        </w:rPr>
      </w:pPr>
      <w:r>
        <w:rPr>
          <w:rFonts w:hint="eastAsia"/>
          <w:sz w:val="30"/>
          <w:szCs w:val="30"/>
        </w:rPr>
        <w:t>本院认为，被告人陈×钦利用协助镇人民政府管理农村合作医疗工作的职务便利，骗取医保报销款，其行为侵犯公共财产权利和国家的廉政制度，已构成贪污罪。依法应予惩处。公诉机关指控陈×钦所犯罪名成立。陈×钦主动向检察机关交代其贪污的事实，属自首，依法可以从轻处罚。鉴于陈×钦已退清全部赃款，且能当庭认罪，有悔罪表现，可宣告缓刑。经本院审判委员会讨论决定，依照《中华人民共和国刑法》第三百八十二条第二款、第三百八十三条第一款第（三）项、第九十三条第二款、第七十二条第一款、第七十三条第二款、第三款，第六十七条第一款，第六十四条，《全国人民代表大会常务委员会关于﹤刑法﹥第九十三条第二款的解释》的规定，判决如下：</w:t>
      </w:r>
    </w:p>
    <w:p w:rsidR="00E20549" w:rsidRDefault="00E20549">
      <w:pPr>
        <w:spacing w:line="500" w:lineRule="atLeast"/>
        <w:ind w:firstLine="600"/>
        <w:divId w:val="843128465"/>
        <w:rPr>
          <w:rFonts w:hint="eastAsia"/>
          <w:sz w:val="30"/>
          <w:szCs w:val="30"/>
        </w:rPr>
      </w:pPr>
      <w:r>
        <w:rPr>
          <w:rFonts w:hint="eastAsia"/>
          <w:sz w:val="30"/>
          <w:szCs w:val="30"/>
        </w:rPr>
        <w:t>一、被告人陈×钦犯贪污罪，判处有期徒刑一年六个月，缓刑二年。</w:t>
      </w:r>
    </w:p>
    <w:p w:rsidR="00E20549" w:rsidRDefault="00E20549">
      <w:pPr>
        <w:spacing w:line="500" w:lineRule="atLeast"/>
        <w:ind w:firstLine="600"/>
        <w:divId w:val="1144278182"/>
        <w:rPr>
          <w:rFonts w:hint="eastAsia"/>
          <w:sz w:val="30"/>
          <w:szCs w:val="30"/>
        </w:rPr>
      </w:pPr>
      <w:r>
        <w:rPr>
          <w:rFonts w:hint="eastAsia"/>
          <w:sz w:val="30"/>
          <w:szCs w:val="30"/>
        </w:rPr>
        <w:t>（缓刑考验期限，从判决确定之日起计算）。</w:t>
      </w:r>
    </w:p>
    <w:p w:rsidR="00E20549" w:rsidRDefault="00E20549">
      <w:pPr>
        <w:spacing w:line="500" w:lineRule="atLeast"/>
        <w:ind w:firstLine="600"/>
        <w:divId w:val="341468284"/>
        <w:rPr>
          <w:rFonts w:hint="eastAsia"/>
          <w:sz w:val="30"/>
          <w:szCs w:val="30"/>
        </w:rPr>
      </w:pPr>
      <w:r>
        <w:rPr>
          <w:rFonts w:hint="eastAsia"/>
          <w:sz w:val="30"/>
          <w:szCs w:val="30"/>
        </w:rPr>
        <w:t>二、被告人陈×钦退赃款人民币</w:t>
      </w:r>
      <w:r>
        <w:rPr>
          <w:rFonts w:hint="eastAsia"/>
          <w:sz w:val="30"/>
          <w:szCs w:val="30"/>
        </w:rPr>
        <w:t>29371</w:t>
      </w:r>
      <w:r>
        <w:rPr>
          <w:rFonts w:hint="eastAsia"/>
          <w:sz w:val="30"/>
          <w:szCs w:val="30"/>
        </w:rPr>
        <w:t>元，予以没收，由扣押机关普宁市人民检察院上缴国库。</w:t>
      </w:r>
    </w:p>
    <w:p w:rsidR="00E20549" w:rsidRDefault="00E20549">
      <w:pPr>
        <w:spacing w:line="500" w:lineRule="atLeast"/>
        <w:ind w:firstLine="600"/>
        <w:divId w:val="23613354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E20549" w:rsidRDefault="00E20549">
      <w:pPr>
        <w:spacing w:line="500" w:lineRule="atLeast"/>
        <w:jc w:val="right"/>
        <w:divId w:val="1355037345"/>
        <w:rPr>
          <w:rFonts w:hint="eastAsia"/>
          <w:sz w:val="30"/>
          <w:szCs w:val="30"/>
        </w:rPr>
      </w:pPr>
      <w:r>
        <w:rPr>
          <w:rFonts w:hint="eastAsia"/>
          <w:sz w:val="30"/>
          <w:szCs w:val="30"/>
        </w:rPr>
        <w:t>审　判　长　　陈晓胜</w:t>
      </w:r>
    </w:p>
    <w:p w:rsidR="00E20549" w:rsidRDefault="00E20549">
      <w:pPr>
        <w:spacing w:line="500" w:lineRule="atLeast"/>
        <w:jc w:val="right"/>
        <w:divId w:val="1564753202"/>
        <w:rPr>
          <w:rFonts w:hint="eastAsia"/>
          <w:sz w:val="30"/>
          <w:szCs w:val="30"/>
        </w:rPr>
      </w:pPr>
      <w:r>
        <w:rPr>
          <w:rFonts w:hint="eastAsia"/>
          <w:sz w:val="30"/>
          <w:szCs w:val="30"/>
        </w:rPr>
        <w:t>人民陪审员　　陈小玲</w:t>
      </w:r>
    </w:p>
    <w:p w:rsidR="00E20549" w:rsidRDefault="00E20549">
      <w:pPr>
        <w:spacing w:line="500" w:lineRule="atLeast"/>
        <w:jc w:val="right"/>
        <w:divId w:val="1069811753"/>
        <w:rPr>
          <w:rFonts w:hint="eastAsia"/>
          <w:sz w:val="30"/>
          <w:szCs w:val="30"/>
        </w:rPr>
      </w:pPr>
      <w:r>
        <w:rPr>
          <w:rFonts w:hint="eastAsia"/>
          <w:sz w:val="30"/>
          <w:szCs w:val="30"/>
        </w:rPr>
        <w:t>人民陪审员　　张锐洪</w:t>
      </w:r>
    </w:p>
    <w:p w:rsidR="00E20549" w:rsidRDefault="00E20549">
      <w:pPr>
        <w:spacing w:line="500" w:lineRule="atLeast"/>
        <w:jc w:val="right"/>
        <w:divId w:val="433088200"/>
        <w:rPr>
          <w:rFonts w:hint="eastAsia"/>
          <w:sz w:val="30"/>
          <w:szCs w:val="30"/>
        </w:rPr>
      </w:pPr>
      <w:r>
        <w:rPr>
          <w:rFonts w:hint="eastAsia"/>
          <w:sz w:val="30"/>
          <w:szCs w:val="30"/>
        </w:rPr>
        <w:t>二〇一四年八月十八日</w:t>
      </w:r>
    </w:p>
    <w:p w:rsidR="00E20549" w:rsidRDefault="00E20549">
      <w:pPr>
        <w:spacing w:line="500" w:lineRule="atLeast"/>
        <w:jc w:val="right"/>
        <w:divId w:val="733773798"/>
        <w:rPr>
          <w:rFonts w:hint="eastAsia"/>
          <w:sz w:val="30"/>
          <w:szCs w:val="30"/>
        </w:rPr>
      </w:pPr>
      <w:r>
        <w:rPr>
          <w:rFonts w:hint="eastAsia"/>
          <w:sz w:val="30"/>
          <w:szCs w:val="30"/>
        </w:rPr>
        <w:t>书　记　员　　郑勇文</w:t>
      </w:r>
    </w:p>
    <w:p w:rsidR="00E20549" w:rsidRDefault="00E20549">
      <w:pPr>
        <w:spacing w:line="500" w:lineRule="atLeast"/>
        <w:ind w:firstLine="600"/>
        <w:divId w:val="952976096"/>
        <w:rPr>
          <w:rFonts w:hint="eastAsia"/>
          <w:sz w:val="30"/>
          <w:szCs w:val="30"/>
        </w:rPr>
      </w:pPr>
      <w:r>
        <w:rPr>
          <w:rFonts w:hint="eastAsia"/>
          <w:sz w:val="30"/>
          <w:szCs w:val="30"/>
        </w:rPr>
        <w:t>附相关法律条文：</w:t>
      </w:r>
    </w:p>
    <w:p w:rsidR="00E20549" w:rsidRDefault="00E20549">
      <w:pPr>
        <w:spacing w:line="500" w:lineRule="atLeast"/>
        <w:ind w:firstLine="600"/>
        <w:divId w:val="450590440"/>
        <w:rPr>
          <w:rFonts w:hint="eastAsia"/>
          <w:sz w:val="30"/>
          <w:szCs w:val="30"/>
        </w:rPr>
      </w:pPr>
      <w:r>
        <w:rPr>
          <w:rFonts w:hint="eastAsia"/>
          <w:sz w:val="30"/>
          <w:szCs w:val="30"/>
        </w:rPr>
        <w:t>《中华人民共和国刑法》</w:t>
      </w:r>
    </w:p>
    <w:p w:rsidR="00E20549" w:rsidRDefault="00E20549">
      <w:pPr>
        <w:spacing w:line="500" w:lineRule="atLeast"/>
        <w:ind w:firstLine="600"/>
        <w:divId w:val="10565129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20549" w:rsidRDefault="00E20549">
      <w:pPr>
        <w:spacing w:line="500" w:lineRule="atLeast"/>
        <w:ind w:firstLine="600"/>
        <w:divId w:val="6110166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20549" w:rsidRDefault="00E20549">
      <w:pPr>
        <w:spacing w:line="500" w:lineRule="atLeast"/>
        <w:ind w:firstLine="600"/>
        <w:divId w:val="16937220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20549" w:rsidRDefault="00E20549">
      <w:pPr>
        <w:spacing w:line="500" w:lineRule="atLeast"/>
        <w:ind w:firstLine="600"/>
        <w:divId w:val="12377431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20549" w:rsidRDefault="00E20549">
      <w:pPr>
        <w:spacing w:line="500" w:lineRule="atLeast"/>
        <w:ind w:firstLine="600"/>
        <w:divId w:val="3337253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20549" w:rsidRDefault="00E20549">
      <w:pPr>
        <w:spacing w:line="500" w:lineRule="atLeast"/>
        <w:ind w:firstLine="600"/>
        <w:divId w:val="1673146101"/>
        <w:rPr>
          <w:rFonts w:hint="eastAsia"/>
          <w:sz w:val="30"/>
          <w:szCs w:val="30"/>
        </w:rPr>
      </w:pPr>
      <w:r>
        <w:rPr>
          <w:rFonts w:hint="eastAsia"/>
          <w:sz w:val="30"/>
          <w:szCs w:val="30"/>
        </w:rPr>
        <w:t>（一）犯罪情节较轻；</w:t>
      </w:r>
    </w:p>
    <w:p w:rsidR="00E20549" w:rsidRDefault="00E20549">
      <w:pPr>
        <w:spacing w:line="500" w:lineRule="atLeast"/>
        <w:ind w:firstLine="600"/>
        <w:divId w:val="186721491"/>
        <w:rPr>
          <w:rFonts w:hint="eastAsia"/>
          <w:sz w:val="30"/>
          <w:szCs w:val="30"/>
        </w:rPr>
      </w:pPr>
      <w:r>
        <w:rPr>
          <w:rFonts w:hint="eastAsia"/>
          <w:sz w:val="30"/>
          <w:szCs w:val="30"/>
        </w:rPr>
        <w:t>（二）有悔罪表现；</w:t>
      </w:r>
    </w:p>
    <w:p w:rsidR="00E20549" w:rsidRDefault="00E20549">
      <w:pPr>
        <w:spacing w:line="500" w:lineRule="atLeast"/>
        <w:ind w:firstLine="600"/>
        <w:divId w:val="991173863"/>
        <w:rPr>
          <w:rFonts w:hint="eastAsia"/>
          <w:sz w:val="30"/>
          <w:szCs w:val="30"/>
        </w:rPr>
      </w:pPr>
      <w:r>
        <w:rPr>
          <w:rFonts w:hint="eastAsia"/>
          <w:sz w:val="30"/>
          <w:szCs w:val="30"/>
        </w:rPr>
        <w:t>（三）没有再犯罪的危险；</w:t>
      </w:r>
    </w:p>
    <w:p w:rsidR="00E20549" w:rsidRDefault="00E20549">
      <w:pPr>
        <w:spacing w:line="500" w:lineRule="atLeast"/>
        <w:ind w:firstLine="600"/>
        <w:divId w:val="1309357046"/>
        <w:rPr>
          <w:rFonts w:hint="eastAsia"/>
          <w:sz w:val="30"/>
          <w:szCs w:val="30"/>
        </w:rPr>
      </w:pPr>
      <w:r>
        <w:rPr>
          <w:rFonts w:hint="eastAsia"/>
          <w:sz w:val="30"/>
          <w:szCs w:val="30"/>
        </w:rPr>
        <w:t>（四）宣告缓刑对所居住社区没有重大不良影响。</w:t>
      </w:r>
    </w:p>
    <w:p w:rsidR="00E20549" w:rsidRDefault="00E20549">
      <w:pPr>
        <w:spacing w:line="500" w:lineRule="atLeast"/>
        <w:ind w:firstLine="600"/>
        <w:divId w:val="246452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20549" w:rsidRDefault="00E20549">
      <w:pPr>
        <w:spacing w:line="500" w:lineRule="atLeast"/>
        <w:ind w:firstLine="600"/>
        <w:divId w:val="1325826"/>
        <w:rPr>
          <w:rFonts w:hint="eastAsia"/>
          <w:sz w:val="30"/>
          <w:szCs w:val="30"/>
        </w:rPr>
      </w:pPr>
      <w:r>
        <w:rPr>
          <w:rFonts w:hint="eastAsia"/>
          <w:sz w:val="30"/>
          <w:szCs w:val="30"/>
        </w:rPr>
        <w:t>被宣告缓刑的犯罪分子，如果被判处附加刑，附加刑仍须执行。</w:t>
      </w:r>
    </w:p>
    <w:p w:rsidR="00E20549" w:rsidRDefault="00E20549">
      <w:pPr>
        <w:spacing w:line="500" w:lineRule="atLeast"/>
        <w:ind w:firstLine="600"/>
        <w:divId w:val="1113675616"/>
        <w:rPr>
          <w:rFonts w:hint="eastAsia"/>
          <w:sz w:val="30"/>
          <w:szCs w:val="30"/>
        </w:rPr>
      </w:pPr>
      <w:r>
        <w:rPr>
          <w:rFonts w:hint="eastAsia"/>
          <w:sz w:val="30"/>
          <w:szCs w:val="30"/>
        </w:rPr>
        <w:t>第七十三条拘役的缓刑考验期限为原判刑期以上一年以下，但是不能少于二个月。</w:t>
      </w:r>
    </w:p>
    <w:p w:rsidR="00E20549" w:rsidRDefault="00E20549">
      <w:pPr>
        <w:spacing w:line="500" w:lineRule="atLeast"/>
        <w:ind w:firstLine="600"/>
        <w:divId w:val="696779970"/>
        <w:rPr>
          <w:rFonts w:hint="eastAsia"/>
          <w:sz w:val="30"/>
          <w:szCs w:val="30"/>
        </w:rPr>
      </w:pPr>
      <w:r>
        <w:rPr>
          <w:rFonts w:hint="eastAsia"/>
          <w:sz w:val="30"/>
          <w:szCs w:val="30"/>
        </w:rPr>
        <w:t>有期徒刑的缓刑考验期限为原判刑期以上五年以下，但是不能少于一年。</w:t>
      </w:r>
    </w:p>
    <w:p w:rsidR="00E20549" w:rsidRDefault="00E20549">
      <w:pPr>
        <w:spacing w:line="500" w:lineRule="atLeast"/>
        <w:ind w:firstLine="600"/>
        <w:divId w:val="43529867"/>
        <w:rPr>
          <w:rFonts w:hint="eastAsia"/>
          <w:sz w:val="30"/>
          <w:szCs w:val="30"/>
        </w:rPr>
      </w:pPr>
      <w:r>
        <w:rPr>
          <w:rFonts w:hint="eastAsia"/>
          <w:sz w:val="30"/>
          <w:szCs w:val="30"/>
        </w:rPr>
        <w:t>缓刑考验期限，从判决确定之日起计算。</w:t>
      </w:r>
    </w:p>
    <w:p w:rsidR="00E20549" w:rsidRDefault="00E20549">
      <w:pPr>
        <w:spacing w:line="500" w:lineRule="atLeast"/>
        <w:ind w:firstLine="600"/>
        <w:divId w:val="42408997"/>
        <w:rPr>
          <w:rFonts w:hint="eastAsia"/>
          <w:sz w:val="30"/>
          <w:szCs w:val="30"/>
        </w:rPr>
      </w:pPr>
      <w:r>
        <w:rPr>
          <w:rFonts w:hint="eastAsia"/>
          <w:sz w:val="30"/>
          <w:szCs w:val="30"/>
        </w:rPr>
        <w:t>第九十三条本法所称国家工作人员，是指国家机关中从事公务的人员。</w:t>
      </w:r>
    </w:p>
    <w:p w:rsidR="00E20549" w:rsidRDefault="00E20549">
      <w:pPr>
        <w:spacing w:line="500" w:lineRule="atLeast"/>
        <w:ind w:firstLine="600"/>
        <w:divId w:val="142792418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20549" w:rsidRDefault="00E20549">
      <w:pPr>
        <w:spacing w:line="500" w:lineRule="atLeast"/>
        <w:ind w:firstLine="600"/>
        <w:divId w:val="59540187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20549" w:rsidRDefault="00E20549">
      <w:pPr>
        <w:spacing w:line="500" w:lineRule="atLeast"/>
        <w:ind w:firstLine="600"/>
        <w:divId w:val="181528944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20549" w:rsidRDefault="00E20549">
      <w:pPr>
        <w:spacing w:line="500" w:lineRule="atLeast"/>
        <w:ind w:firstLine="600"/>
        <w:divId w:val="1705668705"/>
        <w:rPr>
          <w:rFonts w:hint="eastAsia"/>
          <w:sz w:val="30"/>
          <w:szCs w:val="30"/>
        </w:rPr>
      </w:pPr>
      <w:r>
        <w:rPr>
          <w:rFonts w:hint="eastAsia"/>
          <w:sz w:val="30"/>
          <w:szCs w:val="30"/>
        </w:rPr>
        <w:t>与前两款所列人员勾结，伙同贪污的，以共犯论处。</w:t>
      </w:r>
    </w:p>
    <w:p w:rsidR="00E20549" w:rsidRDefault="00E20549">
      <w:pPr>
        <w:spacing w:line="500" w:lineRule="atLeast"/>
        <w:ind w:firstLine="600"/>
        <w:divId w:val="1552570977"/>
        <w:rPr>
          <w:rFonts w:hint="eastAsia"/>
          <w:sz w:val="30"/>
          <w:szCs w:val="30"/>
        </w:rPr>
      </w:pPr>
      <w:r>
        <w:rPr>
          <w:rFonts w:hint="eastAsia"/>
          <w:sz w:val="30"/>
          <w:szCs w:val="30"/>
        </w:rPr>
        <w:t>第三百八十三条对犯贪污罪的，根据情节轻重，分别依照下列规定处罚：</w:t>
      </w:r>
    </w:p>
    <w:p w:rsidR="00E20549" w:rsidRDefault="00E20549">
      <w:pPr>
        <w:spacing w:line="500" w:lineRule="atLeast"/>
        <w:ind w:firstLine="600"/>
        <w:divId w:val="169707643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20549" w:rsidRDefault="00E20549">
      <w:pPr>
        <w:spacing w:line="500" w:lineRule="atLeast"/>
        <w:ind w:firstLine="600"/>
        <w:divId w:val="53709060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20549" w:rsidRDefault="00E20549">
      <w:pPr>
        <w:spacing w:line="500" w:lineRule="atLeast"/>
        <w:ind w:firstLine="600"/>
        <w:divId w:val="102697980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20549" w:rsidRDefault="00E20549">
      <w:pPr>
        <w:spacing w:line="500" w:lineRule="atLeast"/>
        <w:ind w:firstLine="600"/>
        <w:divId w:val="189026213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20549" w:rsidRDefault="00E20549">
      <w:pPr>
        <w:spacing w:line="500" w:lineRule="atLeast"/>
        <w:ind w:firstLine="600"/>
        <w:divId w:val="1216354749"/>
        <w:rPr>
          <w:rFonts w:hint="eastAsia"/>
          <w:sz w:val="30"/>
          <w:szCs w:val="30"/>
        </w:rPr>
      </w:pPr>
      <w:r>
        <w:rPr>
          <w:rFonts w:hint="eastAsia"/>
          <w:sz w:val="30"/>
          <w:szCs w:val="30"/>
        </w:rPr>
        <w:t>对多次贪污未经处理的，按照累计贪污数额处罚。</w:t>
      </w:r>
    </w:p>
    <w:p w:rsidR="00E20549" w:rsidRDefault="00E20549">
      <w:pPr>
        <w:spacing w:line="500" w:lineRule="atLeast"/>
        <w:ind w:firstLine="600"/>
        <w:divId w:val="1840465437"/>
        <w:rPr>
          <w:rFonts w:hint="eastAsia"/>
          <w:sz w:val="30"/>
          <w:szCs w:val="30"/>
        </w:rPr>
      </w:pPr>
      <w:r>
        <w:rPr>
          <w:rFonts w:hint="eastAsia"/>
          <w:sz w:val="30"/>
          <w:szCs w:val="30"/>
        </w:rPr>
        <w:t>《全国人民代表大会常务委员会关于﹤刑法﹥第九十三条第二款的解释》</w:t>
      </w:r>
    </w:p>
    <w:p w:rsidR="00E20549" w:rsidRDefault="00E20549">
      <w:pPr>
        <w:spacing w:line="500" w:lineRule="atLeast"/>
        <w:ind w:firstLine="600"/>
        <w:divId w:val="1737387413"/>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E20549" w:rsidRDefault="00E20549">
      <w:pPr>
        <w:spacing w:line="500" w:lineRule="atLeast"/>
        <w:ind w:firstLine="600"/>
        <w:divId w:val="68729158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E20549" w:rsidRDefault="00E20549">
      <w:pPr>
        <w:spacing w:line="500" w:lineRule="atLeast"/>
        <w:ind w:firstLine="600"/>
        <w:divId w:val="1240017218"/>
        <w:rPr>
          <w:rFonts w:hint="eastAsia"/>
          <w:sz w:val="30"/>
          <w:szCs w:val="30"/>
        </w:rPr>
      </w:pPr>
      <w:r>
        <w:rPr>
          <w:rFonts w:hint="eastAsia"/>
          <w:sz w:val="30"/>
          <w:szCs w:val="30"/>
        </w:rPr>
        <w:t>（一）救灾、抢险、防汛、优抚、扶贫、移民、救济款物的管理；</w:t>
      </w:r>
    </w:p>
    <w:p w:rsidR="00E20549" w:rsidRDefault="00E20549">
      <w:pPr>
        <w:spacing w:line="500" w:lineRule="atLeast"/>
        <w:ind w:firstLine="600"/>
        <w:divId w:val="1408650103"/>
        <w:rPr>
          <w:rFonts w:hint="eastAsia"/>
          <w:sz w:val="30"/>
          <w:szCs w:val="30"/>
        </w:rPr>
      </w:pPr>
      <w:r>
        <w:rPr>
          <w:rFonts w:hint="eastAsia"/>
          <w:sz w:val="30"/>
          <w:szCs w:val="30"/>
        </w:rPr>
        <w:t>（二）社会捐助公益事业款物的管理；</w:t>
      </w:r>
    </w:p>
    <w:p w:rsidR="00E20549" w:rsidRDefault="00E20549">
      <w:pPr>
        <w:spacing w:line="500" w:lineRule="atLeast"/>
        <w:ind w:firstLine="600"/>
        <w:divId w:val="970130532"/>
        <w:rPr>
          <w:rFonts w:hint="eastAsia"/>
          <w:sz w:val="30"/>
          <w:szCs w:val="30"/>
        </w:rPr>
      </w:pPr>
      <w:r>
        <w:rPr>
          <w:rFonts w:hint="eastAsia"/>
          <w:sz w:val="30"/>
          <w:szCs w:val="30"/>
        </w:rPr>
        <w:t>（三）国有土地的经营和管理；</w:t>
      </w:r>
    </w:p>
    <w:p w:rsidR="00E20549" w:rsidRDefault="00E20549">
      <w:pPr>
        <w:spacing w:line="500" w:lineRule="atLeast"/>
        <w:ind w:firstLine="600"/>
        <w:divId w:val="2049254675"/>
        <w:rPr>
          <w:rFonts w:hint="eastAsia"/>
          <w:sz w:val="30"/>
          <w:szCs w:val="30"/>
        </w:rPr>
      </w:pPr>
      <w:r>
        <w:rPr>
          <w:rFonts w:hint="eastAsia"/>
          <w:sz w:val="30"/>
          <w:szCs w:val="30"/>
        </w:rPr>
        <w:t>（四）土地征用补偿费用的管理；</w:t>
      </w:r>
    </w:p>
    <w:p w:rsidR="00E20549" w:rsidRDefault="00E20549">
      <w:pPr>
        <w:spacing w:line="500" w:lineRule="atLeast"/>
        <w:ind w:firstLine="600"/>
        <w:divId w:val="1580020856"/>
        <w:rPr>
          <w:rFonts w:hint="eastAsia"/>
          <w:sz w:val="30"/>
          <w:szCs w:val="30"/>
        </w:rPr>
      </w:pPr>
      <w:r>
        <w:rPr>
          <w:rFonts w:hint="eastAsia"/>
          <w:sz w:val="30"/>
          <w:szCs w:val="30"/>
        </w:rPr>
        <w:t>（五）代征、代缴税款；</w:t>
      </w:r>
    </w:p>
    <w:p w:rsidR="00E20549" w:rsidRDefault="00E20549">
      <w:pPr>
        <w:spacing w:line="500" w:lineRule="atLeast"/>
        <w:ind w:firstLine="600"/>
        <w:divId w:val="1785420168"/>
        <w:rPr>
          <w:rFonts w:hint="eastAsia"/>
          <w:sz w:val="30"/>
          <w:szCs w:val="30"/>
        </w:rPr>
      </w:pPr>
      <w:r>
        <w:rPr>
          <w:rFonts w:hint="eastAsia"/>
          <w:sz w:val="30"/>
          <w:szCs w:val="30"/>
        </w:rPr>
        <w:t>（六）有关计划生育、户籍、征兵工作；</w:t>
      </w:r>
    </w:p>
    <w:p w:rsidR="00E20549" w:rsidRDefault="00E20549">
      <w:pPr>
        <w:spacing w:line="500" w:lineRule="atLeast"/>
        <w:ind w:firstLine="600"/>
        <w:divId w:val="1736926058"/>
        <w:rPr>
          <w:rFonts w:hint="eastAsia"/>
          <w:sz w:val="30"/>
          <w:szCs w:val="30"/>
        </w:rPr>
      </w:pPr>
      <w:r>
        <w:rPr>
          <w:rFonts w:hint="eastAsia"/>
          <w:sz w:val="30"/>
          <w:szCs w:val="30"/>
        </w:rPr>
        <w:t>（七）协助人民政府从事的其他行政管理工作。</w:t>
      </w:r>
    </w:p>
    <w:p w:rsidR="00E20549" w:rsidRDefault="00E20549">
      <w:pPr>
        <w:spacing w:line="500" w:lineRule="atLeast"/>
        <w:ind w:firstLine="600"/>
        <w:divId w:val="9459252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E20549" w:rsidRDefault="00E20549">
      <w:pPr>
        <w:spacing w:line="500" w:lineRule="atLeast"/>
        <w:ind w:firstLine="600"/>
        <w:divId w:val="447747123"/>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0549" w:rsidRDefault="00E20549" w:rsidP="00E20549">
      <w:pPr>
        <w:rPr>
          <w:rFonts w:hint="eastAsia"/>
        </w:rPr>
      </w:pPr>
      <w:r>
        <w:separator/>
      </w:r>
    </w:p>
  </w:endnote>
  <w:endnote w:type="continuationSeparator" w:id="0">
    <w:p w:rsidR="00E20549" w:rsidRDefault="00E20549" w:rsidP="00E205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0549" w:rsidRDefault="00E20549" w:rsidP="00E20549">
      <w:pPr>
        <w:rPr>
          <w:rFonts w:hint="eastAsia"/>
        </w:rPr>
      </w:pPr>
      <w:r>
        <w:separator/>
      </w:r>
    </w:p>
  </w:footnote>
  <w:footnote w:type="continuationSeparator" w:id="0">
    <w:p w:rsidR="00E20549" w:rsidRDefault="00E20549" w:rsidP="00E205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0549"/>
    <w:rsid w:val="002A6721"/>
    <w:rsid w:val="00E20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0549"/>
    <w:pPr>
      <w:tabs>
        <w:tab w:val="center" w:pos="4153"/>
        <w:tab w:val="right" w:pos="8306"/>
      </w:tabs>
      <w:snapToGrid w:val="0"/>
      <w:jc w:val="center"/>
    </w:pPr>
    <w:rPr>
      <w:sz w:val="18"/>
      <w:szCs w:val="18"/>
    </w:rPr>
  </w:style>
  <w:style w:type="character" w:customStyle="1" w:styleId="a4">
    <w:name w:val="页眉 字符"/>
    <w:basedOn w:val="a0"/>
    <w:link w:val="a3"/>
    <w:uiPriority w:val="99"/>
    <w:rsid w:val="00E20549"/>
    <w:rPr>
      <w:rFonts w:ascii="宋体" w:eastAsia="宋体" w:hAnsi="宋体" w:cs="宋体"/>
      <w:sz w:val="18"/>
      <w:szCs w:val="18"/>
    </w:rPr>
  </w:style>
  <w:style w:type="paragraph" w:styleId="a5">
    <w:name w:val="footer"/>
    <w:basedOn w:val="a"/>
    <w:link w:val="a6"/>
    <w:uiPriority w:val="99"/>
    <w:unhideWhenUsed/>
    <w:rsid w:val="00E20549"/>
    <w:pPr>
      <w:tabs>
        <w:tab w:val="center" w:pos="4153"/>
        <w:tab w:val="right" w:pos="8306"/>
      </w:tabs>
      <w:snapToGrid w:val="0"/>
    </w:pPr>
    <w:rPr>
      <w:sz w:val="18"/>
      <w:szCs w:val="18"/>
    </w:rPr>
  </w:style>
  <w:style w:type="character" w:customStyle="1" w:styleId="a6">
    <w:name w:val="页脚 字符"/>
    <w:basedOn w:val="a0"/>
    <w:link w:val="a5"/>
    <w:uiPriority w:val="99"/>
    <w:rsid w:val="00E205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826">
      <w:marLeft w:val="0"/>
      <w:marRight w:val="0"/>
      <w:marTop w:val="10"/>
      <w:marBottom w:val="10"/>
      <w:divBdr>
        <w:top w:val="none" w:sz="0" w:space="0" w:color="auto"/>
        <w:left w:val="none" w:sz="0" w:space="0" w:color="auto"/>
        <w:bottom w:val="none" w:sz="0" w:space="0" w:color="auto"/>
        <w:right w:val="none" w:sz="0" w:space="0" w:color="auto"/>
      </w:divBdr>
    </w:div>
    <w:div w:id="5331164">
      <w:marLeft w:val="0"/>
      <w:marRight w:val="0"/>
      <w:marTop w:val="10"/>
      <w:marBottom w:val="10"/>
      <w:divBdr>
        <w:top w:val="none" w:sz="0" w:space="0" w:color="auto"/>
        <w:left w:val="none" w:sz="0" w:space="0" w:color="auto"/>
        <w:bottom w:val="none" w:sz="0" w:space="0" w:color="auto"/>
        <w:right w:val="none" w:sz="0" w:space="0" w:color="auto"/>
      </w:divBdr>
    </w:div>
    <w:div w:id="6711231">
      <w:marLeft w:val="0"/>
      <w:marRight w:val="0"/>
      <w:marTop w:val="10"/>
      <w:marBottom w:val="10"/>
      <w:divBdr>
        <w:top w:val="none" w:sz="0" w:space="0" w:color="auto"/>
        <w:left w:val="none" w:sz="0" w:space="0" w:color="auto"/>
        <w:bottom w:val="none" w:sz="0" w:space="0" w:color="auto"/>
        <w:right w:val="none" w:sz="0" w:space="0" w:color="auto"/>
      </w:divBdr>
    </w:div>
    <w:div w:id="24645279">
      <w:marLeft w:val="0"/>
      <w:marRight w:val="0"/>
      <w:marTop w:val="10"/>
      <w:marBottom w:val="10"/>
      <w:divBdr>
        <w:top w:val="none" w:sz="0" w:space="0" w:color="auto"/>
        <w:left w:val="none" w:sz="0" w:space="0" w:color="auto"/>
        <w:bottom w:val="none" w:sz="0" w:space="0" w:color="auto"/>
        <w:right w:val="none" w:sz="0" w:space="0" w:color="auto"/>
      </w:divBdr>
    </w:div>
    <w:div w:id="27067676">
      <w:marLeft w:val="0"/>
      <w:marRight w:val="0"/>
      <w:marTop w:val="10"/>
      <w:marBottom w:val="10"/>
      <w:divBdr>
        <w:top w:val="none" w:sz="0" w:space="0" w:color="auto"/>
        <w:left w:val="none" w:sz="0" w:space="0" w:color="auto"/>
        <w:bottom w:val="none" w:sz="0" w:space="0" w:color="auto"/>
        <w:right w:val="none" w:sz="0" w:space="0" w:color="auto"/>
      </w:divBdr>
    </w:div>
    <w:div w:id="42408997">
      <w:marLeft w:val="0"/>
      <w:marRight w:val="0"/>
      <w:marTop w:val="10"/>
      <w:marBottom w:val="10"/>
      <w:divBdr>
        <w:top w:val="none" w:sz="0" w:space="0" w:color="auto"/>
        <w:left w:val="none" w:sz="0" w:space="0" w:color="auto"/>
        <w:bottom w:val="none" w:sz="0" w:space="0" w:color="auto"/>
        <w:right w:val="none" w:sz="0" w:space="0" w:color="auto"/>
      </w:divBdr>
    </w:div>
    <w:div w:id="43529867">
      <w:marLeft w:val="0"/>
      <w:marRight w:val="0"/>
      <w:marTop w:val="10"/>
      <w:marBottom w:val="10"/>
      <w:divBdr>
        <w:top w:val="none" w:sz="0" w:space="0" w:color="auto"/>
        <w:left w:val="none" w:sz="0" w:space="0" w:color="auto"/>
        <w:bottom w:val="none" w:sz="0" w:space="0" w:color="auto"/>
        <w:right w:val="none" w:sz="0" w:space="0" w:color="auto"/>
      </w:divBdr>
    </w:div>
    <w:div w:id="49350302">
      <w:marLeft w:val="0"/>
      <w:marRight w:val="0"/>
      <w:marTop w:val="10"/>
      <w:marBottom w:val="10"/>
      <w:divBdr>
        <w:top w:val="none" w:sz="0" w:space="0" w:color="auto"/>
        <w:left w:val="none" w:sz="0" w:space="0" w:color="auto"/>
        <w:bottom w:val="none" w:sz="0" w:space="0" w:color="auto"/>
        <w:right w:val="none" w:sz="0" w:space="0" w:color="auto"/>
      </w:divBdr>
    </w:div>
    <w:div w:id="69818143">
      <w:marLeft w:val="0"/>
      <w:marRight w:val="0"/>
      <w:marTop w:val="10"/>
      <w:marBottom w:val="10"/>
      <w:divBdr>
        <w:top w:val="none" w:sz="0" w:space="0" w:color="auto"/>
        <w:left w:val="none" w:sz="0" w:space="0" w:color="auto"/>
        <w:bottom w:val="none" w:sz="0" w:space="0" w:color="auto"/>
        <w:right w:val="none" w:sz="0" w:space="0" w:color="auto"/>
      </w:divBdr>
    </w:div>
    <w:div w:id="94592524">
      <w:marLeft w:val="0"/>
      <w:marRight w:val="0"/>
      <w:marTop w:val="10"/>
      <w:marBottom w:val="10"/>
      <w:divBdr>
        <w:top w:val="none" w:sz="0" w:space="0" w:color="auto"/>
        <w:left w:val="none" w:sz="0" w:space="0" w:color="auto"/>
        <w:bottom w:val="none" w:sz="0" w:space="0" w:color="auto"/>
        <w:right w:val="none" w:sz="0" w:space="0" w:color="auto"/>
      </w:divBdr>
    </w:div>
    <w:div w:id="130096873">
      <w:marLeft w:val="0"/>
      <w:marRight w:val="0"/>
      <w:marTop w:val="10"/>
      <w:marBottom w:val="10"/>
      <w:divBdr>
        <w:top w:val="none" w:sz="0" w:space="0" w:color="auto"/>
        <w:left w:val="none" w:sz="0" w:space="0" w:color="auto"/>
        <w:bottom w:val="none" w:sz="0" w:space="0" w:color="auto"/>
        <w:right w:val="none" w:sz="0" w:space="0" w:color="auto"/>
      </w:divBdr>
    </w:div>
    <w:div w:id="186721491">
      <w:marLeft w:val="0"/>
      <w:marRight w:val="0"/>
      <w:marTop w:val="10"/>
      <w:marBottom w:val="10"/>
      <w:divBdr>
        <w:top w:val="none" w:sz="0" w:space="0" w:color="auto"/>
        <w:left w:val="none" w:sz="0" w:space="0" w:color="auto"/>
        <w:bottom w:val="none" w:sz="0" w:space="0" w:color="auto"/>
        <w:right w:val="none" w:sz="0" w:space="0" w:color="auto"/>
      </w:divBdr>
    </w:div>
    <w:div w:id="236133543">
      <w:marLeft w:val="0"/>
      <w:marRight w:val="0"/>
      <w:marTop w:val="10"/>
      <w:marBottom w:val="10"/>
      <w:divBdr>
        <w:top w:val="none" w:sz="0" w:space="0" w:color="auto"/>
        <w:left w:val="none" w:sz="0" w:space="0" w:color="auto"/>
        <w:bottom w:val="none" w:sz="0" w:space="0" w:color="auto"/>
        <w:right w:val="none" w:sz="0" w:space="0" w:color="auto"/>
      </w:divBdr>
    </w:div>
    <w:div w:id="246159468">
      <w:marLeft w:val="0"/>
      <w:marRight w:val="0"/>
      <w:marTop w:val="10"/>
      <w:marBottom w:val="10"/>
      <w:divBdr>
        <w:top w:val="none" w:sz="0" w:space="0" w:color="auto"/>
        <w:left w:val="none" w:sz="0" w:space="0" w:color="auto"/>
        <w:bottom w:val="none" w:sz="0" w:space="0" w:color="auto"/>
        <w:right w:val="none" w:sz="0" w:space="0" w:color="auto"/>
      </w:divBdr>
    </w:div>
    <w:div w:id="248276839">
      <w:marLeft w:val="0"/>
      <w:marRight w:val="0"/>
      <w:marTop w:val="10"/>
      <w:marBottom w:val="10"/>
      <w:divBdr>
        <w:top w:val="none" w:sz="0" w:space="0" w:color="auto"/>
        <w:left w:val="none" w:sz="0" w:space="0" w:color="auto"/>
        <w:bottom w:val="none" w:sz="0" w:space="0" w:color="auto"/>
        <w:right w:val="none" w:sz="0" w:space="0" w:color="auto"/>
      </w:divBdr>
    </w:div>
    <w:div w:id="333725366">
      <w:marLeft w:val="0"/>
      <w:marRight w:val="0"/>
      <w:marTop w:val="10"/>
      <w:marBottom w:val="10"/>
      <w:divBdr>
        <w:top w:val="none" w:sz="0" w:space="0" w:color="auto"/>
        <w:left w:val="none" w:sz="0" w:space="0" w:color="auto"/>
        <w:bottom w:val="none" w:sz="0" w:space="0" w:color="auto"/>
        <w:right w:val="none" w:sz="0" w:space="0" w:color="auto"/>
      </w:divBdr>
    </w:div>
    <w:div w:id="341468284">
      <w:marLeft w:val="0"/>
      <w:marRight w:val="0"/>
      <w:marTop w:val="10"/>
      <w:marBottom w:val="10"/>
      <w:divBdr>
        <w:top w:val="none" w:sz="0" w:space="0" w:color="auto"/>
        <w:left w:val="none" w:sz="0" w:space="0" w:color="auto"/>
        <w:bottom w:val="none" w:sz="0" w:space="0" w:color="auto"/>
        <w:right w:val="none" w:sz="0" w:space="0" w:color="auto"/>
      </w:divBdr>
    </w:div>
    <w:div w:id="433088200">
      <w:marLeft w:val="0"/>
      <w:marRight w:val="720"/>
      <w:marTop w:val="10"/>
      <w:marBottom w:val="10"/>
      <w:divBdr>
        <w:top w:val="none" w:sz="0" w:space="0" w:color="auto"/>
        <w:left w:val="none" w:sz="0" w:space="0" w:color="auto"/>
        <w:bottom w:val="none" w:sz="0" w:space="0" w:color="auto"/>
        <w:right w:val="none" w:sz="0" w:space="0" w:color="auto"/>
      </w:divBdr>
    </w:div>
    <w:div w:id="447747123">
      <w:marLeft w:val="0"/>
      <w:marRight w:val="0"/>
      <w:marTop w:val="10"/>
      <w:marBottom w:val="10"/>
      <w:divBdr>
        <w:top w:val="none" w:sz="0" w:space="0" w:color="auto"/>
        <w:left w:val="none" w:sz="0" w:space="0" w:color="auto"/>
        <w:bottom w:val="none" w:sz="0" w:space="0" w:color="auto"/>
        <w:right w:val="none" w:sz="0" w:space="0" w:color="auto"/>
      </w:divBdr>
    </w:div>
    <w:div w:id="450590440">
      <w:marLeft w:val="0"/>
      <w:marRight w:val="0"/>
      <w:marTop w:val="10"/>
      <w:marBottom w:val="10"/>
      <w:divBdr>
        <w:top w:val="none" w:sz="0" w:space="0" w:color="auto"/>
        <w:left w:val="none" w:sz="0" w:space="0" w:color="auto"/>
        <w:bottom w:val="none" w:sz="0" w:space="0" w:color="auto"/>
        <w:right w:val="none" w:sz="0" w:space="0" w:color="auto"/>
      </w:divBdr>
    </w:div>
    <w:div w:id="537090603">
      <w:marLeft w:val="0"/>
      <w:marRight w:val="0"/>
      <w:marTop w:val="10"/>
      <w:marBottom w:val="10"/>
      <w:divBdr>
        <w:top w:val="none" w:sz="0" w:space="0" w:color="auto"/>
        <w:left w:val="none" w:sz="0" w:space="0" w:color="auto"/>
        <w:bottom w:val="none" w:sz="0" w:space="0" w:color="auto"/>
        <w:right w:val="none" w:sz="0" w:space="0" w:color="auto"/>
      </w:divBdr>
    </w:div>
    <w:div w:id="595401873">
      <w:marLeft w:val="0"/>
      <w:marRight w:val="0"/>
      <w:marTop w:val="10"/>
      <w:marBottom w:val="10"/>
      <w:divBdr>
        <w:top w:val="none" w:sz="0" w:space="0" w:color="auto"/>
        <w:left w:val="none" w:sz="0" w:space="0" w:color="auto"/>
        <w:bottom w:val="none" w:sz="0" w:space="0" w:color="auto"/>
        <w:right w:val="none" w:sz="0" w:space="0" w:color="auto"/>
      </w:divBdr>
    </w:div>
    <w:div w:id="611016666">
      <w:marLeft w:val="0"/>
      <w:marRight w:val="0"/>
      <w:marTop w:val="10"/>
      <w:marBottom w:val="10"/>
      <w:divBdr>
        <w:top w:val="none" w:sz="0" w:space="0" w:color="auto"/>
        <w:left w:val="none" w:sz="0" w:space="0" w:color="auto"/>
        <w:bottom w:val="none" w:sz="0" w:space="0" w:color="auto"/>
        <w:right w:val="none" w:sz="0" w:space="0" w:color="auto"/>
      </w:divBdr>
    </w:div>
    <w:div w:id="687291588">
      <w:marLeft w:val="0"/>
      <w:marRight w:val="0"/>
      <w:marTop w:val="10"/>
      <w:marBottom w:val="10"/>
      <w:divBdr>
        <w:top w:val="none" w:sz="0" w:space="0" w:color="auto"/>
        <w:left w:val="none" w:sz="0" w:space="0" w:color="auto"/>
        <w:bottom w:val="none" w:sz="0" w:space="0" w:color="auto"/>
        <w:right w:val="none" w:sz="0" w:space="0" w:color="auto"/>
      </w:divBdr>
    </w:div>
    <w:div w:id="696779970">
      <w:marLeft w:val="0"/>
      <w:marRight w:val="0"/>
      <w:marTop w:val="10"/>
      <w:marBottom w:val="10"/>
      <w:divBdr>
        <w:top w:val="none" w:sz="0" w:space="0" w:color="auto"/>
        <w:left w:val="none" w:sz="0" w:space="0" w:color="auto"/>
        <w:bottom w:val="none" w:sz="0" w:space="0" w:color="auto"/>
        <w:right w:val="none" w:sz="0" w:space="0" w:color="auto"/>
      </w:divBdr>
    </w:div>
    <w:div w:id="733773798">
      <w:marLeft w:val="0"/>
      <w:marRight w:val="720"/>
      <w:marTop w:val="10"/>
      <w:marBottom w:val="10"/>
      <w:divBdr>
        <w:top w:val="none" w:sz="0" w:space="0" w:color="auto"/>
        <w:left w:val="none" w:sz="0" w:space="0" w:color="auto"/>
        <w:bottom w:val="none" w:sz="0" w:space="0" w:color="auto"/>
        <w:right w:val="none" w:sz="0" w:space="0" w:color="auto"/>
      </w:divBdr>
    </w:div>
    <w:div w:id="768507319">
      <w:marLeft w:val="0"/>
      <w:marRight w:val="0"/>
      <w:marTop w:val="10"/>
      <w:marBottom w:val="10"/>
      <w:divBdr>
        <w:top w:val="none" w:sz="0" w:space="0" w:color="auto"/>
        <w:left w:val="none" w:sz="0" w:space="0" w:color="auto"/>
        <w:bottom w:val="none" w:sz="0" w:space="0" w:color="auto"/>
        <w:right w:val="none" w:sz="0" w:space="0" w:color="auto"/>
      </w:divBdr>
    </w:div>
    <w:div w:id="843128465">
      <w:marLeft w:val="0"/>
      <w:marRight w:val="0"/>
      <w:marTop w:val="10"/>
      <w:marBottom w:val="10"/>
      <w:divBdr>
        <w:top w:val="none" w:sz="0" w:space="0" w:color="auto"/>
        <w:left w:val="none" w:sz="0" w:space="0" w:color="auto"/>
        <w:bottom w:val="none" w:sz="0" w:space="0" w:color="auto"/>
        <w:right w:val="none" w:sz="0" w:space="0" w:color="auto"/>
      </w:divBdr>
    </w:div>
    <w:div w:id="895552642">
      <w:marLeft w:val="0"/>
      <w:marRight w:val="0"/>
      <w:marTop w:val="10"/>
      <w:marBottom w:val="10"/>
      <w:divBdr>
        <w:top w:val="none" w:sz="0" w:space="0" w:color="auto"/>
        <w:left w:val="none" w:sz="0" w:space="0" w:color="auto"/>
        <w:bottom w:val="none" w:sz="0" w:space="0" w:color="auto"/>
        <w:right w:val="none" w:sz="0" w:space="0" w:color="auto"/>
      </w:divBdr>
    </w:div>
    <w:div w:id="952976096">
      <w:marLeft w:val="0"/>
      <w:marRight w:val="0"/>
      <w:marTop w:val="10"/>
      <w:marBottom w:val="10"/>
      <w:divBdr>
        <w:top w:val="none" w:sz="0" w:space="0" w:color="auto"/>
        <w:left w:val="none" w:sz="0" w:space="0" w:color="auto"/>
        <w:bottom w:val="none" w:sz="0" w:space="0" w:color="auto"/>
        <w:right w:val="none" w:sz="0" w:space="0" w:color="auto"/>
      </w:divBdr>
    </w:div>
    <w:div w:id="970130532">
      <w:marLeft w:val="0"/>
      <w:marRight w:val="0"/>
      <w:marTop w:val="10"/>
      <w:marBottom w:val="10"/>
      <w:divBdr>
        <w:top w:val="none" w:sz="0" w:space="0" w:color="auto"/>
        <w:left w:val="none" w:sz="0" w:space="0" w:color="auto"/>
        <w:bottom w:val="none" w:sz="0" w:space="0" w:color="auto"/>
        <w:right w:val="none" w:sz="0" w:space="0" w:color="auto"/>
      </w:divBdr>
    </w:div>
    <w:div w:id="976685546">
      <w:marLeft w:val="0"/>
      <w:marRight w:val="0"/>
      <w:marTop w:val="10"/>
      <w:marBottom w:val="10"/>
      <w:divBdr>
        <w:top w:val="none" w:sz="0" w:space="0" w:color="auto"/>
        <w:left w:val="none" w:sz="0" w:space="0" w:color="auto"/>
        <w:bottom w:val="none" w:sz="0" w:space="0" w:color="auto"/>
        <w:right w:val="none" w:sz="0" w:space="0" w:color="auto"/>
      </w:divBdr>
    </w:div>
    <w:div w:id="991173863">
      <w:marLeft w:val="0"/>
      <w:marRight w:val="0"/>
      <w:marTop w:val="10"/>
      <w:marBottom w:val="10"/>
      <w:divBdr>
        <w:top w:val="none" w:sz="0" w:space="0" w:color="auto"/>
        <w:left w:val="none" w:sz="0" w:space="0" w:color="auto"/>
        <w:bottom w:val="none" w:sz="0" w:space="0" w:color="auto"/>
        <w:right w:val="none" w:sz="0" w:space="0" w:color="auto"/>
      </w:divBdr>
    </w:div>
    <w:div w:id="1026979808">
      <w:marLeft w:val="0"/>
      <w:marRight w:val="0"/>
      <w:marTop w:val="10"/>
      <w:marBottom w:val="10"/>
      <w:divBdr>
        <w:top w:val="none" w:sz="0" w:space="0" w:color="auto"/>
        <w:left w:val="none" w:sz="0" w:space="0" w:color="auto"/>
        <w:bottom w:val="none" w:sz="0" w:space="0" w:color="auto"/>
        <w:right w:val="none" w:sz="0" w:space="0" w:color="auto"/>
      </w:divBdr>
    </w:div>
    <w:div w:id="1056512930">
      <w:marLeft w:val="0"/>
      <w:marRight w:val="0"/>
      <w:marTop w:val="10"/>
      <w:marBottom w:val="10"/>
      <w:divBdr>
        <w:top w:val="none" w:sz="0" w:space="0" w:color="auto"/>
        <w:left w:val="none" w:sz="0" w:space="0" w:color="auto"/>
        <w:bottom w:val="none" w:sz="0" w:space="0" w:color="auto"/>
        <w:right w:val="none" w:sz="0" w:space="0" w:color="auto"/>
      </w:divBdr>
    </w:div>
    <w:div w:id="1069811753">
      <w:marLeft w:val="0"/>
      <w:marRight w:val="720"/>
      <w:marTop w:val="10"/>
      <w:marBottom w:val="10"/>
      <w:divBdr>
        <w:top w:val="none" w:sz="0" w:space="0" w:color="auto"/>
        <w:left w:val="none" w:sz="0" w:space="0" w:color="auto"/>
        <w:bottom w:val="none" w:sz="0" w:space="0" w:color="auto"/>
        <w:right w:val="none" w:sz="0" w:space="0" w:color="auto"/>
      </w:divBdr>
    </w:div>
    <w:div w:id="1083641685">
      <w:marLeft w:val="0"/>
      <w:marRight w:val="0"/>
      <w:marTop w:val="10"/>
      <w:marBottom w:val="10"/>
      <w:divBdr>
        <w:top w:val="none" w:sz="0" w:space="0" w:color="auto"/>
        <w:left w:val="none" w:sz="0" w:space="0" w:color="auto"/>
        <w:bottom w:val="none" w:sz="0" w:space="0" w:color="auto"/>
        <w:right w:val="none" w:sz="0" w:space="0" w:color="auto"/>
      </w:divBdr>
    </w:div>
    <w:div w:id="1113675616">
      <w:marLeft w:val="0"/>
      <w:marRight w:val="0"/>
      <w:marTop w:val="10"/>
      <w:marBottom w:val="10"/>
      <w:divBdr>
        <w:top w:val="none" w:sz="0" w:space="0" w:color="auto"/>
        <w:left w:val="none" w:sz="0" w:space="0" w:color="auto"/>
        <w:bottom w:val="none" w:sz="0" w:space="0" w:color="auto"/>
        <w:right w:val="none" w:sz="0" w:space="0" w:color="auto"/>
      </w:divBdr>
    </w:div>
    <w:div w:id="1124545853">
      <w:marLeft w:val="0"/>
      <w:marRight w:val="0"/>
      <w:marTop w:val="10"/>
      <w:marBottom w:val="10"/>
      <w:divBdr>
        <w:top w:val="none" w:sz="0" w:space="0" w:color="auto"/>
        <w:left w:val="none" w:sz="0" w:space="0" w:color="auto"/>
        <w:bottom w:val="none" w:sz="0" w:space="0" w:color="auto"/>
        <w:right w:val="none" w:sz="0" w:space="0" w:color="auto"/>
      </w:divBdr>
    </w:div>
    <w:div w:id="1144278182">
      <w:marLeft w:val="0"/>
      <w:marRight w:val="0"/>
      <w:marTop w:val="10"/>
      <w:marBottom w:val="10"/>
      <w:divBdr>
        <w:top w:val="none" w:sz="0" w:space="0" w:color="auto"/>
        <w:left w:val="none" w:sz="0" w:space="0" w:color="auto"/>
        <w:bottom w:val="none" w:sz="0" w:space="0" w:color="auto"/>
        <w:right w:val="none" w:sz="0" w:space="0" w:color="auto"/>
      </w:divBdr>
    </w:div>
    <w:div w:id="1148941199">
      <w:marLeft w:val="0"/>
      <w:marRight w:val="0"/>
      <w:marTop w:val="10"/>
      <w:marBottom w:val="10"/>
      <w:divBdr>
        <w:top w:val="none" w:sz="0" w:space="0" w:color="auto"/>
        <w:left w:val="none" w:sz="0" w:space="0" w:color="auto"/>
        <w:bottom w:val="none" w:sz="0" w:space="0" w:color="auto"/>
        <w:right w:val="none" w:sz="0" w:space="0" w:color="auto"/>
      </w:divBdr>
    </w:div>
    <w:div w:id="1203859322">
      <w:marLeft w:val="0"/>
      <w:marRight w:val="0"/>
      <w:marTop w:val="10"/>
      <w:marBottom w:val="10"/>
      <w:divBdr>
        <w:top w:val="none" w:sz="0" w:space="0" w:color="auto"/>
        <w:left w:val="none" w:sz="0" w:space="0" w:color="auto"/>
        <w:bottom w:val="none" w:sz="0" w:space="0" w:color="auto"/>
        <w:right w:val="none" w:sz="0" w:space="0" w:color="auto"/>
      </w:divBdr>
    </w:div>
    <w:div w:id="1216354749">
      <w:marLeft w:val="0"/>
      <w:marRight w:val="0"/>
      <w:marTop w:val="10"/>
      <w:marBottom w:val="10"/>
      <w:divBdr>
        <w:top w:val="none" w:sz="0" w:space="0" w:color="auto"/>
        <w:left w:val="none" w:sz="0" w:space="0" w:color="auto"/>
        <w:bottom w:val="none" w:sz="0" w:space="0" w:color="auto"/>
        <w:right w:val="none" w:sz="0" w:space="0" w:color="auto"/>
      </w:divBdr>
    </w:div>
    <w:div w:id="1237743164">
      <w:marLeft w:val="0"/>
      <w:marRight w:val="0"/>
      <w:marTop w:val="10"/>
      <w:marBottom w:val="10"/>
      <w:divBdr>
        <w:top w:val="none" w:sz="0" w:space="0" w:color="auto"/>
        <w:left w:val="none" w:sz="0" w:space="0" w:color="auto"/>
        <w:bottom w:val="none" w:sz="0" w:space="0" w:color="auto"/>
        <w:right w:val="none" w:sz="0" w:space="0" w:color="auto"/>
      </w:divBdr>
    </w:div>
    <w:div w:id="1240017218">
      <w:marLeft w:val="0"/>
      <w:marRight w:val="0"/>
      <w:marTop w:val="10"/>
      <w:marBottom w:val="10"/>
      <w:divBdr>
        <w:top w:val="none" w:sz="0" w:space="0" w:color="auto"/>
        <w:left w:val="none" w:sz="0" w:space="0" w:color="auto"/>
        <w:bottom w:val="none" w:sz="0" w:space="0" w:color="auto"/>
        <w:right w:val="none" w:sz="0" w:space="0" w:color="auto"/>
      </w:divBdr>
    </w:div>
    <w:div w:id="1309357046">
      <w:marLeft w:val="0"/>
      <w:marRight w:val="0"/>
      <w:marTop w:val="10"/>
      <w:marBottom w:val="10"/>
      <w:divBdr>
        <w:top w:val="none" w:sz="0" w:space="0" w:color="auto"/>
        <w:left w:val="none" w:sz="0" w:space="0" w:color="auto"/>
        <w:bottom w:val="none" w:sz="0" w:space="0" w:color="auto"/>
        <w:right w:val="none" w:sz="0" w:space="0" w:color="auto"/>
      </w:divBdr>
    </w:div>
    <w:div w:id="1355037345">
      <w:marLeft w:val="0"/>
      <w:marRight w:val="720"/>
      <w:marTop w:val="10"/>
      <w:marBottom w:val="10"/>
      <w:divBdr>
        <w:top w:val="none" w:sz="0" w:space="0" w:color="auto"/>
        <w:left w:val="none" w:sz="0" w:space="0" w:color="auto"/>
        <w:bottom w:val="none" w:sz="0" w:space="0" w:color="auto"/>
        <w:right w:val="none" w:sz="0" w:space="0" w:color="auto"/>
      </w:divBdr>
    </w:div>
    <w:div w:id="1382166931">
      <w:marLeft w:val="0"/>
      <w:marRight w:val="0"/>
      <w:marTop w:val="10"/>
      <w:marBottom w:val="10"/>
      <w:divBdr>
        <w:top w:val="none" w:sz="0" w:space="0" w:color="auto"/>
        <w:left w:val="none" w:sz="0" w:space="0" w:color="auto"/>
        <w:bottom w:val="none" w:sz="0" w:space="0" w:color="auto"/>
        <w:right w:val="none" w:sz="0" w:space="0" w:color="auto"/>
      </w:divBdr>
    </w:div>
    <w:div w:id="1408650103">
      <w:marLeft w:val="0"/>
      <w:marRight w:val="0"/>
      <w:marTop w:val="10"/>
      <w:marBottom w:val="10"/>
      <w:divBdr>
        <w:top w:val="none" w:sz="0" w:space="0" w:color="auto"/>
        <w:left w:val="none" w:sz="0" w:space="0" w:color="auto"/>
        <w:bottom w:val="none" w:sz="0" w:space="0" w:color="auto"/>
        <w:right w:val="none" w:sz="0" w:space="0" w:color="auto"/>
      </w:divBdr>
    </w:div>
    <w:div w:id="1427924189">
      <w:marLeft w:val="0"/>
      <w:marRight w:val="0"/>
      <w:marTop w:val="10"/>
      <w:marBottom w:val="10"/>
      <w:divBdr>
        <w:top w:val="none" w:sz="0" w:space="0" w:color="auto"/>
        <w:left w:val="none" w:sz="0" w:space="0" w:color="auto"/>
        <w:bottom w:val="none" w:sz="0" w:space="0" w:color="auto"/>
        <w:right w:val="none" w:sz="0" w:space="0" w:color="auto"/>
      </w:divBdr>
    </w:div>
    <w:div w:id="1528105347">
      <w:marLeft w:val="0"/>
      <w:marRight w:val="0"/>
      <w:marTop w:val="10"/>
      <w:marBottom w:val="10"/>
      <w:divBdr>
        <w:top w:val="none" w:sz="0" w:space="0" w:color="auto"/>
        <w:left w:val="none" w:sz="0" w:space="0" w:color="auto"/>
        <w:bottom w:val="none" w:sz="0" w:space="0" w:color="auto"/>
        <w:right w:val="none" w:sz="0" w:space="0" w:color="auto"/>
      </w:divBdr>
    </w:div>
    <w:div w:id="1552570977">
      <w:marLeft w:val="0"/>
      <w:marRight w:val="0"/>
      <w:marTop w:val="10"/>
      <w:marBottom w:val="10"/>
      <w:divBdr>
        <w:top w:val="none" w:sz="0" w:space="0" w:color="auto"/>
        <w:left w:val="none" w:sz="0" w:space="0" w:color="auto"/>
        <w:bottom w:val="none" w:sz="0" w:space="0" w:color="auto"/>
        <w:right w:val="none" w:sz="0" w:space="0" w:color="auto"/>
      </w:divBdr>
    </w:div>
    <w:div w:id="1564753202">
      <w:marLeft w:val="0"/>
      <w:marRight w:val="720"/>
      <w:marTop w:val="10"/>
      <w:marBottom w:val="10"/>
      <w:divBdr>
        <w:top w:val="none" w:sz="0" w:space="0" w:color="auto"/>
        <w:left w:val="none" w:sz="0" w:space="0" w:color="auto"/>
        <w:bottom w:val="none" w:sz="0" w:space="0" w:color="auto"/>
        <w:right w:val="none" w:sz="0" w:space="0" w:color="auto"/>
      </w:divBdr>
    </w:div>
    <w:div w:id="1580020856">
      <w:marLeft w:val="0"/>
      <w:marRight w:val="0"/>
      <w:marTop w:val="10"/>
      <w:marBottom w:val="10"/>
      <w:divBdr>
        <w:top w:val="none" w:sz="0" w:space="0" w:color="auto"/>
        <w:left w:val="none" w:sz="0" w:space="0" w:color="auto"/>
        <w:bottom w:val="none" w:sz="0" w:space="0" w:color="auto"/>
        <w:right w:val="none" w:sz="0" w:space="0" w:color="auto"/>
      </w:divBdr>
    </w:div>
    <w:div w:id="1605847335">
      <w:marLeft w:val="0"/>
      <w:marRight w:val="0"/>
      <w:marTop w:val="10"/>
      <w:marBottom w:val="10"/>
      <w:divBdr>
        <w:top w:val="none" w:sz="0" w:space="0" w:color="auto"/>
        <w:left w:val="none" w:sz="0" w:space="0" w:color="auto"/>
        <w:bottom w:val="none" w:sz="0" w:space="0" w:color="auto"/>
        <w:right w:val="none" w:sz="0" w:space="0" w:color="auto"/>
      </w:divBdr>
    </w:div>
    <w:div w:id="1642732540">
      <w:marLeft w:val="0"/>
      <w:marRight w:val="0"/>
      <w:marTop w:val="10"/>
      <w:marBottom w:val="10"/>
      <w:divBdr>
        <w:top w:val="none" w:sz="0" w:space="0" w:color="auto"/>
        <w:left w:val="none" w:sz="0" w:space="0" w:color="auto"/>
        <w:bottom w:val="none" w:sz="0" w:space="0" w:color="auto"/>
        <w:right w:val="none" w:sz="0" w:space="0" w:color="auto"/>
      </w:divBdr>
    </w:div>
    <w:div w:id="1654214109">
      <w:marLeft w:val="0"/>
      <w:marRight w:val="0"/>
      <w:marTop w:val="10"/>
      <w:marBottom w:val="10"/>
      <w:divBdr>
        <w:top w:val="none" w:sz="0" w:space="0" w:color="auto"/>
        <w:left w:val="none" w:sz="0" w:space="0" w:color="auto"/>
        <w:bottom w:val="none" w:sz="0" w:space="0" w:color="auto"/>
        <w:right w:val="none" w:sz="0" w:space="0" w:color="auto"/>
      </w:divBdr>
    </w:div>
    <w:div w:id="1666974063">
      <w:marLeft w:val="0"/>
      <w:marRight w:val="0"/>
      <w:marTop w:val="10"/>
      <w:marBottom w:val="10"/>
      <w:divBdr>
        <w:top w:val="none" w:sz="0" w:space="0" w:color="auto"/>
        <w:left w:val="none" w:sz="0" w:space="0" w:color="auto"/>
        <w:bottom w:val="none" w:sz="0" w:space="0" w:color="auto"/>
        <w:right w:val="none" w:sz="0" w:space="0" w:color="auto"/>
      </w:divBdr>
    </w:div>
    <w:div w:id="1673146101">
      <w:marLeft w:val="0"/>
      <w:marRight w:val="0"/>
      <w:marTop w:val="10"/>
      <w:marBottom w:val="10"/>
      <w:divBdr>
        <w:top w:val="none" w:sz="0" w:space="0" w:color="auto"/>
        <w:left w:val="none" w:sz="0" w:space="0" w:color="auto"/>
        <w:bottom w:val="none" w:sz="0" w:space="0" w:color="auto"/>
        <w:right w:val="none" w:sz="0" w:space="0" w:color="auto"/>
      </w:divBdr>
    </w:div>
    <w:div w:id="1693722048">
      <w:marLeft w:val="0"/>
      <w:marRight w:val="0"/>
      <w:marTop w:val="10"/>
      <w:marBottom w:val="10"/>
      <w:divBdr>
        <w:top w:val="none" w:sz="0" w:space="0" w:color="auto"/>
        <w:left w:val="none" w:sz="0" w:space="0" w:color="auto"/>
        <w:bottom w:val="none" w:sz="0" w:space="0" w:color="auto"/>
        <w:right w:val="none" w:sz="0" w:space="0" w:color="auto"/>
      </w:divBdr>
    </w:div>
    <w:div w:id="1697076431">
      <w:marLeft w:val="0"/>
      <w:marRight w:val="0"/>
      <w:marTop w:val="10"/>
      <w:marBottom w:val="10"/>
      <w:divBdr>
        <w:top w:val="none" w:sz="0" w:space="0" w:color="auto"/>
        <w:left w:val="none" w:sz="0" w:space="0" w:color="auto"/>
        <w:bottom w:val="none" w:sz="0" w:space="0" w:color="auto"/>
        <w:right w:val="none" w:sz="0" w:space="0" w:color="auto"/>
      </w:divBdr>
    </w:div>
    <w:div w:id="1697852633">
      <w:marLeft w:val="0"/>
      <w:marRight w:val="0"/>
      <w:marTop w:val="10"/>
      <w:marBottom w:val="10"/>
      <w:divBdr>
        <w:top w:val="none" w:sz="0" w:space="0" w:color="auto"/>
        <w:left w:val="none" w:sz="0" w:space="0" w:color="auto"/>
        <w:bottom w:val="none" w:sz="0" w:space="0" w:color="auto"/>
        <w:right w:val="none" w:sz="0" w:space="0" w:color="auto"/>
      </w:divBdr>
    </w:div>
    <w:div w:id="1705668705">
      <w:marLeft w:val="0"/>
      <w:marRight w:val="0"/>
      <w:marTop w:val="10"/>
      <w:marBottom w:val="10"/>
      <w:divBdr>
        <w:top w:val="none" w:sz="0" w:space="0" w:color="auto"/>
        <w:left w:val="none" w:sz="0" w:space="0" w:color="auto"/>
        <w:bottom w:val="none" w:sz="0" w:space="0" w:color="auto"/>
        <w:right w:val="none" w:sz="0" w:space="0" w:color="auto"/>
      </w:divBdr>
    </w:div>
    <w:div w:id="1725057595">
      <w:marLeft w:val="0"/>
      <w:marRight w:val="0"/>
      <w:marTop w:val="10"/>
      <w:marBottom w:val="10"/>
      <w:divBdr>
        <w:top w:val="none" w:sz="0" w:space="0" w:color="auto"/>
        <w:left w:val="none" w:sz="0" w:space="0" w:color="auto"/>
        <w:bottom w:val="none" w:sz="0" w:space="0" w:color="auto"/>
        <w:right w:val="none" w:sz="0" w:space="0" w:color="auto"/>
      </w:divBdr>
    </w:div>
    <w:div w:id="1736926058">
      <w:marLeft w:val="0"/>
      <w:marRight w:val="0"/>
      <w:marTop w:val="10"/>
      <w:marBottom w:val="10"/>
      <w:divBdr>
        <w:top w:val="none" w:sz="0" w:space="0" w:color="auto"/>
        <w:left w:val="none" w:sz="0" w:space="0" w:color="auto"/>
        <w:bottom w:val="none" w:sz="0" w:space="0" w:color="auto"/>
        <w:right w:val="none" w:sz="0" w:space="0" w:color="auto"/>
      </w:divBdr>
    </w:div>
    <w:div w:id="1737387413">
      <w:marLeft w:val="0"/>
      <w:marRight w:val="0"/>
      <w:marTop w:val="10"/>
      <w:marBottom w:val="10"/>
      <w:divBdr>
        <w:top w:val="none" w:sz="0" w:space="0" w:color="auto"/>
        <w:left w:val="none" w:sz="0" w:space="0" w:color="auto"/>
        <w:bottom w:val="none" w:sz="0" w:space="0" w:color="auto"/>
        <w:right w:val="none" w:sz="0" w:space="0" w:color="auto"/>
      </w:divBdr>
    </w:div>
    <w:div w:id="1785420168">
      <w:marLeft w:val="0"/>
      <w:marRight w:val="0"/>
      <w:marTop w:val="10"/>
      <w:marBottom w:val="10"/>
      <w:divBdr>
        <w:top w:val="none" w:sz="0" w:space="0" w:color="auto"/>
        <w:left w:val="none" w:sz="0" w:space="0" w:color="auto"/>
        <w:bottom w:val="none" w:sz="0" w:space="0" w:color="auto"/>
        <w:right w:val="none" w:sz="0" w:space="0" w:color="auto"/>
      </w:divBdr>
    </w:div>
    <w:div w:id="1815289444">
      <w:marLeft w:val="0"/>
      <w:marRight w:val="0"/>
      <w:marTop w:val="10"/>
      <w:marBottom w:val="10"/>
      <w:divBdr>
        <w:top w:val="none" w:sz="0" w:space="0" w:color="auto"/>
        <w:left w:val="none" w:sz="0" w:space="0" w:color="auto"/>
        <w:bottom w:val="none" w:sz="0" w:space="0" w:color="auto"/>
        <w:right w:val="none" w:sz="0" w:space="0" w:color="auto"/>
      </w:divBdr>
    </w:div>
    <w:div w:id="1840465437">
      <w:marLeft w:val="0"/>
      <w:marRight w:val="0"/>
      <w:marTop w:val="10"/>
      <w:marBottom w:val="10"/>
      <w:divBdr>
        <w:top w:val="none" w:sz="0" w:space="0" w:color="auto"/>
        <w:left w:val="none" w:sz="0" w:space="0" w:color="auto"/>
        <w:bottom w:val="none" w:sz="0" w:space="0" w:color="auto"/>
        <w:right w:val="none" w:sz="0" w:space="0" w:color="auto"/>
      </w:divBdr>
    </w:div>
    <w:div w:id="1863085632">
      <w:marLeft w:val="0"/>
      <w:marRight w:val="0"/>
      <w:marTop w:val="10"/>
      <w:marBottom w:val="10"/>
      <w:divBdr>
        <w:top w:val="none" w:sz="0" w:space="0" w:color="auto"/>
        <w:left w:val="none" w:sz="0" w:space="0" w:color="auto"/>
        <w:bottom w:val="none" w:sz="0" w:space="0" w:color="auto"/>
        <w:right w:val="none" w:sz="0" w:space="0" w:color="auto"/>
      </w:divBdr>
    </w:div>
    <w:div w:id="1865702334">
      <w:marLeft w:val="0"/>
      <w:marRight w:val="0"/>
      <w:marTop w:val="10"/>
      <w:marBottom w:val="10"/>
      <w:divBdr>
        <w:top w:val="none" w:sz="0" w:space="0" w:color="auto"/>
        <w:left w:val="none" w:sz="0" w:space="0" w:color="auto"/>
        <w:bottom w:val="none" w:sz="0" w:space="0" w:color="auto"/>
        <w:right w:val="none" w:sz="0" w:space="0" w:color="auto"/>
      </w:divBdr>
    </w:div>
    <w:div w:id="1872573160">
      <w:marLeft w:val="0"/>
      <w:marRight w:val="0"/>
      <w:marTop w:val="10"/>
      <w:marBottom w:val="10"/>
      <w:divBdr>
        <w:top w:val="none" w:sz="0" w:space="0" w:color="auto"/>
        <w:left w:val="none" w:sz="0" w:space="0" w:color="auto"/>
        <w:bottom w:val="none" w:sz="0" w:space="0" w:color="auto"/>
        <w:right w:val="none" w:sz="0" w:space="0" w:color="auto"/>
      </w:divBdr>
    </w:div>
    <w:div w:id="1890262133">
      <w:marLeft w:val="0"/>
      <w:marRight w:val="0"/>
      <w:marTop w:val="10"/>
      <w:marBottom w:val="10"/>
      <w:divBdr>
        <w:top w:val="none" w:sz="0" w:space="0" w:color="auto"/>
        <w:left w:val="none" w:sz="0" w:space="0" w:color="auto"/>
        <w:bottom w:val="none" w:sz="0" w:space="0" w:color="auto"/>
        <w:right w:val="none" w:sz="0" w:space="0" w:color="auto"/>
      </w:divBdr>
    </w:div>
    <w:div w:id="1895697088">
      <w:marLeft w:val="0"/>
      <w:marRight w:val="0"/>
      <w:marTop w:val="10"/>
      <w:marBottom w:val="10"/>
      <w:divBdr>
        <w:top w:val="none" w:sz="0" w:space="0" w:color="auto"/>
        <w:left w:val="none" w:sz="0" w:space="0" w:color="auto"/>
        <w:bottom w:val="none" w:sz="0" w:space="0" w:color="auto"/>
        <w:right w:val="none" w:sz="0" w:space="0" w:color="auto"/>
      </w:divBdr>
    </w:div>
    <w:div w:id="1975327625">
      <w:marLeft w:val="0"/>
      <w:marRight w:val="0"/>
      <w:marTop w:val="10"/>
      <w:marBottom w:val="10"/>
      <w:divBdr>
        <w:top w:val="none" w:sz="0" w:space="0" w:color="auto"/>
        <w:left w:val="none" w:sz="0" w:space="0" w:color="auto"/>
        <w:bottom w:val="none" w:sz="0" w:space="0" w:color="auto"/>
        <w:right w:val="none" w:sz="0" w:space="0" w:color="auto"/>
      </w:divBdr>
    </w:div>
    <w:div w:id="1977488344">
      <w:marLeft w:val="0"/>
      <w:marRight w:val="0"/>
      <w:marTop w:val="10"/>
      <w:marBottom w:val="10"/>
      <w:divBdr>
        <w:top w:val="none" w:sz="0" w:space="0" w:color="auto"/>
        <w:left w:val="none" w:sz="0" w:space="0" w:color="auto"/>
        <w:bottom w:val="none" w:sz="0" w:space="0" w:color="auto"/>
        <w:right w:val="none" w:sz="0" w:space="0" w:color="auto"/>
      </w:divBdr>
    </w:div>
    <w:div w:id="2025201561">
      <w:marLeft w:val="0"/>
      <w:marRight w:val="0"/>
      <w:marTop w:val="10"/>
      <w:marBottom w:val="10"/>
      <w:divBdr>
        <w:top w:val="none" w:sz="0" w:space="0" w:color="auto"/>
        <w:left w:val="none" w:sz="0" w:space="0" w:color="auto"/>
        <w:bottom w:val="none" w:sz="0" w:space="0" w:color="auto"/>
        <w:right w:val="none" w:sz="0" w:space="0" w:color="auto"/>
      </w:divBdr>
    </w:div>
    <w:div w:id="20492546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4230</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