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3F75" w:rsidRDefault="00303F75">
      <w:pPr>
        <w:spacing w:line="500" w:lineRule="atLeast"/>
        <w:jc w:val="center"/>
        <w:divId w:val="613749427"/>
        <w:rPr>
          <w:rFonts w:ascii="黑体" w:eastAsia="黑体" w:hAnsi="黑体"/>
          <w:sz w:val="36"/>
          <w:szCs w:val="36"/>
        </w:rPr>
      </w:pPr>
      <w:r>
        <w:rPr>
          <w:rFonts w:ascii="黑体" w:eastAsia="黑体" w:hAnsi="黑体" w:hint="eastAsia"/>
          <w:sz w:val="36"/>
          <w:szCs w:val="36"/>
        </w:rPr>
        <w:t>广东省云浮市云安区人民法院</w:t>
      </w:r>
    </w:p>
    <w:p w:rsidR="00303F75" w:rsidRDefault="00303F75">
      <w:pPr>
        <w:spacing w:line="500" w:lineRule="atLeast"/>
        <w:jc w:val="center"/>
        <w:divId w:val="17335060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03F75" w:rsidRDefault="00303F75">
      <w:pPr>
        <w:spacing w:line="500" w:lineRule="atLeast"/>
        <w:jc w:val="right"/>
        <w:divId w:val="86252154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77</w:t>
      </w:r>
      <w:r>
        <w:rPr>
          <w:rFonts w:hint="eastAsia"/>
          <w:sz w:val="30"/>
          <w:szCs w:val="30"/>
        </w:rPr>
        <w:t>号</w:t>
      </w:r>
    </w:p>
    <w:p w:rsidR="00303F75" w:rsidRDefault="00303F75">
      <w:pPr>
        <w:spacing w:line="500" w:lineRule="atLeast"/>
        <w:ind w:firstLine="600"/>
        <w:divId w:val="1463576350"/>
        <w:rPr>
          <w:rFonts w:hint="eastAsia"/>
          <w:sz w:val="30"/>
          <w:szCs w:val="30"/>
        </w:rPr>
      </w:pPr>
      <w:r>
        <w:rPr>
          <w:rFonts w:hint="eastAsia"/>
          <w:sz w:val="30"/>
          <w:szCs w:val="30"/>
        </w:rPr>
        <w:t>公诉机关云浮市云安区人民检察院。</w:t>
      </w:r>
    </w:p>
    <w:p w:rsidR="00303F75" w:rsidRDefault="00303F75">
      <w:pPr>
        <w:spacing w:line="500" w:lineRule="atLeast"/>
        <w:ind w:firstLine="600"/>
        <w:divId w:val="462042680"/>
        <w:rPr>
          <w:rFonts w:hint="eastAsia"/>
          <w:sz w:val="30"/>
          <w:szCs w:val="30"/>
        </w:rPr>
      </w:pPr>
      <w:r>
        <w:rPr>
          <w:rFonts w:hint="eastAsia"/>
          <w:sz w:val="30"/>
          <w:szCs w:val="30"/>
        </w:rPr>
        <w:t>被告人陈伟权，男，</w:t>
      </w:r>
      <w:r>
        <w:rPr>
          <w:rFonts w:hint="eastAsia"/>
          <w:sz w:val="30"/>
          <w:szCs w:val="30"/>
        </w:rPr>
        <w:t>1974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日出生，汉族，初中文化，中共党员，原任云浮市云安区都杨镇某村委会委员，住云浮市云安区。</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日因本案被云浮市云安区人民检察院取保候审，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日被本院取保候审。</w:t>
      </w:r>
    </w:p>
    <w:p w:rsidR="00303F75" w:rsidRDefault="00303F75">
      <w:pPr>
        <w:spacing w:line="500" w:lineRule="atLeast"/>
        <w:ind w:firstLine="600"/>
        <w:divId w:val="384179741"/>
        <w:rPr>
          <w:rFonts w:hint="eastAsia"/>
          <w:sz w:val="30"/>
          <w:szCs w:val="30"/>
        </w:rPr>
      </w:pPr>
      <w:r>
        <w:rPr>
          <w:rFonts w:hint="eastAsia"/>
          <w:sz w:val="30"/>
          <w:szCs w:val="30"/>
        </w:rPr>
        <w:t>云浮市云安区人民检察院以云安区检公诉刑诉〔</w:t>
      </w:r>
      <w:r>
        <w:rPr>
          <w:rFonts w:hint="eastAsia"/>
          <w:sz w:val="30"/>
          <w:szCs w:val="30"/>
        </w:rPr>
        <w:t>2017</w:t>
      </w:r>
      <w:r>
        <w:rPr>
          <w:rFonts w:hint="eastAsia"/>
          <w:sz w:val="30"/>
          <w:szCs w:val="30"/>
        </w:rPr>
        <w:t>〕</w:t>
      </w:r>
      <w:r>
        <w:rPr>
          <w:rFonts w:hint="eastAsia"/>
          <w:sz w:val="30"/>
          <w:szCs w:val="30"/>
        </w:rPr>
        <w:t>73</w:t>
      </w:r>
      <w:r>
        <w:rPr>
          <w:rFonts w:hint="eastAsia"/>
          <w:sz w:val="30"/>
          <w:szCs w:val="30"/>
        </w:rPr>
        <w:t>号起诉书指控被告人陈伟权犯贪污罪，于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日向本院提起公诉，本院依法组成合议庭，公开开庭审理了本案。云浮市云安区人民检察院指派检察员刘汉新出庭支持公诉，被告人陈伟权到庭参加诉讼。现已审理终结。</w:t>
      </w:r>
    </w:p>
    <w:p w:rsidR="00303F75" w:rsidRDefault="00303F75">
      <w:pPr>
        <w:spacing w:line="500" w:lineRule="atLeast"/>
        <w:ind w:firstLine="600"/>
        <w:divId w:val="1557859419"/>
        <w:rPr>
          <w:rFonts w:hint="eastAsia"/>
          <w:sz w:val="30"/>
          <w:szCs w:val="30"/>
        </w:rPr>
      </w:pPr>
      <w:r>
        <w:rPr>
          <w:rFonts w:hint="eastAsia"/>
          <w:sz w:val="30"/>
          <w:szCs w:val="30"/>
        </w:rPr>
        <w:t>云浮市云安区人民检察院指控，</w:t>
      </w:r>
      <w:r>
        <w:rPr>
          <w:rFonts w:hint="eastAsia"/>
          <w:sz w:val="30"/>
          <w:szCs w:val="30"/>
        </w:rPr>
        <w:t>2012</w:t>
      </w:r>
      <w:r>
        <w:rPr>
          <w:rFonts w:hint="eastAsia"/>
          <w:sz w:val="30"/>
          <w:szCs w:val="30"/>
        </w:rPr>
        <w:t>年间，云浮市云安区都杨镇人民政府征收某村委范围的土地</w:t>
      </w:r>
      <w:r>
        <w:rPr>
          <w:rFonts w:hint="eastAsia"/>
          <w:sz w:val="30"/>
          <w:szCs w:val="30"/>
        </w:rPr>
        <w:t>,</w:t>
      </w:r>
      <w:r>
        <w:rPr>
          <w:rFonts w:hint="eastAsia"/>
          <w:sz w:val="30"/>
          <w:szCs w:val="30"/>
        </w:rPr>
        <w:t>时任某村委会副主任的区某</w:t>
      </w:r>
      <w:r>
        <w:rPr>
          <w:rFonts w:hint="eastAsia"/>
          <w:sz w:val="30"/>
          <w:szCs w:val="30"/>
        </w:rPr>
        <w:t>1</w:t>
      </w:r>
      <w:r>
        <w:rPr>
          <w:rFonts w:hint="eastAsia"/>
          <w:sz w:val="30"/>
          <w:szCs w:val="30"/>
        </w:rPr>
        <w:t>作为征地组成员，协助政府工作人员开展征地工作。在此期间，被告人陈伟权受区某</w:t>
      </w:r>
      <w:r>
        <w:rPr>
          <w:rFonts w:hint="eastAsia"/>
          <w:sz w:val="30"/>
          <w:szCs w:val="30"/>
        </w:rPr>
        <w:t>1</w:t>
      </w:r>
      <w:r>
        <w:rPr>
          <w:rFonts w:hint="eastAsia"/>
          <w:sz w:val="30"/>
          <w:szCs w:val="30"/>
        </w:rPr>
        <w:t>指使，通过签定虚假的青苗及设施补偿确认表，向政府申报领取补偿款</w:t>
      </w:r>
      <w:r>
        <w:rPr>
          <w:rFonts w:hint="eastAsia"/>
          <w:sz w:val="30"/>
          <w:szCs w:val="30"/>
        </w:rPr>
        <w:t>254835</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日，佛山（云浮）产业转移工业园征地拆迁指挥部将补偿款</w:t>
      </w:r>
      <w:r>
        <w:rPr>
          <w:rFonts w:hint="eastAsia"/>
          <w:sz w:val="30"/>
          <w:szCs w:val="30"/>
        </w:rPr>
        <w:t>254835</w:t>
      </w:r>
      <w:r>
        <w:rPr>
          <w:rFonts w:hint="eastAsia"/>
          <w:sz w:val="30"/>
          <w:szCs w:val="30"/>
        </w:rPr>
        <w:t>元划拨到陈伟权农信社账户，同月</w:t>
      </w:r>
      <w:r>
        <w:rPr>
          <w:rFonts w:hint="eastAsia"/>
          <w:sz w:val="30"/>
          <w:szCs w:val="30"/>
        </w:rPr>
        <w:t>23</w:t>
      </w:r>
      <w:r>
        <w:rPr>
          <w:rFonts w:hint="eastAsia"/>
          <w:sz w:val="30"/>
          <w:szCs w:val="30"/>
        </w:rPr>
        <w:t>日，被告人陈伟权按区某</w:t>
      </w:r>
      <w:r>
        <w:rPr>
          <w:rFonts w:hint="eastAsia"/>
          <w:sz w:val="30"/>
          <w:szCs w:val="30"/>
        </w:rPr>
        <w:t>1</w:t>
      </w:r>
      <w:r>
        <w:rPr>
          <w:rFonts w:hint="eastAsia"/>
          <w:sz w:val="30"/>
          <w:szCs w:val="30"/>
        </w:rPr>
        <w:t>的指示，将其中</w:t>
      </w:r>
      <w:r>
        <w:rPr>
          <w:rFonts w:hint="eastAsia"/>
          <w:sz w:val="30"/>
          <w:szCs w:val="30"/>
        </w:rPr>
        <w:t>250000</w:t>
      </w:r>
      <w:r>
        <w:rPr>
          <w:rFonts w:hint="eastAsia"/>
          <w:sz w:val="30"/>
          <w:szCs w:val="30"/>
        </w:rPr>
        <w:t>元转账到区某</w:t>
      </w:r>
      <w:r>
        <w:rPr>
          <w:rFonts w:hint="eastAsia"/>
          <w:sz w:val="30"/>
          <w:szCs w:val="30"/>
        </w:rPr>
        <w:t>1</w:t>
      </w:r>
      <w:r>
        <w:rPr>
          <w:rFonts w:hint="eastAsia"/>
          <w:sz w:val="30"/>
          <w:szCs w:val="30"/>
        </w:rPr>
        <w:t>提供的黎某</w:t>
      </w:r>
      <w:r>
        <w:rPr>
          <w:rFonts w:hint="eastAsia"/>
          <w:sz w:val="30"/>
          <w:szCs w:val="30"/>
        </w:rPr>
        <w:t>1</w:t>
      </w:r>
      <w:r>
        <w:rPr>
          <w:rFonts w:hint="eastAsia"/>
          <w:sz w:val="30"/>
          <w:szCs w:val="30"/>
        </w:rPr>
        <w:t>账户，剩下</w:t>
      </w:r>
      <w:r>
        <w:rPr>
          <w:rFonts w:hint="eastAsia"/>
          <w:sz w:val="30"/>
          <w:szCs w:val="30"/>
        </w:rPr>
        <w:t>4835</w:t>
      </w:r>
      <w:r>
        <w:rPr>
          <w:rFonts w:hint="eastAsia"/>
          <w:sz w:val="30"/>
          <w:szCs w:val="30"/>
        </w:rPr>
        <w:t>元被陈伟权非法占有。事后，上述</w:t>
      </w:r>
      <w:r>
        <w:rPr>
          <w:rFonts w:hint="eastAsia"/>
          <w:sz w:val="30"/>
          <w:szCs w:val="30"/>
        </w:rPr>
        <w:t>250000</w:t>
      </w:r>
      <w:r>
        <w:rPr>
          <w:rFonts w:hint="eastAsia"/>
          <w:sz w:val="30"/>
          <w:szCs w:val="30"/>
        </w:rPr>
        <w:t>元与其他款项共</w:t>
      </w:r>
      <w:r>
        <w:rPr>
          <w:rFonts w:hint="eastAsia"/>
          <w:sz w:val="30"/>
          <w:szCs w:val="30"/>
        </w:rPr>
        <w:t>1390800</w:t>
      </w:r>
      <w:r>
        <w:rPr>
          <w:rFonts w:hint="eastAsia"/>
          <w:sz w:val="30"/>
          <w:szCs w:val="30"/>
        </w:rPr>
        <w:t>元从黎某</w:t>
      </w:r>
      <w:r>
        <w:rPr>
          <w:rFonts w:hint="eastAsia"/>
          <w:sz w:val="30"/>
          <w:szCs w:val="30"/>
        </w:rPr>
        <w:t>1</w:t>
      </w:r>
      <w:r>
        <w:rPr>
          <w:rFonts w:hint="eastAsia"/>
          <w:sz w:val="30"/>
          <w:szCs w:val="30"/>
        </w:rPr>
        <w:t>账户转到区某</w:t>
      </w:r>
      <w:r>
        <w:rPr>
          <w:rFonts w:hint="eastAsia"/>
          <w:sz w:val="30"/>
          <w:szCs w:val="30"/>
        </w:rPr>
        <w:t>1</w:t>
      </w:r>
      <w:r>
        <w:rPr>
          <w:rFonts w:hint="eastAsia"/>
          <w:sz w:val="30"/>
          <w:szCs w:val="30"/>
        </w:rPr>
        <w:t>兄弟区某</w:t>
      </w:r>
      <w:r>
        <w:rPr>
          <w:rFonts w:hint="eastAsia"/>
          <w:sz w:val="30"/>
          <w:szCs w:val="30"/>
        </w:rPr>
        <w:t>2</w:t>
      </w:r>
      <w:r>
        <w:rPr>
          <w:rFonts w:hint="eastAsia"/>
          <w:sz w:val="30"/>
          <w:szCs w:val="30"/>
        </w:rPr>
        <w:t>的银行账户，款项被区某</w:t>
      </w:r>
      <w:r>
        <w:rPr>
          <w:rFonts w:hint="eastAsia"/>
          <w:sz w:val="30"/>
          <w:szCs w:val="30"/>
        </w:rPr>
        <w:t>1</w:t>
      </w:r>
      <w:r>
        <w:rPr>
          <w:rFonts w:hint="eastAsia"/>
          <w:sz w:val="30"/>
          <w:szCs w:val="30"/>
        </w:rPr>
        <w:t>等人非法占有，被告人陈伟权从而与区某</w:t>
      </w:r>
      <w:r>
        <w:rPr>
          <w:rFonts w:hint="eastAsia"/>
          <w:sz w:val="30"/>
          <w:szCs w:val="30"/>
        </w:rPr>
        <w:t>1</w:t>
      </w:r>
      <w:r>
        <w:rPr>
          <w:rFonts w:hint="eastAsia"/>
          <w:sz w:val="30"/>
          <w:szCs w:val="30"/>
        </w:rPr>
        <w:t>共同贪污公款</w:t>
      </w:r>
      <w:r>
        <w:rPr>
          <w:rFonts w:hint="eastAsia"/>
          <w:sz w:val="30"/>
          <w:szCs w:val="30"/>
        </w:rPr>
        <w:t>254835</w:t>
      </w:r>
      <w:r>
        <w:rPr>
          <w:rFonts w:hint="eastAsia"/>
          <w:sz w:val="30"/>
          <w:szCs w:val="30"/>
        </w:rPr>
        <w:t>元。</w:t>
      </w:r>
    </w:p>
    <w:p w:rsidR="00303F75" w:rsidRDefault="00303F75">
      <w:pPr>
        <w:spacing w:line="500" w:lineRule="atLeast"/>
        <w:ind w:firstLine="600"/>
        <w:divId w:val="2023504258"/>
        <w:rPr>
          <w:rFonts w:hint="eastAsia"/>
          <w:sz w:val="30"/>
          <w:szCs w:val="30"/>
        </w:rPr>
      </w:pPr>
      <w:r>
        <w:rPr>
          <w:rFonts w:hint="eastAsia"/>
          <w:sz w:val="30"/>
          <w:szCs w:val="30"/>
        </w:rPr>
        <w:t>针对指控的事实，公诉机关向法庭提供了证人证言，同案人的供述、司法会计鉴定书、青苗及设施补偿确认表、付款凭</w:t>
      </w:r>
      <w:r>
        <w:rPr>
          <w:rFonts w:hint="eastAsia"/>
          <w:sz w:val="30"/>
          <w:szCs w:val="30"/>
        </w:rPr>
        <w:lastRenderedPageBreak/>
        <w:t>证等书证及被告人的供述等证据。据此认为被告人陈伟权的行为已构成贪污罪，提请本院依照《中华人民共和国刑法》第三百八十二条的规定判处。</w:t>
      </w:r>
    </w:p>
    <w:p w:rsidR="00303F75" w:rsidRDefault="00303F75">
      <w:pPr>
        <w:spacing w:line="500" w:lineRule="atLeast"/>
        <w:ind w:firstLine="600"/>
        <w:divId w:val="1455101299"/>
        <w:rPr>
          <w:rFonts w:hint="eastAsia"/>
          <w:sz w:val="30"/>
          <w:szCs w:val="30"/>
        </w:rPr>
      </w:pPr>
      <w:r>
        <w:rPr>
          <w:rFonts w:hint="eastAsia"/>
          <w:sz w:val="30"/>
          <w:szCs w:val="30"/>
        </w:rPr>
        <w:t>被告人陈伟权对公诉机关指控的事实作了供述，没有提出辩解意见。</w:t>
      </w:r>
    </w:p>
    <w:p w:rsidR="00303F75" w:rsidRDefault="00303F75">
      <w:pPr>
        <w:spacing w:line="500" w:lineRule="atLeast"/>
        <w:ind w:firstLine="600"/>
        <w:divId w:val="1717005086"/>
        <w:rPr>
          <w:rFonts w:hint="eastAsia"/>
          <w:sz w:val="30"/>
          <w:szCs w:val="30"/>
        </w:rPr>
      </w:pPr>
      <w:r>
        <w:rPr>
          <w:rFonts w:hint="eastAsia"/>
          <w:sz w:val="30"/>
          <w:szCs w:val="30"/>
        </w:rPr>
        <w:t>经审理查明，</w:t>
      </w:r>
      <w:r>
        <w:rPr>
          <w:rFonts w:hint="eastAsia"/>
          <w:sz w:val="30"/>
          <w:szCs w:val="30"/>
        </w:rPr>
        <w:t>2012</w:t>
      </w:r>
      <w:r>
        <w:rPr>
          <w:rFonts w:hint="eastAsia"/>
          <w:sz w:val="30"/>
          <w:szCs w:val="30"/>
        </w:rPr>
        <w:t>年间，云浮市云安区都杨镇人民政府征收都杨镇某村委会的土地</w:t>
      </w:r>
      <w:r>
        <w:rPr>
          <w:rFonts w:hint="eastAsia"/>
          <w:sz w:val="30"/>
          <w:szCs w:val="30"/>
        </w:rPr>
        <w:t>,</w:t>
      </w:r>
      <w:r>
        <w:rPr>
          <w:rFonts w:hint="eastAsia"/>
          <w:sz w:val="30"/>
          <w:szCs w:val="30"/>
        </w:rPr>
        <w:t>时任某村委会副主任的区某</w:t>
      </w:r>
      <w:r>
        <w:rPr>
          <w:rFonts w:hint="eastAsia"/>
          <w:sz w:val="30"/>
          <w:szCs w:val="30"/>
        </w:rPr>
        <w:t>1</w:t>
      </w:r>
      <w:r>
        <w:rPr>
          <w:rFonts w:hint="eastAsia"/>
          <w:sz w:val="30"/>
          <w:szCs w:val="30"/>
        </w:rPr>
        <w:t>（另案处理）作为征地组成员，协助政府工作人员开展征地工作。在此期间，被告人陈伟权受区某</w:t>
      </w:r>
      <w:r>
        <w:rPr>
          <w:rFonts w:hint="eastAsia"/>
          <w:sz w:val="30"/>
          <w:szCs w:val="30"/>
        </w:rPr>
        <w:t>1</w:t>
      </w:r>
      <w:r>
        <w:rPr>
          <w:rFonts w:hint="eastAsia"/>
          <w:sz w:val="30"/>
          <w:szCs w:val="30"/>
        </w:rPr>
        <w:t>指使，通过签定虚假的青苗及设施补偿确认表并提供自己的农信社帐户，向政府申报领取青苗及设施补偿款</w:t>
      </w:r>
      <w:r>
        <w:rPr>
          <w:rFonts w:hint="eastAsia"/>
          <w:sz w:val="30"/>
          <w:szCs w:val="30"/>
        </w:rPr>
        <w:t>254835</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日，佛山（云浮）产业转移工业园征地拆迁指挥部将补偿款</w:t>
      </w:r>
      <w:r>
        <w:rPr>
          <w:rFonts w:hint="eastAsia"/>
          <w:sz w:val="30"/>
          <w:szCs w:val="30"/>
        </w:rPr>
        <w:t>254835</w:t>
      </w:r>
      <w:r>
        <w:rPr>
          <w:rFonts w:hint="eastAsia"/>
          <w:sz w:val="30"/>
          <w:szCs w:val="30"/>
        </w:rPr>
        <w:t>元划拨到被告人陈伟权农信社账户。</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日，被告人陈伟权按区某</w:t>
      </w:r>
      <w:r>
        <w:rPr>
          <w:rFonts w:hint="eastAsia"/>
          <w:sz w:val="30"/>
          <w:szCs w:val="30"/>
        </w:rPr>
        <w:t>1</w:t>
      </w:r>
      <w:r>
        <w:rPr>
          <w:rFonts w:hint="eastAsia"/>
          <w:sz w:val="30"/>
          <w:szCs w:val="30"/>
        </w:rPr>
        <w:t>的指示，将其中</w:t>
      </w:r>
      <w:r>
        <w:rPr>
          <w:rFonts w:hint="eastAsia"/>
          <w:sz w:val="30"/>
          <w:szCs w:val="30"/>
        </w:rPr>
        <w:t>250000</w:t>
      </w:r>
      <w:r>
        <w:rPr>
          <w:rFonts w:hint="eastAsia"/>
          <w:sz w:val="30"/>
          <w:szCs w:val="30"/>
        </w:rPr>
        <w:t>元转账到区某</w:t>
      </w:r>
      <w:r>
        <w:rPr>
          <w:rFonts w:hint="eastAsia"/>
          <w:sz w:val="30"/>
          <w:szCs w:val="30"/>
        </w:rPr>
        <w:t>1</w:t>
      </w:r>
      <w:r>
        <w:rPr>
          <w:rFonts w:hint="eastAsia"/>
          <w:sz w:val="30"/>
          <w:szCs w:val="30"/>
        </w:rPr>
        <w:t>提供的黎某</w:t>
      </w:r>
      <w:r>
        <w:rPr>
          <w:rFonts w:hint="eastAsia"/>
          <w:sz w:val="30"/>
          <w:szCs w:val="30"/>
        </w:rPr>
        <w:t>1</w:t>
      </w:r>
      <w:r>
        <w:rPr>
          <w:rFonts w:hint="eastAsia"/>
          <w:sz w:val="30"/>
          <w:szCs w:val="30"/>
        </w:rPr>
        <w:t>账户，剩下</w:t>
      </w:r>
      <w:r>
        <w:rPr>
          <w:rFonts w:hint="eastAsia"/>
          <w:sz w:val="30"/>
          <w:szCs w:val="30"/>
        </w:rPr>
        <w:t>4835</w:t>
      </w:r>
      <w:r>
        <w:rPr>
          <w:rFonts w:hint="eastAsia"/>
          <w:sz w:val="30"/>
          <w:szCs w:val="30"/>
        </w:rPr>
        <w:t>元由被告人陈伟权非法占有。</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日，上述</w:t>
      </w:r>
      <w:r>
        <w:rPr>
          <w:rFonts w:hint="eastAsia"/>
          <w:sz w:val="30"/>
          <w:szCs w:val="30"/>
        </w:rPr>
        <w:t>250000</w:t>
      </w:r>
      <w:r>
        <w:rPr>
          <w:rFonts w:hint="eastAsia"/>
          <w:sz w:val="30"/>
          <w:szCs w:val="30"/>
        </w:rPr>
        <w:t>元与其他款项共</w:t>
      </w:r>
      <w:r>
        <w:rPr>
          <w:rFonts w:hint="eastAsia"/>
          <w:sz w:val="30"/>
          <w:szCs w:val="30"/>
        </w:rPr>
        <w:t>1390800</w:t>
      </w:r>
      <w:r>
        <w:rPr>
          <w:rFonts w:hint="eastAsia"/>
          <w:sz w:val="30"/>
          <w:szCs w:val="30"/>
        </w:rPr>
        <w:t>元从黎某</w:t>
      </w:r>
      <w:r>
        <w:rPr>
          <w:rFonts w:hint="eastAsia"/>
          <w:sz w:val="30"/>
          <w:szCs w:val="30"/>
        </w:rPr>
        <w:t>1</w:t>
      </w:r>
      <w:r>
        <w:rPr>
          <w:rFonts w:hint="eastAsia"/>
          <w:sz w:val="30"/>
          <w:szCs w:val="30"/>
        </w:rPr>
        <w:t>账户转到区某</w:t>
      </w:r>
      <w:r>
        <w:rPr>
          <w:rFonts w:hint="eastAsia"/>
          <w:sz w:val="30"/>
          <w:szCs w:val="30"/>
        </w:rPr>
        <w:t>1</w:t>
      </w:r>
      <w:r>
        <w:rPr>
          <w:rFonts w:hint="eastAsia"/>
          <w:sz w:val="30"/>
          <w:szCs w:val="30"/>
        </w:rPr>
        <w:t>兄弟区某</w:t>
      </w:r>
      <w:r>
        <w:rPr>
          <w:rFonts w:hint="eastAsia"/>
          <w:sz w:val="30"/>
          <w:szCs w:val="30"/>
        </w:rPr>
        <w:t>2</w:t>
      </w:r>
      <w:r>
        <w:rPr>
          <w:rFonts w:hint="eastAsia"/>
          <w:sz w:val="30"/>
          <w:szCs w:val="30"/>
        </w:rPr>
        <w:t>的银行账户，款项被区某</w:t>
      </w:r>
      <w:r>
        <w:rPr>
          <w:rFonts w:hint="eastAsia"/>
          <w:sz w:val="30"/>
          <w:szCs w:val="30"/>
        </w:rPr>
        <w:t>1</w:t>
      </w:r>
      <w:r>
        <w:rPr>
          <w:rFonts w:hint="eastAsia"/>
          <w:sz w:val="30"/>
          <w:szCs w:val="30"/>
        </w:rPr>
        <w:t>等人非法占有，被告人陈伟权从而与区某</w:t>
      </w:r>
      <w:r>
        <w:rPr>
          <w:rFonts w:hint="eastAsia"/>
          <w:sz w:val="30"/>
          <w:szCs w:val="30"/>
        </w:rPr>
        <w:t>1</w:t>
      </w:r>
      <w:r>
        <w:rPr>
          <w:rFonts w:hint="eastAsia"/>
          <w:sz w:val="30"/>
          <w:szCs w:val="30"/>
        </w:rPr>
        <w:t>共同贪污公款</w:t>
      </w:r>
      <w:r>
        <w:rPr>
          <w:rFonts w:hint="eastAsia"/>
          <w:sz w:val="30"/>
          <w:szCs w:val="30"/>
        </w:rPr>
        <w:t>254835</w:t>
      </w:r>
      <w:r>
        <w:rPr>
          <w:rFonts w:hint="eastAsia"/>
          <w:sz w:val="30"/>
          <w:szCs w:val="30"/>
        </w:rPr>
        <w:t>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日，被告人陈伟权退出赃款</w:t>
      </w:r>
      <w:r>
        <w:rPr>
          <w:rFonts w:hint="eastAsia"/>
          <w:sz w:val="30"/>
          <w:szCs w:val="30"/>
        </w:rPr>
        <w:t>4835</w:t>
      </w:r>
      <w:r>
        <w:rPr>
          <w:rFonts w:hint="eastAsia"/>
          <w:sz w:val="30"/>
          <w:szCs w:val="30"/>
        </w:rPr>
        <w:t>元。</w:t>
      </w:r>
    </w:p>
    <w:p w:rsidR="00303F75" w:rsidRDefault="00303F75">
      <w:pPr>
        <w:spacing w:line="500" w:lineRule="atLeast"/>
        <w:ind w:firstLine="600"/>
        <w:divId w:val="2095855004"/>
        <w:rPr>
          <w:rFonts w:hint="eastAsia"/>
          <w:sz w:val="30"/>
          <w:szCs w:val="30"/>
        </w:rPr>
      </w:pPr>
      <w:r>
        <w:rPr>
          <w:rFonts w:hint="eastAsia"/>
          <w:sz w:val="30"/>
          <w:szCs w:val="30"/>
        </w:rPr>
        <w:t>以上事实，有下列证据证实：</w:t>
      </w:r>
    </w:p>
    <w:p w:rsidR="00303F75" w:rsidRDefault="00303F75">
      <w:pPr>
        <w:spacing w:line="500" w:lineRule="atLeast"/>
        <w:ind w:firstLine="600"/>
        <w:divId w:val="747968074"/>
        <w:rPr>
          <w:rFonts w:hint="eastAsia"/>
          <w:sz w:val="30"/>
          <w:szCs w:val="30"/>
        </w:rPr>
      </w:pPr>
      <w:r>
        <w:rPr>
          <w:rFonts w:hint="eastAsia"/>
          <w:sz w:val="30"/>
          <w:szCs w:val="30"/>
        </w:rPr>
        <w:t>1.</w:t>
      </w:r>
      <w:r>
        <w:rPr>
          <w:rFonts w:hint="eastAsia"/>
          <w:sz w:val="30"/>
          <w:szCs w:val="30"/>
        </w:rPr>
        <w:t>同案人区某</w:t>
      </w:r>
      <w:r>
        <w:rPr>
          <w:rFonts w:hint="eastAsia"/>
          <w:sz w:val="30"/>
          <w:szCs w:val="30"/>
        </w:rPr>
        <w:t>1</w:t>
      </w:r>
      <w:r>
        <w:rPr>
          <w:rFonts w:hint="eastAsia"/>
          <w:sz w:val="30"/>
          <w:szCs w:val="30"/>
        </w:rPr>
        <w:t>的供述与辩解。</w:t>
      </w:r>
    </w:p>
    <w:p w:rsidR="00303F75" w:rsidRDefault="00303F75">
      <w:pPr>
        <w:spacing w:line="500" w:lineRule="atLeast"/>
        <w:ind w:firstLine="600"/>
        <w:divId w:val="795175614"/>
        <w:rPr>
          <w:rFonts w:hint="eastAsia"/>
          <w:sz w:val="30"/>
          <w:szCs w:val="30"/>
        </w:rPr>
      </w:pPr>
      <w:r>
        <w:rPr>
          <w:rFonts w:hint="eastAsia"/>
          <w:sz w:val="30"/>
          <w:szCs w:val="30"/>
        </w:rPr>
        <w:t>2.</w:t>
      </w:r>
      <w:r>
        <w:rPr>
          <w:rFonts w:hint="eastAsia"/>
          <w:sz w:val="30"/>
          <w:szCs w:val="30"/>
        </w:rPr>
        <w:t>被告人陈伟权的供述与辩解。</w:t>
      </w:r>
    </w:p>
    <w:p w:rsidR="00303F75" w:rsidRDefault="00303F75">
      <w:pPr>
        <w:spacing w:line="500" w:lineRule="atLeast"/>
        <w:ind w:firstLine="600"/>
        <w:divId w:val="293410167"/>
        <w:rPr>
          <w:rFonts w:hint="eastAsia"/>
          <w:sz w:val="30"/>
          <w:szCs w:val="30"/>
        </w:rPr>
      </w:pPr>
      <w:r>
        <w:rPr>
          <w:rFonts w:hint="eastAsia"/>
          <w:sz w:val="30"/>
          <w:szCs w:val="30"/>
        </w:rPr>
        <w:t>3.</w:t>
      </w:r>
      <w:r>
        <w:rPr>
          <w:rFonts w:hint="eastAsia"/>
          <w:sz w:val="30"/>
          <w:szCs w:val="30"/>
        </w:rPr>
        <w:t>证人黎某</w:t>
      </w:r>
      <w:r>
        <w:rPr>
          <w:rFonts w:hint="eastAsia"/>
          <w:sz w:val="30"/>
          <w:szCs w:val="30"/>
        </w:rPr>
        <w:t>2</w:t>
      </w:r>
      <w:r>
        <w:rPr>
          <w:rFonts w:hint="eastAsia"/>
          <w:sz w:val="30"/>
          <w:szCs w:val="30"/>
        </w:rPr>
        <w:t>、谭某、毛某某、黎某</w:t>
      </w:r>
      <w:r>
        <w:rPr>
          <w:rFonts w:hint="eastAsia"/>
          <w:sz w:val="30"/>
          <w:szCs w:val="30"/>
        </w:rPr>
        <w:t>1</w:t>
      </w:r>
      <w:r>
        <w:rPr>
          <w:rFonts w:hint="eastAsia"/>
          <w:sz w:val="30"/>
          <w:szCs w:val="30"/>
        </w:rPr>
        <w:t>、潘某的证言。</w:t>
      </w:r>
    </w:p>
    <w:p w:rsidR="00303F75" w:rsidRDefault="00303F75">
      <w:pPr>
        <w:spacing w:line="500" w:lineRule="atLeast"/>
        <w:ind w:firstLine="600"/>
        <w:divId w:val="367996932"/>
        <w:rPr>
          <w:rFonts w:hint="eastAsia"/>
          <w:sz w:val="30"/>
          <w:szCs w:val="30"/>
        </w:rPr>
      </w:pPr>
      <w:r>
        <w:rPr>
          <w:rFonts w:hint="eastAsia"/>
          <w:sz w:val="30"/>
          <w:szCs w:val="30"/>
        </w:rPr>
        <w:t>4.</w:t>
      </w:r>
      <w:r>
        <w:rPr>
          <w:rFonts w:hint="eastAsia"/>
          <w:sz w:val="30"/>
          <w:szCs w:val="30"/>
        </w:rPr>
        <w:t>线索来源及到案经过、立案决定书。</w:t>
      </w:r>
    </w:p>
    <w:p w:rsidR="00303F75" w:rsidRDefault="00303F75">
      <w:pPr>
        <w:spacing w:line="500" w:lineRule="atLeast"/>
        <w:ind w:firstLine="600"/>
        <w:divId w:val="690569404"/>
        <w:rPr>
          <w:rFonts w:hint="eastAsia"/>
          <w:sz w:val="30"/>
          <w:szCs w:val="30"/>
        </w:rPr>
      </w:pPr>
      <w:r>
        <w:rPr>
          <w:rFonts w:hint="eastAsia"/>
          <w:sz w:val="30"/>
          <w:szCs w:val="30"/>
        </w:rPr>
        <w:t>5.</w:t>
      </w:r>
      <w:r>
        <w:rPr>
          <w:rFonts w:hint="eastAsia"/>
          <w:sz w:val="30"/>
          <w:szCs w:val="30"/>
        </w:rPr>
        <w:t>辨认材料。</w:t>
      </w:r>
    </w:p>
    <w:p w:rsidR="00303F75" w:rsidRDefault="00303F75">
      <w:pPr>
        <w:spacing w:line="500" w:lineRule="atLeast"/>
        <w:ind w:firstLine="600"/>
        <w:divId w:val="429669939"/>
        <w:rPr>
          <w:rFonts w:hint="eastAsia"/>
          <w:sz w:val="30"/>
          <w:szCs w:val="30"/>
        </w:rPr>
      </w:pPr>
      <w:r>
        <w:rPr>
          <w:rFonts w:hint="eastAsia"/>
          <w:sz w:val="30"/>
          <w:szCs w:val="30"/>
        </w:rPr>
        <w:t>6.</w:t>
      </w:r>
      <w:r>
        <w:rPr>
          <w:rFonts w:hint="eastAsia"/>
          <w:sz w:val="30"/>
          <w:szCs w:val="30"/>
        </w:rPr>
        <w:t>调取证据通知书、记帐凭证、银行进帐单、费用报销单、云浮市云城区农村信用合作联社都骑信用社交易明细。</w:t>
      </w:r>
    </w:p>
    <w:p w:rsidR="00303F75" w:rsidRDefault="00303F75">
      <w:pPr>
        <w:spacing w:line="500" w:lineRule="atLeast"/>
        <w:ind w:firstLine="600"/>
        <w:divId w:val="1031341382"/>
        <w:rPr>
          <w:rFonts w:hint="eastAsia"/>
          <w:sz w:val="30"/>
          <w:szCs w:val="30"/>
        </w:rPr>
      </w:pPr>
      <w:r>
        <w:rPr>
          <w:rFonts w:hint="eastAsia"/>
          <w:sz w:val="30"/>
          <w:szCs w:val="30"/>
        </w:rPr>
        <w:t>7.</w:t>
      </w:r>
      <w:r>
        <w:rPr>
          <w:rFonts w:hint="eastAsia"/>
          <w:sz w:val="30"/>
          <w:szCs w:val="30"/>
        </w:rPr>
        <w:t>青苗及设施补偿确认表（园区）、青苗及设施补偿汇总表（园区）。</w:t>
      </w:r>
    </w:p>
    <w:p w:rsidR="00303F75" w:rsidRDefault="00303F75">
      <w:pPr>
        <w:spacing w:line="500" w:lineRule="atLeast"/>
        <w:ind w:firstLine="600"/>
        <w:divId w:val="1542129427"/>
        <w:rPr>
          <w:rFonts w:hint="eastAsia"/>
          <w:sz w:val="30"/>
          <w:szCs w:val="30"/>
        </w:rPr>
      </w:pPr>
      <w:r>
        <w:rPr>
          <w:rFonts w:hint="eastAsia"/>
          <w:sz w:val="30"/>
          <w:szCs w:val="30"/>
        </w:rPr>
        <w:t>8.</w:t>
      </w:r>
      <w:r>
        <w:rPr>
          <w:rFonts w:hint="eastAsia"/>
          <w:sz w:val="30"/>
          <w:szCs w:val="30"/>
        </w:rPr>
        <w:t>协助查询存款通知书、陈伟权农信社帐户流水。</w:t>
      </w:r>
    </w:p>
    <w:p w:rsidR="00303F75" w:rsidRDefault="00303F75">
      <w:pPr>
        <w:spacing w:line="500" w:lineRule="atLeast"/>
        <w:ind w:firstLine="600"/>
        <w:divId w:val="1695228756"/>
        <w:rPr>
          <w:rFonts w:hint="eastAsia"/>
          <w:sz w:val="30"/>
          <w:szCs w:val="30"/>
        </w:rPr>
      </w:pPr>
      <w:r>
        <w:rPr>
          <w:rFonts w:hint="eastAsia"/>
          <w:sz w:val="30"/>
          <w:szCs w:val="30"/>
        </w:rPr>
        <w:t>9.</w:t>
      </w:r>
      <w:r>
        <w:rPr>
          <w:rFonts w:hint="eastAsia"/>
          <w:sz w:val="30"/>
          <w:szCs w:val="30"/>
        </w:rPr>
        <w:t>云浮市人民检察院司法会计鉴定书。</w:t>
      </w:r>
    </w:p>
    <w:p w:rsidR="00303F75" w:rsidRDefault="00303F75">
      <w:pPr>
        <w:spacing w:line="500" w:lineRule="atLeast"/>
        <w:ind w:firstLine="600"/>
        <w:divId w:val="1382679571"/>
        <w:rPr>
          <w:rFonts w:hint="eastAsia"/>
          <w:sz w:val="30"/>
          <w:szCs w:val="30"/>
        </w:rPr>
      </w:pPr>
      <w:r>
        <w:rPr>
          <w:rFonts w:hint="eastAsia"/>
          <w:sz w:val="30"/>
          <w:szCs w:val="30"/>
        </w:rPr>
        <w:t>10.</w:t>
      </w:r>
      <w:r>
        <w:rPr>
          <w:rFonts w:hint="eastAsia"/>
          <w:sz w:val="30"/>
          <w:szCs w:val="30"/>
        </w:rPr>
        <w:t>扣押决定书、广东省暂时扣留、冻结财产收据。</w:t>
      </w:r>
    </w:p>
    <w:p w:rsidR="00303F75" w:rsidRDefault="00303F75">
      <w:pPr>
        <w:spacing w:line="500" w:lineRule="atLeast"/>
        <w:ind w:firstLine="600"/>
        <w:divId w:val="1267612268"/>
        <w:rPr>
          <w:rFonts w:hint="eastAsia"/>
          <w:sz w:val="30"/>
          <w:szCs w:val="30"/>
        </w:rPr>
      </w:pPr>
      <w:r>
        <w:rPr>
          <w:rFonts w:hint="eastAsia"/>
          <w:sz w:val="30"/>
          <w:szCs w:val="30"/>
        </w:rPr>
        <w:t>11.</w:t>
      </w:r>
      <w:r>
        <w:rPr>
          <w:rFonts w:hint="eastAsia"/>
          <w:sz w:val="30"/>
          <w:szCs w:val="30"/>
        </w:rPr>
        <w:t>黎某</w:t>
      </w:r>
      <w:r>
        <w:rPr>
          <w:rFonts w:hint="eastAsia"/>
          <w:sz w:val="30"/>
          <w:szCs w:val="30"/>
        </w:rPr>
        <w:t>1</w:t>
      </w:r>
      <w:r>
        <w:rPr>
          <w:rFonts w:hint="eastAsia"/>
          <w:sz w:val="30"/>
          <w:szCs w:val="30"/>
        </w:rPr>
        <w:t>农信社帐户流水。</w:t>
      </w:r>
    </w:p>
    <w:p w:rsidR="00303F75" w:rsidRDefault="00303F75">
      <w:pPr>
        <w:spacing w:line="500" w:lineRule="atLeast"/>
        <w:ind w:firstLine="600"/>
        <w:divId w:val="1216039974"/>
        <w:rPr>
          <w:rFonts w:hint="eastAsia"/>
          <w:sz w:val="30"/>
          <w:szCs w:val="30"/>
        </w:rPr>
      </w:pPr>
      <w:r>
        <w:rPr>
          <w:rFonts w:hint="eastAsia"/>
          <w:sz w:val="30"/>
          <w:szCs w:val="30"/>
        </w:rPr>
        <w:t>12.</w:t>
      </w:r>
      <w:r>
        <w:rPr>
          <w:rFonts w:hint="eastAsia"/>
          <w:sz w:val="30"/>
          <w:szCs w:val="30"/>
        </w:rPr>
        <w:t>常住人口登记表。</w:t>
      </w:r>
    </w:p>
    <w:p w:rsidR="00303F75" w:rsidRDefault="00303F75">
      <w:pPr>
        <w:spacing w:line="500" w:lineRule="atLeast"/>
        <w:ind w:firstLine="600"/>
        <w:divId w:val="1740319975"/>
        <w:rPr>
          <w:rFonts w:hint="eastAsia"/>
          <w:sz w:val="30"/>
          <w:szCs w:val="30"/>
        </w:rPr>
      </w:pPr>
      <w:r>
        <w:rPr>
          <w:rFonts w:hint="eastAsia"/>
          <w:sz w:val="30"/>
          <w:szCs w:val="30"/>
        </w:rPr>
        <w:t>本院认为，被告人陈伟权伙同同案人区某</w:t>
      </w:r>
      <w:r>
        <w:rPr>
          <w:rFonts w:hint="eastAsia"/>
          <w:sz w:val="30"/>
          <w:szCs w:val="30"/>
        </w:rPr>
        <w:t>1</w:t>
      </w:r>
      <w:r>
        <w:rPr>
          <w:rFonts w:hint="eastAsia"/>
          <w:sz w:val="30"/>
          <w:szCs w:val="30"/>
        </w:rPr>
        <w:t>在协助政府开展征地工作中，利用职务上的便利，通过虚构青苗及设施，套取青苗及设施补偿款的手段，侵吞公款</w:t>
      </w:r>
      <w:r>
        <w:rPr>
          <w:rFonts w:hint="eastAsia"/>
          <w:sz w:val="30"/>
          <w:szCs w:val="30"/>
        </w:rPr>
        <w:t>254835</w:t>
      </w:r>
      <w:r>
        <w:rPr>
          <w:rFonts w:hint="eastAsia"/>
          <w:sz w:val="30"/>
          <w:szCs w:val="30"/>
        </w:rPr>
        <w:t>元，数额巨大，被告人陈伟权个人分得</w:t>
      </w:r>
      <w:r>
        <w:rPr>
          <w:rFonts w:hint="eastAsia"/>
          <w:sz w:val="30"/>
          <w:szCs w:val="30"/>
        </w:rPr>
        <w:t>4835</w:t>
      </w:r>
      <w:r>
        <w:rPr>
          <w:rFonts w:hint="eastAsia"/>
          <w:sz w:val="30"/>
          <w:szCs w:val="30"/>
        </w:rPr>
        <w:t>元，其行为已构成贪污罪。公诉机关指控被告人陈伟权犯贪污罪的事实清楚，证据确实、充分，罪名成立。被告人陈伟权归案后能如实供述自己的罪行，依法可以从轻处罚。在共同贪污犯罪中，被告人陈伟权起次要作用，是从犯，依法应当从轻或减轻处罚。被告人陈伟权在提起公诉前真诚悔罪、积极退出了其占有的全部赃款</w:t>
      </w:r>
      <w:r>
        <w:rPr>
          <w:rFonts w:hint="eastAsia"/>
          <w:sz w:val="30"/>
          <w:szCs w:val="30"/>
        </w:rPr>
        <w:t>4835</w:t>
      </w:r>
      <w:r>
        <w:rPr>
          <w:rFonts w:hint="eastAsia"/>
          <w:sz w:val="30"/>
          <w:szCs w:val="30"/>
        </w:rPr>
        <w:t>元，依法又可以从轻处罚。根据被告人陈伟权的犯罪情节及悔罪表现，宣告缓刑对所居住社区没有重大不良影响，可对其宣告缓刑。依照《中华人民共和国刑法》第三百八十二条、第三百八十三条、第二十七条、第五十二条、第五十三条、第六十四条、第六十七条第三款、第七十二条、第七十三条和《最高人民法院、最高人民检察院关于办理贪污贿赂刑事案件适用法律若干问题的解释》第二条、第十九条的规定，判决如下：</w:t>
      </w:r>
    </w:p>
    <w:p w:rsidR="00303F75" w:rsidRDefault="00303F75">
      <w:pPr>
        <w:spacing w:line="500" w:lineRule="atLeast"/>
        <w:ind w:firstLine="600"/>
        <w:divId w:val="707493645"/>
        <w:rPr>
          <w:rFonts w:hint="eastAsia"/>
          <w:sz w:val="30"/>
          <w:szCs w:val="30"/>
        </w:rPr>
      </w:pPr>
      <w:r>
        <w:rPr>
          <w:rFonts w:hint="eastAsia"/>
          <w:sz w:val="30"/>
          <w:szCs w:val="30"/>
        </w:rPr>
        <w:t>一、被告人陈伟权犯贪污罪，判处有期徒刑一年，缓刑二年，并处罚金</w:t>
      </w:r>
      <w:r>
        <w:rPr>
          <w:rFonts w:hint="eastAsia"/>
          <w:sz w:val="30"/>
          <w:szCs w:val="30"/>
        </w:rPr>
        <w:t>100000</w:t>
      </w:r>
      <w:r>
        <w:rPr>
          <w:rFonts w:hint="eastAsia"/>
          <w:sz w:val="30"/>
          <w:szCs w:val="30"/>
        </w:rPr>
        <w:t>元。罚金限在本判决生效后</w:t>
      </w:r>
      <w:r>
        <w:rPr>
          <w:rFonts w:hint="eastAsia"/>
          <w:sz w:val="30"/>
          <w:szCs w:val="30"/>
        </w:rPr>
        <w:t>30</w:t>
      </w:r>
      <w:r>
        <w:rPr>
          <w:rFonts w:hint="eastAsia"/>
          <w:sz w:val="30"/>
          <w:szCs w:val="30"/>
        </w:rPr>
        <w:t>日内缴交。</w:t>
      </w:r>
    </w:p>
    <w:p w:rsidR="00303F75" w:rsidRDefault="00303F75">
      <w:pPr>
        <w:spacing w:line="500" w:lineRule="atLeast"/>
        <w:ind w:firstLine="600"/>
        <w:divId w:val="859007520"/>
        <w:rPr>
          <w:rFonts w:hint="eastAsia"/>
          <w:sz w:val="30"/>
          <w:szCs w:val="30"/>
        </w:rPr>
      </w:pPr>
      <w:r>
        <w:rPr>
          <w:rFonts w:hint="eastAsia"/>
          <w:sz w:val="30"/>
          <w:szCs w:val="30"/>
        </w:rPr>
        <w:t>（缓刑考验期限，从判决确定之日起计算）</w:t>
      </w:r>
    </w:p>
    <w:p w:rsidR="00303F75" w:rsidRDefault="00303F75">
      <w:pPr>
        <w:spacing w:line="500" w:lineRule="atLeast"/>
        <w:ind w:firstLine="600"/>
        <w:divId w:val="1866017056"/>
        <w:rPr>
          <w:rFonts w:hint="eastAsia"/>
          <w:sz w:val="30"/>
          <w:szCs w:val="30"/>
        </w:rPr>
      </w:pPr>
      <w:r>
        <w:rPr>
          <w:rFonts w:hint="eastAsia"/>
          <w:sz w:val="30"/>
          <w:szCs w:val="30"/>
        </w:rPr>
        <w:t>二、被告人陈伟权退出的赃款</w:t>
      </w:r>
      <w:r>
        <w:rPr>
          <w:rFonts w:hint="eastAsia"/>
          <w:sz w:val="30"/>
          <w:szCs w:val="30"/>
        </w:rPr>
        <w:t>4835</w:t>
      </w:r>
      <w:r>
        <w:rPr>
          <w:rFonts w:hint="eastAsia"/>
          <w:sz w:val="30"/>
          <w:szCs w:val="30"/>
        </w:rPr>
        <w:t>元予以没收，上缴国库。</w:t>
      </w:r>
    </w:p>
    <w:p w:rsidR="00303F75" w:rsidRDefault="00303F75">
      <w:pPr>
        <w:spacing w:line="500" w:lineRule="atLeast"/>
        <w:ind w:firstLine="600"/>
        <w:divId w:val="1136797899"/>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rsidR="00303F75" w:rsidRDefault="00303F75">
      <w:pPr>
        <w:spacing w:line="500" w:lineRule="atLeast"/>
        <w:jc w:val="right"/>
        <w:divId w:val="1960523654"/>
        <w:rPr>
          <w:rFonts w:hint="eastAsia"/>
          <w:sz w:val="30"/>
          <w:szCs w:val="30"/>
        </w:rPr>
      </w:pPr>
      <w:r>
        <w:rPr>
          <w:rFonts w:hint="eastAsia"/>
          <w:sz w:val="30"/>
          <w:szCs w:val="30"/>
        </w:rPr>
        <w:t>审　判　长　　叶永秋</w:t>
      </w:r>
    </w:p>
    <w:p w:rsidR="00303F75" w:rsidRDefault="00303F75">
      <w:pPr>
        <w:spacing w:line="500" w:lineRule="atLeast"/>
        <w:jc w:val="right"/>
        <w:divId w:val="521866300"/>
        <w:rPr>
          <w:rFonts w:hint="eastAsia"/>
          <w:sz w:val="30"/>
          <w:szCs w:val="30"/>
        </w:rPr>
      </w:pPr>
      <w:r>
        <w:rPr>
          <w:rFonts w:hint="eastAsia"/>
          <w:sz w:val="30"/>
          <w:szCs w:val="30"/>
        </w:rPr>
        <w:t>审　判　员　　何志东</w:t>
      </w:r>
    </w:p>
    <w:p w:rsidR="00303F75" w:rsidRDefault="00303F75">
      <w:pPr>
        <w:spacing w:line="500" w:lineRule="atLeast"/>
        <w:jc w:val="right"/>
        <w:divId w:val="1721201891"/>
        <w:rPr>
          <w:rFonts w:hint="eastAsia"/>
          <w:sz w:val="30"/>
          <w:szCs w:val="30"/>
        </w:rPr>
      </w:pPr>
      <w:r>
        <w:rPr>
          <w:rFonts w:hint="eastAsia"/>
          <w:sz w:val="30"/>
          <w:szCs w:val="30"/>
        </w:rPr>
        <w:t>人民陪审员　　李展俊</w:t>
      </w:r>
    </w:p>
    <w:p w:rsidR="00303F75" w:rsidRDefault="00303F75">
      <w:pPr>
        <w:spacing w:line="500" w:lineRule="atLeast"/>
        <w:jc w:val="right"/>
        <w:divId w:val="1333489532"/>
        <w:rPr>
          <w:rFonts w:hint="eastAsia"/>
          <w:sz w:val="30"/>
          <w:szCs w:val="30"/>
        </w:rPr>
      </w:pPr>
      <w:r>
        <w:rPr>
          <w:rFonts w:hint="eastAsia"/>
          <w:sz w:val="30"/>
          <w:szCs w:val="30"/>
        </w:rPr>
        <w:t>二〇一七年十二月十一日</w:t>
      </w:r>
    </w:p>
    <w:p w:rsidR="00303F75" w:rsidRDefault="00303F75">
      <w:pPr>
        <w:spacing w:line="500" w:lineRule="atLeast"/>
        <w:jc w:val="right"/>
        <w:divId w:val="120342907"/>
        <w:rPr>
          <w:rFonts w:hint="eastAsia"/>
          <w:sz w:val="30"/>
          <w:szCs w:val="30"/>
        </w:rPr>
      </w:pPr>
      <w:r>
        <w:rPr>
          <w:rFonts w:hint="eastAsia"/>
          <w:sz w:val="30"/>
          <w:szCs w:val="30"/>
        </w:rPr>
        <w:t>书　记　员　　陈煜妍</w:t>
      </w:r>
    </w:p>
    <w:p w:rsidR="00303F75" w:rsidRDefault="00303F75">
      <w:pPr>
        <w:spacing w:line="500" w:lineRule="atLeast"/>
        <w:ind w:firstLine="600"/>
        <w:divId w:val="575632547"/>
        <w:rPr>
          <w:rFonts w:hint="eastAsia"/>
          <w:sz w:val="30"/>
          <w:szCs w:val="30"/>
        </w:rPr>
      </w:pPr>
      <w:r>
        <w:rPr>
          <w:rFonts w:hint="eastAsia"/>
          <w:sz w:val="30"/>
          <w:szCs w:val="30"/>
        </w:rPr>
        <w:t>附相关法律条文及司法解释：</w:t>
      </w:r>
    </w:p>
    <w:p w:rsidR="00303F75" w:rsidRDefault="00303F75">
      <w:pPr>
        <w:spacing w:line="500" w:lineRule="atLeast"/>
        <w:ind w:firstLine="600"/>
        <w:divId w:val="701324837"/>
        <w:rPr>
          <w:rFonts w:hint="eastAsia"/>
          <w:sz w:val="30"/>
          <w:szCs w:val="30"/>
        </w:rPr>
      </w:pPr>
      <w:r>
        <w:rPr>
          <w:rFonts w:hint="eastAsia"/>
          <w:sz w:val="30"/>
          <w:szCs w:val="30"/>
        </w:rPr>
        <w:t>《中华人民共和国刑法》</w:t>
      </w:r>
    </w:p>
    <w:p w:rsidR="00303F75" w:rsidRDefault="00303F75">
      <w:pPr>
        <w:spacing w:line="500" w:lineRule="atLeast"/>
        <w:ind w:firstLine="600"/>
        <w:divId w:val="1217888208"/>
        <w:rPr>
          <w:rFonts w:hint="eastAsia"/>
          <w:sz w:val="30"/>
          <w:szCs w:val="30"/>
        </w:rPr>
      </w:pPr>
      <w:r>
        <w:rPr>
          <w:rFonts w:hint="eastAsia"/>
          <w:sz w:val="30"/>
          <w:szCs w:val="30"/>
        </w:rPr>
        <w:t>第三百八十二条国家工作人员利用职务上的便利，侵吞、窃取、骗取或者以其他手段非法占有公共财物的，是贪污罪。受国家机关、国有公司、企业、事业单位、人民团体委托管理、经营国有财产的人员，利用职务上的便利，侵吞、窃取、骗取或者以其他手段非法占有国有财物的，以贪污论。与前两款所列人员勾结，伙同贪污的，以共犯论处。</w:t>
      </w:r>
    </w:p>
    <w:p w:rsidR="00303F75" w:rsidRDefault="00303F75">
      <w:pPr>
        <w:spacing w:line="500" w:lineRule="atLeast"/>
        <w:ind w:firstLine="600"/>
        <w:divId w:val="1933779659"/>
        <w:rPr>
          <w:rFonts w:hint="eastAsia"/>
          <w:sz w:val="30"/>
          <w:szCs w:val="30"/>
        </w:rPr>
      </w:pPr>
      <w:r>
        <w:rPr>
          <w:rFonts w:hint="eastAsia"/>
          <w:sz w:val="30"/>
          <w:szCs w:val="30"/>
        </w:rPr>
        <w:t>第三百八十三条对犯贪污罪的，根据情节轻重，分别依照下列规定处罚：（一）贪污数额较大或者有其他较重情节的，处三年以下有期徒刑或者拘役，并处罚金。（二）贪污数额巨大或者有其他严重情节的，处三年以上十年以下有期徒刑，并处罚金或者没收财产。（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刑、假释。</w:t>
      </w:r>
    </w:p>
    <w:p w:rsidR="00303F75" w:rsidRDefault="00303F75">
      <w:pPr>
        <w:spacing w:line="500" w:lineRule="atLeast"/>
        <w:ind w:firstLine="600"/>
        <w:divId w:val="1193960527"/>
        <w:rPr>
          <w:rFonts w:hint="eastAsia"/>
          <w:sz w:val="30"/>
          <w:szCs w:val="30"/>
        </w:rPr>
      </w:pPr>
      <w:r>
        <w:rPr>
          <w:rFonts w:hint="eastAsia"/>
          <w:sz w:val="30"/>
          <w:szCs w:val="30"/>
        </w:rPr>
        <w:t>第二十七条在共同犯罪中起次要或者辅助作用的，是从犯。对于从犯，应当从轻、减轻处罚或者免除处罚。</w:t>
      </w:r>
    </w:p>
    <w:p w:rsidR="00303F75" w:rsidRDefault="00303F75">
      <w:pPr>
        <w:spacing w:line="500" w:lineRule="atLeast"/>
        <w:ind w:firstLine="600"/>
        <w:divId w:val="1362974568"/>
        <w:rPr>
          <w:rFonts w:hint="eastAsia"/>
          <w:sz w:val="30"/>
          <w:szCs w:val="30"/>
        </w:rPr>
      </w:pPr>
      <w:r>
        <w:rPr>
          <w:rFonts w:hint="eastAsia"/>
          <w:sz w:val="30"/>
          <w:szCs w:val="30"/>
        </w:rPr>
        <w:t>第五十二条判处罚金，应当根据犯罪情节决定罚金数额。</w:t>
      </w:r>
    </w:p>
    <w:p w:rsidR="00303F75" w:rsidRDefault="00303F75">
      <w:pPr>
        <w:spacing w:line="500" w:lineRule="atLeast"/>
        <w:ind w:firstLine="600"/>
        <w:divId w:val="144415557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rsidR="00303F75" w:rsidRDefault="00303F75">
      <w:pPr>
        <w:spacing w:line="500" w:lineRule="atLeast"/>
        <w:ind w:firstLine="600"/>
        <w:divId w:val="143801905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03F75" w:rsidRDefault="00303F75">
      <w:pPr>
        <w:spacing w:line="500" w:lineRule="atLeast"/>
        <w:ind w:firstLine="600"/>
        <w:divId w:val="166948412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03F75" w:rsidRDefault="00303F75">
      <w:pPr>
        <w:spacing w:line="500" w:lineRule="atLeast"/>
        <w:ind w:firstLine="600"/>
        <w:divId w:val="9093155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03F75" w:rsidRDefault="00303F75">
      <w:pPr>
        <w:spacing w:line="500" w:lineRule="atLeast"/>
        <w:ind w:firstLine="600"/>
        <w:divId w:val="122047698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03F75" w:rsidRDefault="00303F75">
      <w:pPr>
        <w:spacing w:line="500" w:lineRule="atLeast"/>
        <w:ind w:firstLine="600"/>
        <w:divId w:val="72105506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03F75" w:rsidRDefault="00303F75">
      <w:pPr>
        <w:spacing w:line="500" w:lineRule="atLeast"/>
        <w:ind w:firstLine="600"/>
        <w:divId w:val="1999260555"/>
        <w:rPr>
          <w:rFonts w:hint="eastAsia"/>
          <w:sz w:val="30"/>
          <w:szCs w:val="30"/>
        </w:rPr>
      </w:pPr>
      <w:r>
        <w:rPr>
          <w:rFonts w:hint="eastAsia"/>
          <w:sz w:val="30"/>
          <w:szCs w:val="30"/>
        </w:rPr>
        <w:t>（一）犯罪情节较轻；</w:t>
      </w:r>
    </w:p>
    <w:p w:rsidR="00303F75" w:rsidRDefault="00303F75">
      <w:pPr>
        <w:spacing w:line="500" w:lineRule="atLeast"/>
        <w:ind w:firstLine="600"/>
        <w:divId w:val="1037777549"/>
        <w:rPr>
          <w:rFonts w:hint="eastAsia"/>
          <w:sz w:val="30"/>
          <w:szCs w:val="30"/>
        </w:rPr>
      </w:pPr>
      <w:r>
        <w:rPr>
          <w:rFonts w:hint="eastAsia"/>
          <w:sz w:val="30"/>
          <w:szCs w:val="30"/>
        </w:rPr>
        <w:t>（二）有悔罪表现；</w:t>
      </w:r>
    </w:p>
    <w:p w:rsidR="00303F75" w:rsidRDefault="00303F75">
      <w:pPr>
        <w:spacing w:line="500" w:lineRule="atLeast"/>
        <w:ind w:firstLine="600"/>
        <w:divId w:val="1168518765"/>
        <w:rPr>
          <w:rFonts w:hint="eastAsia"/>
          <w:sz w:val="30"/>
          <w:szCs w:val="30"/>
        </w:rPr>
      </w:pPr>
      <w:r>
        <w:rPr>
          <w:rFonts w:hint="eastAsia"/>
          <w:sz w:val="30"/>
          <w:szCs w:val="30"/>
        </w:rPr>
        <w:t>（三）没有再犯的危险；</w:t>
      </w:r>
    </w:p>
    <w:p w:rsidR="00303F75" w:rsidRDefault="00303F75">
      <w:pPr>
        <w:spacing w:line="500" w:lineRule="atLeast"/>
        <w:ind w:firstLine="600"/>
        <w:divId w:val="537477272"/>
        <w:rPr>
          <w:rFonts w:hint="eastAsia"/>
          <w:sz w:val="30"/>
          <w:szCs w:val="30"/>
        </w:rPr>
      </w:pPr>
      <w:r>
        <w:rPr>
          <w:rFonts w:hint="eastAsia"/>
          <w:sz w:val="30"/>
          <w:szCs w:val="30"/>
        </w:rPr>
        <w:t>（四）宣告缓刑对所居住社区没有重大不良影响。</w:t>
      </w:r>
    </w:p>
    <w:p w:rsidR="00303F75" w:rsidRDefault="00303F75">
      <w:pPr>
        <w:spacing w:line="500" w:lineRule="atLeast"/>
        <w:ind w:firstLine="600"/>
        <w:divId w:val="72360317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03F75" w:rsidRDefault="00303F75">
      <w:pPr>
        <w:spacing w:line="500" w:lineRule="atLeast"/>
        <w:ind w:firstLine="600"/>
        <w:divId w:val="1159228803"/>
        <w:rPr>
          <w:rFonts w:hint="eastAsia"/>
          <w:sz w:val="30"/>
          <w:szCs w:val="30"/>
        </w:rPr>
      </w:pPr>
      <w:r>
        <w:rPr>
          <w:rFonts w:hint="eastAsia"/>
          <w:sz w:val="30"/>
          <w:szCs w:val="30"/>
        </w:rPr>
        <w:t>被宣告缓刑的犯罪分子，如果被判处附加刑，附加刑仍须执行。</w:t>
      </w:r>
    </w:p>
    <w:p w:rsidR="00303F75" w:rsidRDefault="00303F75">
      <w:pPr>
        <w:spacing w:line="500" w:lineRule="atLeast"/>
        <w:ind w:firstLine="600"/>
        <w:divId w:val="1576865885"/>
        <w:rPr>
          <w:rFonts w:hint="eastAsia"/>
          <w:sz w:val="30"/>
          <w:szCs w:val="30"/>
        </w:rPr>
      </w:pPr>
      <w:r>
        <w:rPr>
          <w:rFonts w:hint="eastAsia"/>
          <w:sz w:val="30"/>
          <w:szCs w:val="30"/>
        </w:rPr>
        <w:t>第七十三条拘役的缓刑考验期限为原判刑期以上一年以下，但是不能少于二个月。</w:t>
      </w:r>
    </w:p>
    <w:p w:rsidR="00303F75" w:rsidRDefault="00303F75">
      <w:pPr>
        <w:spacing w:line="500" w:lineRule="atLeast"/>
        <w:ind w:firstLine="600"/>
        <w:divId w:val="1474828552"/>
        <w:rPr>
          <w:rFonts w:hint="eastAsia"/>
          <w:sz w:val="30"/>
          <w:szCs w:val="30"/>
        </w:rPr>
      </w:pPr>
      <w:r>
        <w:rPr>
          <w:rFonts w:hint="eastAsia"/>
          <w:sz w:val="30"/>
          <w:szCs w:val="30"/>
        </w:rPr>
        <w:t>有期徒刑的缓刑考验期限为原判刑期以上五年以下，但是不能少于一年。</w:t>
      </w:r>
    </w:p>
    <w:p w:rsidR="00303F75" w:rsidRDefault="00303F75">
      <w:pPr>
        <w:spacing w:line="500" w:lineRule="atLeast"/>
        <w:ind w:firstLine="600"/>
        <w:divId w:val="1404832057"/>
        <w:rPr>
          <w:rFonts w:hint="eastAsia"/>
          <w:sz w:val="30"/>
          <w:szCs w:val="30"/>
        </w:rPr>
      </w:pPr>
      <w:r>
        <w:rPr>
          <w:rFonts w:hint="eastAsia"/>
          <w:sz w:val="30"/>
          <w:szCs w:val="30"/>
        </w:rPr>
        <w:t>缓刑考验期限，从判决确定之日起计算。</w:t>
      </w:r>
    </w:p>
    <w:p w:rsidR="00303F75" w:rsidRDefault="00303F75">
      <w:pPr>
        <w:spacing w:line="500" w:lineRule="atLeast"/>
        <w:ind w:firstLine="600"/>
        <w:divId w:val="1297176495"/>
        <w:rPr>
          <w:rFonts w:hint="eastAsia"/>
          <w:sz w:val="30"/>
          <w:szCs w:val="30"/>
        </w:rPr>
      </w:pPr>
      <w:r>
        <w:rPr>
          <w:rFonts w:hint="eastAsia"/>
          <w:sz w:val="30"/>
          <w:szCs w:val="30"/>
        </w:rPr>
        <w:t>《最高人民法院、最高人民检察院关于办理贪污贿赂刑事案件适用法律若干问题的解释》</w:t>
      </w:r>
    </w:p>
    <w:p w:rsidR="00303F75" w:rsidRDefault="00303F75">
      <w:pPr>
        <w:spacing w:line="500" w:lineRule="atLeast"/>
        <w:ind w:firstLine="600"/>
        <w:divId w:val="210792216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贪污数额在十万元以上不满二十万元，具有本解释第一条第二款规定的情形之一的，应当认定为刑法第三百八十三条第一款规定的“其他严重情节”，依法判处三年以上十年以下有期徒刑，并处罚金或者没收财产。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303F75" w:rsidRDefault="00303F75">
      <w:pPr>
        <w:spacing w:line="500" w:lineRule="atLeast"/>
        <w:ind w:firstLine="600"/>
        <w:divId w:val="178449994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3F75" w:rsidRDefault="00303F75" w:rsidP="00303F75">
      <w:pPr>
        <w:rPr>
          <w:rFonts w:hint="eastAsia"/>
        </w:rPr>
      </w:pPr>
      <w:r>
        <w:separator/>
      </w:r>
    </w:p>
  </w:endnote>
  <w:endnote w:type="continuationSeparator" w:id="0">
    <w:p w:rsidR="00303F75" w:rsidRDefault="00303F75" w:rsidP="00303F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3F75" w:rsidRDefault="00303F75" w:rsidP="00303F75">
      <w:pPr>
        <w:rPr>
          <w:rFonts w:hint="eastAsia"/>
        </w:rPr>
      </w:pPr>
      <w:r>
        <w:separator/>
      </w:r>
    </w:p>
  </w:footnote>
  <w:footnote w:type="continuationSeparator" w:id="0">
    <w:p w:rsidR="00303F75" w:rsidRDefault="00303F75" w:rsidP="00303F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3F75"/>
    <w:rsid w:val="002A6721"/>
    <w:rsid w:val="00303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03F75"/>
    <w:pPr>
      <w:tabs>
        <w:tab w:val="center" w:pos="4153"/>
        <w:tab w:val="right" w:pos="8306"/>
      </w:tabs>
      <w:snapToGrid w:val="0"/>
      <w:jc w:val="center"/>
    </w:pPr>
    <w:rPr>
      <w:sz w:val="18"/>
      <w:szCs w:val="18"/>
    </w:rPr>
  </w:style>
  <w:style w:type="character" w:customStyle="1" w:styleId="a4">
    <w:name w:val="页眉 字符"/>
    <w:basedOn w:val="a0"/>
    <w:link w:val="a3"/>
    <w:uiPriority w:val="99"/>
    <w:rsid w:val="00303F75"/>
    <w:rPr>
      <w:rFonts w:ascii="宋体" w:eastAsia="宋体" w:hAnsi="宋体" w:cs="宋体"/>
      <w:sz w:val="18"/>
      <w:szCs w:val="18"/>
    </w:rPr>
  </w:style>
  <w:style w:type="paragraph" w:styleId="a5">
    <w:name w:val="footer"/>
    <w:basedOn w:val="a"/>
    <w:link w:val="a6"/>
    <w:uiPriority w:val="99"/>
    <w:unhideWhenUsed/>
    <w:rsid w:val="00303F75"/>
    <w:pPr>
      <w:tabs>
        <w:tab w:val="center" w:pos="4153"/>
        <w:tab w:val="right" w:pos="8306"/>
      </w:tabs>
      <w:snapToGrid w:val="0"/>
    </w:pPr>
    <w:rPr>
      <w:sz w:val="18"/>
      <w:szCs w:val="18"/>
    </w:rPr>
  </w:style>
  <w:style w:type="character" w:customStyle="1" w:styleId="a6">
    <w:name w:val="页脚 字符"/>
    <w:basedOn w:val="a0"/>
    <w:link w:val="a5"/>
    <w:uiPriority w:val="99"/>
    <w:rsid w:val="00303F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2907">
      <w:marLeft w:val="0"/>
      <w:marRight w:val="720"/>
      <w:marTop w:val="10"/>
      <w:marBottom w:val="10"/>
      <w:divBdr>
        <w:top w:val="none" w:sz="0" w:space="0" w:color="auto"/>
        <w:left w:val="none" w:sz="0" w:space="0" w:color="auto"/>
        <w:bottom w:val="none" w:sz="0" w:space="0" w:color="auto"/>
        <w:right w:val="none" w:sz="0" w:space="0" w:color="auto"/>
      </w:divBdr>
    </w:div>
    <w:div w:id="293410167">
      <w:marLeft w:val="0"/>
      <w:marRight w:val="0"/>
      <w:marTop w:val="10"/>
      <w:marBottom w:val="10"/>
      <w:divBdr>
        <w:top w:val="none" w:sz="0" w:space="0" w:color="auto"/>
        <w:left w:val="none" w:sz="0" w:space="0" w:color="auto"/>
        <w:bottom w:val="none" w:sz="0" w:space="0" w:color="auto"/>
        <w:right w:val="none" w:sz="0" w:space="0" w:color="auto"/>
      </w:divBdr>
    </w:div>
    <w:div w:id="367996932">
      <w:marLeft w:val="0"/>
      <w:marRight w:val="0"/>
      <w:marTop w:val="10"/>
      <w:marBottom w:val="10"/>
      <w:divBdr>
        <w:top w:val="none" w:sz="0" w:space="0" w:color="auto"/>
        <w:left w:val="none" w:sz="0" w:space="0" w:color="auto"/>
        <w:bottom w:val="none" w:sz="0" w:space="0" w:color="auto"/>
        <w:right w:val="none" w:sz="0" w:space="0" w:color="auto"/>
      </w:divBdr>
    </w:div>
    <w:div w:id="384179741">
      <w:marLeft w:val="0"/>
      <w:marRight w:val="0"/>
      <w:marTop w:val="10"/>
      <w:marBottom w:val="10"/>
      <w:divBdr>
        <w:top w:val="none" w:sz="0" w:space="0" w:color="auto"/>
        <w:left w:val="none" w:sz="0" w:space="0" w:color="auto"/>
        <w:bottom w:val="none" w:sz="0" w:space="0" w:color="auto"/>
        <w:right w:val="none" w:sz="0" w:space="0" w:color="auto"/>
      </w:divBdr>
    </w:div>
    <w:div w:id="429669939">
      <w:marLeft w:val="0"/>
      <w:marRight w:val="0"/>
      <w:marTop w:val="10"/>
      <w:marBottom w:val="10"/>
      <w:divBdr>
        <w:top w:val="none" w:sz="0" w:space="0" w:color="auto"/>
        <w:left w:val="none" w:sz="0" w:space="0" w:color="auto"/>
        <w:bottom w:val="none" w:sz="0" w:space="0" w:color="auto"/>
        <w:right w:val="none" w:sz="0" w:space="0" w:color="auto"/>
      </w:divBdr>
    </w:div>
    <w:div w:id="462042680">
      <w:marLeft w:val="0"/>
      <w:marRight w:val="0"/>
      <w:marTop w:val="10"/>
      <w:marBottom w:val="10"/>
      <w:divBdr>
        <w:top w:val="none" w:sz="0" w:space="0" w:color="auto"/>
        <w:left w:val="none" w:sz="0" w:space="0" w:color="auto"/>
        <w:bottom w:val="none" w:sz="0" w:space="0" w:color="auto"/>
        <w:right w:val="none" w:sz="0" w:space="0" w:color="auto"/>
      </w:divBdr>
    </w:div>
    <w:div w:id="521866300">
      <w:marLeft w:val="0"/>
      <w:marRight w:val="720"/>
      <w:marTop w:val="10"/>
      <w:marBottom w:val="10"/>
      <w:divBdr>
        <w:top w:val="none" w:sz="0" w:space="0" w:color="auto"/>
        <w:left w:val="none" w:sz="0" w:space="0" w:color="auto"/>
        <w:bottom w:val="none" w:sz="0" w:space="0" w:color="auto"/>
        <w:right w:val="none" w:sz="0" w:space="0" w:color="auto"/>
      </w:divBdr>
    </w:div>
    <w:div w:id="537477272">
      <w:marLeft w:val="0"/>
      <w:marRight w:val="0"/>
      <w:marTop w:val="10"/>
      <w:marBottom w:val="10"/>
      <w:divBdr>
        <w:top w:val="none" w:sz="0" w:space="0" w:color="auto"/>
        <w:left w:val="none" w:sz="0" w:space="0" w:color="auto"/>
        <w:bottom w:val="none" w:sz="0" w:space="0" w:color="auto"/>
        <w:right w:val="none" w:sz="0" w:space="0" w:color="auto"/>
      </w:divBdr>
    </w:div>
    <w:div w:id="575632547">
      <w:marLeft w:val="0"/>
      <w:marRight w:val="0"/>
      <w:marTop w:val="10"/>
      <w:marBottom w:val="10"/>
      <w:divBdr>
        <w:top w:val="none" w:sz="0" w:space="0" w:color="auto"/>
        <w:left w:val="none" w:sz="0" w:space="0" w:color="auto"/>
        <w:bottom w:val="none" w:sz="0" w:space="0" w:color="auto"/>
        <w:right w:val="none" w:sz="0" w:space="0" w:color="auto"/>
      </w:divBdr>
    </w:div>
    <w:div w:id="613749427">
      <w:marLeft w:val="0"/>
      <w:marRight w:val="0"/>
      <w:marTop w:val="10"/>
      <w:marBottom w:val="10"/>
      <w:divBdr>
        <w:top w:val="none" w:sz="0" w:space="0" w:color="auto"/>
        <w:left w:val="none" w:sz="0" w:space="0" w:color="auto"/>
        <w:bottom w:val="none" w:sz="0" w:space="0" w:color="auto"/>
        <w:right w:val="none" w:sz="0" w:space="0" w:color="auto"/>
      </w:divBdr>
    </w:div>
    <w:div w:id="690569404">
      <w:marLeft w:val="0"/>
      <w:marRight w:val="0"/>
      <w:marTop w:val="10"/>
      <w:marBottom w:val="10"/>
      <w:divBdr>
        <w:top w:val="none" w:sz="0" w:space="0" w:color="auto"/>
        <w:left w:val="none" w:sz="0" w:space="0" w:color="auto"/>
        <w:bottom w:val="none" w:sz="0" w:space="0" w:color="auto"/>
        <w:right w:val="none" w:sz="0" w:space="0" w:color="auto"/>
      </w:divBdr>
    </w:div>
    <w:div w:id="701324837">
      <w:marLeft w:val="0"/>
      <w:marRight w:val="0"/>
      <w:marTop w:val="10"/>
      <w:marBottom w:val="10"/>
      <w:divBdr>
        <w:top w:val="none" w:sz="0" w:space="0" w:color="auto"/>
        <w:left w:val="none" w:sz="0" w:space="0" w:color="auto"/>
        <w:bottom w:val="none" w:sz="0" w:space="0" w:color="auto"/>
        <w:right w:val="none" w:sz="0" w:space="0" w:color="auto"/>
      </w:divBdr>
    </w:div>
    <w:div w:id="707493645">
      <w:marLeft w:val="0"/>
      <w:marRight w:val="0"/>
      <w:marTop w:val="10"/>
      <w:marBottom w:val="10"/>
      <w:divBdr>
        <w:top w:val="none" w:sz="0" w:space="0" w:color="auto"/>
        <w:left w:val="none" w:sz="0" w:space="0" w:color="auto"/>
        <w:bottom w:val="none" w:sz="0" w:space="0" w:color="auto"/>
        <w:right w:val="none" w:sz="0" w:space="0" w:color="auto"/>
      </w:divBdr>
    </w:div>
    <w:div w:id="721055061">
      <w:marLeft w:val="0"/>
      <w:marRight w:val="0"/>
      <w:marTop w:val="10"/>
      <w:marBottom w:val="10"/>
      <w:divBdr>
        <w:top w:val="none" w:sz="0" w:space="0" w:color="auto"/>
        <w:left w:val="none" w:sz="0" w:space="0" w:color="auto"/>
        <w:bottom w:val="none" w:sz="0" w:space="0" w:color="auto"/>
        <w:right w:val="none" w:sz="0" w:space="0" w:color="auto"/>
      </w:divBdr>
    </w:div>
    <w:div w:id="723603170">
      <w:marLeft w:val="0"/>
      <w:marRight w:val="0"/>
      <w:marTop w:val="10"/>
      <w:marBottom w:val="10"/>
      <w:divBdr>
        <w:top w:val="none" w:sz="0" w:space="0" w:color="auto"/>
        <w:left w:val="none" w:sz="0" w:space="0" w:color="auto"/>
        <w:bottom w:val="none" w:sz="0" w:space="0" w:color="auto"/>
        <w:right w:val="none" w:sz="0" w:space="0" w:color="auto"/>
      </w:divBdr>
    </w:div>
    <w:div w:id="747968074">
      <w:marLeft w:val="0"/>
      <w:marRight w:val="0"/>
      <w:marTop w:val="10"/>
      <w:marBottom w:val="10"/>
      <w:divBdr>
        <w:top w:val="none" w:sz="0" w:space="0" w:color="auto"/>
        <w:left w:val="none" w:sz="0" w:space="0" w:color="auto"/>
        <w:bottom w:val="none" w:sz="0" w:space="0" w:color="auto"/>
        <w:right w:val="none" w:sz="0" w:space="0" w:color="auto"/>
      </w:divBdr>
    </w:div>
    <w:div w:id="795175614">
      <w:marLeft w:val="0"/>
      <w:marRight w:val="0"/>
      <w:marTop w:val="10"/>
      <w:marBottom w:val="10"/>
      <w:divBdr>
        <w:top w:val="none" w:sz="0" w:space="0" w:color="auto"/>
        <w:left w:val="none" w:sz="0" w:space="0" w:color="auto"/>
        <w:bottom w:val="none" w:sz="0" w:space="0" w:color="auto"/>
        <w:right w:val="none" w:sz="0" w:space="0" w:color="auto"/>
      </w:divBdr>
    </w:div>
    <w:div w:id="859007520">
      <w:marLeft w:val="0"/>
      <w:marRight w:val="0"/>
      <w:marTop w:val="10"/>
      <w:marBottom w:val="10"/>
      <w:divBdr>
        <w:top w:val="none" w:sz="0" w:space="0" w:color="auto"/>
        <w:left w:val="none" w:sz="0" w:space="0" w:color="auto"/>
        <w:bottom w:val="none" w:sz="0" w:space="0" w:color="auto"/>
        <w:right w:val="none" w:sz="0" w:space="0" w:color="auto"/>
      </w:divBdr>
    </w:div>
    <w:div w:id="862521540">
      <w:marLeft w:val="0"/>
      <w:marRight w:val="0"/>
      <w:marTop w:val="10"/>
      <w:marBottom w:val="10"/>
      <w:divBdr>
        <w:top w:val="none" w:sz="0" w:space="0" w:color="auto"/>
        <w:left w:val="none" w:sz="0" w:space="0" w:color="auto"/>
        <w:bottom w:val="none" w:sz="0" w:space="0" w:color="auto"/>
        <w:right w:val="none" w:sz="0" w:space="0" w:color="auto"/>
      </w:divBdr>
    </w:div>
    <w:div w:id="909315522">
      <w:marLeft w:val="0"/>
      <w:marRight w:val="0"/>
      <w:marTop w:val="10"/>
      <w:marBottom w:val="10"/>
      <w:divBdr>
        <w:top w:val="none" w:sz="0" w:space="0" w:color="auto"/>
        <w:left w:val="none" w:sz="0" w:space="0" w:color="auto"/>
        <w:bottom w:val="none" w:sz="0" w:space="0" w:color="auto"/>
        <w:right w:val="none" w:sz="0" w:space="0" w:color="auto"/>
      </w:divBdr>
    </w:div>
    <w:div w:id="1031341382">
      <w:marLeft w:val="0"/>
      <w:marRight w:val="0"/>
      <w:marTop w:val="10"/>
      <w:marBottom w:val="10"/>
      <w:divBdr>
        <w:top w:val="none" w:sz="0" w:space="0" w:color="auto"/>
        <w:left w:val="none" w:sz="0" w:space="0" w:color="auto"/>
        <w:bottom w:val="none" w:sz="0" w:space="0" w:color="auto"/>
        <w:right w:val="none" w:sz="0" w:space="0" w:color="auto"/>
      </w:divBdr>
    </w:div>
    <w:div w:id="1037777549">
      <w:marLeft w:val="0"/>
      <w:marRight w:val="0"/>
      <w:marTop w:val="10"/>
      <w:marBottom w:val="10"/>
      <w:divBdr>
        <w:top w:val="none" w:sz="0" w:space="0" w:color="auto"/>
        <w:left w:val="none" w:sz="0" w:space="0" w:color="auto"/>
        <w:bottom w:val="none" w:sz="0" w:space="0" w:color="auto"/>
        <w:right w:val="none" w:sz="0" w:space="0" w:color="auto"/>
      </w:divBdr>
    </w:div>
    <w:div w:id="1136797899">
      <w:marLeft w:val="0"/>
      <w:marRight w:val="0"/>
      <w:marTop w:val="10"/>
      <w:marBottom w:val="10"/>
      <w:divBdr>
        <w:top w:val="none" w:sz="0" w:space="0" w:color="auto"/>
        <w:left w:val="none" w:sz="0" w:space="0" w:color="auto"/>
        <w:bottom w:val="none" w:sz="0" w:space="0" w:color="auto"/>
        <w:right w:val="none" w:sz="0" w:space="0" w:color="auto"/>
      </w:divBdr>
    </w:div>
    <w:div w:id="1159228803">
      <w:marLeft w:val="0"/>
      <w:marRight w:val="0"/>
      <w:marTop w:val="10"/>
      <w:marBottom w:val="10"/>
      <w:divBdr>
        <w:top w:val="none" w:sz="0" w:space="0" w:color="auto"/>
        <w:left w:val="none" w:sz="0" w:space="0" w:color="auto"/>
        <w:bottom w:val="none" w:sz="0" w:space="0" w:color="auto"/>
        <w:right w:val="none" w:sz="0" w:space="0" w:color="auto"/>
      </w:divBdr>
    </w:div>
    <w:div w:id="1168518765">
      <w:marLeft w:val="0"/>
      <w:marRight w:val="0"/>
      <w:marTop w:val="10"/>
      <w:marBottom w:val="10"/>
      <w:divBdr>
        <w:top w:val="none" w:sz="0" w:space="0" w:color="auto"/>
        <w:left w:val="none" w:sz="0" w:space="0" w:color="auto"/>
        <w:bottom w:val="none" w:sz="0" w:space="0" w:color="auto"/>
        <w:right w:val="none" w:sz="0" w:space="0" w:color="auto"/>
      </w:divBdr>
    </w:div>
    <w:div w:id="1193960527">
      <w:marLeft w:val="0"/>
      <w:marRight w:val="0"/>
      <w:marTop w:val="10"/>
      <w:marBottom w:val="10"/>
      <w:divBdr>
        <w:top w:val="none" w:sz="0" w:space="0" w:color="auto"/>
        <w:left w:val="none" w:sz="0" w:space="0" w:color="auto"/>
        <w:bottom w:val="none" w:sz="0" w:space="0" w:color="auto"/>
        <w:right w:val="none" w:sz="0" w:space="0" w:color="auto"/>
      </w:divBdr>
    </w:div>
    <w:div w:id="1216039974">
      <w:marLeft w:val="0"/>
      <w:marRight w:val="0"/>
      <w:marTop w:val="10"/>
      <w:marBottom w:val="10"/>
      <w:divBdr>
        <w:top w:val="none" w:sz="0" w:space="0" w:color="auto"/>
        <w:left w:val="none" w:sz="0" w:space="0" w:color="auto"/>
        <w:bottom w:val="none" w:sz="0" w:space="0" w:color="auto"/>
        <w:right w:val="none" w:sz="0" w:space="0" w:color="auto"/>
      </w:divBdr>
    </w:div>
    <w:div w:id="1217888208">
      <w:marLeft w:val="0"/>
      <w:marRight w:val="0"/>
      <w:marTop w:val="10"/>
      <w:marBottom w:val="10"/>
      <w:divBdr>
        <w:top w:val="none" w:sz="0" w:space="0" w:color="auto"/>
        <w:left w:val="none" w:sz="0" w:space="0" w:color="auto"/>
        <w:bottom w:val="none" w:sz="0" w:space="0" w:color="auto"/>
        <w:right w:val="none" w:sz="0" w:space="0" w:color="auto"/>
      </w:divBdr>
    </w:div>
    <w:div w:id="1220476986">
      <w:marLeft w:val="0"/>
      <w:marRight w:val="0"/>
      <w:marTop w:val="10"/>
      <w:marBottom w:val="10"/>
      <w:divBdr>
        <w:top w:val="none" w:sz="0" w:space="0" w:color="auto"/>
        <w:left w:val="none" w:sz="0" w:space="0" w:color="auto"/>
        <w:bottom w:val="none" w:sz="0" w:space="0" w:color="auto"/>
        <w:right w:val="none" w:sz="0" w:space="0" w:color="auto"/>
      </w:divBdr>
    </w:div>
    <w:div w:id="1267612268">
      <w:marLeft w:val="0"/>
      <w:marRight w:val="0"/>
      <w:marTop w:val="10"/>
      <w:marBottom w:val="10"/>
      <w:divBdr>
        <w:top w:val="none" w:sz="0" w:space="0" w:color="auto"/>
        <w:left w:val="none" w:sz="0" w:space="0" w:color="auto"/>
        <w:bottom w:val="none" w:sz="0" w:space="0" w:color="auto"/>
        <w:right w:val="none" w:sz="0" w:space="0" w:color="auto"/>
      </w:divBdr>
    </w:div>
    <w:div w:id="1297176495">
      <w:marLeft w:val="0"/>
      <w:marRight w:val="0"/>
      <w:marTop w:val="10"/>
      <w:marBottom w:val="10"/>
      <w:divBdr>
        <w:top w:val="none" w:sz="0" w:space="0" w:color="auto"/>
        <w:left w:val="none" w:sz="0" w:space="0" w:color="auto"/>
        <w:bottom w:val="none" w:sz="0" w:space="0" w:color="auto"/>
        <w:right w:val="none" w:sz="0" w:space="0" w:color="auto"/>
      </w:divBdr>
    </w:div>
    <w:div w:id="1333489532">
      <w:marLeft w:val="0"/>
      <w:marRight w:val="720"/>
      <w:marTop w:val="10"/>
      <w:marBottom w:val="10"/>
      <w:divBdr>
        <w:top w:val="none" w:sz="0" w:space="0" w:color="auto"/>
        <w:left w:val="none" w:sz="0" w:space="0" w:color="auto"/>
        <w:bottom w:val="none" w:sz="0" w:space="0" w:color="auto"/>
        <w:right w:val="none" w:sz="0" w:space="0" w:color="auto"/>
      </w:divBdr>
    </w:div>
    <w:div w:id="1362974568">
      <w:marLeft w:val="0"/>
      <w:marRight w:val="0"/>
      <w:marTop w:val="10"/>
      <w:marBottom w:val="10"/>
      <w:divBdr>
        <w:top w:val="none" w:sz="0" w:space="0" w:color="auto"/>
        <w:left w:val="none" w:sz="0" w:space="0" w:color="auto"/>
        <w:bottom w:val="none" w:sz="0" w:space="0" w:color="auto"/>
        <w:right w:val="none" w:sz="0" w:space="0" w:color="auto"/>
      </w:divBdr>
    </w:div>
    <w:div w:id="1382679571">
      <w:marLeft w:val="0"/>
      <w:marRight w:val="0"/>
      <w:marTop w:val="10"/>
      <w:marBottom w:val="10"/>
      <w:divBdr>
        <w:top w:val="none" w:sz="0" w:space="0" w:color="auto"/>
        <w:left w:val="none" w:sz="0" w:space="0" w:color="auto"/>
        <w:bottom w:val="none" w:sz="0" w:space="0" w:color="auto"/>
        <w:right w:val="none" w:sz="0" w:space="0" w:color="auto"/>
      </w:divBdr>
    </w:div>
    <w:div w:id="1404832057">
      <w:marLeft w:val="0"/>
      <w:marRight w:val="0"/>
      <w:marTop w:val="10"/>
      <w:marBottom w:val="10"/>
      <w:divBdr>
        <w:top w:val="none" w:sz="0" w:space="0" w:color="auto"/>
        <w:left w:val="none" w:sz="0" w:space="0" w:color="auto"/>
        <w:bottom w:val="none" w:sz="0" w:space="0" w:color="auto"/>
        <w:right w:val="none" w:sz="0" w:space="0" w:color="auto"/>
      </w:divBdr>
    </w:div>
    <w:div w:id="1438019050">
      <w:marLeft w:val="0"/>
      <w:marRight w:val="0"/>
      <w:marTop w:val="10"/>
      <w:marBottom w:val="10"/>
      <w:divBdr>
        <w:top w:val="none" w:sz="0" w:space="0" w:color="auto"/>
        <w:left w:val="none" w:sz="0" w:space="0" w:color="auto"/>
        <w:bottom w:val="none" w:sz="0" w:space="0" w:color="auto"/>
        <w:right w:val="none" w:sz="0" w:space="0" w:color="auto"/>
      </w:divBdr>
    </w:div>
    <w:div w:id="1444155579">
      <w:marLeft w:val="0"/>
      <w:marRight w:val="0"/>
      <w:marTop w:val="10"/>
      <w:marBottom w:val="10"/>
      <w:divBdr>
        <w:top w:val="none" w:sz="0" w:space="0" w:color="auto"/>
        <w:left w:val="none" w:sz="0" w:space="0" w:color="auto"/>
        <w:bottom w:val="none" w:sz="0" w:space="0" w:color="auto"/>
        <w:right w:val="none" w:sz="0" w:space="0" w:color="auto"/>
      </w:divBdr>
    </w:div>
    <w:div w:id="1455101299">
      <w:marLeft w:val="0"/>
      <w:marRight w:val="0"/>
      <w:marTop w:val="10"/>
      <w:marBottom w:val="10"/>
      <w:divBdr>
        <w:top w:val="none" w:sz="0" w:space="0" w:color="auto"/>
        <w:left w:val="none" w:sz="0" w:space="0" w:color="auto"/>
        <w:bottom w:val="none" w:sz="0" w:space="0" w:color="auto"/>
        <w:right w:val="none" w:sz="0" w:space="0" w:color="auto"/>
      </w:divBdr>
    </w:div>
    <w:div w:id="1463576350">
      <w:marLeft w:val="0"/>
      <w:marRight w:val="0"/>
      <w:marTop w:val="10"/>
      <w:marBottom w:val="10"/>
      <w:divBdr>
        <w:top w:val="none" w:sz="0" w:space="0" w:color="auto"/>
        <w:left w:val="none" w:sz="0" w:space="0" w:color="auto"/>
        <w:bottom w:val="none" w:sz="0" w:space="0" w:color="auto"/>
        <w:right w:val="none" w:sz="0" w:space="0" w:color="auto"/>
      </w:divBdr>
    </w:div>
    <w:div w:id="1474828552">
      <w:marLeft w:val="0"/>
      <w:marRight w:val="0"/>
      <w:marTop w:val="10"/>
      <w:marBottom w:val="10"/>
      <w:divBdr>
        <w:top w:val="none" w:sz="0" w:space="0" w:color="auto"/>
        <w:left w:val="none" w:sz="0" w:space="0" w:color="auto"/>
        <w:bottom w:val="none" w:sz="0" w:space="0" w:color="auto"/>
        <w:right w:val="none" w:sz="0" w:space="0" w:color="auto"/>
      </w:divBdr>
    </w:div>
    <w:div w:id="1542129427">
      <w:marLeft w:val="0"/>
      <w:marRight w:val="0"/>
      <w:marTop w:val="10"/>
      <w:marBottom w:val="10"/>
      <w:divBdr>
        <w:top w:val="none" w:sz="0" w:space="0" w:color="auto"/>
        <w:left w:val="none" w:sz="0" w:space="0" w:color="auto"/>
        <w:bottom w:val="none" w:sz="0" w:space="0" w:color="auto"/>
        <w:right w:val="none" w:sz="0" w:space="0" w:color="auto"/>
      </w:divBdr>
    </w:div>
    <w:div w:id="1557859419">
      <w:marLeft w:val="0"/>
      <w:marRight w:val="0"/>
      <w:marTop w:val="10"/>
      <w:marBottom w:val="10"/>
      <w:divBdr>
        <w:top w:val="none" w:sz="0" w:space="0" w:color="auto"/>
        <w:left w:val="none" w:sz="0" w:space="0" w:color="auto"/>
        <w:bottom w:val="none" w:sz="0" w:space="0" w:color="auto"/>
        <w:right w:val="none" w:sz="0" w:space="0" w:color="auto"/>
      </w:divBdr>
    </w:div>
    <w:div w:id="1576865885">
      <w:marLeft w:val="0"/>
      <w:marRight w:val="0"/>
      <w:marTop w:val="10"/>
      <w:marBottom w:val="10"/>
      <w:divBdr>
        <w:top w:val="none" w:sz="0" w:space="0" w:color="auto"/>
        <w:left w:val="none" w:sz="0" w:space="0" w:color="auto"/>
        <w:bottom w:val="none" w:sz="0" w:space="0" w:color="auto"/>
        <w:right w:val="none" w:sz="0" w:space="0" w:color="auto"/>
      </w:divBdr>
    </w:div>
    <w:div w:id="1669484120">
      <w:marLeft w:val="0"/>
      <w:marRight w:val="0"/>
      <w:marTop w:val="10"/>
      <w:marBottom w:val="10"/>
      <w:divBdr>
        <w:top w:val="none" w:sz="0" w:space="0" w:color="auto"/>
        <w:left w:val="none" w:sz="0" w:space="0" w:color="auto"/>
        <w:bottom w:val="none" w:sz="0" w:space="0" w:color="auto"/>
        <w:right w:val="none" w:sz="0" w:space="0" w:color="auto"/>
      </w:divBdr>
    </w:div>
    <w:div w:id="1695228756">
      <w:marLeft w:val="0"/>
      <w:marRight w:val="0"/>
      <w:marTop w:val="10"/>
      <w:marBottom w:val="10"/>
      <w:divBdr>
        <w:top w:val="none" w:sz="0" w:space="0" w:color="auto"/>
        <w:left w:val="none" w:sz="0" w:space="0" w:color="auto"/>
        <w:bottom w:val="none" w:sz="0" w:space="0" w:color="auto"/>
        <w:right w:val="none" w:sz="0" w:space="0" w:color="auto"/>
      </w:divBdr>
    </w:div>
    <w:div w:id="1717005086">
      <w:marLeft w:val="0"/>
      <w:marRight w:val="0"/>
      <w:marTop w:val="10"/>
      <w:marBottom w:val="10"/>
      <w:divBdr>
        <w:top w:val="none" w:sz="0" w:space="0" w:color="auto"/>
        <w:left w:val="none" w:sz="0" w:space="0" w:color="auto"/>
        <w:bottom w:val="none" w:sz="0" w:space="0" w:color="auto"/>
        <w:right w:val="none" w:sz="0" w:space="0" w:color="auto"/>
      </w:divBdr>
    </w:div>
    <w:div w:id="1721201891">
      <w:marLeft w:val="0"/>
      <w:marRight w:val="720"/>
      <w:marTop w:val="10"/>
      <w:marBottom w:val="10"/>
      <w:divBdr>
        <w:top w:val="none" w:sz="0" w:space="0" w:color="auto"/>
        <w:left w:val="none" w:sz="0" w:space="0" w:color="auto"/>
        <w:bottom w:val="none" w:sz="0" w:space="0" w:color="auto"/>
        <w:right w:val="none" w:sz="0" w:space="0" w:color="auto"/>
      </w:divBdr>
    </w:div>
    <w:div w:id="1733506059">
      <w:marLeft w:val="0"/>
      <w:marRight w:val="0"/>
      <w:marTop w:val="10"/>
      <w:marBottom w:val="10"/>
      <w:divBdr>
        <w:top w:val="none" w:sz="0" w:space="0" w:color="auto"/>
        <w:left w:val="none" w:sz="0" w:space="0" w:color="auto"/>
        <w:bottom w:val="none" w:sz="0" w:space="0" w:color="auto"/>
        <w:right w:val="none" w:sz="0" w:space="0" w:color="auto"/>
      </w:divBdr>
    </w:div>
    <w:div w:id="1740319975">
      <w:marLeft w:val="0"/>
      <w:marRight w:val="0"/>
      <w:marTop w:val="10"/>
      <w:marBottom w:val="10"/>
      <w:divBdr>
        <w:top w:val="none" w:sz="0" w:space="0" w:color="auto"/>
        <w:left w:val="none" w:sz="0" w:space="0" w:color="auto"/>
        <w:bottom w:val="none" w:sz="0" w:space="0" w:color="auto"/>
        <w:right w:val="none" w:sz="0" w:space="0" w:color="auto"/>
      </w:divBdr>
    </w:div>
    <w:div w:id="1784499947">
      <w:marLeft w:val="0"/>
      <w:marRight w:val="0"/>
      <w:marTop w:val="10"/>
      <w:marBottom w:val="10"/>
      <w:divBdr>
        <w:top w:val="none" w:sz="0" w:space="0" w:color="auto"/>
        <w:left w:val="none" w:sz="0" w:space="0" w:color="auto"/>
        <w:bottom w:val="none" w:sz="0" w:space="0" w:color="auto"/>
        <w:right w:val="none" w:sz="0" w:space="0" w:color="auto"/>
      </w:divBdr>
    </w:div>
    <w:div w:id="1866017056">
      <w:marLeft w:val="0"/>
      <w:marRight w:val="0"/>
      <w:marTop w:val="10"/>
      <w:marBottom w:val="10"/>
      <w:divBdr>
        <w:top w:val="none" w:sz="0" w:space="0" w:color="auto"/>
        <w:left w:val="none" w:sz="0" w:space="0" w:color="auto"/>
        <w:bottom w:val="none" w:sz="0" w:space="0" w:color="auto"/>
        <w:right w:val="none" w:sz="0" w:space="0" w:color="auto"/>
      </w:divBdr>
    </w:div>
    <w:div w:id="1933779659">
      <w:marLeft w:val="0"/>
      <w:marRight w:val="0"/>
      <w:marTop w:val="10"/>
      <w:marBottom w:val="10"/>
      <w:divBdr>
        <w:top w:val="none" w:sz="0" w:space="0" w:color="auto"/>
        <w:left w:val="none" w:sz="0" w:space="0" w:color="auto"/>
        <w:bottom w:val="none" w:sz="0" w:space="0" w:color="auto"/>
        <w:right w:val="none" w:sz="0" w:space="0" w:color="auto"/>
      </w:divBdr>
    </w:div>
    <w:div w:id="1960523654">
      <w:marLeft w:val="0"/>
      <w:marRight w:val="720"/>
      <w:marTop w:val="10"/>
      <w:marBottom w:val="10"/>
      <w:divBdr>
        <w:top w:val="none" w:sz="0" w:space="0" w:color="auto"/>
        <w:left w:val="none" w:sz="0" w:space="0" w:color="auto"/>
        <w:bottom w:val="none" w:sz="0" w:space="0" w:color="auto"/>
        <w:right w:val="none" w:sz="0" w:space="0" w:color="auto"/>
      </w:divBdr>
    </w:div>
    <w:div w:id="1999260555">
      <w:marLeft w:val="0"/>
      <w:marRight w:val="0"/>
      <w:marTop w:val="10"/>
      <w:marBottom w:val="10"/>
      <w:divBdr>
        <w:top w:val="none" w:sz="0" w:space="0" w:color="auto"/>
        <w:left w:val="none" w:sz="0" w:space="0" w:color="auto"/>
        <w:bottom w:val="none" w:sz="0" w:space="0" w:color="auto"/>
        <w:right w:val="none" w:sz="0" w:space="0" w:color="auto"/>
      </w:divBdr>
    </w:div>
    <w:div w:id="2023504258">
      <w:marLeft w:val="0"/>
      <w:marRight w:val="0"/>
      <w:marTop w:val="10"/>
      <w:marBottom w:val="10"/>
      <w:divBdr>
        <w:top w:val="none" w:sz="0" w:space="0" w:color="auto"/>
        <w:left w:val="none" w:sz="0" w:space="0" w:color="auto"/>
        <w:bottom w:val="none" w:sz="0" w:space="0" w:color="auto"/>
        <w:right w:val="none" w:sz="0" w:space="0" w:color="auto"/>
      </w:divBdr>
    </w:div>
    <w:div w:id="2095855004">
      <w:marLeft w:val="0"/>
      <w:marRight w:val="0"/>
      <w:marTop w:val="10"/>
      <w:marBottom w:val="10"/>
      <w:divBdr>
        <w:top w:val="none" w:sz="0" w:space="0" w:color="auto"/>
        <w:left w:val="none" w:sz="0" w:space="0" w:color="auto"/>
        <w:bottom w:val="none" w:sz="0" w:space="0" w:color="auto"/>
        <w:right w:val="none" w:sz="0" w:space="0" w:color="auto"/>
      </w:divBdr>
    </w:div>
    <w:div w:id="21079221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596</Words>
  <Characters>3401</Characters>
  <Application>Microsoft Office Word</Application>
  <DocSecurity>0</DocSecurity>
  <Lines>28</Lines>
  <Paragraphs>7</Paragraphs>
  <ScaleCrop>false</ScaleCrop>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