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F6693" w:rsidRDefault="00AF6693">
      <w:pPr>
        <w:spacing w:line="500" w:lineRule="atLeast"/>
        <w:jc w:val="center"/>
        <w:divId w:val="363404824"/>
        <w:rPr>
          <w:rFonts w:ascii="黑体" w:eastAsia="黑体" w:hAnsi="黑体"/>
          <w:sz w:val="36"/>
          <w:szCs w:val="36"/>
        </w:rPr>
      </w:pPr>
      <w:r>
        <w:rPr>
          <w:rFonts w:ascii="黑体" w:eastAsia="黑体" w:hAnsi="黑体" w:hint="eastAsia"/>
          <w:sz w:val="36"/>
          <w:szCs w:val="36"/>
        </w:rPr>
        <w:t>惠州市大亚湾经济技术开发区人民法院</w:t>
      </w:r>
    </w:p>
    <w:p w:rsidR="00AF6693" w:rsidRDefault="00AF6693">
      <w:pPr>
        <w:spacing w:line="500" w:lineRule="atLeast"/>
        <w:jc w:val="center"/>
        <w:divId w:val="3508365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F6693" w:rsidRDefault="00AF6693">
      <w:pPr>
        <w:spacing w:line="500" w:lineRule="atLeast"/>
        <w:jc w:val="right"/>
        <w:divId w:val="203603022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1391</w:t>
      </w:r>
      <w:r>
        <w:rPr>
          <w:rFonts w:hint="eastAsia"/>
          <w:sz w:val="30"/>
          <w:szCs w:val="30"/>
        </w:rPr>
        <w:t>刑初</w:t>
      </w:r>
      <w:r>
        <w:rPr>
          <w:rFonts w:hint="eastAsia"/>
          <w:sz w:val="30"/>
          <w:szCs w:val="30"/>
        </w:rPr>
        <w:t>185</w:t>
      </w:r>
      <w:r>
        <w:rPr>
          <w:rFonts w:hint="eastAsia"/>
          <w:sz w:val="30"/>
          <w:szCs w:val="30"/>
        </w:rPr>
        <w:t>号</w:t>
      </w:r>
    </w:p>
    <w:p w:rsidR="00AF6693" w:rsidRDefault="00AF6693">
      <w:pPr>
        <w:spacing w:line="500" w:lineRule="atLeast"/>
        <w:ind w:firstLine="600"/>
        <w:divId w:val="1426925846"/>
        <w:rPr>
          <w:rFonts w:hint="eastAsia"/>
          <w:sz w:val="30"/>
          <w:szCs w:val="30"/>
        </w:rPr>
      </w:pPr>
      <w:r>
        <w:rPr>
          <w:rFonts w:hint="eastAsia"/>
          <w:sz w:val="30"/>
          <w:szCs w:val="30"/>
        </w:rPr>
        <w:t>公诉机关：惠州市大亚湾经济技术开发区人民检察院。</w:t>
      </w:r>
    </w:p>
    <w:p w:rsidR="00AF6693" w:rsidRDefault="00AF6693">
      <w:pPr>
        <w:spacing w:line="500" w:lineRule="atLeast"/>
        <w:ind w:firstLine="600"/>
        <w:divId w:val="1378895995"/>
        <w:rPr>
          <w:rFonts w:hint="eastAsia"/>
          <w:sz w:val="30"/>
          <w:szCs w:val="30"/>
        </w:rPr>
      </w:pPr>
      <w:r>
        <w:rPr>
          <w:rFonts w:hint="eastAsia"/>
          <w:sz w:val="30"/>
          <w:szCs w:val="30"/>
        </w:rPr>
        <w:t>被告人：陈小茹，女，</w:t>
      </w:r>
      <w:r>
        <w:rPr>
          <w:rFonts w:hint="eastAsia"/>
          <w:sz w:val="30"/>
          <w:szCs w:val="30"/>
        </w:rPr>
        <w:t>1972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日出生，汉族，群众，高中文化，大亚湾经济技术开发区，户籍地广东省惠州市大亚湾区。因涉嫌犯贪污罪于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日被惠阳区人民检察院取保候审。</w:t>
      </w:r>
    </w:p>
    <w:p w:rsidR="00AF6693" w:rsidRDefault="00AF6693">
      <w:pPr>
        <w:spacing w:line="500" w:lineRule="atLeast"/>
        <w:ind w:firstLine="600"/>
        <w:divId w:val="913583588"/>
        <w:rPr>
          <w:rFonts w:hint="eastAsia"/>
          <w:sz w:val="30"/>
          <w:szCs w:val="30"/>
        </w:rPr>
      </w:pPr>
      <w:r>
        <w:rPr>
          <w:rFonts w:hint="eastAsia"/>
          <w:sz w:val="30"/>
          <w:szCs w:val="30"/>
        </w:rPr>
        <w:t>辩护人：彭营国，广东允升律师事务所律师，惠州大亚湾经济技术开发区法律援助处指派。</w:t>
      </w:r>
    </w:p>
    <w:p w:rsidR="00AF6693" w:rsidRDefault="00AF6693">
      <w:pPr>
        <w:spacing w:line="500" w:lineRule="atLeast"/>
        <w:ind w:firstLine="600"/>
        <w:divId w:val="691302082"/>
        <w:rPr>
          <w:rFonts w:hint="eastAsia"/>
          <w:sz w:val="30"/>
          <w:szCs w:val="30"/>
        </w:rPr>
      </w:pPr>
      <w:r>
        <w:rPr>
          <w:rFonts w:hint="eastAsia"/>
          <w:sz w:val="30"/>
          <w:szCs w:val="30"/>
        </w:rPr>
        <w:t>公诉机关以惠湾检公诉刑诉〔</w:t>
      </w:r>
      <w:r>
        <w:rPr>
          <w:rFonts w:hint="eastAsia"/>
          <w:sz w:val="30"/>
          <w:szCs w:val="30"/>
        </w:rPr>
        <w:t>2019</w:t>
      </w:r>
      <w:r>
        <w:rPr>
          <w:rFonts w:hint="eastAsia"/>
          <w:sz w:val="30"/>
          <w:szCs w:val="30"/>
        </w:rPr>
        <w:t>〕</w:t>
      </w:r>
      <w:r>
        <w:rPr>
          <w:rFonts w:hint="eastAsia"/>
          <w:sz w:val="30"/>
          <w:szCs w:val="30"/>
        </w:rPr>
        <w:t>198</w:t>
      </w:r>
      <w:r>
        <w:rPr>
          <w:rFonts w:hint="eastAsia"/>
          <w:sz w:val="30"/>
          <w:szCs w:val="30"/>
        </w:rPr>
        <w:t>号起诉书指控被告人陈小茹犯贪污罪，向本院提起公诉。本院于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日立案，依法组成合议庭，于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日公开开庭进行了审理。公诉机关指派检察员魏雪平出庭支持公诉，被告人陈小茹及其辩护人彭营国到庭参加诉讼，本案现已审理终结。</w:t>
      </w:r>
    </w:p>
    <w:p w:rsidR="00AF6693" w:rsidRDefault="00AF6693">
      <w:pPr>
        <w:spacing w:line="500" w:lineRule="atLeast"/>
        <w:ind w:firstLine="600"/>
        <w:divId w:val="882909728"/>
        <w:rPr>
          <w:rFonts w:hint="eastAsia"/>
          <w:sz w:val="30"/>
          <w:szCs w:val="30"/>
        </w:rPr>
      </w:pPr>
      <w:r>
        <w:rPr>
          <w:rFonts w:hint="eastAsia"/>
          <w:sz w:val="30"/>
          <w:szCs w:val="30"/>
        </w:rPr>
        <w:t>公诉机关指控：被告人陈小茹系大亚湾经济技术开发区西区社区卫生服务中心收费员，在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期间，利用职务便利和银联刷卡机可撤销交易退款的功能，将收取的部分患者缴费现金占为己有，然后用准备好的银行卡或医保卡在刷卡机刷取等额款项帮患者缴费，待刷卡缴费的凭证交给患者后，陈小茹在刷卡机上重新插卡撤销交易，相关刷卡款项由银行直接退回陈小茹所用的银行卡或医保卡中。陈小茹通过上述撤销消费的方式套取上述社区卫生服务中心收费款共</w:t>
      </w:r>
      <w:r>
        <w:rPr>
          <w:rFonts w:hint="eastAsia"/>
          <w:sz w:val="30"/>
          <w:szCs w:val="30"/>
        </w:rPr>
        <w:t>952459</w:t>
      </w:r>
      <w:r>
        <w:rPr>
          <w:rFonts w:hint="eastAsia"/>
          <w:sz w:val="30"/>
          <w:szCs w:val="30"/>
        </w:rPr>
        <w:t>．</w:t>
      </w:r>
      <w:r>
        <w:rPr>
          <w:rFonts w:hint="eastAsia"/>
          <w:sz w:val="30"/>
          <w:szCs w:val="30"/>
        </w:rPr>
        <w:t>4</w:t>
      </w:r>
      <w:r>
        <w:rPr>
          <w:rFonts w:hint="eastAsia"/>
          <w:sz w:val="30"/>
          <w:szCs w:val="30"/>
        </w:rPr>
        <w:t>元人民币。</w:t>
      </w:r>
    </w:p>
    <w:p w:rsidR="00AF6693" w:rsidRDefault="00AF6693">
      <w:pPr>
        <w:spacing w:line="500" w:lineRule="atLeast"/>
        <w:ind w:firstLine="600"/>
        <w:divId w:val="1142505962"/>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日，被告人陈小茹主动到大亚湾经济技术开发区卫生和计划生育局和大亚湾经济技术开发区纪律检查委员会主动投案并如实反映上述犯罪事实。</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日和</w:t>
      </w:r>
      <w:r>
        <w:rPr>
          <w:rFonts w:hint="eastAsia"/>
          <w:sz w:val="30"/>
          <w:szCs w:val="30"/>
        </w:rPr>
        <w:lastRenderedPageBreak/>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日，陈小茹共向大亚湾经济技术开发区纪律检查委员会退缴涉案款</w:t>
      </w:r>
      <w:r>
        <w:rPr>
          <w:rFonts w:hint="eastAsia"/>
          <w:sz w:val="30"/>
          <w:szCs w:val="30"/>
        </w:rPr>
        <w:t>96</w:t>
      </w:r>
      <w:r>
        <w:rPr>
          <w:rFonts w:hint="eastAsia"/>
          <w:sz w:val="30"/>
          <w:szCs w:val="30"/>
        </w:rPr>
        <w:t>万元人民币。</w:t>
      </w:r>
    </w:p>
    <w:p w:rsidR="00AF6693" w:rsidRDefault="00AF6693">
      <w:pPr>
        <w:spacing w:line="500" w:lineRule="atLeast"/>
        <w:ind w:firstLine="600"/>
        <w:divId w:val="1506437099"/>
        <w:rPr>
          <w:rFonts w:hint="eastAsia"/>
          <w:sz w:val="30"/>
          <w:szCs w:val="30"/>
        </w:rPr>
      </w:pPr>
      <w:r>
        <w:rPr>
          <w:rFonts w:hint="eastAsia"/>
          <w:sz w:val="30"/>
          <w:szCs w:val="30"/>
        </w:rPr>
        <w:t>公诉机关向法庭提供了书证、证人证言、被告人的供述和辩解、辨认笔录、视听资料、电子数据等证据予以证实，认为被告人陈小茹身为国家工作人员，利用职务便利套取大亚湾经济技术开发区西区社区卫生服务中心收费款，数额巨大，其行为已触犯《中华人民共和国刑法》第三百八十二条第二款之规定，犯罪事实清楚，证据确实、充分，应当以贪污罪追究其刑事责任。陈小茹有自首及退赃情节，可以从轻或者减轻处罚。建议判处被告人陈小茹有期徒刑一年至二年。提请本院依法判处。</w:t>
      </w:r>
    </w:p>
    <w:p w:rsidR="00AF6693" w:rsidRDefault="00AF6693">
      <w:pPr>
        <w:spacing w:line="500" w:lineRule="atLeast"/>
        <w:ind w:firstLine="600"/>
        <w:divId w:val="1531457017"/>
        <w:rPr>
          <w:rFonts w:hint="eastAsia"/>
          <w:sz w:val="30"/>
          <w:szCs w:val="30"/>
        </w:rPr>
      </w:pPr>
      <w:r>
        <w:rPr>
          <w:rFonts w:hint="eastAsia"/>
          <w:sz w:val="30"/>
          <w:szCs w:val="30"/>
        </w:rPr>
        <w:t>被告人陈小茹对起诉书指控的犯罪事实不持异议，表示认罪。</w:t>
      </w:r>
    </w:p>
    <w:p w:rsidR="00AF6693" w:rsidRDefault="00AF6693">
      <w:pPr>
        <w:spacing w:line="500" w:lineRule="atLeast"/>
        <w:ind w:firstLine="600"/>
        <w:divId w:val="1233467719"/>
        <w:rPr>
          <w:rFonts w:hint="eastAsia"/>
          <w:sz w:val="30"/>
          <w:szCs w:val="30"/>
        </w:rPr>
      </w:pPr>
      <w:r>
        <w:rPr>
          <w:rFonts w:hint="eastAsia"/>
          <w:sz w:val="30"/>
          <w:szCs w:val="30"/>
        </w:rPr>
        <w:t>其辩护人提出如下辩护意见：</w:t>
      </w:r>
      <w:r>
        <w:rPr>
          <w:rFonts w:hint="eastAsia"/>
          <w:sz w:val="30"/>
          <w:szCs w:val="30"/>
        </w:rPr>
        <w:t>1</w:t>
      </w:r>
      <w:r>
        <w:rPr>
          <w:rFonts w:hint="eastAsia"/>
          <w:sz w:val="30"/>
          <w:szCs w:val="30"/>
        </w:rPr>
        <w:t>．积极主动退赃。社会危害性小。</w:t>
      </w:r>
      <w:r>
        <w:rPr>
          <w:rFonts w:hint="eastAsia"/>
          <w:sz w:val="30"/>
          <w:szCs w:val="30"/>
        </w:rPr>
        <w:t>2</w:t>
      </w:r>
      <w:r>
        <w:rPr>
          <w:rFonts w:hint="eastAsia"/>
          <w:sz w:val="30"/>
          <w:szCs w:val="30"/>
        </w:rPr>
        <w:t>．主动投案自首，认罪态度好。</w:t>
      </w:r>
      <w:r>
        <w:rPr>
          <w:rFonts w:hint="eastAsia"/>
          <w:sz w:val="30"/>
          <w:szCs w:val="30"/>
        </w:rPr>
        <w:t>3</w:t>
      </w:r>
      <w:r>
        <w:rPr>
          <w:rFonts w:hint="eastAsia"/>
          <w:sz w:val="30"/>
          <w:szCs w:val="30"/>
        </w:rPr>
        <w:t>．无前科，当庭认罪。</w:t>
      </w:r>
    </w:p>
    <w:p w:rsidR="00AF6693" w:rsidRDefault="00AF6693">
      <w:pPr>
        <w:spacing w:line="500" w:lineRule="atLeast"/>
        <w:ind w:firstLine="600"/>
        <w:divId w:val="1689453736"/>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期间，被告人陈小茹利用其担任大亚湾经济技术开发区西区社区卫生服务中心收费员的职务便利，利用银联刷卡机可撤销交易退款的功能，将收取的部分患者缴费现金占为己有，然后用准备好的银行卡或医保卡在刷卡机刷取等额款项帮患者缴费，待刷卡缴费的凭证交给患者后，陈小茹在刷卡机上重新插卡撤销交易，相关刷卡款项由银行直接退回陈小茹所用的银行卡或医保卡中。陈小茹通过上述撤销消费的方式套取上述社区卫生服务中心收费款共计人民币</w:t>
      </w:r>
      <w:r>
        <w:rPr>
          <w:rFonts w:hint="eastAsia"/>
          <w:sz w:val="30"/>
          <w:szCs w:val="30"/>
        </w:rPr>
        <w:t>952459.4</w:t>
      </w:r>
      <w:r>
        <w:rPr>
          <w:rFonts w:hint="eastAsia"/>
          <w:sz w:val="30"/>
          <w:szCs w:val="30"/>
        </w:rPr>
        <w:t>元。</w:t>
      </w:r>
    </w:p>
    <w:p w:rsidR="00AF6693" w:rsidRDefault="00AF6693">
      <w:pPr>
        <w:spacing w:line="500" w:lineRule="atLeast"/>
        <w:ind w:firstLine="600"/>
        <w:divId w:val="638805986"/>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日，被告人陈小茹主动到大亚湾经济技术开发区卫生和计划生育局和大亚湾经济技术开发区纪律检查委员会主动投案并如实反映上述犯罪事实。</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日和</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日，被告人陈小茹共向大亚湾经济技术开发区监察局退缴涉案款</w:t>
      </w:r>
      <w:r>
        <w:rPr>
          <w:rFonts w:hint="eastAsia"/>
          <w:sz w:val="30"/>
          <w:szCs w:val="30"/>
        </w:rPr>
        <w:t>96</w:t>
      </w:r>
      <w:r>
        <w:rPr>
          <w:rFonts w:hint="eastAsia"/>
          <w:sz w:val="30"/>
          <w:szCs w:val="30"/>
        </w:rPr>
        <w:t>万元人民币。</w:t>
      </w:r>
    </w:p>
    <w:p w:rsidR="00AF6693" w:rsidRDefault="00AF6693">
      <w:pPr>
        <w:spacing w:line="500" w:lineRule="atLeast"/>
        <w:ind w:firstLine="600"/>
        <w:divId w:val="1705324898"/>
        <w:rPr>
          <w:rFonts w:hint="eastAsia"/>
          <w:sz w:val="30"/>
          <w:szCs w:val="30"/>
        </w:rPr>
      </w:pPr>
      <w:r>
        <w:rPr>
          <w:rFonts w:hint="eastAsia"/>
          <w:sz w:val="30"/>
          <w:szCs w:val="30"/>
        </w:rPr>
        <w:t>上述事实，有检察机关提交，并经法庭质证、认证的下列证据予以证明：</w:t>
      </w:r>
    </w:p>
    <w:p w:rsidR="00AF6693" w:rsidRDefault="00AF6693">
      <w:pPr>
        <w:spacing w:line="500" w:lineRule="atLeast"/>
        <w:ind w:firstLine="600"/>
        <w:divId w:val="368116526"/>
        <w:rPr>
          <w:rFonts w:hint="eastAsia"/>
          <w:sz w:val="30"/>
          <w:szCs w:val="30"/>
        </w:rPr>
      </w:pPr>
      <w:r>
        <w:rPr>
          <w:rFonts w:hint="eastAsia"/>
          <w:sz w:val="30"/>
          <w:szCs w:val="30"/>
        </w:rPr>
        <w:t>（一）书证</w:t>
      </w:r>
    </w:p>
    <w:p w:rsidR="00AF6693" w:rsidRDefault="00AF6693">
      <w:pPr>
        <w:spacing w:line="500" w:lineRule="atLeast"/>
        <w:ind w:firstLine="600"/>
        <w:divId w:val="1952199992"/>
        <w:rPr>
          <w:rFonts w:hint="eastAsia"/>
          <w:sz w:val="30"/>
          <w:szCs w:val="30"/>
        </w:rPr>
      </w:pPr>
      <w:r>
        <w:rPr>
          <w:rFonts w:hint="eastAsia"/>
          <w:sz w:val="30"/>
          <w:szCs w:val="30"/>
        </w:rPr>
        <w:t>1</w:t>
      </w:r>
      <w:r>
        <w:rPr>
          <w:rFonts w:hint="eastAsia"/>
          <w:sz w:val="30"/>
          <w:szCs w:val="30"/>
        </w:rPr>
        <w:t>．常住人口信息，证实被告人陈小茹的出生时间等身份情况，被告人已达刑事责任年龄。</w:t>
      </w:r>
    </w:p>
    <w:p w:rsidR="00AF6693" w:rsidRDefault="00AF6693">
      <w:pPr>
        <w:spacing w:line="500" w:lineRule="atLeast"/>
        <w:ind w:firstLine="600"/>
        <w:divId w:val="800726521"/>
        <w:rPr>
          <w:rFonts w:hint="eastAsia"/>
          <w:sz w:val="30"/>
          <w:szCs w:val="30"/>
        </w:rPr>
      </w:pPr>
      <w:r>
        <w:rPr>
          <w:rFonts w:hint="eastAsia"/>
          <w:sz w:val="30"/>
          <w:szCs w:val="30"/>
        </w:rPr>
        <w:t>2</w:t>
      </w:r>
      <w:r>
        <w:rPr>
          <w:rFonts w:hint="eastAsia"/>
          <w:sz w:val="30"/>
          <w:szCs w:val="30"/>
        </w:rPr>
        <w:t>．到案经过、情况说明，证实陈小茹于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日到投案自首。</w:t>
      </w:r>
    </w:p>
    <w:p w:rsidR="00AF6693" w:rsidRDefault="00AF6693">
      <w:pPr>
        <w:spacing w:line="500" w:lineRule="atLeast"/>
        <w:ind w:firstLine="600"/>
        <w:divId w:val="2082826072"/>
        <w:rPr>
          <w:rFonts w:hint="eastAsia"/>
          <w:sz w:val="30"/>
          <w:szCs w:val="30"/>
        </w:rPr>
      </w:pPr>
      <w:r>
        <w:rPr>
          <w:rFonts w:hint="eastAsia"/>
          <w:sz w:val="30"/>
          <w:szCs w:val="30"/>
        </w:rPr>
        <w:t>3</w:t>
      </w:r>
      <w:r>
        <w:rPr>
          <w:rFonts w:hint="eastAsia"/>
          <w:sz w:val="30"/>
          <w:szCs w:val="30"/>
        </w:rPr>
        <w:t>．陈小茹建设银行流水、陈小茹工商银行流水、陈小茹中国银行流水、西区社区卫生服务中心</w:t>
      </w:r>
      <w:r>
        <w:rPr>
          <w:rFonts w:hint="eastAsia"/>
          <w:sz w:val="30"/>
          <w:szCs w:val="30"/>
        </w:rPr>
        <w:t>POS</w:t>
      </w:r>
      <w:r>
        <w:rPr>
          <w:rFonts w:hint="eastAsia"/>
          <w:sz w:val="30"/>
          <w:szCs w:val="30"/>
        </w:rPr>
        <w:t>机使用情况说明，西区社区卫生中心情况说明、西区社区卫生服务中心工行账户，关联的</w:t>
      </w:r>
      <w:r>
        <w:rPr>
          <w:rFonts w:hint="eastAsia"/>
          <w:sz w:val="30"/>
          <w:szCs w:val="30"/>
        </w:rPr>
        <w:t>POS</w:t>
      </w:r>
      <w:r>
        <w:rPr>
          <w:rFonts w:hint="eastAsia"/>
          <w:sz w:val="30"/>
          <w:szCs w:val="30"/>
        </w:rPr>
        <w:t>机消费撤销记录、银行卡和医保卡复印件、根据银联数据统计陈小茹使用过的银行卡或医保卡于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日在大亚湾西区社区卫生服务中心进行消费撤销的情况，经统计，陈小茹撤销消费的方式套收费款共计人民币</w:t>
      </w:r>
      <w:r>
        <w:rPr>
          <w:rFonts w:hint="eastAsia"/>
          <w:sz w:val="30"/>
          <w:szCs w:val="30"/>
        </w:rPr>
        <w:t>952459.4</w:t>
      </w:r>
      <w:r>
        <w:rPr>
          <w:rFonts w:hint="eastAsia"/>
          <w:sz w:val="30"/>
          <w:szCs w:val="30"/>
        </w:rPr>
        <w:t>元。</w:t>
      </w:r>
    </w:p>
    <w:p w:rsidR="00AF6693" w:rsidRDefault="00AF6693">
      <w:pPr>
        <w:spacing w:line="500" w:lineRule="atLeast"/>
        <w:ind w:firstLine="600"/>
        <w:divId w:val="1011948850"/>
        <w:rPr>
          <w:rFonts w:hint="eastAsia"/>
          <w:sz w:val="30"/>
          <w:szCs w:val="30"/>
        </w:rPr>
      </w:pPr>
      <w:r>
        <w:rPr>
          <w:rFonts w:hint="eastAsia"/>
          <w:sz w:val="30"/>
          <w:szCs w:val="30"/>
        </w:rPr>
        <w:t>４．退赃收据，证实陈小茹于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日退赃</w:t>
      </w:r>
      <w:r>
        <w:rPr>
          <w:rFonts w:hint="eastAsia"/>
          <w:sz w:val="30"/>
          <w:szCs w:val="30"/>
        </w:rPr>
        <w:t>40</w:t>
      </w:r>
      <w:r>
        <w:rPr>
          <w:rFonts w:hint="eastAsia"/>
          <w:sz w:val="30"/>
          <w:szCs w:val="30"/>
        </w:rPr>
        <w:t>万元，于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日退赃</w:t>
      </w:r>
      <w:r>
        <w:rPr>
          <w:rFonts w:hint="eastAsia"/>
          <w:sz w:val="30"/>
          <w:szCs w:val="30"/>
        </w:rPr>
        <w:t>56</w:t>
      </w:r>
      <w:r>
        <w:rPr>
          <w:rFonts w:hint="eastAsia"/>
          <w:sz w:val="30"/>
          <w:szCs w:val="30"/>
        </w:rPr>
        <w:t>万元。</w:t>
      </w:r>
    </w:p>
    <w:p w:rsidR="00AF6693" w:rsidRDefault="00AF6693">
      <w:pPr>
        <w:spacing w:line="500" w:lineRule="atLeast"/>
        <w:ind w:firstLine="600"/>
        <w:divId w:val="230577239"/>
        <w:rPr>
          <w:rFonts w:hint="eastAsia"/>
          <w:sz w:val="30"/>
          <w:szCs w:val="30"/>
        </w:rPr>
      </w:pPr>
      <w:r>
        <w:rPr>
          <w:rFonts w:hint="eastAsia"/>
          <w:sz w:val="30"/>
          <w:szCs w:val="30"/>
        </w:rPr>
        <w:t>５．陈小茹个人简历、劳动合同书、招用合同制工人呈批表、广东省事企业单位选调人员呈批表、广东省事业单位聘用人员审核表、广东省事业单位岗位聘用审核表，证实陈小茹案发前就职于惠州大亚湾经济技术开发区西区医院从事收费员工作，系事业单位中从事公务的人员。</w:t>
      </w:r>
    </w:p>
    <w:p w:rsidR="00AF6693" w:rsidRDefault="00AF6693">
      <w:pPr>
        <w:spacing w:line="500" w:lineRule="atLeast"/>
        <w:ind w:firstLine="600"/>
        <w:divId w:val="667559257"/>
        <w:rPr>
          <w:rFonts w:hint="eastAsia"/>
          <w:sz w:val="30"/>
          <w:szCs w:val="30"/>
        </w:rPr>
      </w:pPr>
      <w:r>
        <w:rPr>
          <w:rFonts w:hint="eastAsia"/>
          <w:sz w:val="30"/>
          <w:szCs w:val="30"/>
        </w:rPr>
        <w:t>（二）证人证言</w:t>
      </w:r>
    </w:p>
    <w:p w:rsidR="00AF6693" w:rsidRDefault="00AF6693">
      <w:pPr>
        <w:spacing w:line="500" w:lineRule="atLeast"/>
        <w:ind w:firstLine="600"/>
        <w:divId w:val="1726445600"/>
        <w:rPr>
          <w:rFonts w:hint="eastAsia"/>
          <w:sz w:val="30"/>
          <w:szCs w:val="30"/>
        </w:rPr>
      </w:pPr>
      <w:r>
        <w:rPr>
          <w:rFonts w:hint="eastAsia"/>
          <w:sz w:val="30"/>
          <w:szCs w:val="30"/>
        </w:rPr>
        <w:t>1</w:t>
      </w:r>
      <w:r>
        <w:rPr>
          <w:rFonts w:hint="eastAsia"/>
          <w:sz w:val="30"/>
          <w:szCs w:val="30"/>
        </w:rPr>
        <w:t>．刘某</w:t>
      </w:r>
      <w:r>
        <w:rPr>
          <w:rFonts w:hint="eastAsia"/>
          <w:sz w:val="30"/>
          <w:szCs w:val="30"/>
        </w:rPr>
        <w:t>1</w:t>
      </w:r>
      <w:r>
        <w:rPr>
          <w:rFonts w:hint="eastAsia"/>
          <w:sz w:val="30"/>
          <w:szCs w:val="30"/>
        </w:rPr>
        <w:t>的证言：我是陈小茹的丈夫，</w:t>
      </w:r>
      <w:r>
        <w:rPr>
          <w:rFonts w:hint="eastAsia"/>
          <w:sz w:val="30"/>
          <w:szCs w:val="30"/>
        </w:rPr>
        <w:t>2018</w:t>
      </w:r>
      <w:r>
        <w:rPr>
          <w:rFonts w:hint="eastAsia"/>
          <w:sz w:val="30"/>
          <w:szCs w:val="30"/>
        </w:rPr>
        <w:t>年</w:t>
      </w:r>
      <w:r>
        <w:rPr>
          <w:rFonts w:hint="eastAsia"/>
          <w:sz w:val="30"/>
          <w:szCs w:val="30"/>
        </w:rPr>
        <w:t>4</w:t>
      </w:r>
      <w:r>
        <w:rPr>
          <w:rFonts w:hint="eastAsia"/>
          <w:sz w:val="30"/>
          <w:szCs w:val="30"/>
        </w:rPr>
        <w:t>月初的时候，陈小茹跟我说她利用工作便利在西区社区卫生服务中心拿了一点钱用，现在单位财务会计要跟她对账，她很害怕。她说她拿了几十万，我劝她，并陪她到大亚湾区卫计局、大亚湾区纪委自首，在初步核实数额后，向大亚湾区纪委退缴款项</w:t>
      </w:r>
      <w:r>
        <w:rPr>
          <w:rFonts w:hint="eastAsia"/>
          <w:sz w:val="30"/>
          <w:szCs w:val="30"/>
        </w:rPr>
        <w:t>96</w:t>
      </w:r>
      <w:r>
        <w:rPr>
          <w:rFonts w:hint="eastAsia"/>
          <w:sz w:val="30"/>
          <w:szCs w:val="30"/>
        </w:rPr>
        <w:t>万元。在纪委核实期间，我才知道她用了我的医保卡和她朋友刘某</w:t>
      </w:r>
      <w:r>
        <w:rPr>
          <w:rFonts w:hint="eastAsia"/>
          <w:sz w:val="30"/>
          <w:szCs w:val="30"/>
        </w:rPr>
        <w:t>2</w:t>
      </w:r>
      <w:r>
        <w:rPr>
          <w:rFonts w:hint="eastAsia"/>
          <w:sz w:val="30"/>
          <w:szCs w:val="30"/>
        </w:rPr>
        <w:t>和黄某的医保卡。</w:t>
      </w:r>
    </w:p>
    <w:p w:rsidR="00AF6693" w:rsidRDefault="00AF6693">
      <w:pPr>
        <w:spacing w:line="500" w:lineRule="atLeast"/>
        <w:ind w:firstLine="600"/>
        <w:divId w:val="411970028"/>
        <w:rPr>
          <w:rFonts w:hint="eastAsia"/>
          <w:sz w:val="30"/>
          <w:szCs w:val="30"/>
        </w:rPr>
      </w:pPr>
      <w:r>
        <w:rPr>
          <w:rFonts w:hint="eastAsia"/>
          <w:sz w:val="30"/>
          <w:szCs w:val="30"/>
        </w:rPr>
        <w:t>2</w:t>
      </w:r>
      <w:r>
        <w:rPr>
          <w:rFonts w:hint="eastAsia"/>
          <w:sz w:val="30"/>
          <w:szCs w:val="30"/>
        </w:rPr>
        <w:t>．刘某</w:t>
      </w:r>
      <w:r>
        <w:rPr>
          <w:rFonts w:hint="eastAsia"/>
          <w:sz w:val="30"/>
          <w:szCs w:val="30"/>
        </w:rPr>
        <w:t>2</w:t>
      </w:r>
      <w:r>
        <w:rPr>
          <w:rFonts w:hint="eastAsia"/>
          <w:sz w:val="30"/>
          <w:szCs w:val="30"/>
        </w:rPr>
        <w:t>的证言：我朋友陈小茹在大亚湾区卫生服务中心任收费员，我有几次让她帮我开药，并把我医保卡交给她，我在该服务中心没有用医保卡申请过消费撤销。</w:t>
      </w:r>
    </w:p>
    <w:p w:rsidR="00AF6693" w:rsidRDefault="00AF6693">
      <w:pPr>
        <w:spacing w:line="500" w:lineRule="atLeast"/>
        <w:ind w:firstLine="600"/>
        <w:divId w:val="1706322273"/>
        <w:rPr>
          <w:rFonts w:hint="eastAsia"/>
          <w:sz w:val="30"/>
          <w:szCs w:val="30"/>
        </w:rPr>
      </w:pPr>
      <w:r>
        <w:rPr>
          <w:rFonts w:hint="eastAsia"/>
          <w:sz w:val="30"/>
          <w:szCs w:val="30"/>
        </w:rPr>
        <w:t>3</w:t>
      </w:r>
      <w:r>
        <w:rPr>
          <w:rFonts w:hint="eastAsia"/>
          <w:sz w:val="30"/>
          <w:szCs w:val="30"/>
        </w:rPr>
        <w:t>．黄某的证言：我朋友陈小茹在大亚湾区社区卫生服务中心任收费员，我们住一个小区，我有把我的医保卡交给她让她帮我开药，下班的时候顺便帮我带回来，我的卡在她手上保管了一段时间，我没有在该服务中心用医保卡申请过消费撤销。</w:t>
      </w:r>
    </w:p>
    <w:p w:rsidR="00AF6693" w:rsidRDefault="00AF6693">
      <w:pPr>
        <w:spacing w:line="500" w:lineRule="atLeast"/>
        <w:ind w:firstLine="600"/>
        <w:divId w:val="1569681525"/>
        <w:rPr>
          <w:rFonts w:hint="eastAsia"/>
          <w:sz w:val="30"/>
          <w:szCs w:val="30"/>
        </w:rPr>
      </w:pPr>
      <w:r>
        <w:rPr>
          <w:rFonts w:hint="eastAsia"/>
          <w:sz w:val="30"/>
          <w:szCs w:val="30"/>
        </w:rPr>
        <w:t>4</w:t>
      </w:r>
      <w:r>
        <w:rPr>
          <w:rFonts w:hint="eastAsia"/>
          <w:sz w:val="30"/>
          <w:szCs w:val="30"/>
        </w:rPr>
        <w:t>．陈某的证言：</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月起至今我在大亚湾西区社区卫生服务中心从事会计工作，</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月初我发现我们门诊收入汇总表显示的收入和银行实际到账的金额不相符，我与银行沟通，银行提供了部分银行流水及刷卡明细，发现有多笔撤销的金额，我觉得异常，就向领导汇报。</w:t>
      </w:r>
    </w:p>
    <w:p w:rsidR="00AF6693" w:rsidRDefault="00AF6693">
      <w:pPr>
        <w:spacing w:line="500" w:lineRule="atLeast"/>
        <w:ind w:firstLine="600"/>
        <w:divId w:val="1355380290"/>
        <w:rPr>
          <w:rFonts w:hint="eastAsia"/>
          <w:sz w:val="30"/>
          <w:szCs w:val="30"/>
        </w:rPr>
      </w:pPr>
      <w:r>
        <w:rPr>
          <w:rFonts w:hint="eastAsia"/>
          <w:sz w:val="30"/>
          <w:szCs w:val="30"/>
        </w:rPr>
        <w:t>（三）被告人的供述和辩解</w:t>
      </w:r>
    </w:p>
    <w:p w:rsidR="00AF6693" w:rsidRDefault="00AF6693">
      <w:pPr>
        <w:spacing w:line="500" w:lineRule="atLeast"/>
        <w:ind w:firstLine="600"/>
        <w:divId w:val="1548495708"/>
        <w:rPr>
          <w:rFonts w:hint="eastAsia"/>
          <w:sz w:val="30"/>
          <w:szCs w:val="30"/>
        </w:rPr>
      </w:pPr>
      <w:r>
        <w:rPr>
          <w:rFonts w:hint="eastAsia"/>
          <w:sz w:val="30"/>
          <w:szCs w:val="30"/>
        </w:rPr>
        <w:t>陈小茹的供述和辩解：</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月后，我就职于大亚湾区卫生服务中心，从事收费员工作，</w:t>
      </w:r>
      <w:r>
        <w:rPr>
          <w:rFonts w:hint="eastAsia"/>
          <w:sz w:val="30"/>
          <w:szCs w:val="30"/>
        </w:rPr>
        <w:t>2013</w:t>
      </w:r>
      <w:r>
        <w:rPr>
          <w:rFonts w:hint="eastAsia"/>
          <w:sz w:val="30"/>
          <w:szCs w:val="30"/>
        </w:rPr>
        <w:t>年的时候，因一位病人申请退款，我知道刷卡机有消费撤销功能，撤销消费后，刷卡缴费的钱会自动退到刷的那张卡上，熟悉业务后，我发现病人不主动退药，药房不会发现消费已经撤销。</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起，我利用这个漏洞，收费时有病人拿现金缴费时，我将现金归自己所有。将电脑现金缴费转为刷卡缴费，拿自己事前准备好的银行卡或者医保卡在卫生服务中心收费系统的刷卡机上刷出相等的金额，打出票据交给病人。病人离开后，我将刚才使用的卡，再次插入刷卡机上，按撤销键，那么刚才交易的那笔钱就退回到了我使用的卡上。后来办案人员拿了相关刷卡记录和消费撤销记录给我看，我共拿了</w:t>
      </w:r>
      <w:r>
        <w:rPr>
          <w:rFonts w:hint="eastAsia"/>
          <w:sz w:val="30"/>
          <w:szCs w:val="30"/>
        </w:rPr>
        <w:t>952459.4</w:t>
      </w:r>
      <w:r>
        <w:rPr>
          <w:rFonts w:hint="eastAsia"/>
          <w:sz w:val="30"/>
          <w:szCs w:val="30"/>
        </w:rPr>
        <w:t>元。</w:t>
      </w:r>
    </w:p>
    <w:p w:rsidR="00AF6693" w:rsidRDefault="00AF6693">
      <w:pPr>
        <w:spacing w:line="500" w:lineRule="atLeast"/>
        <w:ind w:firstLine="600"/>
        <w:divId w:val="1940989983"/>
        <w:rPr>
          <w:rFonts w:hint="eastAsia"/>
          <w:sz w:val="30"/>
          <w:szCs w:val="30"/>
        </w:rPr>
      </w:pPr>
      <w:r>
        <w:rPr>
          <w:rFonts w:hint="eastAsia"/>
          <w:sz w:val="30"/>
          <w:szCs w:val="30"/>
        </w:rPr>
        <w:t>（四）辨认材料</w:t>
      </w:r>
    </w:p>
    <w:p w:rsidR="00AF6693" w:rsidRDefault="00AF6693">
      <w:pPr>
        <w:spacing w:line="500" w:lineRule="atLeast"/>
        <w:ind w:firstLine="600"/>
        <w:divId w:val="820578946"/>
        <w:rPr>
          <w:rFonts w:hint="eastAsia"/>
          <w:sz w:val="30"/>
          <w:szCs w:val="30"/>
        </w:rPr>
      </w:pPr>
      <w:r>
        <w:rPr>
          <w:rFonts w:hint="eastAsia"/>
          <w:sz w:val="30"/>
          <w:szCs w:val="30"/>
        </w:rPr>
        <w:t>陈小茹、刘某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、黄某对医保卡、银行卡进行辨认和指认。</w:t>
      </w:r>
    </w:p>
    <w:p w:rsidR="00AF6693" w:rsidRDefault="00AF6693">
      <w:pPr>
        <w:spacing w:line="500" w:lineRule="atLeast"/>
        <w:ind w:firstLine="600"/>
        <w:divId w:val="535193620"/>
        <w:rPr>
          <w:rFonts w:hint="eastAsia"/>
          <w:sz w:val="30"/>
          <w:szCs w:val="30"/>
        </w:rPr>
      </w:pPr>
      <w:r>
        <w:rPr>
          <w:rFonts w:hint="eastAsia"/>
          <w:sz w:val="30"/>
          <w:szCs w:val="30"/>
        </w:rPr>
        <w:t>本院认为：被告人陈小茹作为在事业单位中从事公务的人员，利用职务便利套取大亚湾经济技术开发区西区社区卫生服务中心收费款</w:t>
      </w:r>
      <w:r>
        <w:rPr>
          <w:rFonts w:hint="eastAsia"/>
          <w:sz w:val="30"/>
          <w:szCs w:val="30"/>
        </w:rPr>
        <w:t>952459.4</w:t>
      </w:r>
      <w:r>
        <w:rPr>
          <w:rFonts w:hint="eastAsia"/>
          <w:sz w:val="30"/>
          <w:szCs w:val="30"/>
        </w:rPr>
        <w:t>元，数额巨大，其行为已构成贪污罪。公诉机关指控被告人陈小茹犯贪污罪的犯罪事实清楚、证据确实充分，罪名成立。被告人陈小茹自动投案，并如实供述自己的罪行，属自首，且积极退清赃款，予以减轻处罚。辩护人提出被告人陈小茹有自首及退赃情节的辩护意见，理由成立，予以采纳。公诉机关提出的量刑建议幅度适当，予以采纳。被告人陈小茹符合缓刑适用条件，可对其适用缓刑。本案经审判委员会讨论决定，依照《中华人民共和国刑法》第三百八十二条第一款，第三百八十三条第一款第（二）项、第二款、第三款，第五十二条、第五十三条、第六十四条、第六十七条第一款、第七十二条第一款及第三款、第七十三条第二款及第三款、第九十三条第二款，《最高人民法院、最高人民检察院关于办理贪污贿赂刑事案件适用法律若干问题的解释》第二条第一款、第十八条、第十九条第一款之规定，判决如下：</w:t>
      </w:r>
    </w:p>
    <w:p w:rsidR="00AF6693" w:rsidRDefault="00AF6693">
      <w:pPr>
        <w:spacing w:line="500" w:lineRule="atLeast"/>
        <w:ind w:firstLine="600"/>
        <w:divId w:val="2111779536"/>
        <w:rPr>
          <w:rFonts w:hint="eastAsia"/>
          <w:sz w:val="30"/>
          <w:szCs w:val="30"/>
        </w:rPr>
      </w:pPr>
      <w:r>
        <w:rPr>
          <w:rFonts w:hint="eastAsia"/>
          <w:sz w:val="30"/>
          <w:szCs w:val="30"/>
        </w:rPr>
        <w:t>一、被告人陈小茹犯贪污罪，判处有期徒刑二年，缓刑三年，并处罚金十万元。</w:t>
      </w:r>
    </w:p>
    <w:p w:rsidR="00AF6693" w:rsidRDefault="00AF6693">
      <w:pPr>
        <w:spacing w:line="500" w:lineRule="atLeast"/>
        <w:ind w:firstLine="600"/>
        <w:divId w:val="1981836798"/>
        <w:rPr>
          <w:rFonts w:hint="eastAsia"/>
          <w:sz w:val="30"/>
          <w:szCs w:val="30"/>
        </w:rPr>
      </w:pPr>
      <w:r>
        <w:rPr>
          <w:rFonts w:hint="eastAsia"/>
          <w:sz w:val="30"/>
          <w:szCs w:val="30"/>
        </w:rPr>
        <w:t>（缓刑考验期，从本判决确定之日起计算。罚金应在本判决生效之日起三十日内向本院缴纳。）</w:t>
      </w:r>
    </w:p>
    <w:p w:rsidR="00AF6693" w:rsidRDefault="00AF6693">
      <w:pPr>
        <w:spacing w:line="500" w:lineRule="atLeast"/>
        <w:ind w:firstLine="600"/>
        <w:divId w:val="1065568750"/>
        <w:rPr>
          <w:rFonts w:hint="eastAsia"/>
          <w:sz w:val="30"/>
          <w:szCs w:val="30"/>
        </w:rPr>
      </w:pPr>
      <w:r>
        <w:rPr>
          <w:rFonts w:hint="eastAsia"/>
          <w:sz w:val="30"/>
          <w:szCs w:val="30"/>
        </w:rPr>
        <w:t>二、依法扣押的涉案款人民币</w:t>
      </w:r>
      <w:r>
        <w:rPr>
          <w:rFonts w:hint="eastAsia"/>
          <w:sz w:val="30"/>
          <w:szCs w:val="30"/>
        </w:rPr>
        <w:t>96</w:t>
      </w:r>
      <w:r>
        <w:rPr>
          <w:rFonts w:hint="eastAsia"/>
          <w:sz w:val="30"/>
          <w:szCs w:val="30"/>
        </w:rPr>
        <w:t>万元，由惠州大亚湾经济技术开发区监察局将其中</w:t>
      </w:r>
      <w:r>
        <w:rPr>
          <w:rFonts w:hint="eastAsia"/>
          <w:sz w:val="30"/>
          <w:szCs w:val="30"/>
        </w:rPr>
        <w:t>952459.4</w:t>
      </w:r>
      <w:r>
        <w:rPr>
          <w:rFonts w:hint="eastAsia"/>
          <w:sz w:val="30"/>
          <w:szCs w:val="30"/>
        </w:rPr>
        <w:t>元发还给被害单位大亚湾经济技术开发区西区社区卫生服务中心，剩余的</w:t>
      </w:r>
      <w:r>
        <w:rPr>
          <w:rFonts w:hint="eastAsia"/>
          <w:sz w:val="30"/>
          <w:szCs w:val="30"/>
        </w:rPr>
        <w:t>7540.6</w:t>
      </w:r>
      <w:r>
        <w:rPr>
          <w:rFonts w:hint="eastAsia"/>
          <w:sz w:val="30"/>
          <w:szCs w:val="30"/>
        </w:rPr>
        <w:t>元，由惠州大亚湾经济技术开发区监察局移送本院用于抵缴被告人罚金。</w:t>
      </w:r>
    </w:p>
    <w:p w:rsidR="00AF6693" w:rsidRDefault="00AF6693">
      <w:pPr>
        <w:spacing w:line="500" w:lineRule="atLeast"/>
        <w:ind w:firstLine="600"/>
        <w:divId w:val="1338075693"/>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rsidR="00AF6693" w:rsidRDefault="00AF6693">
      <w:pPr>
        <w:spacing w:line="500" w:lineRule="atLeast"/>
        <w:jc w:val="right"/>
        <w:divId w:val="1721320132"/>
        <w:rPr>
          <w:rFonts w:hint="eastAsia"/>
          <w:sz w:val="30"/>
          <w:szCs w:val="30"/>
        </w:rPr>
      </w:pPr>
      <w:r>
        <w:rPr>
          <w:rFonts w:hint="eastAsia"/>
          <w:sz w:val="30"/>
          <w:szCs w:val="30"/>
        </w:rPr>
        <w:t>审　判　长　　卓建新</w:t>
      </w:r>
    </w:p>
    <w:p w:rsidR="00AF6693" w:rsidRDefault="00AF6693">
      <w:pPr>
        <w:spacing w:line="500" w:lineRule="atLeast"/>
        <w:jc w:val="right"/>
        <w:divId w:val="1997800190"/>
        <w:rPr>
          <w:rFonts w:hint="eastAsia"/>
          <w:sz w:val="30"/>
          <w:szCs w:val="30"/>
        </w:rPr>
      </w:pPr>
      <w:r>
        <w:rPr>
          <w:rFonts w:hint="eastAsia"/>
          <w:sz w:val="30"/>
          <w:szCs w:val="30"/>
        </w:rPr>
        <w:t>审　判　员　　房耀庆</w:t>
      </w:r>
    </w:p>
    <w:p w:rsidR="00AF6693" w:rsidRDefault="00AF6693">
      <w:pPr>
        <w:spacing w:line="500" w:lineRule="atLeast"/>
        <w:jc w:val="right"/>
        <w:divId w:val="1241872253"/>
        <w:rPr>
          <w:rFonts w:hint="eastAsia"/>
          <w:sz w:val="30"/>
          <w:szCs w:val="30"/>
        </w:rPr>
      </w:pPr>
      <w:r>
        <w:rPr>
          <w:rFonts w:hint="eastAsia"/>
          <w:sz w:val="30"/>
          <w:szCs w:val="30"/>
        </w:rPr>
        <w:t>人民陪审员　　周文斌</w:t>
      </w:r>
    </w:p>
    <w:p w:rsidR="00AF6693" w:rsidRDefault="00AF6693">
      <w:pPr>
        <w:spacing w:line="500" w:lineRule="atLeast"/>
        <w:jc w:val="right"/>
        <w:divId w:val="893157001"/>
        <w:rPr>
          <w:rFonts w:hint="eastAsia"/>
          <w:sz w:val="30"/>
          <w:szCs w:val="30"/>
        </w:rPr>
      </w:pPr>
      <w:r>
        <w:rPr>
          <w:rFonts w:hint="eastAsia"/>
          <w:sz w:val="30"/>
          <w:szCs w:val="30"/>
        </w:rPr>
        <w:t>二〇一九年八月九日</w:t>
      </w:r>
    </w:p>
    <w:p w:rsidR="00AF6693" w:rsidRDefault="00AF6693">
      <w:pPr>
        <w:spacing w:line="500" w:lineRule="atLeast"/>
        <w:jc w:val="right"/>
        <w:divId w:val="204878842"/>
        <w:rPr>
          <w:rFonts w:hint="eastAsia"/>
          <w:sz w:val="30"/>
          <w:szCs w:val="30"/>
        </w:rPr>
      </w:pPr>
      <w:r>
        <w:rPr>
          <w:rFonts w:hint="eastAsia"/>
          <w:sz w:val="30"/>
          <w:szCs w:val="30"/>
        </w:rPr>
        <w:t>书　记　员　　蒋成琦</w:t>
      </w:r>
    </w:p>
    <w:p w:rsidR="00AF6693" w:rsidRDefault="00AF6693">
      <w:pPr>
        <w:spacing w:line="500" w:lineRule="atLeast"/>
        <w:ind w:firstLine="600"/>
        <w:divId w:val="122771876"/>
        <w:rPr>
          <w:rFonts w:hint="eastAsia"/>
          <w:sz w:val="30"/>
          <w:szCs w:val="30"/>
        </w:rPr>
      </w:pPr>
      <w:r>
        <w:rPr>
          <w:rFonts w:hint="eastAsia"/>
          <w:sz w:val="30"/>
          <w:szCs w:val="30"/>
        </w:rPr>
        <w:t>附：《中华人民共和国刑法》相关条文</w:t>
      </w:r>
    </w:p>
    <w:p w:rsidR="00AF6693" w:rsidRDefault="00AF6693">
      <w:pPr>
        <w:spacing w:line="500" w:lineRule="atLeast"/>
        <w:ind w:firstLine="600"/>
        <w:divId w:val="146828741"/>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AF6693" w:rsidRDefault="00AF6693">
      <w:pPr>
        <w:spacing w:line="500" w:lineRule="atLeast"/>
        <w:ind w:firstLine="600"/>
        <w:divId w:val="131715076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AF6693" w:rsidRDefault="00AF6693">
      <w:pPr>
        <w:spacing w:line="500" w:lineRule="atLeast"/>
        <w:ind w:firstLine="600"/>
        <w:divId w:val="1678535426"/>
        <w:rPr>
          <w:rFonts w:hint="eastAsia"/>
          <w:sz w:val="30"/>
          <w:szCs w:val="30"/>
        </w:rPr>
      </w:pPr>
      <w:r>
        <w:rPr>
          <w:rFonts w:hint="eastAsia"/>
          <w:sz w:val="30"/>
          <w:szCs w:val="30"/>
        </w:rPr>
        <w:t>与前两款所列人员勾结，伙同贪污的，以共犯论处。</w:t>
      </w:r>
    </w:p>
    <w:p w:rsidR="00AF6693" w:rsidRDefault="00AF6693">
      <w:pPr>
        <w:spacing w:line="500" w:lineRule="atLeast"/>
        <w:ind w:firstLine="600"/>
        <w:divId w:val="1169563285"/>
        <w:rPr>
          <w:rFonts w:hint="eastAsia"/>
          <w:sz w:val="30"/>
          <w:szCs w:val="30"/>
        </w:rPr>
      </w:pPr>
      <w:r>
        <w:rPr>
          <w:rFonts w:hint="eastAsia"/>
          <w:sz w:val="30"/>
          <w:szCs w:val="30"/>
        </w:rPr>
        <w:t>第三百八十三条对犯贪污罪的，根据情节轻重，分别依照下列规定处罚：</w:t>
      </w:r>
    </w:p>
    <w:p w:rsidR="00AF6693" w:rsidRDefault="00AF6693">
      <w:pPr>
        <w:spacing w:line="500" w:lineRule="atLeast"/>
        <w:ind w:firstLine="600"/>
        <w:divId w:val="1548953134"/>
        <w:rPr>
          <w:rFonts w:hint="eastAsia"/>
          <w:sz w:val="30"/>
          <w:szCs w:val="30"/>
        </w:rPr>
      </w:pPr>
      <w:r>
        <w:rPr>
          <w:rFonts w:hint="eastAsia"/>
          <w:sz w:val="30"/>
          <w:szCs w:val="30"/>
        </w:rPr>
        <w:t>（一）贪污数额较大或者有其他较重情节的，处三年以下有期徒刑或者拘役，并处罚金。</w:t>
      </w:r>
    </w:p>
    <w:p w:rsidR="00AF6693" w:rsidRDefault="00AF6693">
      <w:pPr>
        <w:spacing w:line="500" w:lineRule="atLeast"/>
        <w:ind w:firstLine="600"/>
        <w:divId w:val="1162282624"/>
        <w:rPr>
          <w:rFonts w:hint="eastAsia"/>
          <w:sz w:val="30"/>
          <w:szCs w:val="30"/>
        </w:rPr>
      </w:pPr>
      <w:r>
        <w:rPr>
          <w:rFonts w:hint="eastAsia"/>
          <w:sz w:val="30"/>
          <w:szCs w:val="30"/>
        </w:rPr>
        <w:t>（二）贪污数额巨大或者有其他严重情节的，处三年以上十年以下有期徒刑，并处罚金或者没收财产。</w:t>
      </w:r>
    </w:p>
    <w:p w:rsidR="00AF6693" w:rsidRDefault="00AF6693">
      <w:pPr>
        <w:spacing w:line="500" w:lineRule="atLeast"/>
        <w:ind w:firstLine="600"/>
        <w:divId w:val="193528601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AF6693" w:rsidRDefault="00AF6693">
      <w:pPr>
        <w:spacing w:line="500" w:lineRule="atLeast"/>
        <w:ind w:firstLine="600"/>
        <w:divId w:val="583606889"/>
        <w:rPr>
          <w:rFonts w:hint="eastAsia"/>
          <w:sz w:val="30"/>
          <w:szCs w:val="30"/>
        </w:rPr>
      </w:pPr>
      <w:r>
        <w:rPr>
          <w:rFonts w:hint="eastAsia"/>
          <w:sz w:val="30"/>
          <w:szCs w:val="30"/>
        </w:rPr>
        <w:t>对多次贪污未经处理的，按照累计贪污数额处罚。</w:t>
      </w:r>
    </w:p>
    <w:p w:rsidR="00AF6693" w:rsidRDefault="00AF6693">
      <w:pPr>
        <w:spacing w:line="500" w:lineRule="atLeast"/>
        <w:ind w:firstLine="600"/>
        <w:divId w:val="57058349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AF6693" w:rsidRDefault="00AF6693">
      <w:pPr>
        <w:spacing w:line="500" w:lineRule="atLeast"/>
        <w:ind w:firstLine="600"/>
        <w:divId w:val="169595502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AF6693" w:rsidRDefault="00AF6693">
      <w:pPr>
        <w:spacing w:line="500" w:lineRule="atLeast"/>
        <w:ind w:firstLine="600"/>
        <w:divId w:val="1265960689"/>
        <w:rPr>
          <w:rFonts w:hint="eastAsia"/>
          <w:sz w:val="30"/>
          <w:szCs w:val="30"/>
        </w:rPr>
      </w:pPr>
      <w:r>
        <w:rPr>
          <w:rFonts w:hint="eastAsia"/>
          <w:sz w:val="30"/>
          <w:szCs w:val="30"/>
        </w:rPr>
        <w:t>第五十二条判处罚金，应当根据犯罪情节决定罚金数额。</w:t>
      </w:r>
    </w:p>
    <w:p w:rsidR="00AF6693" w:rsidRDefault="00AF6693">
      <w:pPr>
        <w:spacing w:line="500" w:lineRule="atLeast"/>
        <w:ind w:firstLine="600"/>
        <w:divId w:val="148349702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AF6693" w:rsidRDefault="00AF6693">
      <w:pPr>
        <w:spacing w:line="500" w:lineRule="atLeast"/>
        <w:ind w:firstLine="600"/>
        <w:divId w:val="1887178671"/>
        <w:rPr>
          <w:rFonts w:hint="eastAsia"/>
          <w:sz w:val="30"/>
          <w:szCs w:val="30"/>
        </w:rPr>
      </w:pPr>
      <w:r>
        <w:rPr>
          <w:rFonts w:hint="eastAsia"/>
          <w:sz w:val="30"/>
          <w:szCs w:val="30"/>
        </w:rPr>
        <w:t>由于遭遇不能抗拒的灾祸等原因缴纳确实有困难的，经人民法院裁定，可以延期缴纳、酌情减少或者免除。</w:t>
      </w:r>
    </w:p>
    <w:p w:rsidR="00AF6693" w:rsidRDefault="00AF6693">
      <w:pPr>
        <w:spacing w:line="500" w:lineRule="atLeast"/>
        <w:ind w:firstLine="600"/>
        <w:divId w:val="82864154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AF6693" w:rsidRDefault="00AF6693">
      <w:pPr>
        <w:spacing w:line="500" w:lineRule="atLeast"/>
        <w:ind w:firstLine="600"/>
        <w:divId w:val="43432299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F6693" w:rsidRDefault="00AF6693">
      <w:pPr>
        <w:spacing w:line="500" w:lineRule="atLeast"/>
        <w:ind w:firstLine="600"/>
        <w:divId w:val="57123426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F6693" w:rsidRDefault="00AF6693">
      <w:pPr>
        <w:spacing w:line="500" w:lineRule="atLeast"/>
        <w:ind w:firstLine="600"/>
        <w:divId w:val="66941241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F6693" w:rsidRDefault="00AF6693">
      <w:pPr>
        <w:spacing w:line="500" w:lineRule="atLeast"/>
        <w:ind w:firstLine="600"/>
        <w:divId w:val="197081991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AF6693" w:rsidRDefault="00AF6693">
      <w:pPr>
        <w:spacing w:line="500" w:lineRule="atLeast"/>
        <w:ind w:firstLine="600"/>
        <w:divId w:val="1422020856"/>
        <w:rPr>
          <w:rFonts w:hint="eastAsia"/>
          <w:sz w:val="30"/>
          <w:szCs w:val="30"/>
        </w:rPr>
      </w:pPr>
      <w:r>
        <w:rPr>
          <w:rFonts w:hint="eastAsia"/>
          <w:sz w:val="30"/>
          <w:szCs w:val="30"/>
        </w:rPr>
        <w:t>（一）犯罪情节较轻；</w:t>
      </w:r>
    </w:p>
    <w:p w:rsidR="00AF6693" w:rsidRDefault="00AF6693">
      <w:pPr>
        <w:spacing w:line="500" w:lineRule="atLeast"/>
        <w:ind w:firstLine="600"/>
        <w:divId w:val="1668290181"/>
        <w:rPr>
          <w:rFonts w:hint="eastAsia"/>
          <w:sz w:val="30"/>
          <w:szCs w:val="30"/>
        </w:rPr>
      </w:pPr>
      <w:r>
        <w:rPr>
          <w:rFonts w:hint="eastAsia"/>
          <w:sz w:val="30"/>
          <w:szCs w:val="30"/>
        </w:rPr>
        <w:t>（二）有悔罪表现；</w:t>
      </w:r>
    </w:p>
    <w:p w:rsidR="00AF6693" w:rsidRDefault="00AF6693">
      <w:pPr>
        <w:spacing w:line="500" w:lineRule="atLeast"/>
        <w:ind w:firstLine="600"/>
        <w:divId w:val="2114277841"/>
        <w:rPr>
          <w:rFonts w:hint="eastAsia"/>
          <w:sz w:val="30"/>
          <w:szCs w:val="30"/>
        </w:rPr>
      </w:pPr>
      <w:r>
        <w:rPr>
          <w:rFonts w:hint="eastAsia"/>
          <w:sz w:val="30"/>
          <w:szCs w:val="30"/>
        </w:rPr>
        <w:t>（三）没有再犯罪的危险；</w:t>
      </w:r>
    </w:p>
    <w:p w:rsidR="00AF6693" w:rsidRDefault="00AF6693">
      <w:pPr>
        <w:spacing w:line="500" w:lineRule="atLeast"/>
        <w:ind w:firstLine="600"/>
        <w:divId w:val="1327634295"/>
        <w:rPr>
          <w:rFonts w:hint="eastAsia"/>
          <w:sz w:val="30"/>
          <w:szCs w:val="30"/>
        </w:rPr>
      </w:pPr>
      <w:r>
        <w:rPr>
          <w:rFonts w:hint="eastAsia"/>
          <w:sz w:val="30"/>
          <w:szCs w:val="30"/>
        </w:rPr>
        <w:t>（四）宣告缓刑对所居住社区没有重大不良影响。</w:t>
      </w:r>
    </w:p>
    <w:p w:rsidR="00AF6693" w:rsidRDefault="00AF6693">
      <w:pPr>
        <w:spacing w:line="500" w:lineRule="atLeast"/>
        <w:ind w:firstLine="600"/>
        <w:divId w:val="79228413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AF6693" w:rsidRDefault="00AF6693">
      <w:pPr>
        <w:spacing w:line="500" w:lineRule="atLeast"/>
        <w:ind w:firstLine="600"/>
        <w:divId w:val="1900632377"/>
        <w:rPr>
          <w:rFonts w:hint="eastAsia"/>
          <w:sz w:val="30"/>
          <w:szCs w:val="30"/>
        </w:rPr>
      </w:pPr>
      <w:r>
        <w:rPr>
          <w:rFonts w:hint="eastAsia"/>
          <w:sz w:val="30"/>
          <w:szCs w:val="30"/>
        </w:rPr>
        <w:t>被宣告缓刑的犯罪分子，如果被判处附加刑，附加刑仍须执行。</w:t>
      </w:r>
    </w:p>
    <w:p w:rsidR="00AF6693" w:rsidRDefault="00AF6693">
      <w:pPr>
        <w:spacing w:line="500" w:lineRule="atLeast"/>
        <w:ind w:firstLine="600"/>
        <w:divId w:val="1983580615"/>
        <w:rPr>
          <w:rFonts w:hint="eastAsia"/>
          <w:sz w:val="30"/>
          <w:szCs w:val="30"/>
        </w:rPr>
      </w:pPr>
      <w:r>
        <w:rPr>
          <w:rFonts w:hint="eastAsia"/>
          <w:sz w:val="30"/>
          <w:szCs w:val="30"/>
        </w:rPr>
        <w:t>第七十三条拘役的缓刑考验期限为原判刑期以上一年以下，但是不能少于二个月。</w:t>
      </w:r>
    </w:p>
    <w:p w:rsidR="00AF6693" w:rsidRDefault="00AF6693">
      <w:pPr>
        <w:spacing w:line="500" w:lineRule="atLeast"/>
        <w:ind w:firstLine="600"/>
        <w:divId w:val="821310405"/>
        <w:rPr>
          <w:rFonts w:hint="eastAsia"/>
          <w:sz w:val="30"/>
          <w:szCs w:val="30"/>
        </w:rPr>
      </w:pPr>
      <w:r>
        <w:rPr>
          <w:rFonts w:hint="eastAsia"/>
          <w:sz w:val="30"/>
          <w:szCs w:val="30"/>
        </w:rPr>
        <w:t>有期徒刑的缓刑考验期限为原判刑期以上五年以下，但是不能少于一年。</w:t>
      </w:r>
    </w:p>
    <w:p w:rsidR="00AF6693" w:rsidRDefault="00AF6693">
      <w:pPr>
        <w:spacing w:line="500" w:lineRule="atLeast"/>
        <w:ind w:firstLine="600"/>
        <w:divId w:val="654266085"/>
        <w:rPr>
          <w:rFonts w:hint="eastAsia"/>
          <w:sz w:val="30"/>
          <w:szCs w:val="30"/>
        </w:rPr>
      </w:pPr>
      <w:r>
        <w:rPr>
          <w:rFonts w:hint="eastAsia"/>
          <w:sz w:val="30"/>
          <w:szCs w:val="30"/>
        </w:rPr>
        <w:t>缓刑考验期限，从判决确定之日起计算。</w:t>
      </w:r>
    </w:p>
    <w:p w:rsidR="00AF6693" w:rsidRDefault="00AF6693">
      <w:pPr>
        <w:spacing w:line="500" w:lineRule="atLeast"/>
        <w:ind w:firstLine="600"/>
        <w:divId w:val="900406964"/>
        <w:rPr>
          <w:rFonts w:hint="eastAsia"/>
          <w:sz w:val="30"/>
          <w:szCs w:val="30"/>
        </w:rPr>
      </w:pPr>
      <w:r>
        <w:rPr>
          <w:rFonts w:hint="eastAsia"/>
          <w:sz w:val="30"/>
          <w:szCs w:val="30"/>
        </w:rPr>
        <w:t>第九十三条本法所称国家工作人员，是指国家机关中从事公务的人员。</w:t>
      </w:r>
    </w:p>
    <w:p w:rsidR="00AF6693" w:rsidRDefault="00AF6693">
      <w:pPr>
        <w:spacing w:line="500" w:lineRule="atLeast"/>
        <w:ind w:firstLine="600"/>
        <w:divId w:val="175697890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AF6693" w:rsidRDefault="00AF6693">
      <w:pPr>
        <w:spacing w:line="500" w:lineRule="atLeast"/>
        <w:ind w:firstLine="600"/>
        <w:divId w:val="1587155303"/>
        <w:rPr>
          <w:rFonts w:hint="eastAsia"/>
          <w:sz w:val="30"/>
          <w:szCs w:val="30"/>
        </w:rPr>
      </w:pPr>
      <w:r>
        <w:rPr>
          <w:rFonts w:hint="eastAsia"/>
          <w:sz w:val="30"/>
          <w:szCs w:val="30"/>
        </w:rPr>
        <w:t>《最高人民法院、最高人民检察院关于办理贪污贿赂刑事案件适用法律若干问题的解释》</w:t>
      </w:r>
    </w:p>
    <w:p w:rsidR="00AF6693" w:rsidRDefault="00AF6693">
      <w:pPr>
        <w:spacing w:line="500" w:lineRule="atLeast"/>
        <w:ind w:firstLine="600"/>
        <w:divId w:val="53307741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AF6693" w:rsidRDefault="00AF6693">
      <w:pPr>
        <w:spacing w:line="500" w:lineRule="atLeast"/>
        <w:ind w:firstLine="600"/>
        <w:divId w:val="202914171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AF6693" w:rsidRDefault="00AF6693">
      <w:pPr>
        <w:spacing w:line="500" w:lineRule="atLeast"/>
        <w:ind w:firstLine="600"/>
        <w:divId w:val="16109427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AF6693" w:rsidRDefault="00AF6693">
      <w:pPr>
        <w:spacing w:line="500" w:lineRule="atLeast"/>
        <w:ind w:firstLine="600"/>
        <w:divId w:val="132154318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AF6693" w:rsidRDefault="00AF6693">
      <w:pPr>
        <w:spacing w:line="500" w:lineRule="atLeast"/>
        <w:ind w:firstLine="600"/>
        <w:divId w:val="196280620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AF6693" w:rsidRDefault="00AF6693">
      <w:pPr>
        <w:spacing w:line="500" w:lineRule="atLeast"/>
        <w:ind w:firstLine="600"/>
        <w:divId w:val="45772579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6693" w:rsidRDefault="00AF6693" w:rsidP="00AF6693">
      <w:pPr>
        <w:rPr>
          <w:rFonts w:hint="eastAsia"/>
        </w:rPr>
      </w:pPr>
      <w:r>
        <w:separator/>
      </w:r>
    </w:p>
  </w:endnote>
  <w:endnote w:type="continuationSeparator" w:id="0">
    <w:p w:rsidR="00AF6693" w:rsidRDefault="00AF6693" w:rsidP="00AF66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6693" w:rsidRDefault="00AF6693" w:rsidP="00AF6693">
      <w:pPr>
        <w:rPr>
          <w:rFonts w:hint="eastAsia"/>
        </w:rPr>
      </w:pPr>
      <w:r>
        <w:separator/>
      </w:r>
    </w:p>
  </w:footnote>
  <w:footnote w:type="continuationSeparator" w:id="0">
    <w:p w:rsidR="00AF6693" w:rsidRDefault="00AF6693" w:rsidP="00AF669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F6693"/>
    <w:rsid w:val="002A6721"/>
    <w:rsid w:val="00AF66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F6693"/>
    <w:pPr>
      <w:tabs>
        <w:tab w:val="center" w:pos="4153"/>
        <w:tab w:val="right" w:pos="8306"/>
      </w:tabs>
      <w:snapToGrid w:val="0"/>
      <w:jc w:val="center"/>
    </w:pPr>
    <w:rPr>
      <w:sz w:val="18"/>
      <w:szCs w:val="18"/>
    </w:rPr>
  </w:style>
  <w:style w:type="character" w:customStyle="1" w:styleId="a4">
    <w:name w:val="页眉 字符"/>
    <w:basedOn w:val="a0"/>
    <w:link w:val="a3"/>
    <w:uiPriority w:val="99"/>
    <w:rsid w:val="00AF6693"/>
    <w:rPr>
      <w:rFonts w:ascii="宋体" w:eastAsia="宋体" w:hAnsi="宋体" w:cs="宋体"/>
      <w:sz w:val="18"/>
      <w:szCs w:val="18"/>
    </w:rPr>
  </w:style>
  <w:style w:type="paragraph" w:styleId="a5">
    <w:name w:val="footer"/>
    <w:basedOn w:val="a"/>
    <w:link w:val="a6"/>
    <w:uiPriority w:val="99"/>
    <w:unhideWhenUsed/>
    <w:rsid w:val="00AF6693"/>
    <w:pPr>
      <w:tabs>
        <w:tab w:val="center" w:pos="4153"/>
        <w:tab w:val="right" w:pos="8306"/>
      </w:tabs>
      <w:snapToGrid w:val="0"/>
    </w:pPr>
    <w:rPr>
      <w:sz w:val="18"/>
      <w:szCs w:val="18"/>
    </w:rPr>
  </w:style>
  <w:style w:type="character" w:customStyle="1" w:styleId="a6">
    <w:name w:val="页脚 字符"/>
    <w:basedOn w:val="a0"/>
    <w:link w:val="a5"/>
    <w:uiPriority w:val="99"/>
    <w:rsid w:val="00AF669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71876">
      <w:marLeft w:val="0"/>
      <w:marRight w:val="0"/>
      <w:marTop w:val="10"/>
      <w:marBottom w:val="10"/>
      <w:divBdr>
        <w:top w:val="none" w:sz="0" w:space="0" w:color="auto"/>
        <w:left w:val="none" w:sz="0" w:space="0" w:color="auto"/>
        <w:bottom w:val="none" w:sz="0" w:space="0" w:color="auto"/>
        <w:right w:val="none" w:sz="0" w:space="0" w:color="auto"/>
      </w:divBdr>
    </w:div>
    <w:div w:id="146828741">
      <w:marLeft w:val="0"/>
      <w:marRight w:val="0"/>
      <w:marTop w:val="10"/>
      <w:marBottom w:val="10"/>
      <w:divBdr>
        <w:top w:val="none" w:sz="0" w:space="0" w:color="auto"/>
        <w:left w:val="none" w:sz="0" w:space="0" w:color="auto"/>
        <w:bottom w:val="none" w:sz="0" w:space="0" w:color="auto"/>
        <w:right w:val="none" w:sz="0" w:space="0" w:color="auto"/>
      </w:divBdr>
    </w:div>
    <w:div w:id="161094273">
      <w:marLeft w:val="0"/>
      <w:marRight w:val="0"/>
      <w:marTop w:val="10"/>
      <w:marBottom w:val="10"/>
      <w:divBdr>
        <w:top w:val="none" w:sz="0" w:space="0" w:color="auto"/>
        <w:left w:val="none" w:sz="0" w:space="0" w:color="auto"/>
        <w:bottom w:val="none" w:sz="0" w:space="0" w:color="auto"/>
        <w:right w:val="none" w:sz="0" w:space="0" w:color="auto"/>
      </w:divBdr>
    </w:div>
    <w:div w:id="204878842">
      <w:marLeft w:val="0"/>
      <w:marRight w:val="720"/>
      <w:marTop w:val="10"/>
      <w:marBottom w:val="10"/>
      <w:divBdr>
        <w:top w:val="none" w:sz="0" w:space="0" w:color="auto"/>
        <w:left w:val="none" w:sz="0" w:space="0" w:color="auto"/>
        <w:bottom w:val="none" w:sz="0" w:space="0" w:color="auto"/>
        <w:right w:val="none" w:sz="0" w:space="0" w:color="auto"/>
      </w:divBdr>
    </w:div>
    <w:div w:id="230577239">
      <w:marLeft w:val="0"/>
      <w:marRight w:val="0"/>
      <w:marTop w:val="10"/>
      <w:marBottom w:val="10"/>
      <w:divBdr>
        <w:top w:val="none" w:sz="0" w:space="0" w:color="auto"/>
        <w:left w:val="none" w:sz="0" w:space="0" w:color="auto"/>
        <w:bottom w:val="none" w:sz="0" w:space="0" w:color="auto"/>
        <w:right w:val="none" w:sz="0" w:space="0" w:color="auto"/>
      </w:divBdr>
    </w:div>
    <w:div w:id="350836502">
      <w:marLeft w:val="0"/>
      <w:marRight w:val="0"/>
      <w:marTop w:val="10"/>
      <w:marBottom w:val="10"/>
      <w:divBdr>
        <w:top w:val="none" w:sz="0" w:space="0" w:color="auto"/>
        <w:left w:val="none" w:sz="0" w:space="0" w:color="auto"/>
        <w:bottom w:val="none" w:sz="0" w:space="0" w:color="auto"/>
        <w:right w:val="none" w:sz="0" w:space="0" w:color="auto"/>
      </w:divBdr>
    </w:div>
    <w:div w:id="363404824">
      <w:marLeft w:val="0"/>
      <w:marRight w:val="0"/>
      <w:marTop w:val="10"/>
      <w:marBottom w:val="10"/>
      <w:divBdr>
        <w:top w:val="none" w:sz="0" w:space="0" w:color="auto"/>
        <w:left w:val="none" w:sz="0" w:space="0" w:color="auto"/>
        <w:bottom w:val="none" w:sz="0" w:space="0" w:color="auto"/>
        <w:right w:val="none" w:sz="0" w:space="0" w:color="auto"/>
      </w:divBdr>
    </w:div>
    <w:div w:id="368116526">
      <w:marLeft w:val="0"/>
      <w:marRight w:val="0"/>
      <w:marTop w:val="10"/>
      <w:marBottom w:val="10"/>
      <w:divBdr>
        <w:top w:val="none" w:sz="0" w:space="0" w:color="auto"/>
        <w:left w:val="none" w:sz="0" w:space="0" w:color="auto"/>
        <w:bottom w:val="none" w:sz="0" w:space="0" w:color="auto"/>
        <w:right w:val="none" w:sz="0" w:space="0" w:color="auto"/>
      </w:divBdr>
    </w:div>
    <w:div w:id="411970028">
      <w:marLeft w:val="0"/>
      <w:marRight w:val="0"/>
      <w:marTop w:val="10"/>
      <w:marBottom w:val="10"/>
      <w:divBdr>
        <w:top w:val="none" w:sz="0" w:space="0" w:color="auto"/>
        <w:left w:val="none" w:sz="0" w:space="0" w:color="auto"/>
        <w:bottom w:val="none" w:sz="0" w:space="0" w:color="auto"/>
        <w:right w:val="none" w:sz="0" w:space="0" w:color="auto"/>
      </w:divBdr>
    </w:div>
    <w:div w:id="434322997">
      <w:marLeft w:val="0"/>
      <w:marRight w:val="0"/>
      <w:marTop w:val="10"/>
      <w:marBottom w:val="10"/>
      <w:divBdr>
        <w:top w:val="none" w:sz="0" w:space="0" w:color="auto"/>
        <w:left w:val="none" w:sz="0" w:space="0" w:color="auto"/>
        <w:bottom w:val="none" w:sz="0" w:space="0" w:color="auto"/>
        <w:right w:val="none" w:sz="0" w:space="0" w:color="auto"/>
      </w:divBdr>
    </w:div>
    <w:div w:id="457725796">
      <w:marLeft w:val="0"/>
      <w:marRight w:val="0"/>
      <w:marTop w:val="10"/>
      <w:marBottom w:val="10"/>
      <w:divBdr>
        <w:top w:val="none" w:sz="0" w:space="0" w:color="auto"/>
        <w:left w:val="none" w:sz="0" w:space="0" w:color="auto"/>
        <w:bottom w:val="none" w:sz="0" w:space="0" w:color="auto"/>
        <w:right w:val="none" w:sz="0" w:space="0" w:color="auto"/>
      </w:divBdr>
    </w:div>
    <w:div w:id="533077411">
      <w:marLeft w:val="0"/>
      <w:marRight w:val="0"/>
      <w:marTop w:val="10"/>
      <w:marBottom w:val="10"/>
      <w:divBdr>
        <w:top w:val="none" w:sz="0" w:space="0" w:color="auto"/>
        <w:left w:val="none" w:sz="0" w:space="0" w:color="auto"/>
        <w:bottom w:val="none" w:sz="0" w:space="0" w:color="auto"/>
        <w:right w:val="none" w:sz="0" w:space="0" w:color="auto"/>
      </w:divBdr>
    </w:div>
    <w:div w:id="535193620">
      <w:marLeft w:val="0"/>
      <w:marRight w:val="0"/>
      <w:marTop w:val="10"/>
      <w:marBottom w:val="10"/>
      <w:divBdr>
        <w:top w:val="none" w:sz="0" w:space="0" w:color="auto"/>
        <w:left w:val="none" w:sz="0" w:space="0" w:color="auto"/>
        <w:bottom w:val="none" w:sz="0" w:space="0" w:color="auto"/>
        <w:right w:val="none" w:sz="0" w:space="0" w:color="auto"/>
      </w:divBdr>
    </w:div>
    <w:div w:id="570583490">
      <w:marLeft w:val="0"/>
      <w:marRight w:val="0"/>
      <w:marTop w:val="10"/>
      <w:marBottom w:val="10"/>
      <w:divBdr>
        <w:top w:val="none" w:sz="0" w:space="0" w:color="auto"/>
        <w:left w:val="none" w:sz="0" w:space="0" w:color="auto"/>
        <w:bottom w:val="none" w:sz="0" w:space="0" w:color="auto"/>
        <w:right w:val="none" w:sz="0" w:space="0" w:color="auto"/>
      </w:divBdr>
    </w:div>
    <w:div w:id="571234268">
      <w:marLeft w:val="0"/>
      <w:marRight w:val="0"/>
      <w:marTop w:val="10"/>
      <w:marBottom w:val="10"/>
      <w:divBdr>
        <w:top w:val="none" w:sz="0" w:space="0" w:color="auto"/>
        <w:left w:val="none" w:sz="0" w:space="0" w:color="auto"/>
        <w:bottom w:val="none" w:sz="0" w:space="0" w:color="auto"/>
        <w:right w:val="none" w:sz="0" w:space="0" w:color="auto"/>
      </w:divBdr>
    </w:div>
    <w:div w:id="583606889">
      <w:marLeft w:val="0"/>
      <w:marRight w:val="0"/>
      <w:marTop w:val="10"/>
      <w:marBottom w:val="10"/>
      <w:divBdr>
        <w:top w:val="none" w:sz="0" w:space="0" w:color="auto"/>
        <w:left w:val="none" w:sz="0" w:space="0" w:color="auto"/>
        <w:bottom w:val="none" w:sz="0" w:space="0" w:color="auto"/>
        <w:right w:val="none" w:sz="0" w:space="0" w:color="auto"/>
      </w:divBdr>
    </w:div>
    <w:div w:id="638805986">
      <w:marLeft w:val="0"/>
      <w:marRight w:val="0"/>
      <w:marTop w:val="10"/>
      <w:marBottom w:val="10"/>
      <w:divBdr>
        <w:top w:val="none" w:sz="0" w:space="0" w:color="auto"/>
        <w:left w:val="none" w:sz="0" w:space="0" w:color="auto"/>
        <w:bottom w:val="none" w:sz="0" w:space="0" w:color="auto"/>
        <w:right w:val="none" w:sz="0" w:space="0" w:color="auto"/>
      </w:divBdr>
    </w:div>
    <w:div w:id="654266085">
      <w:marLeft w:val="0"/>
      <w:marRight w:val="0"/>
      <w:marTop w:val="10"/>
      <w:marBottom w:val="10"/>
      <w:divBdr>
        <w:top w:val="none" w:sz="0" w:space="0" w:color="auto"/>
        <w:left w:val="none" w:sz="0" w:space="0" w:color="auto"/>
        <w:bottom w:val="none" w:sz="0" w:space="0" w:color="auto"/>
        <w:right w:val="none" w:sz="0" w:space="0" w:color="auto"/>
      </w:divBdr>
    </w:div>
    <w:div w:id="667559257">
      <w:marLeft w:val="0"/>
      <w:marRight w:val="0"/>
      <w:marTop w:val="10"/>
      <w:marBottom w:val="10"/>
      <w:divBdr>
        <w:top w:val="none" w:sz="0" w:space="0" w:color="auto"/>
        <w:left w:val="none" w:sz="0" w:space="0" w:color="auto"/>
        <w:bottom w:val="none" w:sz="0" w:space="0" w:color="auto"/>
        <w:right w:val="none" w:sz="0" w:space="0" w:color="auto"/>
      </w:divBdr>
    </w:div>
    <w:div w:id="669412416">
      <w:marLeft w:val="0"/>
      <w:marRight w:val="0"/>
      <w:marTop w:val="10"/>
      <w:marBottom w:val="10"/>
      <w:divBdr>
        <w:top w:val="none" w:sz="0" w:space="0" w:color="auto"/>
        <w:left w:val="none" w:sz="0" w:space="0" w:color="auto"/>
        <w:bottom w:val="none" w:sz="0" w:space="0" w:color="auto"/>
        <w:right w:val="none" w:sz="0" w:space="0" w:color="auto"/>
      </w:divBdr>
    </w:div>
    <w:div w:id="691302082">
      <w:marLeft w:val="0"/>
      <w:marRight w:val="0"/>
      <w:marTop w:val="10"/>
      <w:marBottom w:val="10"/>
      <w:divBdr>
        <w:top w:val="none" w:sz="0" w:space="0" w:color="auto"/>
        <w:left w:val="none" w:sz="0" w:space="0" w:color="auto"/>
        <w:bottom w:val="none" w:sz="0" w:space="0" w:color="auto"/>
        <w:right w:val="none" w:sz="0" w:space="0" w:color="auto"/>
      </w:divBdr>
    </w:div>
    <w:div w:id="792284135">
      <w:marLeft w:val="0"/>
      <w:marRight w:val="0"/>
      <w:marTop w:val="10"/>
      <w:marBottom w:val="10"/>
      <w:divBdr>
        <w:top w:val="none" w:sz="0" w:space="0" w:color="auto"/>
        <w:left w:val="none" w:sz="0" w:space="0" w:color="auto"/>
        <w:bottom w:val="none" w:sz="0" w:space="0" w:color="auto"/>
        <w:right w:val="none" w:sz="0" w:space="0" w:color="auto"/>
      </w:divBdr>
    </w:div>
    <w:div w:id="800726521">
      <w:marLeft w:val="0"/>
      <w:marRight w:val="0"/>
      <w:marTop w:val="10"/>
      <w:marBottom w:val="10"/>
      <w:divBdr>
        <w:top w:val="none" w:sz="0" w:space="0" w:color="auto"/>
        <w:left w:val="none" w:sz="0" w:space="0" w:color="auto"/>
        <w:bottom w:val="none" w:sz="0" w:space="0" w:color="auto"/>
        <w:right w:val="none" w:sz="0" w:space="0" w:color="auto"/>
      </w:divBdr>
    </w:div>
    <w:div w:id="820578946">
      <w:marLeft w:val="0"/>
      <w:marRight w:val="0"/>
      <w:marTop w:val="10"/>
      <w:marBottom w:val="10"/>
      <w:divBdr>
        <w:top w:val="none" w:sz="0" w:space="0" w:color="auto"/>
        <w:left w:val="none" w:sz="0" w:space="0" w:color="auto"/>
        <w:bottom w:val="none" w:sz="0" w:space="0" w:color="auto"/>
        <w:right w:val="none" w:sz="0" w:space="0" w:color="auto"/>
      </w:divBdr>
    </w:div>
    <w:div w:id="821310405">
      <w:marLeft w:val="0"/>
      <w:marRight w:val="0"/>
      <w:marTop w:val="10"/>
      <w:marBottom w:val="10"/>
      <w:divBdr>
        <w:top w:val="none" w:sz="0" w:space="0" w:color="auto"/>
        <w:left w:val="none" w:sz="0" w:space="0" w:color="auto"/>
        <w:bottom w:val="none" w:sz="0" w:space="0" w:color="auto"/>
        <w:right w:val="none" w:sz="0" w:space="0" w:color="auto"/>
      </w:divBdr>
    </w:div>
    <w:div w:id="828641542">
      <w:marLeft w:val="0"/>
      <w:marRight w:val="0"/>
      <w:marTop w:val="10"/>
      <w:marBottom w:val="10"/>
      <w:divBdr>
        <w:top w:val="none" w:sz="0" w:space="0" w:color="auto"/>
        <w:left w:val="none" w:sz="0" w:space="0" w:color="auto"/>
        <w:bottom w:val="none" w:sz="0" w:space="0" w:color="auto"/>
        <w:right w:val="none" w:sz="0" w:space="0" w:color="auto"/>
      </w:divBdr>
    </w:div>
    <w:div w:id="882909728">
      <w:marLeft w:val="0"/>
      <w:marRight w:val="0"/>
      <w:marTop w:val="10"/>
      <w:marBottom w:val="10"/>
      <w:divBdr>
        <w:top w:val="none" w:sz="0" w:space="0" w:color="auto"/>
        <w:left w:val="none" w:sz="0" w:space="0" w:color="auto"/>
        <w:bottom w:val="none" w:sz="0" w:space="0" w:color="auto"/>
        <w:right w:val="none" w:sz="0" w:space="0" w:color="auto"/>
      </w:divBdr>
    </w:div>
    <w:div w:id="893157001">
      <w:marLeft w:val="0"/>
      <w:marRight w:val="720"/>
      <w:marTop w:val="10"/>
      <w:marBottom w:val="10"/>
      <w:divBdr>
        <w:top w:val="none" w:sz="0" w:space="0" w:color="auto"/>
        <w:left w:val="none" w:sz="0" w:space="0" w:color="auto"/>
        <w:bottom w:val="none" w:sz="0" w:space="0" w:color="auto"/>
        <w:right w:val="none" w:sz="0" w:space="0" w:color="auto"/>
      </w:divBdr>
    </w:div>
    <w:div w:id="900406964">
      <w:marLeft w:val="0"/>
      <w:marRight w:val="0"/>
      <w:marTop w:val="10"/>
      <w:marBottom w:val="10"/>
      <w:divBdr>
        <w:top w:val="none" w:sz="0" w:space="0" w:color="auto"/>
        <w:left w:val="none" w:sz="0" w:space="0" w:color="auto"/>
        <w:bottom w:val="none" w:sz="0" w:space="0" w:color="auto"/>
        <w:right w:val="none" w:sz="0" w:space="0" w:color="auto"/>
      </w:divBdr>
    </w:div>
    <w:div w:id="913583588">
      <w:marLeft w:val="0"/>
      <w:marRight w:val="0"/>
      <w:marTop w:val="10"/>
      <w:marBottom w:val="10"/>
      <w:divBdr>
        <w:top w:val="none" w:sz="0" w:space="0" w:color="auto"/>
        <w:left w:val="none" w:sz="0" w:space="0" w:color="auto"/>
        <w:bottom w:val="none" w:sz="0" w:space="0" w:color="auto"/>
        <w:right w:val="none" w:sz="0" w:space="0" w:color="auto"/>
      </w:divBdr>
    </w:div>
    <w:div w:id="1011948850">
      <w:marLeft w:val="0"/>
      <w:marRight w:val="0"/>
      <w:marTop w:val="10"/>
      <w:marBottom w:val="10"/>
      <w:divBdr>
        <w:top w:val="none" w:sz="0" w:space="0" w:color="auto"/>
        <w:left w:val="none" w:sz="0" w:space="0" w:color="auto"/>
        <w:bottom w:val="none" w:sz="0" w:space="0" w:color="auto"/>
        <w:right w:val="none" w:sz="0" w:space="0" w:color="auto"/>
      </w:divBdr>
    </w:div>
    <w:div w:id="1065568750">
      <w:marLeft w:val="0"/>
      <w:marRight w:val="0"/>
      <w:marTop w:val="10"/>
      <w:marBottom w:val="10"/>
      <w:divBdr>
        <w:top w:val="none" w:sz="0" w:space="0" w:color="auto"/>
        <w:left w:val="none" w:sz="0" w:space="0" w:color="auto"/>
        <w:bottom w:val="none" w:sz="0" w:space="0" w:color="auto"/>
        <w:right w:val="none" w:sz="0" w:space="0" w:color="auto"/>
      </w:divBdr>
    </w:div>
    <w:div w:id="1142505962">
      <w:marLeft w:val="0"/>
      <w:marRight w:val="0"/>
      <w:marTop w:val="10"/>
      <w:marBottom w:val="10"/>
      <w:divBdr>
        <w:top w:val="none" w:sz="0" w:space="0" w:color="auto"/>
        <w:left w:val="none" w:sz="0" w:space="0" w:color="auto"/>
        <w:bottom w:val="none" w:sz="0" w:space="0" w:color="auto"/>
        <w:right w:val="none" w:sz="0" w:space="0" w:color="auto"/>
      </w:divBdr>
    </w:div>
    <w:div w:id="1162282624">
      <w:marLeft w:val="0"/>
      <w:marRight w:val="0"/>
      <w:marTop w:val="10"/>
      <w:marBottom w:val="10"/>
      <w:divBdr>
        <w:top w:val="none" w:sz="0" w:space="0" w:color="auto"/>
        <w:left w:val="none" w:sz="0" w:space="0" w:color="auto"/>
        <w:bottom w:val="none" w:sz="0" w:space="0" w:color="auto"/>
        <w:right w:val="none" w:sz="0" w:space="0" w:color="auto"/>
      </w:divBdr>
    </w:div>
    <w:div w:id="1169563285">
      <w:marLeft w:val="0"/>
      <w:marRight w:val="0"/>
      <w:marTop w:val="10"/>
      <w:marBottom w:val="10"/>
      <w:divBdr>
        <w:top w:val="none" w:sz="0" w:space="0" w:color="auto"/>
        <w:left w:val="none" w:sz="0" w:space="0" w:color="auto"/>
        <w:bottom w:val="none" w:sz="0" w:space="0" w:color="auto"/>
        <w:right w:val="none" w:sz="0" w:space="0" w:color="auto"/>
      </w:divBdr>
    </w:div>
    <w:div w:id="1233467719">
      <w:marLeft w:val="0"/>
      <w:marRight w:val="0"/>
      <w:marTop w:val="10"/>
      <w:marBottom w:val="10"/>
      <w:divBdr>
        <w:top w:val="none" w:sz="0" w:space="0" w:color="auto"/>
        <w:left w:val="none" w:sz="0" w:space="0" w:color="auto"/>
        <w:bottom w:val="none" w:sz="0" w:space="0" w:color="auto"/>
        <w:right w:val="none" w:sz="0" w:space="0" w:color="auto"/>
      </w:divBdr>
    </w:div>
    <w:div w:id="1241872253">
      <w:marLeft w:val="0"/>
      <w:marRight w:val="720"/>
      <w:marTop w:val="10"/>
      <w:marBottom w:val="10"/>
      <w:divBdr>
        <w:top w:val="none" w:sz="0" w:space="0" w:color="auto"/>
        <w:left w:val="none" w:sz="0" w:space="0" w:color="auto"/>
        <w:bottom w:val="none" w:sz="0" w:space="0" w:color="auto"/>
        <w:right w:val="none" w:sz="0" w:space="0" w:color="auto"/>
      </w:divBdr>
    </w:div>
    <w:div w:id="1265960689">
      <w:marLeft w:val="0"/>
      <w:marRight w:val="0"/>
      <w:marTop w:val="10"/>
      <w:marBottom w:val="10"/>
      <w:divBdr>
        <w:top w:val="none" w:sz="0" w:space="0" w:color="auto"/>
        <w:left w:val="none" w:sz="0" w:space="0" w:color="auto"/>
        <w:bottom w:val="none" w:sz="0" w:space="0" w:color="auto"/>
        <w:right w:val="none" w:sz="0" w:space="0" w:color="auto"/>
      </w:divBdr>
    </w:div>
    <w:div w:id="1317150768">
      <w:marLeft w:val="0"/>
      <w:marRight w:val="0"/>
      <w:marTop w:val="10"/>
      <w:marBottom w:val="10"/>
      <w:divBdr>
        <w:top w:val="none" w:sz="0" w:space="0" w:color="auto"/>
        <w:left w:val="none" w:sz="0" w:space="0" w:color="auto"/>
        <w:bottom w:val="none" w:sz="0" w:space="0" w:color="auto"/>
        <w:right w:val="none" w:sz="0" w:space="0" w:color="auto"/>
      </w:divBdr>
    </w:div>
    <w:div w:id="1321543189">
      <w:marLeft w:val="0"/>
      <w:marRight w:val="0"/>
      <w:marTop w:val="10"/>
      <w:marBottom w:val="10"/>
      <w:divBdr>
        <w:top w:val="none" w:sz="0" w:space="0" w:color="auto"/>
        <w:left w:val="none" w:sz="0" w:space="0" w:color="auto"/>
        <w:bottom w:val="none" w:sz="0" w:space="0" w:color="auto"/>
        <w:right w:val="none" w:sz="0" w:space="0" w:color="auto"/>
      </w:divBdr>
    </w:div>
    <w:div w:id="1327634295">
      <w:marLeft w:val="0"/>
      <w:marRight w:val="0"/>
      <w:marTop w:val="10"/>
      <w:marBottom w:val="10"/>
      <w:divBdr>
        <w:top w:val="none" w:sz="0" w:space="0" w:color="auto"/>
        <w:left w:val="none" w:sz="0" w:space="0" w:color="auto"/>
        <w:bottom w:val="none" w:sz="0" w:space="0" w:color="auto"/>
        <w:right w:val="none" w:sz="0" w:space="0" w:color="auto"/>
      </w:divBdr>
    </w:div>
    <w:div w:id="1338075693">
      <w:marLeft w:val="0"/>
      <w:marRight w:val="0"/>
      <w:marTop w:val="10"/>
      <w:marBottom w:val="10"/>
      <w:divBdr>
        <w:top w:val="none" w:sz="0" w:space="0" w:color="auto"/>
        <w:left w:val="none" w:sz="0" w:space="0" w:color="auto"/>
        <w:bottom w:val="none" w:sz="0" w:space="0" w:color="auto"/>
        <w:right w:val="none" w:sz="0" w:space="0" w:color="auto"/>
      </w:divBdr>
    </w:div>
    <w:div w:id="1355380290">
      <w:marLeft w:val="0"/>
      <w:marRight w:val="0"/>
      <w:marTop w:val="10"/>
      <w:marBottom w:val="10"/>
      <w:divBdr>
        <w:top w:val="none" w:sz="0" w:space="0" w:color="auto"/>
        <w:left w:val="none" w:sz="0" w:space="0" w:color="auto"/>
        <w:bottom w:val="none" w:sz="0" w:space="0" w:color="auto"/>
        <w:right w:val="none" w:sz="0" w:space="0" w:color="auto"/>
      </w:divBdr>
    </w:div>
    <w:div w:id="1378895995">
      <w:marLeft w:val="0"/>
      <w:marRight w:val="0"/>
      <w:marTop w:val="10"/>
      <w:marBottom w:val="10"/>
      <w:divBdr>
        <w:top w:val="none" w:sz="0" w:space="0" w:color="auto"/>
        <w:left w:val="none" w:sz="0" w:space="0" w:color="auto"/>
        <w:bottom w:val="none" w:sz="0" w:space="0" w:color="auto"/>
        <w:right w:val="none" w:sz="0" w:space="0" w:color="auto"/>
      </w:divBdr>
    </w:div>
    <w:div w:id="1422020856">
      <w:marLeft w:val="0"/>
      <w:marRight w:val="0"/>
      <w:marTop w:val="10"/>
      <w:marBottom w:val="10"/>
      <w:divBdr>
        <w:top w:val="none" w:sz="0" w:space="0" w:color="auto"/>
        <w:left w:val="none" w:sz="0" w:space="0" w:color="auto"/>
        <w:bottom w:val="none" w:sz="0" w:space="0" w:color="auto"/>
        <w:right w:val="none" w:sz="0" w:space="0" w:color="auto"/>
      </w:divBdr>
    </w:div>
    <w:div w:id="1426925846">
      <w:marLeft w:val="0"/>
      <w:marRight w:val="0"/>
      <w:marTop w:val="10"/>
      <w:marBottom w:val="10"/>
      <w:divBdr>
        <w:top w:val="none" w:sz="0" w:space="0" w:color="auto"/>
        <w:left w:val="none" w:sz="0" w:space="0" w:color="auto"/>
        <w:bottom w:val="none" w:sz="0" w:space="0" w:color="auto"/>
        <w:right w:val="none" w:sz="0" w:space="0" w:color="auto"/>
      </w:divBdr>
    </w:div>
    <w:div w:id="1483497028">
      <w:marLeft w:val="0"/>
      <w:marRight w:val="0"/>
      <w:marTop w:val="10"/>
      <w:marBottom w:val="10"/>
      <w:divBdr>
        <w:top w:val="none" w:sz="0" w:space="0" w:color="auto"/>
        <w:left w:val="none" w:sz="0" w:space="0" w:color="auto"/>
        <w:bottom w:val="none" w:sz="0" w:space="0" w:color="auto"/>
        <w:right w:val="none" w:sz="0" w:space="0" w:color="auto"/>
      </w:divBdr>
    </w:div>
    <w:div w:id="1506437099">
      <w:marLeft w:val="0"/>
      <w:marRight w:val="0"/>
      <w:marTop w:val="10"/>
      <w:marBottom w:val="10"/>
      <w:divBdr>
        <w:top w:val="none" w:sz="0" w:space="0" w:color="auto"/>
        <w:left w:val="none" w:sz="0" w:space="0" w:color="auto"/>
        <w:bottom w:val="none" w:sz="0" w:space="0" w:color="auto"/>
        <w:right w:val="none" w:sz="0" w:space="0" w:color="auto"/>
      </w:divBdr>
    </w:div>
    <w:div w:id="1531457017">
      <w:marLeft w:val="0"/>
      <w:marRight w:val="0"/>
      <w:marTop w:val="10"/>
      <w:marBottom w:val="10"/>
      <w:divBdr>
        <w:top w:val="none" w:sz="0" w:space="0" w:color="auto"/>
        <w:left w:val="none" w:sz="0" w:space="0" w:color="auto"/>
        <w:bottom w:val="none" w:sz="0" w:space="0" w:color="auto"/>
        <w:right w:val="none" w:sz="0" w:space="0" w:color="auto"/>
      </w:divBdr>
    </w:div>
    <w:div w:id="1548495708">
      <w:marLeft w:val="0"/>
      <w:marRight w:val="0"/>
      <w:marTop w:val="10"/>
      <w:marBottom w:val="10"/>
      <w:divBdr>
        <w:top w:val="none" w:sz="0" w:space="0" w:color="auto"/>
        <w:left w:val="none" w:sz="0" w:space="0" w:color="auto"/>
        <w:bottom w:val="none" w:sz="0" w:space="0" w:color="auto"/>
        <w:right w:val="none" w:sz="0" w:space="0" w:color="auto"/>
      </w:divBdr>
    </w:div>
    <w:div w:id="1548953134">
      <w:marLeft w:val="0"/>
      <w:marRight w:val="0"/>
      <w:marTop w:val="10"/>
      <w:marBottom w:val="10"/>
      <w:divBdr>
        <w:top w:val="none" w:sz="0" w:space="0" w:color="auto"/>
        <w:left w:val="none" w:sz="0" w:space="0" w:color="auto"/>
        <w:bottom w:val="none" w:sz="0" w:space="0" w:color="auto"/>
        <w:right w:val="none" w:sz="0" w:space="0" w:color="auto"/>
      </w:divBdr>
    </w:div>
    <w:div w:id="1569681525">
      <w:marLeft w:val="0"/>
      <w:marRight w:val="0"/>
      <w:marTop w:val="10"/>
      <w:marBottom w:val="10"/>
      <w:divBdr>
        <w:top w:val="none" w:sz="0" w:space="0" w:color="auto"/>
        <w:left w:val="none" w:sz="0" w:space="0" w:color="auto"/>
        <w:bottom w:val="none" w:sz="0" w:space="0" w:color="auto"/>
        <w:right w:val="none" w:sz="0" w:space="0" w:color="auto"/>
      </w:divBdr>
    </w:div>
    <w:div w:id="1587155303">
      <w:marLeft w:val="0"/>
      <w:marRight w:val="0"/>
      <w:marTop w:val="10"/>
      <w:marBottom w:val="10"/>
      <w:divBdr>
        <w:top w:val="none" w:sz="0" w:space="0" w:color="auto"/>
        <w:left w:val="none" w:sz="0" w:space="0" w:color="auto"/>
        <w:bottom w:val="none" w:sz="0" w:space="0" w:color="auto"/>
        <w:right w:val="none" w:sz="0" w:space="0" w:color="auto"/>
      </w:divBdr>
    </w:div>
    <w:div w:id="1668290181">
      <w:marLeft w:val="0"/>
      <w:marRight w:val="0"/>
      <w:marTop w:val="10"/>
      <w:marBottom w:val="10"/>
      <w:divBdr>
        <w:top w:val="none" w:sz="0" w:space="0" w:color="auto"/>
        <w:left w:val="none" w:sz="0" w:space="0" w:color="auto"/>
        <w:bottom w:val="none" w:sz="0" w:space="0" w:color="auto"/>
        <w:right w:val="none" w:sz="0" w:space="0" w:color="auto"/>
      </w:divBdr>
    </w:div>
    <w:div w:id="1678535426">
      <w:marLeft w:val="0"/>
      <w:marRight w:val="0"/>
      <w:marTop w:val="10"/>
      <w:marBottom w:val="10"/>
      <w:divBdr>
        <w:top w:val="none" w:sz="0" w:space="0" w:color="auto"/>
        <w:left w:val="none" w:sz="0" w:space="0" w:color="auto"/>
        <w:bottom w:val="none" w:sz="0" w:space="0" w:color="auto"/>
        <w:right w:val="none" w:sz="0" w:space="0" w:color="auto"/>
      </w:divBdr>
    </w:div>
    <w:div w:id="1689453736">
      <w:marLeft w:val="0"/>
      <w:marRight w:val="0"/>
      <w:marTop w:val="10"/>
      <w:marBottom w:val="10"/>
      <w:divBdr>
        <w:top w:val="none" w:sz="0" w:space="0" w:color="auto"/>
        <w:left w:val="none" w:sz="0" w:space="0" w:color="auto"/>
        <w:bottom w:val="none" w:sz="0" w:space="0" w:color="auto"/>
        <w:right w:val="none" w:sz="0" w:space="0" w:color="auto"/>
      </w:divBdr>
    </w:div>
    <w:div w:id="1695955020">
      <w:marLeft w:val="0"/>
      <w:marRight w:val="0"/>
      <w:marTop w:val="10"/>
      <w:marBottom w:val="10"/>
      <w:divBdr>
        <w:top w:val="none" w:sz="0" w:space="0" w:color="auto"/>
        <w:left w:val="none" w:sz="0" w:space="0" w:color="auto"/>
        <w:bottom w:val="none" w:sz="0" w:space="0" w:color="auto"/>
        <w:right w:val="none" w:sz="0" w:space="0" w:color="auto"/>
      </w:divBdr>
    </w:div>
    <w:div w:id="1705324898">
      <w:marLeft w:val="0"/>
      <w:marRight w:val="0"/>
      <w:marTop w:val="10"/>
      <w:marBottom w:val="10"/>
      <w:divBdr>
        <w:top w:val="none" w:sz="0" w:space="0" w:color="auto"/>
        <w:left w:val="none" w:sz="0" w:space="0" w:color="auto"/>
        <w:bottom w:val="none" w:sz="0" w:space="0" w:color="auto"/>
        <w:right w:val="none" w:sz="0" w:space="0" w:color="auto"/>
      </w:divBdr>
    </w:div>
    <w:div w:id="1706322273">
      <w:marLeft w:val="0"/>
      <w:marRight w:val="0"/>
      <w:marTop w:val="10"/>
      <w:marBottom w:val="10"/>
      <w:divBdr>
        <w:top w:val="none" w:sz="0" w:space="0" w:color="auto"/>
        <w:left w:val="none" w:sz="0" w:space="0" w:color="auto"/>
        <w:bottom w:val="none" w:sz="0" w:space="0" w:color="auto"/>
        <w:right w:val="none" w:sz="0" w:space="0" w:color="auto"/>
      </w:divBdr>
    </w:div>
    <w:div w:id="1721320132">
      <w:marLeft w:val="0"/>
      <w:marRight w:val="720"/>
      <w:marTop w:val="10"/>
      <w:marBottom w:val="10"/>
      <w:divBdr>
        <w:top w:val="none" w:sz="0" w:space="0" w:color="auto"/>
        <w:left w:val="none" w:sz="0" w:space="0" w:color="auto"/>
        <w:bottom w:val="none" w:sz="0" w:space="0" w:color="auto"/>
        <w:right w:val="none" w:sz="0" w:space="0" w:color="auto"/>
      </w:divBdr>
    </w:div>
    <w:div w:id="1726445600">
      <w:marLeft w:val="0"/>
      <w:marRight w:val="0"/>
      <w:marTop w:val="10"/>
      <w:marBottom w:val="10"/>
      <w:divBdr>
        <w:top w:val="none" w:sz="0" w:space="0" w:color="auto"/>
        <w:left w:val="none" w:sz="0" w:space="0" w:color="auto"/>
        <w:bottom w:val="none" w:sz="0" w:space="0" w:color="auto"/>
        <w:right w:val="none" w:sz="0" w:space="0" w:color="auto"/>
      </w:divBdr>
    </w:div>
    <w:div w:id="1756978909">
      <w:marLeft w:val="0"/>
      <w:marRight w:val="0"/>
      <w:marTop w:val="10"/>
      <w:marBottom w:val="10"/>
      <w:divBdr>
        <w:top w:val="none" w:sz="0" w:space="0" w:color="auto"/>
        <w:left w:val="none" w:sz="0" w:space="0" w:color="auto"/>
        <w:bottom w:val="none" w:sz="0" w:space="0" w:color="auto"/>
        <w:right w:val="none" w:sz="0" w:space="0" w:color="auto"/>
      </w:divBdr>
    </w:div>
    <w:div w:id="1887178671">
      <w:marLeft w:val="0"/>
      <w:marRight w:val="0"/>
      <w:marTop w:val="10"/>
      <w:marBottom w:val="10"/>
      <w:divBdr>
        <w:top w:val="none" w:sz="0" w:space="0" w:color="auto"/>
        <w:left w:val="none" w:sz="0" w:space="0" w:color="auto"/>
        <w:bottom w:val="none" w:sz="0" w:space="0" w:color="auto"/>
        <w:right w:val="none" w:sz="0" w:space="0" w:color="auto"/>
      </w:divBdr>
    </w:div>
    <w:div w:id="1900632377">
      <w:marLeft w:val="0"/>
      <w:marRight w:val="0"/>
      <w:marTop w:val="10"/>
      <w:marBottom w:val="10"/>
      <w:divBdr>
        <w:top w:val="none" w:sz="0" w:space="0" w:color="auto"/>
        <w:left w:val="none" w:sz="0" w:space="0" w:color="auto"/>
        <w:bottom w:val="none" w:sz="0" w:space="0" w:color="auto"/>
        <w:right w:val="none" w:sz="0" w:space="0" w:color="auto"/>
      </w:divBdr>
    </w:div>
    <w:div w:id="1935286018">
      <w:marLeft w:val="0"/>
      <w:marRight w:val="0"/>
      <w:marTop w:val="10"/>
      <w:marBottom w:val="10"/>
      <w:divBdr>
        <w:top w:val="none" w:sz="0" w:space="0" w:color="auto"/>
        <w:left w:val="none" w:sz="0" w:space="0" w:color="auto"/>
        <w:bottom w:val="none" w:sz="0" w:space="0" w:color="auto"/>
        <w:right w:val="none" w:sz="0" w:space="0" w:color="auto"/>
      </w:divBdr>
    </w:div>
    <w:div w:id="1940989983">
      <w:marLeft w:val="0"/>
      <w:marRight w:val="0"/>
      <w:marTop w:val="10"/>
      <w:marBottom w:val="10"/>
      <w:divBdr>
        <w:top w:val="none" w:sz="0" w:space="0" w:color="auto"/>
        <w:left w:val="none" w:sz="0" w:space="0" w:color="auto"/>
        <w:bottom w:val="none" w:sz="0" w:space="0" w:color="auto"/>
        <w:right w:val="none" w:sz="0" w:space="0" w:color="auto"/>
      </w:divBdr>
    </w:div>
    <w:div w:id="1952199992">
      <w:marLeft w:val="0"/>
      <w:marRight w:val="0"/>
      <w:marTop w:val="10"/>
      <w:marBottom w:val="10"/>
      <w:divBdr>
        <w:top w:val="none" w:sz="0" w:space="0" w:color="auto"/>
        <w:left w:val="none" w:sz="0" w:space="0" w:color="auto"/>
        <w:bottom w:val="none" w:sz="0" w:space="0" w:color="auto"/>
        <w:right w:val="none" w:sz="0" w:space="0" w:color="auto"/>
      </w:divBdr>
    </w:div>
    <w:div w:id="1962806200">
      <w:marLeft w:val="0"/>
      <w:marRight w:val="0"/>
      <w:marTop w:val="10"/>
      <w:marBottom w:val="10"/>
      <w:divBdr>
        <w:top w:val="none" w:sz="0" w:space="0" w:color="auto"/>
        <w:left w:val="none" w:sz="0" w:space="0" w:color="auto"/>
        <w:bottom w:val="none" w:sz="0" w:space="0" w:color="auto"/>
        <w:right w:val="none" w:sz="0" w:space="0" w:color="auto"/>
      </w:divBdr>
    </w:div>
    <w:div w:id="1970819917">
      <w:marLeft w:val="0"/>
      <w:marRight w:val="0"/>
      <w:marTop w:val="10"/>
      <w:marBottom w:val="10"/>
      <w:divBdr>
        <w:top w:val="none" w:sz="0" w:space="0" w:color="auto"/>
        <w:left w:val="none" w:sz="0" w:space="0" w:color="auto"/>
        <w:bottom w:val="none" w:sz="0" w:space="0" w:color="auto"/>
        <w:right w:val="none" w:sz="0" w:space="0" w:color="auto"/>
      </w:divBdr>
    </w:div>
    <w:div w:id="1981836798">
      <w:marLeft w:val="0"/>
      <w:marRight w:val="0"/>
      <w:marTop w:val="10"/>
      <w:marBottom w:val="10"/>
      <w:divBdr>
        <w:top w:val="none" w:sz="0" w:space="0" w:color="auto"/>
        <w:left w:val="none" w:sz="0" w:space="0" w:color="auto"/>
        <w:bottom w:val="none" w:sz="0" w:space="0" w:color="auto"/>
        <w:right w:val="none" w:sz="0" w:space="0" w:color="auto"/>
      </w:divBdr>
    </w:div>
    <w:div w:id="1983580615">
      <w:marLeft w:val="0"/>
      <w:marRight w:val="0"/>
      <w:marTop w:val="10"/>
      <w:marBottom w:val="10"/>
      <w:divBdr>
        <w:top w:val="none" w:sz="0" w:space="0" w:color="auto"/>
        <w:left w:val="none" w:sz="0" w:space="0" w:color="auto"/>
        <w:bottom w:val="none" w:sz="0" w:space="0" w:color="auto"/>
        <w:right w:val="none" w:sz="0" w:space="0" w:color="auto"/>
      </w:divBdr>
    </w:div>
    <w:div w:id="1997800190">
      <w:marLeft w:val="0"/>
      <w:marRight w:val="720"/>
      <w:marTop w:val="10"/>
      <w:marBottom w:val="10"/>
      <w:divBdr>
        <w:top w:val="none" w:sz="0" w:space="0" w:color="auto"/>
        <w:left w:val="none" w:sz="0" w:space="0" w:color="auto"/>
        <w:bottom w:val="none" w:sz="0" w:space="0" w:color="auto"/>
        <w:right w:val="none" w:sz="0" w:space="0" w:color="auto"/>
      </w:divBdr>
    </w:div>
    <w:div w:id="2029141717">
      <w:marLeft w:val="0"/>
      <w:marRight w:val="0"/>
      <w:marTop w:val="10"/>
      <w:marBottom w:val="10"/>
      <w:divBdr>
        <w:top w:val="none" w:sz="0" w:space="0" w:color="auto"/>
        <w:left w:val="none" w:sz="0" w:space="0" w:color="auto"/>
        <w:bottom w:val="none" w:sz="0" w:space="0" w:color="auto"/>
        <w:right w:val="none" w:sz="0" w:space="0" w:color="auto"/>
      </w:divBdr>
    </w:div>
    <w:div w:id="2036030226">
      <w:marLeft w:val="0"/>
      <w:marRight w:val="0"/>
      <w:marTop w:val="10"/>
      <w:marBottom w:val="10"/>
      <w:divBdr>
        <w:top w:val="none" w:sz="0" w:space="0" w:color="auto"/>
        <w:left w:val="none" w:sz="0" w:space="0" w:color="auto"/>
        <w:bottom w:val="none" w:sz="0" w:space="0" w:color="auto"/>
        <w:right w:val="none" w:sz="0" w:space="0" w:color="auto"/>
      </w:divBdr>
    </w:div>
    <w:div w:id="2082826072">
      <w:marLeft w:val="0"/>
      <w:marRight w:val="0"/>
      <w:marTop w:val="10"/>
      <w:marBottom w:val="10"/>
      <w:divBdr>
        <w:top w:val="none" w:sz="0" w:space="0" w:color="auto"/>
        <w:left w:val="none" w:sz="0" w:space="0" w:color="auto"/>
        <w:bottom w:val="none" w:sz="0" w:space="0" w:color="auto"/>
        <w:right w:val="none" w:sz="0" w:space="0" w:color="auto"/>
      </w:divBdr>
    </w:div>
    <w:div w:id="2111779536">
      <w:marLeft w:val="0"/>
      <w:marRight w:val="0"/>
      <w:marTop w:val="10"/>
      <w:marBottom w:val="10"/>
      <w:divBdr>
        <w:top w:val="none" w:sz="0" w:space="0" w:color="auto"/>
        <w:left w:val="none" w:sz="0" w:space="0" w:color="auto"/>
        <w:bottom w:val="none" w:sz="0" w:space="0" w:color="auto"/>
        <w:right w:val="none" w:sz="0" w:space="0" w:color="auto"/>
      </w:divBdr>
    </w:div>
    <w:div w:id="21142778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824</Words>
  <Characters>4698</Characters>
  <Application>Microsoft Office Word</Application>
  <DocSecurity>0</DocSecurity>
  <Lines>39</Lines>
  <Paragraphs>11</Paragraphs>
  <ScaleCrop>false</ScaleCrop>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