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45A3" w:rsidRDefault="003345A3">
      <w:pPr>
        <w:spacing w:line="500" w:lineRule="atLeast"/>
        <w:jc w:val="center"/>
        <w:divId w:val="402260866"/>
        <w:rPr>
          <w:rFonts w:ascii="黑体" w:eastAsia="黑体" w:hAnsi="黑体"/>
          <w:sz w:val="36"/>
          <w:szCs w:val="36"/>
        </w:rPr>
      </w:pPr>
      <w:r>
        <w:rPr>
          <w:rFonts w:ascii="黑体" w:eastAsia="黑体" w:hAnsi="黑体" w:hint="eastAsia"/>
          <w:sz w:val="36"/>
          <w:szCs w:val="36"/>
        </w:rPr>
        <w:t>广东省潮州市潮安区人民法院</w:t>
      </w:r>
    </w:p>
    <w:p w:rsidR="003345A3" w:rsidRDefault="003345A3">
      <w:pPr>
        <w:spacing w:line="500" w:lineRule="atLeast"/>
        <w:jc w:val="center"/>
        <w:divId w:val="694379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45A3" w:rsidRDefault="003345A3">
      <w:pPr>
        <w:spacing w:line="500" w:lineRule="atLeast"/>
        <w:jc w:val="right"/>
        <w:divId w:val="12904349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673</w:t>
      </w:r>
      <w:r>
        <w:rPr>
          <w:rFonts w:hint="eastAsia"/>
          <w:sz w:val="30"/>
          <w:szCs w:val="30"/>
        </w:rPr>
        <w:t>号</w:t>
      </w:r>
    </w:p>
    <w:p w:rsidR="003345A3" w:rsidRDefault="003345A3">
      <w:pPr>
        <w:spacing w:line="500" w:lineRule="atLeast"/>
        <w:ind w:firstLine="600"/>
        <w:divId w:val="611787532"/>
        <w:rPr>
          <w:rFonts w:hint="eastAsia"/>
          <w:sz w:val="30"/>
          <w:szCs w:val="30"/>
        </w:rPr>
      </w:pPr>
      <w:r>
        <w:rPr>
          <w:rFonts w:hint="eastAsia"/>
          <w:sz w:val="30"/>
          <w:szCs w:val="30"/>
        </w:rPr>
        <w:t>公诉机关广东省潮州市潮安区人民检察院。</w:t>
      </w:r>
    </w:p>
    <w:p w:rsidR="003345A3" w:rsidRDefault="003345A3">
      <w:pPr>
        <w:spacing w:line="500" w:lineRule="atLeast"/>
        <w:ind w:firstLine="600"/>
        <w:divId w:val="123279276"/>
        <w:rPr>
          <w:rFonts w:hint="eastAsia"/>
          <w:sz w:val="30"/>
          <w:szCs w:val="30"/>
        </w:rPr>
      </w:pPr>
      <w:r>
        <w:rPr>
          <w:rFonts w:hint="eastAsia"/>
          <w:sz w:val="30"/>
          <w:szCs w:val="30"/>
        </w:rPr>
        <w:t>被告人陈振荣，男，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日出生，汉族，出生地浙江省永康市，初中文化，系潮州市恒宇科教设备有限公司法定代表人，户籍地浙江省永康市，住广东省潮州市枫溪区。因本案于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日经检察机关决定被指定居所监视居住；</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日被逮捕，现押于潮州市看守所。</w:t>
      </w:r>
    </w:p>
    <w:p w:rsidR="003345A3" w:rsidRDefault="003345A3">
      <w:pPr>
        <w:spacing w:line="500" w:lineRule="atLeast"/>
        <w:ind w:firstLine="600"/>
        <w:divId w:val="556401063"/>
        <w:rPr>
          <w:rFonts w:hint="eastAsia"/>
          <w:sz w:val="30"/>
          <w:szCs w:val="30"/>
        </w:rPr>
      </w:pPr>
      <w:r>
        <w:rPr>
          <w:rFonts w:hint="eastAsia"/>
          <w:sz w:val="30"/>
          <w:szCs w:val="30"/>
        </w:rPr>
        <w:t>辩护人屈奇、刘晓磊，广东粤韩律师事务所律师。</w:t>
      </w:r>
    </w:p>
    <w:p w:rsidR="003345A3" w:rsidRDefault="003345A3">
      <w:pPr>
        <w:spacing w:line="500" w:lineRule="atLeast"/>
        <w:ind w:firstLine="600"/>
        <w:divId w:val="1914774288"/>
        <w:rPr>
          <w:rFonts w:hint="eastAsia"/>
          <w:sz w:val="30"/>
          <w:szCs w:val="30"/>
        </w:rPr>
      </w:pPr>
      <w:r>
        <w:rPr>
          <w:rFonts w:hint="eastAsia"/>
          <w:sz w:val="30"/>
          <w:szCs w:val="30"/>
        </w:rPr>
        <w:t>广东省潮州市潮安区人民检察院以潮安检刑诉［</w:t>
      </w:r>
      <w:r>
        <w:rPr>
          <w:rFonts w:hint="eastAsia"/>
          <w:sz w:val="30"/>
          <w:szCs w:val="30"/>
        </w:rPr>
        <w:t>2016</w:t>
      </w:r>
      <w:r>
        <w:rPr>
          <w:rFonts w:hint="eastAsia"/>
          <w:sz w:val="30"/>
          <w:szCs w:val="30"/>
        </w:rPr>
        <w:t>］</w:t>
      </w:r>
      <w:r>
        <w:rPr>
          <w:rFonts w:hint="eastAsia"/>
          <w:sz w:val="30"/>
          <w:szCs w:val="30"/>
        </w:rPr>
        <w:t>632</w:t>
      </w:r>
      <w:r>
        <w:rPr>
          <w:rFonts w:hint="eastAsia"/>
          <w:sz w:val="30"/>
          <w:szCs w:val="30"/>
        </w:rPr>
        <w:t>号起诉书指控被告人陈振荣犯行贿罪，于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日公开开庭审理了本案。广东省潮州市潮安区人民检察院指派检察员苏剑龙、代理检察员李鹏楷出庭支持公诉，被告人陈振荣及其辩护人屈奇、刘晓磊到庭参加诉讼。现已审理终结。</w:t>
      </w:r>
    </w:p>
    <w:p w:rsidR="003345A3" w:rsidRDefault="003345A3">
      <w:pPr>
        <w:spacing w:line="500" w:lineRule="atLeast"/>
        <w:divId w:val="705638928"/>
        <w:rPr>
          <w:rFonts w:hint="eastAsia"/>
          <w:sz w:val="30"/>
          <w:szCs w:val="30"/>
        </w:rPr>
      </w:pPr>
      <w:r>
        <w:rPr>
          <w:rFonts w:hint="eastAsia"/>
          <w:sz w:val="30"/>
          <w:szCs w:val="30"/>
        </w:rPr>
        <w:t>广东省潮州市潮安区人民检察院指控：</w:t>
      </w:r>
    </w:p>
    <w:p w:rsidR="003345A3" w:rsidRDefault="003345A3">
      <w:pPr>
        <w:spacing w:line="500" w:lineRule="atLeast"/>
        <w:ind w:firstLine="600"/>
        <w:divId w:val="596982808"/>
        <w:rPr>
          <w:rFonts w:hint="eastAsia"/>
          <w:sz w:val="30"/>
          <w:szCs w:val="30"/>
        </w:rPr>
      </w:pPr>
      <w:r>
        <w:rPr>
          <w:rFonts w:hint="eastAsia"/>
          <w:sz w:val="30"/>
          <w:szCs w:val="30"/>
        </w:rPr>
        <w:t>1</w:t>
      </w:r>
      <w:r>
        <w:rPr>
          <w:rFonts w:hint="eastAsia"/>
          <w:sz w:val="30"/>
          <w:szCs w:val="30"/>
        </w:rPr>
        <w:t>、被告人陈振荣于</w:t>
      </w:r>
      <w:r>
        <w:rPr>
          <w:rFonts w:hint="eastAsia"/>
          <w:sz w:val="30"/>
          <w:szCs w:val="30"/>
        </w:rPr>
        <w:t>2012</w:t>
      </w:r>
      <w:r>
        <w:rPr>
          <w:rFonts w:hint="eastAsia"/>
          <w:sz w:val="30"/>
          <w:szCs w:val="30"/>
        </w:rPr>
        <w:t>年初，为获得潮州市潮安区庵埠镇教育创强相关项目工程，找时任潮州市潮安区庵埠镇党委书记张泽鹏（另案处理）帮忙，后被告人陈振荣于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月顺利中标庵埠镇教育创强教学设备项目，为感谢张某</w:t>
      </w:r>
      <w:r>
        <w:rPr>
          <w:rFonts w:hint="eastAsia"/>
          <w:sz w:val="30"/>
          <w:szCs w:val="30"/>
        </w:rPr>
        <w:t>1</w:t>
      </w:r>
      <w:r>
        <w:rPr>
          <w:rFonts w:hint="eastAsia"/>
          <w:sz w:val="30"/>
          <w:szCs w:val="30"/>
        </w:rPr>
        <w:t>的帮助，于</w:t>
      </w:r>
      <w:r>
        <w:rPr>
          <w:rFonts w:hint="eastAsia"/>
          <w:sz w:val="30"/>
          <w:szCs w:val="30"/>
        </w:rPr>
        <w:t>2012</w:t>
      </w:r>
      <w:r>
        <w:rPr>
          <w:rFonts w:hint="eastAsia"/>
          <w:sz w:val="30"/>
          <w:szCs w:val="30"/>
        </w:rPr>
        <w:t>年中秋节前的一天晚上，到潮州市区“南国明珠”住宅小区张某</w:t>
      </w:r>
      <w:r>
        <w:rPr>
          <w:rFonts w:hint="eastAsia"/>
          <w:sz w:val="30"/>
          <w:szCs w:val="30"/>
        </w:rPr>
        <w:t>1</w:t>
      </w:r>
      <w:r>
        <w:rPr>
          <w:rFonts w:hint="eastAsia"/>
          <w:sz w:val="30"/>
          <w:szCs w:val="30"/>
        </w:rPr>
        <w:t>家中，送给张某</w:t>
      </w:r>
      <w:r>
        <w:rPr>
          <w:rFonts w:hint="eastAsia"/>
          <w:sz w:val="30"/>
          <w:szCs w:val="30"/>
        </w:rPr>
        <w:t>1</w:t>
      </w:r>
      <w:r>
        <w:rPr>
          <w:rFonts w:hint="eastAsia"/>
          <w:sz w:val="30"/>
          <w:szCs w:val="30"/>
        </w:rPr>
        <w:t>现金人民币</w:t>
      </w:r>
      <w:r>
        <w:rPr>
          <w:rFonts w:hint="eastAsia"/>
          <w:sz w:val="30"/>
          <w:szCs w:val="30"/>
        </w:rPr>
        <w:t>500000</w:t>
      </w:r>
      <w:r>
        <w:rPr>
          <w:rFonts w:hint="eastAsia"/>
          <w:sz w:val="30"/>
          <w:szCs w:val="30"/>
        </w:rPr>
        <w:t>元。</w:t>
      </w:r>
    </w:p>
    <w:p w:rsidR="003345A3" w:rsidRDefault="003345A3">
      <w:pPr>
        <w:spacing w:line="500" w:lineRule="atLeast"/>
        <w:ind w:firstLine="600"/>
        <w:divId w:val="81221503"/>
        <w:rPr>
          <w:rFonts w:hint="eastAsia"/>
          <w:sz w:val="30"/>
          <w:szCs w:val="30"/>
        </w:rPr>
      </w:pPr>
      <w:r>
        <w:rPr>
          <w:rFonts w:hint="eastAsia"/>
          <w:sz w:val="30"/>
          <w:szCs w:val="30"/>
        </w:rPr>
        <w:t>2</w:t>
      </w:r>
      <w:r>
        <w:rPr>
          <w:rFonts w:hint="eastAsia"/>
          <w:sz w:val="30"/>
          <w:szCs w:val="30"/>
        </w:rPr>
        <w:t>、被告人陈振荣在没有工程承建资质的情况下，采用挂靠有承建资质的潮州市枫溪城发建安工程有限公司和原潮安县南</w:t>
      </w:r>
      <w:r>
        <w:rPr>
          <w:rFonts w:hint="eastAsia"/>
          <w:sz w:val="30"/>
          <w:szCs w:val="30"/>
        </w:rPr>
        <w:lastRenderedPageBreak/>
        <w:t>鸿建筑工程有限公司的形式，取得潮州市潮安区庵埠镇辖区内教育创强项目学校运动场改造工程项目。被告人陈振荣为感谢张某</w:t>
      </w:r>
      <w:r>
        <w:rPr>
          <w:rFonts w:hint="eastAsia"/>
          <w:sz w:val="30"/>
          <w:szCs w:val="30"/>
        </w:rPr>
        <w:t>1</w:t>
      </w:r>
      <w:r>
        <w:rPr>
          <w:rFonts w:hint="eastAsia"/>
          <w:sz w:val="30"/>
          <w:szCs w:val="30"/>
        </w:rPr>
        <w:t>帮助其获得庵埠镇教育创强运动场改造工程项目，于</w:t>
      </w:r>
      <w:r>
        <w:rPr>
          <w:rFonts w:hint="eastAsia"/>
          <w:sz w:val="30"/>
          <w:szCs w:val="30"/>
        </w:rPr>
        <w:t>2013</w:t>
      </w:r>
      <w:r>
        <w:rPr>
          <w:rFonts w:hint="eastAsia"/>
          <w:sz w:val="30"/>
          <w:szCs w:val="30"/>
        </w:rPr>
        <w:t>年春节前的一天晚上，到潮州市区“南国明珠”住宅小区张某</w:t>
      </w:r>
      <w:r>
        <w:rPr>
          <w:rFonts w:hint="eastAsia"/>
          <w:sz w:val="30"/>
          <w:szCs w:val="30"/>
        </w:rPr>
        <w:t>1</w:t>
      </w:r>
      <w:r>
        <w:rPr>
          <w:rFonts w:hint="eastAsia"/>
          <w:sz w:val="30"/>
          <w:szCs w:val="30"/>
        </w:rPr>
        <w:t>家中，送给张某</w:t>
      </w:r>
      <w:r>
        <w:rPr>
          <w:rFonts w:hint="eastAsia"/>
          <w:sz w:val="30"/>
          <w:szCs w:val="30"/>
        </w:rPr>
        <w:t>1</w:t>
      </w:r>
      <w:r>
        <w:rPr>
          <w:rFonts w:hint="eastAsia"/>
          <w:sz w:val="30"/>
          <w:szCs w:val="30"/>
        </w:rPr>
        <w:t>现金人民币</w:t>
      </w:r>
      <w:r>
        <w:rPr>
          <w:rFonts w:hint="eastAsia"/>
          <w:sz w:val="30"/>
          <w:szCs w:val="30"/>
        </w:rPr>
        <w:t>300000</w:t>
      </w:r>
      <w:r>
        <w:rPr>
          <w:rFonts w:hint="eastAsia"/>
          <w:sz w:val="30"/>
          <w:szCs w:val="30"/>
        </w:rPr>
        <w:t>元。</w:t>
      </w:r>
    </w:p>
    <w:p w:rsidR="003345A3" w:rsidRDefault="003345A3">
      <w:pPr>
        <w:spacing w:line="500" w:lineRule="atLeast"/>
        <w:ind w:firstLine="600"/>
        <w:divId w:val="1388071405"/>
        <w:rPr>
          <w:rFonts w:hint="eastAsia"/>
          <w:sz w:val="30"/>
          <w:szCs w:val="30"/>
        </w:rPr>
      </w:pPr>
      <w:r>
        <w:rPr>
          <w:rFonts w:hint="eastAsia"/>
          <w:sz w:val="30"/>
          <w:szCs w:val="30"/>
        </w:rPr>
        <w:t>3</w:t>
      </w:r>
      <w:r>
        <w:rPr>
          <w:rFonts w:hint="eastAsia"/>
          <w:sz w:val="30"/>
          <w:szCs w:val="30"/>
        </w:rPr>
        <w:t>、被告人陈振荣为感谢原潮州市潮安区庵埠镇中心学校校长林少武（另案处理）在其承建庵埠镇各学校优化办学硬件设施改造工程提供帮助，分别于</w:t>
      </w:r>
      <w:r>
        <w:rPr>
          <w:rFonts w:hint="eastAsia"/>
          <w:sz w:val="30"/>
          <w:szCs w:val="30"/>
        </w:rPr>
        <w:t>2014</w:t>
      </w:r>
      <w:r>
        <w:rPr>
          <w:rFonts w:hint="eastAsia"/>
          <w:sz w:val="30"/>
          <w:szCs w:val="30"/>
        </w:rPr>
        <w:t>年下半年的一天、</w:t>
      </w:r>
      <w:r>
        <w:rPr>
          <w:rFonts w:hint="eastAsia"/>
          <w:sz w:val="30"/>
          <w:szCs w:val="30"/>
        </w:rPr>
        <w:t>2015</w:t>
      </w:r>
      <w:r>
        <w:rPr>
          <w:rFonts w:hint="eastAsia"/>
          <w:sz w:val="30"/>
          <w:szCs w:val="30"/>
        </w:rPr>
        <w:t>年上半年的一天，在潮州市潮安区庵埠镇中心学校操场林少武的轿车内及其办公室，二次送给林某现金人民币</w:t>
      </w:r>
      <w:r>
        <w:rPr>
          <w:rFonts w:hint="eastAsia"/>
          <w:sz w:val="30"/>
          <w:szCs w:val="30"/>
        </w:rPr>
        <w:t>100000</w:t>
      </w:r>
      <w:r>
        <w:rPr>
          <w:rFonts w:hint="eastAsia"/>
          <w:sz w:val="30"/>
          <w:szCs w:val="30"/>
        </w:rPr>
        <w:t>元。</w:t>
      </w:r>
    </w:p>
    <w:p w:rsidR="003345A3" w:rsidRDefault="003345A3">
      <w:pPr>
        <w:spacing w:line="500" w:lineRule="atLeast"/>
        <w:ind w:firstLine="600"/>
        <w:divId w:val="659232675"/>
        <w:rPr>
          <w:rFonts w:hint="eastAsia"/>
          <w:sz w:val="30"/>
          <w:szCs w:val="30"/>
        </w:rPr>
      </w:pPr>
      <w:r>
        <w:rPr>
          <w:rFonts w:hint="eastAsia"/>
          <w:sz w:val="30"/>
          <w:szCs w:val="30"/>
        </w:rPr>
        <w:t>4</w:t>
      </w:r>
      <w:r>
        <w:rPr>
          <w:rFonts w:hint="eastAsia"/>
          <w:sz w:val="30"/>
          <w:szCs w:val="30"/>
        </w:rPr>
        <w:t>、被告人陈振荣为取得潮州市潮安区沙溪镇辖区教育创强项目的建设工程，找时任潮州市潮安区沙溪镇党委书记张锐逵（另案处理）帮忙，被告人陈振荣于</w:t>
      </w:r>
      <w:r>
        <w:rPr>
          <w:rFonts w:hint="eastAsia"/>
          <w:sz w:val="30"/>
          <w:szCs w:val="30"/>
        </w:rPr>
        <w:t>2015</w:t>
      </w:r>
      <w:r>
        <w:rPr>
          <w:rFonts w:hint="eastAsia"/>
          <w:sz w:val="30"/>
          <w:szCs w:val="30"/>
        </w:rPr>
        <w:t>年春节前的一天，到潮州市区“粤海坤辉家园”住宅小区张某</w:t>
      </w:r>
      <w:r>
        <w:rPr>
          <w:rFonts w:hint="eastAsia"/>
          <w:sz w:val="30"/>
          <w:szCs w:val="30"/>
        </w:rPr>
        <w:t>2</w:t>
      </w:r>
      <w:r>
        <w:rPr>
          <w:rFonts w:hint="eastAsia"/>
          <w:sz w:val="30"/>
          <w:szCs w:val="30"/>
        </w:rPr>
        <w:t>家中，送给张某</w:t>
      </w:r>
      <w:r>
        <w:rPr>
          <w:rFonts w:hint="eastAsia"/>
          <w:sz w:val="30"/>
          <w:szCs w:val="30"/>
        </w:rPr>
        <w:t>2</w:t>
      </w:r>
      <w:r>
        <w:rPr>
          <w:rFonts w:hint="eastAsia"/>
          <w:sz w:val="30"/>
          <w:szCs w:val="30"/>
        </w:rPr>
        <w:t>现金人民币</w:t>
      </w:r>
      <w:r>
        <w:rPr>
          <w:rFonts w:hint="eastAsia"/>
          <w:sz w:val="30"/>
          <w:szCs w:val="30"/>
        </w:rPr>
        <w:t>100000</w:t>
      </w:r>
      <w:r>
        <w:rPr>
          <w:rFonts w:hint="eastAsia"/>
          <w:sz w:val="30"/>
          <w:szCs w:val="30"/>
        </w:rPr>
        <w:t>元，后通过张某</w:t>
      </w:r>
      <w:r>
        <w:rPr>
          <w:rFonts w:hint="eastAsia"/>
          <w:sz w:val="30"/>
          <w:szCs w:val="30"/>
        </w:rPr>
        <w:t>2</w:t>
      </w:r>
      <w:r>
        <w:rPr>
          <w:rFonts w:hint="eastAsia"/>
          <w:sz w:val="30"/>
          <w:szCs w:val="30"/>
        </w:rPr>
        <w:t>的帮助，获得沙溪镇辖区教育创强项目部分工程。</w:t>
      </w:r>
    </w:p>
    <w:p w:rsidR="003345A3" w:rsidRDefault="003345A3">
      <w:pPr>
        <w:spacing w:line="500" w:lineRule="atLeast"/>
        <w:ind w:firstLine="600"/>
        <w:divId w:val="1518345498"/>
        <w:rPr>
          <w:rFonts w:hint="eastAsia"/>
          <w:sz w:val="30"/>
          <w:szCs w:val="30"/>
        </w:rPr>
      </w:pPr>
      <w:r>
        <w:rPr>
          <w:rFonts w:hint="eastAsia"/>
          <w:sz w:val="30"/>
          <w:szCs w:val="30"/>
        </w:rPr>
        <w:t>综上所述，被告人陈振荣向林某、张某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行贿金额共计人民币</w:t>
      </w:r>
      <w:r>
        <w:rPr>
          <w:rFonts w:hint="eastAsia"/>
          <w:sz w:val="30"/>
          <w:szCs w:val="30"/>
        </w:rPr>
        <w:t>1000000</w:t>
      </w:r>
      <w:r>
        <w:rPr>
          <w:rFonts w:hint="eastAsia"/>
          <w:sz w:val="30"/>
          <w:szCs w:val="30"/>
        </w:rPr>
        <w:t>元。</w:t>
      </w:r>
    </w:p>
    <w:p w:rsidR="003345A3" w:rsidRDefault="003345A3">
      <w:pPr>
        <w:spacing w:line="500" w:lineRule="atLeast"/>
        <w:ind w:firstLine="600"/>
        <w:divId w:val="1976526409"/>
        <w:rPr>
          <w:rFonts w:hint="eastAsia"/>
          <w:sz w:val="30"/>
          <w:szCs w:val="30"/>
        </w:rPr>
      </w:pPr>
      <w:r>
        <w:rPr>
          <w:rFonts w:hint="eastAsia"/>
          <w:sz w:val="30"/>
          <w:szCs w:val="30"/>
        </w:rPr>
        <w:t>被告人陈振荣于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日在中共潮州市潮安区纪委被该院侦查人员带回审查，同日被刑事拘留。</w:t>
      </w:r>
    </w:p>
    <w:p w:rsidR="003345A3" w:rsidRDefault="003345A3">
      <w:pPr>
        <w:spacing w:line="500" w:lineRule="atLeast"/>
        <w:ind w:firstLine="600"/>
        <w:divId w:val="765732632"/>
        <w:rPr>
          <w:rFonts w:hint="eastAsia"/>
          <w:sz w:val="30"/>
          <w:szCs w:val="30"/>
        </w:rPr>
      </w:pPr>
      <w:r>
        <w:rPr>
          <w:rFonts w:hint="eastAsia"/>
          <w:sz w:val="30"/>
          <w:szCs w:val="30"/>
        </w:rPr>
        <w:t>公诉机关认为，被告人陈振荣为谋取不正当利益，给予国家工作人员以财物，情节严重，其行为已触犯了《中华人民共和国刑法》第十二条第一款、第三百八十九条第一款、第三百九十条第一款之规定，应当以行贿罪追究其刑事责任。请依法判处。</w:t>
      </w:r>
    </w:p>
    <w:p w:rsidR="003345A3" w:rsidRDefault="003345A3">
      <w:pPr>
        <w:spacing w:line="500" w:lineRule="atLeast"/>
        <w:ind w:firstLine="600"/>
        <w:divId w:val="1289622700"/>
        <w:rPr>
          <w:rFonts w:hint="eastAsia"/>
          <w:sz w:val="30"/>
          <w:szCs w:val="30"/>
        </w:rPr>
      </w:pPr>
      <w:r>
        <w:rPr>
          <w:rFonts w:hint="eastAsia"/>
          <w:sz w:val="30"/>
          <w:szCs w:val="30"/>
        </w:rPr>
        <w:t>公诉机关对其指控向法庭提供的证据有被告人的供述、证人证言、以及相关书证材料等。</w:t>
      </w:r>
    </w:p>
    <w:p w:rsidR="003345A3" w:rsidRDefault="003345A3">
      <w:pPr>
        <w:spacing w:line="500" w:lineRule="atLeast"/>
        <w:ind w:firstLine="600"/>
        <w:divId w:val="614144253"/>
        <w:rPr>
          <w:rFonts w:hint="eastAsia"/>
          <w:sz w:val="30"/>
          <w:szCs w:val="30"/>
        </w:rPr>
      </w:pPr>
      <w:r>
        <w:rPr>
          <w:rFonts w:hint="eastAsia"/>
          <w:sz w:val="30"/>
          <w:szCs w:val="30"/>
        </w:rPr>
        <w:t>被告人陈振荣对公诉机关的指控没有异议。</w:t>
      </w:r>
    </w:p>
    <w:p w:rsidR="003345A3" w:rsidRDefault="003345A3">
      <w:pPr>
        <w:spacing w:line="500" w:lineRule="atLeast"/>
        <w:ind w:firstLine="600"/>
        <w:divId w:val="544560429"/>
        <w:rPr>
          <w:rFonts w:hint="eastAsia"/>
          <w:sz w:val="30"/>
          <w:szCs w:val="30"/>
        </w:rPr>
      </w:pPr>
      <w:r>
        <w:rPr>
          <w:rFonts w:hint="eastAsia"/>
          <w:sz w:val="30"/>
          <w:szCs w:val="30"/>
        </w:rPr>
        <w:t>被告人陈振荣的辩护人辩护称：</w:t>
      </w:r>
      <w:r>
        <w:rPr>
          <w:rFonts w:hint="eastAsia"/>
          <w:sz w:val="30"/>
          <w:szCs w:val="30"/>
        </w:rPr>
        <w:t>1</w:t>
      </w:r>
      <w:r>
        <w:rPr>
          <w:rFonts w:hint="eastAsia"/>
          <w:sz w:val="30"/>
          <w:szCs w:val="30"/>
        </w:rPr>
        <w:t>、公诉机关指控被告人陈振荣于</w:t>
      </w:r>
      <w:r>
        <w:rPr>
          <w:rFonts w:hint="eastAsia"/>
          <w:sz w:val="30"/>
          <w:szCs w:val="30"/>
        </w:rPr>
        <w:t>2015</w:t>
      </w:r>
      <w:r>
        <w:rPr>
          <w:rFonts w:hint="eastAsia"/>
          <w:sz w:val="30"/>
          <w:szCs w:val="30"/>
        </w:rPr>
        <w:t>年上半年向林某行贿</w:t>
      </w:r>
      <w:r>
        <w:rPr>
          <w:rFonts w:hint="eastAsia"/>
          <w:sz w:val="30"/>
          <w:szCs w:val="30"/>
        </w:rPr>
        <w:t>50000</w:t>
      </w:r>
      <w:r>
        <w:rPr>
          <w:rFonts w:hint="eastAsia"/>
          <w:sz w:val="30"/>
          <w:szCs w:val="30"/>
        </w:rPr>
        <w:t>元，该款系林某以经济拮据为由向陈振荣提出的，陈振荣也口头向林某声明该款系借款，之后也多次向林某催讨，且潮安区庵埠镇教育创强项目已于</w:t>
      </w:r>
      <w:r>
        <w:rPr>
          <w:rFonts w:hint="eastAsia"/>
          <w:sz w:val="30"/>
          <w:szCs w:val="30"/>
        </w:rPr>
        <w:t>2012</w:t>
      </w:r>
      <w:r>
        <w:rPr>
          <w:rFonts w:hint="eastAsia"/>
          <w:sz w:val="30"/>
          <w:szCs w:val="30"/>
        </w:rPr>
        <w:t>年全部完成，该笔借款发生于</w:t>
      </w:r>
      <w:r>
        <w:rPr>
          <w:rFonts w:hint="eastAsia"/>
          <w:sz w:val="30"/>
          <w:szCs w:val="30"/>
        </w:rPr>
        <w:t>2015</w:t>
      </w:r>
      <w:r>
        <w:rPr>
          <w:rFonts w:hint="eastAsia"/>
          <w:sz w:val="30"/>
          <w:szCs w:val="30"/>
        </w:rPr>
        <w:t>年，被告人主观上不存在任何行贿动机，客观上更无谋取非法利益的实际可能，故该</w:t>
      </w:r>
      <w:r>
        <w:rPr>
          <w:rFonts w:hint="eastAsia"/>
          <w:sz w:val="30"/>
          <w:szCs w:val="30"/>
        </w:rPr>
        <w:t>50000</w:t>
      </w:r>
      <w:r>
        <w:rPr>
          <w:rFonts w:hint="eastAsia"/>
          <w:sz w:val="30"/>
          <w:szCs w:val="30"/>
        </w:rPr>
        <w:t>元不能计入行贿款。</w:t>
      </w:r>
      <w:r>
        <w:rPr>
          <w:rFonts w:hint="eastAsia"/>
          <w:sz w:val="30"/>
          <w:szCs w:val="30"/>
        </w:rPr>
        <w:t>2</w:t>
      </w:r>
      <w:r>
        <w:rPr>
          <w:rFonts w:hint="eastAsia"/>
          <w:sz w:val="30"/>
          <w:szCs w:val="30"/>
        </w:rPr>
        <w:t>、被告人陈振荣自接受询问后，在办案机关尚未实际掌握张某</w:t>
      </w:r>
      <w:r>
        <w:rPr>
          <w:rFonts w:hint="eastAsia"/>
          <w:sz w:val="30"/>
          <w:szCs w:val="30"/>
        </w:rPr>
        <w:t>1</w:t>
      </w:r>
      <w:r>
        <w:rPr>
          <w:rFonts w:hint="eastAsia"/>
          <w:sz w:val="30"/>
          <w:szCs w:val="30"/>
        </w:rPr>
        <w:t>受贿犯罪的实质性证据之前积极主动如实向办案机关交代关于张某</w:t>
      </w:r>
      <w:r>
        <w:rPr>
          <w:rFonts w:hint="eastAsia"/>
          <w:sz w:val="30"/>
          <w:szCs w:val="30"/>
        </w:rPr>
        <w:t>1</w:t>
      </w:r>
      <w:r>
        <w:rPr>
          <w:rFonts w:hint="eastAsia"/>
          <w:sz w:val="30"/>
          <w:szCs w:val="30"/>
        </w:rPr>
        <w:t>受贿的犯罪事实，为办案机关成功侦破张某</w:t>
      </w:r>
      <w:r>
        <w:rPr>
          <w:rFonts w:hint="eastAsia"/>
          <w:sz w:val="30"/>
          <w:szCs w:val="30"/>
        </w:rPr>
        <w:t>1</w:t>
      </w:r>
      <w:r>
        <w:rPr>
          <w:rFonts w:hint="eastAsia"/>
          <w:sz w:val="30"/>
          <w:szCs w:val="30"/>
        </w:rPr>
        <w:t>特别重大受贿案件提供了重大线索，并起到了关键性作用，依法应当予以减轻或者免除处罚。</w:t>
      </w:r>
      <w:r>
        <w:rPr>
          <w:rFonts w:hint="eastAsia"/>
          <w:sz w:val="30"/>
          <w:szCs w:val="30"/>
        </w:rPr>
        <w:t>3</w:t>
      </w:r>
      <w:r>
        <w:rPr>
          <w:rFonts w:hint="eastAsia"/>
          <w:sz w:val="30"/>
          <w:szCs w:val="30"/>
        </w:rPr>
        <w:t>、被告人陈振荣在办案机关并未掌握张某</w:t>
      </w:r>
      <w:r>
        <w:rPr>
          <w:rFonts w:hint="eastAsia"/>
          <w:sz w:val="30"/>
          <w:szCs w:val="30"/>
        </w:rPr>
        <w:t>2</w:t>
      </w:r>
      <w:r>
        <w:rPr>
          <w:rFonts w:hint="eastAsia"/>
          <w:sz w:val="30"/>
          <w:szCs w:val="30"/>
        </w:rPr>
        <w:t>具体的犯罪事实前，向纪委和检察机关主动交代其向张某</w:t>
      </w:r>
      <w:r>
        <w:rPr>
          <w:rFonts w:hint="eastAsia"/>
          <w:sz w:val="30"/>
          <w:szCs w:val="30"/>
        </w:rPr>
        <w:t>2</w:t>
      </w:r>
      <w:r>
        <w:rPr>
          <w:rFonts w:hint="eastAsia"/>
          <w:sz w:val="30"/>
          <w:szCs w:val="30"/>
        </w:rPr>
        <w:t>行贿</w:t>
      </w:r>
      <w:r>
        <w:rPr>
          <w:rFonts w:hint="eastAsia"/>
          <w:sz w:val="30"/>
          <w:szCs w:val="30"/>
        </w:rPr>
        <w:t>100000</w:t>
      </w:r>
      <w:r>
        <w:rPr>
          <w:rFonts w:hint="eastAsia"/>
          <w:sz w:val="30"/>
          <w:szCs w:val="30"/>
        </w:rPr>
        <w:t>元的事实，依法应认定为自首，且其在被追诉前主动交待行贿行为，故应予以减轻或免除处罚。</w:t>
      </w:r>
      <w:r>
        <w:rPr>
          <w:rFonts w:hint="eastAsia"/>
          <w:sz w:val="30"/>
          <w:szCs w:val="30"/>
        </w:rPr>
        <w:t>4</w:t>
      </w:r>
      <w:r>
        <w:rPr>
          <w:rFonts w:hint="eastAsia"/>
          <w:sz w:val="30"/>
          <w:szCs w:val="30"/>
        </w:rPr>
        <w:t>、被告人陈振荣的行贿情节轻微，社会危害性不大，其谋取非法利益的动机不明显，行贿均系事后出于感激，主观恶性较小；其未能因行贿行为获取实质性利益；其行贿的款项并非来源于非法所得，而系其合法经营所得；其系初犯，文化水平不高，法律意识淡薄；其认罪、悔罪态度好</w:t>
      </w:r>
      <w:r>
        <w:rPr>
          <w:rFonts w:hint="eastAsia"/>
          <w:sz w:val="30"/>
          <w:szCs w:val="30"/>
        </w:rPr>
        <w:t>。</w:t>
      </w:r>
      <w:r>
        <w:rPr>
          <w:rFonts w:hint="eastAsia"/>
          <w:sz w:val="30"/>
          <w:szCs w:val="30"/>
        </w:rPr>
        <w:t>5</w:t>
      </w:r>
      <w:r>
        <w:rPr>
          <w:rFonts w:hint="eastAsia"/>
          <w:sz w:val="30"/>
          <w:szCs w:val="30"/>
        </w:rPr>
        <w:t>、被告人陈振荣常年热心教育事业，为潮州市潮安区荣获“广东省教育强区”称号作出过积极的贡献，且本案的发生，是不健全社会制度下的产物。综上，请求法庭对被告人陈振荣减轻处罚并适用缓刑。</w:t>
      </w:r>
    </w:p>
    <w:p w:rsidR="003345A3" w:rsidRDefault="003345A3">
      <w:pPr>
        <w:spacing w:line="500" w:lineRule="atLeast"/>
        <w:ind w:firstLine="600"/>
        <w:divId w:val="1081367035"/>
        <w:rPr>
          <w:rFonts w:hint="eastAsia"/>
          <w:sz w:val="30"/>
          <w:szCs w:val="30"/>
        </w:rPr>
      </w:pPr>
      <w:r>
        <w:rPr>
          <w:rFonts w:hint="eastAsia"/>
          <w:sz w:val="30"/>
          <w:szCs w:val="30"/>
        </w:rPr>
        <w:t>经审理查明：</w:t>
      </w:r>
    </w:p>
    <w:p w:rsidR="003345A3" w:rsidRDefault="003345A3">
      <w:pPr>
        <w:spacing w:line="500" w:lineRule="atLeast"/>
        <w:ind w:firstLine="600"/>
        <w:divId w:val="559757225"/>
        <w:rPr>
          <w:rFonts w:hint="eastAsia"/>
          <w:sz w:val="30"/>
          <w:szCs w:val="30"/>
        </w:rPr>
      </w:pPr>
      <w:r>
        <w:rPr>
          <w:rFonts w:hint="eastAsia"/>
          <w:sz w:val="30"/>
          <w:szCs w:val="30"/>
        </w:rPr>
        <w:t>被告人陈振荣系潮州市恒宇科教设备有限公司法定代表人，其个人为谋取潮州市潮安区庵埠镇和沙溪镇教育创强相关项目，于</w:t>
      </w:r>
      <w:r>
        <w:rPr>
          <w:rFonts w:hint="eastAsia"/>
          <w:sz w:val="30"/>
          <w:szCs w:val="30"/>
        </w:rPr>
        <w:t>2012</w:t>
      </w:r>
      <w:r>
        <w:rPr>
          <w:rFonts w:hint="eastAsia"/>
          <w:sz w:val="30"/>
          <w:szCs w:val="30"/>
        </w:rPr>
        <w:t>年中秋节前至</w:t>
      </w:r>
      <w:r>
        <w:rPr>
          <w:rFonts w:hint="eastAsia"/>
          <w:sz w:val="30"/>
          <w:szCs w:val="30"/>
        </w:rPr>
        <w:t>2015</w:t>
      </w:r>
      <w:r>
        <w:rPr>
          <w:rFonts w:hint="eastAsia"/>
          <w:sz w:val="30"/>
          <w:szCs w:val="30"/>
        </w:rPr>
        <w:t>年上半年期间，分别向时任潮州市潮安区庵埠镇党委书记张某</w:t>
      </w:r>
      <w:r>
        <w:rPr>
          <w:rFonts w:hint="eastAsia"/>
          <w:sz w:val="30"/>
          <w:szCs w:val="30"/>
        </w:rPr>
        <w:t>1</w:t>
      </w:r>
      <w:r>
        <w:rPr>
          <w:rFonts w:hint="eastAsia"/>
          <w:sz w:val="30"/>
          <w:szCs w:val="30"/>
        </w:rPr>
        <w:t>、潮州市潮安区庵埠镇中心学校校长林某、潮州市潮安区沙溪镇党委书记张某</w:t>
      </w:r>
      <w:r>
        <w:rPr>
          <w:rFonts w:hint="eastAsia"/>
          <w:sz w:val="30"/>
          <w:szCs w:val="30"/>
        </w:rPr>
        <w:t>2</w:t>
      </w:r>
      <w:r>
        <w:rPr>
          <w:rFonts w:hint="eastAsia"/>
          <w:sz w:val="30"/>
          <w:szCs w:val="30"/>
        </w:rPr>
        <w:t>行贿，事实如下：</w:t>
      </w:r>
    </w:p>
    <w:p w:rsidR="003345A3" w:rsidRDefault="003345A3">
      <w:pPr>
        <w:spacing w:line="500" w:lineRule="atLeast"/>
        <w:ind w:firstLine="600"/>
        <w:divId w:val="1548496022"/>
        <w:rPr>
          <w:rFonts w:hint="eastAsia"/>
          <w:sz w:val="30"/>
          <w:szCs w:val="30"/>
        </w:rPr>
      </w:pPr>
      <w:r>
        <w:rPr>
          <w:rFonts w:hint="eastAsia"/>
          <w:sz w:val="30"/>
          <w:szCs w:val="30"/>
        </w:rPr>
        <w:t>（一）向张某</w:t>
      </w:r>
      <w:r>
        <w:rPr>
          <w:rFonts w:hint="eastAsia"/>
          <w:sz w:val="30"/>
          <w:szCs w:val="30"/>
        </w:rPr>
        <w:t>1</w:t>
      </w:r>
      <w:r>
        <w:rPr>
          <w:rFonts w:hint="eastAsia"/>
          <w:sz w:val="30"/>
          <w:szCs w:val="30"/>
        </w:rPr>
        <w:t>、林某行贿的事实</w:t>
      </w:r>
    </w:p>
    <w:p w:rsidR="003345A3" w:rsidRDefault="003345A3">
      <w:pPr>
        <w:spacing w:line="500" w:lineRule="atLeast"/>
        <w:ind w:firstLine="600"/>
        <w:divId w:val="51762463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年初，被告人陈振荣为承建潮州市潮安区庵埠镇教育创强相关工程项目，找时任潮州市潮安区庵埠镇党委书记张泽鹏（另案处理）为其提供帮助。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月，被告人陈振荣以“浙江杭州银江股份有限公司”的名义中标承建了庵埠镇教育创强教学设备项目。被告人陈振荣为感谢张某</w:t>
      </w:r>
      <w:r>
        <w:rPr>
          <w:rFonts w:hint="eastAsia"/>
          <w:sz w:val="30"/>
          <w:szCs w:val="30"/>
        </w:rPr>
        <w:t>1</w:t>
      </w:r>
      <w:r>
        <w:rPr>
          <w:rFonts w:hint="eastAsia"/>
          <w:sz w:val="30"/>
          <w:szCs w:val="30"/>
        </w:rPr>
        <w:t>对其提供的帮助，于</w:t>
      </w:r>
      <w:r>
        <w:rPr>
          <w:rFonts w:hint="eastAsia"/>
          <w:sz w:val="30"/>
          <w:szCs w:val="30"/>
        </w:rPr>
        <w:t>2012</w:t>
      </w:r>
      <w:r>
        <w:rPr>
          <w:rFonts w:hint="eastAsia"/>
          <w:sz w:val="30"/>
          <w:szCs w:val="30"/>
        </w:rPr>
        <w:t>年中秋节前的一天晚上，到潮州市区“南国明珠”住宅小区张某</w:t>
      </w:r>
      <w:r>
        <w:rPr>
          <w:rFonts w:hint="eastAsia"/>
          <w:sz w:val="30"/>
          <w:szCs w:val="30"/>
        </w:rPr>
        <w:t>1</w:t>
      </w:r>
      <w:r>
        <w:rPr>
          <w:rFonts w:hint="eastAsia"/>
          <w:sz w:val="30"/>
          <w:szCs w:val="30"/>
        </w:rPr>
        <w:t>的家中，送给张某</w:t>
      </w:r>
      <w:r>
        <w:rPr>
          <w:rFonts w:hint="eastAsia"/>
          <w:sz w:val="30"/>
          <w:szCs w:val="30"/>
        </w:rPr>
        <w:t>1</w:t>
      </w:r>
      <w:r>
        <w:rPr>
          <w:rFonts w:hint="eastAsia"/>
          <w:sz w:val="30"/>
          <w:szCs w:val="30"/>
        </w:rPr>
        <w:t>现金人民币</w:t>
      </w:r>
      <w:r>
        <w:rPr>
          <w:rFonts w:hint="eastAsia"/>
          <w:sz w:val="30"/>
          <w:szCs w:val="30"/>
        </w:rPr>
        <w:t>500000</w:t>
      </w:r>
      <w:r>
        <w:rPr>
          <w:rFonts w:hint="eastAsia"/>
          <w:sz w:val="30"/>
          <w:szCs w:val="30"/>
        </w:rPr>
        <w:t>元。</w:t>
      </w:r>
    </w:p>
    <w:p w:rsidR="003345A3" w:rsidRDefault="003345A3">
      <w:pPr>
        <w:spacing w:line="500" w:lineRule="atLeast"/>
        <w:ind w:firstLine="600"/>
        <w:divId w:val="137993252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年的一天，被告人陈振荣为承建潮州市潮安区庵埠镇教育创强中关于学校运动场改造工程项目，找时任潮州市潮安区庵埠镇党委书记张某</w:t>
      </w:r>
      <w:r>
        <w:rPr>
          <w:rFonts w:hint="eastAsia"/>
          <w:sz w:val="30"/>
          <w:szCs w:val="30"/>
        </w:rPr>
        <w:t>1</w:t>
      </w:r>
      <w:r>
        <w:rPr>
          <w:rFonts w:hint="eastAsia"/>
          <w:sz w:val="30"/>
          <w:szCs w:val="30"/>
        </w:rPr>
        <w:t>为其提供帮助。之后，被告人陈振荣采用挂靠有承建资质的潮州市枫溪城发建安工程有限公司和原潮安县南鸿建筑工程有限公司的形式，承建了潮州市潮安区庵埠镇辖区内教育创强中关于学校运动场改造工程项目。被告人陈振荣为感谢张某</w:t>
      </w:r>
      <w:r>
        <w:rPr>
          <w:rFonts w:hint="eastAsia"/>
          <w:sz w:val="30"/>
          <w:szCs w:val="30"/>
        </w:rPr>
        <w:t>1</w:t>
      </w:r>
      <w:r>
        <w:rPr>
          <w:rFonts w:hint="eastAsia"/>
          <w:sz w:val="30"/>
          <w:szCs w:val="30"/>
        </w:rPr>
        <w:t>对其提供的帮助，于</w:t>
      </w:r>
      <w:r>
        <w:rPr>
          <w:rFonts w:hint="eastAsia"/>
          <w:sz w:val="30"/>
          <w:szCs w:val="30"/>
        </w:rPr>
        <w:t>2013</w:t>
      </w:r>
      <w:r>
        <w:rPr>
          <w:rFonts w:hint="eastAsia"/>
          <w:sz w:val="30"/>
          <w:szCs w:val="30"/>
        </w:rPr>
        <w:t>年春节前的一天晚上，到潮州市区“南国明珠”住宅小区张某</w:t>
      </w:r>
      <w:r>
        <w:rPr>
          <w:rFonts w:hint="eastAsia"/>
          <w:sz w:val="30"/>
          <w:szCs w:val="30"/>
        </w:rPr>
        <w:t>1</w:t>
      </w:r>
      <w:r>
        <w:rPr>
          <w:rFonts w:hint="eastAsia"/>
          <w:sz w:val="30"/>
          <w:szCs w:val="30"/>
        </w:rPr>
        <w:t>的家中，送给张某</w:t>
      </w:r>
      <w:r>
        <w:rPr>
          <w:rFonts w:hint="eastAsia"/>
          <w:sz w:val="30"/>
          <w:szCs w:val="30"/>
        </w:rPr>
        <w:t>1</w:t>
      </w:r>
      <w:r>
        <w:rPr>
          <w:rFonts w:hint="eastAsia"/>
          <w:sz w:val="30"/>
          <w:szCs w:val="30"/>
        </w:rPr>
        <w:t>现金人民币</w:t>
      </w:r>
      <w:r>
        <w:rPr>
          <w:rFonts w:hint="eastAsia"/>
          <w:sz w:val="30"/>
          <w:szCs w:val="30"/>
        </w:rPr>
        <w:t>300000</w:t>
      </w:r>
      <w:r>
        <w:rPr>
          <w:rFonts w:hint="eastAsia"/>
          <w:sz w:val="30"/>
          <w:szCs w:val="30"/>
        </w:rPr>
        <w:t>元。</w:t>
      </w:r>
    </w:p>
    <w:p w:rsidR="003345A3" w:rsidRDefault="003345A3">
      <w:pPr>
        <w:spacing w:line="500" w:lineRule="atLeast"/>
        <w:ind w:firstLine="600"/>
        <w:divId w:val="1415933637"/>
        <w:rPr>
          <w:rFonts w:hint="eastAsia"/>
          <w:sz w:val="30"/>
          <w:szCs w:val="30"/>
        </w:rPr>
      </w:pPr>
      <w:r>
        <w:rPr>
          <w:rFonts w:hint="eastAsia"/>
          <w:sz w:val="30"/>
          <w:szCs w:val="30"/>
        </w:rPr>
        <w:t>3</w:t>
      </w:r>
      <w:r>
        <w:rPr>
          <w:rFonts w:hint="eastAsia"/>
          <w:sz w:val="30"/>
          <w:szCs w:val="30"/>
        </w:rPr>
        <w:t>、被告人陈振荣为感谢原潮州市潮安区庵埠镇中心学校校长林少武（另案处理）在其承建潮州市潮安区庵埠镇中心学校辖属各学校优化办学硬件设施改造工程期间对其提供帮助，于</w:t>
      </w:r>
      <w:r>
        <w:rPr>
          <w:rFonts w:hint="eastAsia"/>
          <w:sz w:val="30"/>
          <w:szCs w:val="30"/>
        </w:rPr>
        <w:t>2014</w:t>
      </w:r>
      <w:r>
        <w:rPr>
          <w:rFonts w:hint="eastAsia"/>
          <w:sz w:val="30"/>
          <w:szCs w:val="30"/>
        </w:rPr>
        <w:t>年下半年的一天，在潮州市潮安区庵埠镇中心学校运动场，将现金人民币</w:t>
      </w:r>
      <w:r>
        <w:rPr>
          <w:rFonts w:hint="eastAsia"/>
          <w:sz w:val="30"/>
          <w:szCs w:val="30"/>
        </w:rPr>
        <w:t>50000</w:t>
      </w:r>
      <w:r>
        <w:rPr>
          <w:rFonts w:hint="eastAsia"/>
          <w:sz w:val="30"/>
          <w:szCs w:val="30"/>
        </w:rPr>
        <w:t>元送给林某；之后，陈振荣于</w:t>
      </w:r>
      <w:r>
        <w:rPr>
          <w:rFonts w:hint="eastAsia"/>
          <w:sz w:val="30"/>
          <w:szCs w:val="30"/>
        </w:rPr>
        <w:t>2015</w:t>
      </w:r>
      <w:r>
        <w:rPr>
          <w:rFonts w:hint="eastAsia"/>
          <w:sz w:val="30"/>
          <w:szCs w:val="30"/>
        </w:rPr>
        <w:t>年上半年的一天，在潮州市潮安区庵埠镇中心学校林少武的办公室内，将现金人民币</w:t>
      </w:r>
      <w:r>
        <w:rPr>
          <w:rFonts w:hint="eastAsia"/>
          <w:sz w:val="30"/>
          <w:szCs w:val="30"/>
        </w:rPr>
        <w:t>50000</w:t>
      </w:r>
      <w:r>
        <w:rPr>
          <w:rFonts w:hint="eastAsia"/>
          <w:sz w:val="30"/>
          <w:szCs w:val="30"/>
        </w:rPr>
        <w:t>元送给林某。</w:t>
      </w:r>
    </w:p>
    <w:p w:rsidR="003345A3" w:rsidRDefault="003345A3">
      <w:pPr>
        <w:spacing w:line="500" w:lineRule="atLeast"/>
        <w:ind w:firstLine="600"/>
        <w:divId w:val="699553331"/>
        <w:rPr>
          <w:rFonts w:hint="eastAsia"/>
          <w:sz w:val="30"/>
          <w:szCs w:val="30"/>
        </w:rPr>
      </w:pPr>
      <w:r>
        <w:rPr>
          <w:rFonts w:hint="eastAsia"/>
          <w:sz w:val="30"/>
          <w:szCs w:val="30"/>
        </w:rPr>
        <w:t>上述事实，有经庭审举证、质证的下列证据证实：</w:t>
      </w:r>
    </w:p>
    <w:p w:rsidR="003345A3" w:rsidRDefault="003345A3">
      <w:pPr>
        <w:spacing w:line="500" w:lineRule="atLeast"/>
        <w:ind w:firstLine="600"/>
        <w:divId w:val="2097550126"/>
        <w:rPr>
          <w:rFonts w:hint="eastAsia"/>
          <w:sz w:val="30"/>
          <w:szCs w:val="30"/>
        </w:rPr>
      </w:pPr>
      <w:r>
        <w:rPr>
          <w:rFonts w:hint="eastAsia"/>
          <w:sz w:val="30"/>
          <w:szCs w:val="30"/>
        </w:rPr>
        <w:t>（</w:t>
      </w:r>
      <w:r>
        <w:rPr>
          <w:rFonts w:hint="eastAsia"/>
          <w:sz w:val="30"/>
          <w:szCs w:val="30"/>
        </w:rPr>
        <w:t>1</w:t>
      </w:r>
      <w:r>
        <w:rPr>
          <w:rFonts w:hint="eastAsia"/>
          <w:sz w:val="30"/>
          <w:szCs w:val="30"/>
        </w:rPr>
        <w:t>）同案人张某</w:t>
      </w:r>
      <w:r>
        <w:rPr>
          <w:rFonts w:hint="eastAsia"/>
          <w:sz w:val="30"/>
          <w:szCs w:val="30"/>
        </w:rPr>
        <w:t>1</w:t>
      </w:r>
      <w:r>
        <w:rPr>
          <w:rFonts w:hint="eastAsia"/>
          <w:sz w:val="30"/>
          <w:szCs w:val="30"/>
        </w:rPr>
        <w:t>的供述，陈述其自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月任庵埠镇党委书记。陈振荣为感谢本人对他承建庵埠镇教育创强工程所提供的帮助，分别于</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年春节前的一天晚上，到其位于潮州市区“南国明珠花苑”的家中，各送给其现金</w:t>
      </w:r>
      <w:r>
        <w:rPr>
          <w:rFonts w:hint="eastAsia"/>
          <w:sz w:val="30"/>
          <w:szCs w:val="30"/>
        </w:rPr>
        <w:t>500000</w:t>
      </w:r>
      <w:r>
        <w:rPr>
          <w:rFonts w:hint="eastAsia"/>
          <w:sz w:val="30"/>
          <w:szCs w:val="30"/>
        </w:rPr>
        <w:t>元和</w:t>
      </w:r>
      <w:r>
        <w:rPr>
          <w:rFonts w:hint="eastAsia"/>
          <w:sz w:val="30"/>
          <w:szCs w:val="30"/>
        </w:rPr>
        <w:t>300000</w:t>
      </w:r>
      <w:r>
        <w:rPr>
          <w:rFonts w:hint="eastAsia"/>
          <w:sz w:val="30"/>
          <w:szCs w:val="30"/>
        </w:rPr>
        <w:t>元。</w:t>
      </w:r>
    </w:p>
    <w:p w:rsidR="003345A3" w:rsidRDefault="003345A3">
      <w:pPr>
        <w:spacing w:line="500" w:lineRule="atLeast"/>
        <w:ind w:firstLine="600"/>
        <w:divId w:val="1715541927"/>
        <w:rPr>
          <w:rFonts w:hint="eastAsia"/>
          <w:sz w:val="30"/>
          <w:szCs w:val="30"/>
        </w:rPr>
      </w:pPr>
      <w:r>
        <w:rPr>
          <w:rFonts w:hint="eastAsia"/>
          <w:sz w:val="30"/>
          <w:szCs w:val="30"/>
        </w:rPr>
        <w:t>（</w:t>
      </w:r>
      <w:r>
        <w:rPr>
          <w:rFonts w:hint="eastAsia"/>
          <w:sz w:val="30"/>
          <w:szCs w:val="30"/>
        </w:rPr>
        <w:t>2</w:t>
      </w:r>
      <w:r>
        <w:rPr>
          <w:rFonts w:hint="eastAsia"/>
          <w:sz w:val="30"/>
          <w:szCs w:val="30"/>
        </w:rPr>
        <w:t>）同案人林某的供述，陈述其自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月任潮安区庵埠镇中心学校校长。</w:t>
      </w:r>
      <w:r>
        <w:rPr>
          <w:rFonts w:hint="eastAsia"/>
          <w:sz w:val="30"/>
          <w:szCs w:val="30"/>
        </w:rPr>
        <w:t>2012</w:t>
      </w:r>
      <w:r>
        <w:rPr>
          <w:rFonts w:hint="eastAsia"/>
          <w:sz w:val="30"/>
          <w:szCs w:val="30"/>
        </w:rPr>
        <w:t>年庵埠镇各学校开始实施“创强”工作，其中全庵埠镇中小学校运动场改造工程是庵埠镇政府书记张某</w:t>
      </w:r>
      <w:r>
        <w:rPr>
          <w:rFonts w:hint="eastAsia"/>
          <w:sz w:val="30"/>
          <w:szCs w:val="30"/>
        </w:rPr>
        <w:t>1</w:t>
      </w:r>
      <w:r>
        <w:rPr>
          <w:rFonts w:hint="eastAsia"/>
          <w:sz w:val="30"/>
          <w:szCs w:val="30"/>
        </w:rPr>
        <w:t>安排后由陈振荣承建的，陈振荣以多家公司名义承建工程。因其系庵埠镇中心学校的校长，陈振荣在承建项目过程中，请其协调相关工作，并说事后要感谢本人，后于</w:t>
      </w:r>
      <w:r>
        <w:rPr>
          <w:rFonts w:hint="eastAsia"/>
          <w:sz w:val="30"/>
          <w:szCs w:val="30"/>
        </w:rPr>
        <w:t>2014</w:t>
      </w:r>
      <w:r>
        <w:rPr>
          <w:rFonts w:hint="eastAsia"/>
          <w:sz w:val="30"/>
          <w:szCs w:val="30"/>
        </w:rPr>
        <w:t>年年底的一天下午，陈振荣到潮安区庵埠镇中心学校运动场，拿了</w:t>
      </w:r>
      <w:r>
        <w:rPr>
          <w:rFonts w:hint="eastAsia"/>
          <w:sz w:val="30"/>
          <w:szCs w:val="30"/>
        </w:rPr>
        <w:t>50000</w:t>
      </w:r>
      <w:r>
        <w:rPr>
          <w:rFonts w:hint="eastAsia"/>
          <w:sz w:val="30"/>
          <w:szCs w:val="30"/>
        </w:rPr>
        <w:t>元现金给本人。陈振荣还为了感谢本人在他实施学校教学设备安装过程中给予的帮助，于</w:t>
      </w:r>
      <w:r>
        <w:rPr>
          <w:rFonts w:hint="eastAsia"/>
          <w:sz w:val="30"/>
          <w:szCs w:val="30"/>
        </w:rPr>
        <w:t>2015</w:t>
      </w:r>
      <w:r>
        <w:rPr>
          <w:rFonts w:hint="eastAsia"/>
          <w:sz w:val="30"/>
          <w:szCs w:val="30"/>
        </w:rPr>
        <w:t>年的一天下午，到庵埠镇中心学校其办公室内，送给其</w:t>
      </w:r>
      <w:r>
        <w:rPr>
          <w:rFonts w:hint="eastAsia"/>
          <w:sz w:val="30"/>
          <w:szCs w:val="30"/>
        </w:rPr>
        <w:t>50000</w:t>
      </w:r>
      <w:r>
        <w:rPr>
          <w:rFonts w:hint="eastAsia"/>
          <w:sz w:val="30"/>
          <w:szCs w:val="30"/>
        </w:rPr>
        <w:t>元现金。</w:t>
      </w:r>
    </w:p>
    <w:p w:rsidR="003345A3" w:rsidRDefault="003345A3">
      <w:pPr>
        <w:spacing w:line="500" w:lineRule="atLeast"/>
        <w:ind w:firstLine="600"/>
        <w:divId w:val="1795246528"/>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的证言，均证实他们分别系潮州市潮安区庵埠镇莫陇小学、追远小学、梅某小学校长。</w:t>
      </w:r>
      <w:r>
        <w:rPr>
          <w:rFonts w:hint="eastAsia"/>
          <w:sz w:val="30"/>
          <w:szCs w:val="30"/>
        </w:rPr>
        <w:t>2012</w:t>
      </w:r>
      <w:r>
        <w:rPr>
          <w:rFonts w:hint="eastAsia"/>
          <w:sz w:val="30"/>
          <w:szCs w:val="30"/>
        </w:rPr>
        <w:t>年，庵埠镇开展教育创强改造项目，莫陇小学、追远小学、梅某小学也有开展运动场改造项目，项目是由庵埠镇中心学校主导实施，中心学校校长林某指挥创强项目的相关工作，各学校负责配合。当时与莫陇小学、追远小学签订合同的是潮州市枫溪城发工程有限公司，与梅某小学签订合同的是潮安南鸿建筑工程公司，承建人叫“振荣”。</w:t>
      </w:r>
    </w:p>
    <w:p w:rsidR="003345A3" w:rsidRDefault="003345A3">
      <w:pPr>
        <w:spacing w:line="500" w:lineRule="atLeast"/>
        <w:ind w:firstLine="600"/>
        <w:divId w:val="1477450341"/>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的证言，证实其和陈某</w:t>
      </w:r>
      <w:r>
        <w:rPr>
          <w:rFonts w:hint="eastAsia"/>
          <w:sz w:val="30"/>
          <w:szCs w:val="30"/>
        </w:rPr>
        <w:t>3</w:t>
      </w:r>
      <w:r>
        <w:rPr>
          <w:rFonts w:hint="eastAsia"/>
          <w:sz w:val="30"/>
          <w:szCs w:val="30"/>
        </w:rPr>
        <w:t>鸿合股设立潮安县南鸿建筑工程有限公司。</w:t>
      </w:r>
      <w:r>
        <w:rPr>
          <w:rFonts w:hint="eastAsia"/>
          <w:sz w:val="30"/>
          <w:szCs w:val="30"/>
        </w:rPr>
        <w:t>2012</w:t>
      </w:r>
      <w:r>
        <w:rPr>
          <w:rFonts w:hint="eastAsia"/>
          <w:sz w:val="30"/>
          <w:szCs w:val="30"/>
        </w:rPr>
        <w:t>年一天，陈振荣跟其说他在庵埠镇承包了一些学校附属工程项目，希望挂靠其公司，其答应。两人口头约定其公司收取工程总造价千分之五的费用，不直接参与工程的管理、施工等工作。后陈振荣拿了合同书、预算书、结算书、定案书、验收证明等文件给其和陈某</w:t>
      </w:r>
      <w:r>
        <w:rPr>
          <w:rFonts w:hint="eastAsia"/>
          <w:sz w:val="30"/>
          <w:szCs w:val="30"/>
        </w:rPr>
        <w:t>3</w:t>
      </w:r>
      <w:r>
        <w:rPr>
          <w:rFonts w:hint="eastAsia"/>
          <w:sz w:val="30"/>
          <w:szCs w:val="30"/>
        </w:rPr>
        <w:t>鸿签名。工程结算后，工程款划到其公司账户，其公司收取千分之五的费用后，余款转还给陈振荣。</w:t>
      </w:r>
    </w:p>
    <w:p w:rsidR="003345A3" w:rsidRDefault="003345A3">
      <w:pPr>
        <w:spacing w:line="500" w:lineRule="atLeast"/>
        <w:ind w:firstLine="600"/>
        <w:divId w:val="434054587"/>
        <w:rPr>
          <w:rFonts w:hint="eastAsia"/>
          <w:sz w:val="30"/>
          <w:szCs w:val="30"/>
        </w:rPr>
      </w:pPr>
      <w:r>
        <w:rPr>
          <w:rFonts w:hint="eastAsia"/>
          <w:sz w:val="30"/>
          <w:szCs w:val="30"/>
        </w:rPr>
        <w:t>（</w:t>
      </w:r>
      <w:r>
        <w:rPr>
          <w:rFonts w:hint="eastAsia"/>
          <w:sz w:val="30"/>
          <w:szCs w:val="30"/>
        </w:rPr>
        <w:t>5</w:t>
      </w:r>
      <w:r>
        <w:rPr>
          <w:rFonts w:hint="eastAsia"/>
          <w:sz w:val="30"/>
          <w:szCs w:val="30"/>
        </w:rPr>
        <w:t>）证人蔡某的证言，证实其系潮州市枫溪城发建安工程有限公司法定代表人。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月，陈振荣跟其说要挂靠其公司后承建“创强”的相关工程，其答应，并约定收取总工程款的</w:t>
      </w:r>
      <w:r>
        <w:rPr>
          <w:rFonts w:hint="eastAsia"/>
          <w:sz w:val="30"/>
          <w:szCs w:val="30"/>
        </w:rPr>
        <w:t>0.5%</w:t>
      </w:r>
      <w:r>
        <w:rPr>
          <w:rFonts w:hint="eastAsia"/>
          <w:sz w:val="30"/>
          <w:szCs w:val="30"/>
        </w:rPr>
        <w:t>作为管理费。创强工程都是陈振荣负责，后陈振荣拿改造工程施工合同让其签名和加盖其公司印章。工程竣工后，其签订改造工程竣工验收表，工程结算定案书是其公司签后由陈振荣送财政局审核，财政局审核后由其公司出具发票交给陈振荣再转交给各学校，各学校将工程款划入其公司账户，其公司扣除相应的税费和管理费后，余款通过现金支付形式交给陈振荣。</w:t>
      </w:r>
    </w:p>
    <w:p w:rsidR="003345A3" w:rsidRDefault="003345A3">
      <w:pPr>
        <w:spacing w:line="500" w:lineRule="atLeast"/>
        <w:ind w:firstLine="600"/>
        <w:divId w:val="128403930"/>
        <w:rPr>
          <w:rFonts w:hint="eastAsia"/>
          <w:sz w:val="30"/>
          <w:szCs w:val="30"/>
        </w:rPr>
      </w:pPr>
      <w:r>
        <w:rPr>
          <w:rFonts w:hint="eastAsia"/>
          <w:sz w:val="30"/>
          <w:szCs w:val="30"/>
        </w:rPr>
        <w:t>（</w:t>
      </w:r>
      <w:r>
        <w:rPr>
          <w:rFonts w:hint="eastAsia"/>
          <w:sz w:val="30"/>
          <w:szCs w:val="30"/>
        </w:rPr>
        <w:t>6</w:t>
      </w:r>
      <w:r>
        <w:rPr>
          <w:rFonts w:hint="eastAsia"/>
          <w:sz w:val="30"/>
          <w:szCs w:val="30"/>
        </w:rPr>
        <w:t>）证人洪某</w:t>
      </w:r>
      <w:r>
        <w:rPr>
          <w:rFonts w:hint="eastAsia"/>
          <w:sz w:val="30"/>
          <w:szCs w:val="30"/>
        </w:rPr>
        <w:t>1</w:t>
      </w:r>
      <w:r>
        <w:rPr>
          <w:rFonts w:hint="eastAsia"/>
          <w:sz w:val="30"/>
          <w:szCs w:val="30"/>
        </w:rPr>
        <w:t>的证言，证实其与陈振荣系连襟关系。其和陈振荣均认识张某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没有委托其拿钱还给陈振荣。</w:t>
      </w:r>
    </w:p>
    <w:p w:rsidR="003345A3" w:rsidRDefault="003345A3">
      <w:pPr>
        <w:spacing w:line="500" w:lineRule="atLeast"/>
        <w:ind w:firstLine="600"/>
        <w:divId w:val="1300842594"/>
        <w:rPr>
          <w:rFonts w:hint="eastAsia"/>
          <w:sz w:val="30"/>
          <w:szCs w:val="30"/>
        </w:rPr>
      </w:pPr>
      <w:r>
        <w:rPr>
          <w:rFonts w:hint="eastAsia"/>
          <w:sz w:val="30"/>
          <w:szCs w:val="30"/>
        </w:rPr>
        <w:t>（</w:t>
      </w:r>
      <w:r>
        <w:rPr>
          <w:rFonts w:hint="eastAsia"/>
          <w:sz w:val="30"/>
          <w:szCs w:val="30"/>
        </w:rPr>
        <w:t>7</w:t>
      </w:r>
      <w:r>
        <w:rPr>
          <w:rFonts w:hint="eastAsia"/>
          <w:sz w:val="30"/>
          <w:szCs w:val="30"/>
        </w:rPr>
        <w:t>）被告人陈振荣对上述认定其向张某</w:t>
      </w:r>
      <w:r>
        <w:rPr>
          <w:rFonts w:hint="eastAsia"/>
          <w:sz w:val="30"/>
          <w:szCs w:val="30"/>
        </w:rPr>
        <w:t>1</w:t>
      </w:r>
      <w:r>
        <w:rPr>
          <w:rFonts w:hint="eastAsia"/>
          <w:sz w:val="30"/>
          <w:szCs w:val="30"/>
        </w:rPr>
        <w:t>行贿事实所作的一致供述，以及上述认定其向林某行贿事实所作的基本一致的供述，供述的内容均与其他证据相互印证。</w:t>
      </w:r>
    </w:p>
    <w:p w:rsidR="003345A3" w:rsidRDefault="003345A3">
      <w:pPr>
        <w:spacing w:line="500" w:lineRule="atLeast"/>
        <w:ind w:firstLine="600"/>
        <w:divId w:val="49351075"/>
        <w:rPr>
          <w:rFonts w:hint="eastAsia"/>
          <w:sz w:val="30"/>
          <w:szCs w:val="30"/>
        </w:rPr>
      </w:pPr>
      <w:r>
        <w:rPr>
          <w:rFonts w:hint="eastAsia"/>
          <w:sz w:val="30"/>
          <w:szCs w:val="30"/>
        </w:rPr>
        <w:t>（</w:t>
      </w:r>
      <w:r>
        <w:rPr>
          <w:rFonts w:hint="eastAsia"/>
          <w:sz w:val="30"/>
          <w:szCs w:val="30"/>
        </w:rPr>
        <w:t>8</w:t>
      </w:r>
      <w:r>
        <w:rPr>
          <w:rFonts w:hint="eastAsia"/>
          <w:sz w:val="30"/>
          <w:szCs w:val="30"/>
        </w:rPr>
        <w:t>）庵埠镇党政联席会会议记录，证实庵埠镇党委书记张某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月期间主持召开庵埠镇党政联席会，会议内容包括教育创强工作，其中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日的会议记录中记载计算机室项目由“银江股份有限公司”中标。</w:t>
      </w:r>
    </w:p>
    <w:p w:rsidR="003345A3" w:rsidRDefault="003345A3">
      <w:pPr>
        <w:spacing w:line="500" w:lineRule="atLeast"/>
        <w:ind w:firstLine="600"/>
        <w:divId w:val="766073164"/>
        <w:rPr>
          <w:rFonts w:hint="eastAsia"/>
          <w:sz w:val="30"/>
          <w:szCs w:val="30"/>
        </w:rPr>
      </w:pPr>
      <w:r>
        <w:rPr>
          <w:rFonts w:hint="eastAsia"/>
          <w:sz w:val="30"/>
          <w:szCs w:val="30"/>
        </w:rPr>
        <w:t>（</w:t>
      </w:r>
      <w:r>
        <w:rPr>
          <w:rFonts w:hint="eastAsia"/>
          <w:sz w:val="30"/>
          <w:szCs w:val="30"/>
        </w:rPr>
        <w:t>9</w:t>
      </w:r>
      <w:r>
        <w:rPr>
          <w:rFonts w:hint="eastAsia"/>
          <w:sz w:val="30"/>
          <w:szCs w:val="30"/>
        </w:rPr>
        <w:t>）潮安县庵埠镇申报广东省教育强镇工作实施方案，证实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共庵埠镇委员会、庵埠镇人民政府制订了《庵埠镇申报广东省教育强镇工作实施方案》，方案确定林少武为庵埠镇创建广东省教育强镇工作领导小组成员及领导小组下设办公室成某、硬件建设组成某。领导小组下设办公室具体负责“创强”日常事务。</w:t>
      </w:r>
    </w:p>
    <w:p w:rsidR="003345A3" w:rsidRDefault="003345A3">
      <w:pPr>
        <w:spacing w:line="500" w:lineRule="atLeast"/>
        <w:ind w:firstLine="600"/>
        <w:divId w:val="1839613356"/>
        <w:rPr>
          <w:rFonts w:hint="eastAsia"/>
          <w:sz w:val="30"/>
          <w:szCs w:val="30"/>
        </w:rPr>
      </w:pPr>
      <w:r>
        <w:rPr>
          <w:rFonts w:hint="eastAsia"/>
          <w:sz w:val="30"/>
          <w:szCs w:val="30"/>
        </w:rPr>
        <w:t>（</w:t>
      </w:r>
      <w:r>
        <w:rPr>
          <w:rFonts w:hint="eastAsia"/>
          <w:sz w:val="30"/>
          <w:szCs w:val="30"/>
        </w:rPr>
        <w:t>10</w:t>
      </w:r>
      <w:r>
        <w:rPr>
          <w:rFonts w:hint="eastAsia"/>
          <w:sz w:val="30"/>
          <w:szCs w:val="30"/>
        </w:rPr>
        <w:t>）潮安县政府采购计划表、潮安县政府采购项目资金审核表、中标通知书、潮州市政府采购合同书、政府采购验收报告，证实恒宇科教设备有限公司、潮州市智信科技有限公司于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月中标潮安县庵埠镇人民政府教育“创强”工程设备设施采购项目。</w:t>
      </w:r>
    </w:p>
    <w:p w:rsidR="003345A3" w:rsidRDefault="003345A3">
      <w:pPr>
        <w:spacing w:line="500" w:lineRule="atLeast"/>
        <w:ind w:firstLine="600"/>
        <w:divId w:val="1863548588"/>
        <w:rPr>
          <w:rFonts w:hint="eastAsia"/>
          <w:sz w:val="30"/>
          <w:szCs w:val="30"/>
        </w:rPr>
      </w:pPr>
      <w:r>
        <w:rPr>
          <w:rFonts w:hint="eastAsia"/>
          <w:sz w:val="30"/>
          <w:szCs w:val="30"/>
        </w:rPr>
        <w:t>（</w:t>
      </w:r>
      <w:r>
        <w:rPr>
          <w:rFonts w:hint="eastAsia"/>
          <w:sz w:val="30"/>
          <w:szCs w:val="30"/>
        </w:rPr>
        <w:t>11</w:t>
      </w:r>
      <w:r>
        <w:rPr>
          <w:rFonts w:hint="eastAsia"/>
          <w:sz w:val="30"/>
          <w:szCs w:val="30"/>
        </w:rPr>
        <w:t>）潮安县庵埠镇文某小学、华侨中学等</w:t>
      </w:r>
      <w:r>
        <w:rPr>
          <w:rFonts w:hint="eastAsia"/>
          <w:sz w:val="30"/>
          <w:szCs w:val="30"/>
        </w:rPr>
        <w:t>24</w:t>
      </w:r>
      <w:r>
        <w:rPr>
          <w:rFonts w:hint="eastAsia"/>
          <w:sz w:val="30"/>
          <w:szCs w:val="30"/>
        </w:rPr>
        <w:t>所中、小学优化办学硬件设施改造工程施工合同书、塑胶跑道工程设计施工预算方案、建设工程质量监理协议书、工程结算定案书、工程量清单预算书、工程量签证确认表、工程量清单结算书、工程结算书、改造工程竣工验收表，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月间，上述</w:t>
      </w:r>
      <w:r>
        <w:rPr>
          <w:rFonts w:hint="eastAsia"/>
          <w:sz w:val="30"/>
          <w:szCs w:val="30"/>
        </w:rPr>
        <w:t>24</w:t>
      </w:r>
      <w:r>
        <w:rPr>
          <w:rFonts w:hint="eastAsia"/>
          <w:sz w:val="30"/>
          <w:szCs w:val="30"/>
        </w:rPr>
        <w:t>所学校分别与潮州市枫溪城发建安工程有限公司和潮安县南鸿建筑工程有限公司签订优化办学硬件设施改造工程施工合同，以及工程竣工验收、工程造价等情况。</w:t>
      </w:r>
    </w:p>
    <w:p w:rsidR="003345A3" w:rsidRDefault="003345A3">
      <w:pPr>
        <w:spacing w:line="500" w:lineRule="atLeast"/>
        <w:ind w:firstLine="600"/>
        <w:divId w:val="1202472758"/>
        <w:rPr>
          <w:rFonts w:hint="eastAsia"/>
          <w:sz w:val="30"/>
          <w:szCs w:val="30"/>
        </w:rPr>
      </w:pPr>
      <w:r>
        <w:rPr>
          <w:rFonts w:hint="eastAsia"/>
          <w:sz w:val="30"/>
          <w:szCs w:val="30"/>
        </w:rPr>
        <w:t>（</w:t>
      </w:r>
      <w:r>
        <w:rPr>
          <w:rFonts w:hint="eastAsia"/>
          <w:sz w:val="30"/>
          <w:szCs w:val="30"/>
        </w:rPr>
        <w:t>12</w:t>
      </w:r>
      <w:r>
        <w:rPr>
          <w:rFonts w:hint="eastAsia"/>
          <w:sz w:val="30"/>
          <w:szCs w:val="30"/>
        </w:rPr>
        <w:t>）教育创强补助资金帐务处理情况说明，证实庵埠镇创强项目投入资金情况。</w:t>
      </w:r>
    </w:p>
    <w:p w:rsidR="003345A3" w:rsidRDefault="003345A3">
      <w:pPr>
        <w:spacing w:line="500" w:lineRule="atLeast"/>
        <w:ind w:firstLine="600"/>
        <w:divId w:val="1882814494"/>
        <w:rPr>
          <w:rFonts w:hint="eastAsia"/>
          <w:sz w:val="30"/>
          <w:szCs w:val="30"/>
        </w:rPr>
      </w:pPr>
      <w:r>
        <w:rPr>
          <w:rFonts w:hint="eastAsia"/>
          <w:sz w:val="30"/>
          <w:szCs w:val="30"/>
        </w:rPr>
        <w:t>（</w:t>
      </w:r>
      <w:r>
        <w:rPr>
          <w:rFonts w:hint="eastAsia"/>
          <w:sz w:val="30"/>
          <w:szCs w:val="30"/>
        </w:rPr>
        <w:t>13</w:t>
      </w:r>
      <w:r>
        <w:rPr>
          <w:rFonts w:hint="eastAsia"/>
          <w:sz w:val="30"/>
          <w:szCs w:val="30"/>
        </w:rPr>
        <w:t>）同案人张某</w:t>
      </w:r>
      <w:r>
        <w:rPr>
          <w:rFonts w:hint="eastAsia"/>
          <w:sz w:val="30"/>
          <w:szCs w:val="30"/>
        </w:rPr>
        <w:t>1</w:t>
      </w:r>
      <w:r>
        <w:rPr>
          <w:rFonts w:hint="eastAsia"/>
          <w:sz w:val="30"/>
          <w:szCs w:val="30"/>
        </w:rPr>
        <w:t>、林某的身份证明、个人情况证实材料等，证实张某</w:t>
      </w:r>
      <w:r>
        <w:rPr>
          <w:rFonts w:hint="eastAsia"/>
          <w:sz w:val="30"/>
          <w:szCs w:val="30"/>
        </w:rPr>
        <w:t>1</w:t>
      </w:r>
      <w:r>
        <w:rPr>
          <w:rFonts w:hint="eastAsia"/>
          <w:sz w:val="30"/>
          <w:szCs w:val="30"/>
        </w:rPr>
        <w:t>和林某的基本情况，其中张某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月任庵埠镇党委书记；林某于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月任庵埠镇中心学校校长。</w:t>
      </w:r>
    </w:p>
    <w:p w:rsidR="003345A3" w:rsidRDefault="003345A3">
      <w:pPr>
        <w:spacing w:line="500" w:lineRule="atLeast"/>
        <w:ind w:firstLine="600"/>
        <w:divId w:val="881672822"/>
        <w:rPr>
          <w:rFonts w:hint="eastAsia"/>
          <w:sz w:val="30"/>
          <w:szCs w:val="30"/>
        </w:rPr>
      </w:pPr>
      <w:r>
        <w:rPr>
          <w:rFonts w:hint="eastAsia"/>
          <w:sz w:val="30"/>
          <w:szCs w:val="30"/>
        </w:rPr>
        <w:t>（二）向张某</w:t>
      </w:r>
      <w:r>
        <w:rPr>
          <w:rFonts w:hint="eastAsia"/>
          <w:sz w:val="30"/>
          <w:szCs w:val="30"/>
        </w:rPr>
        <w:t>2</w:t>
      </w:r>
      <w:r>
        <w:rPr>
          <w:rFonts w:hint="eastAsia"/>
          <w:sz w:val="30"/>
          <w:szCs w:val="30"/>
        </w:rPr>
        <w:t>行贿的事实</w:t>
      </w:r>
    </w:p>
    <w:p w:rsidR="003345A3" w:rsidRDefault="003345A3">
      <w:pPr>
        <w:spacing w:line="500" w:lineRule="atLeast"/>
        <w:ind w:firstLine="600"/>
        <w:divId w:val="1340278971"/>
        <w:rPr>
          <w:rFonts w:hint="eastAsia"/>
          <w:sz w:val="30"/>
          <w:szCs w:val="30"/>
        </w:rPr>
      </w:pPr>
      <w:r>
        <w:rPr>
          <w:rFonts w:hint="eastAsia"/>
          <w:sz w:val="30"/>
          <w:szCs w:val="30"/>
        </w:rPr>
        <w:t>2015</w:t>
      </w:r>
      <w:r>
        <w:rPr>
          <w:rFonts w:hint="eastAsia"/>
          <w:sz w:val="30"/>
          <w:szCs w:val="30"/>
        </w:rPr>
        <w:t>年春节前的一天，被告人陈振荣为承建潮州市潮安区沙溪镇教育创强工程项目，到时任潮州市潮安区沙溪镇党委书记张某</w:t>
      </w:r>
      <w:r>
        <w:rPr>
          <w:rFonts w:hint="eastAsia"/>
          <w:sz w:val="30"/>
          <w:szCs w:val="30"/>
        </w:rPr>
        <w:t>2</w:t>
      </w:r>
      <w:r>
        <w:rPr>
          <w:rFonts w:hint="eastAsia"/>
          <w:sz w:val="30"/>
          <w:szCs w:val="30"/>
        </w:rPr>
        <w:t>位于潮州市区“粤海坤辉家园”住宅小区的家中，送给张某</w:t>
      </w:r>
      <w:r>
        <w:rPr>
          <w:rFonts w:hint="eastAsia"/>
          <w:sz w:val="30"/>
          <w:szCs w:val="30"/>
        </w:rPr>
        <w:t>2</w:t>
      </w:r>
      <w:r>
        <w:rPr>
          <w:rFonts w:hint="eastAsia"/>
          <w:sz w:val="30"/>
          <w:szCs w:val="30"/>
        </w:rPr>
        <w:t>现金人民币</w:t>
      </w:r>
      <w:r>
        <w:rPr>
          <w:rFonts w:hint="eastAsia"/>
          <w:sz w:val="30"/>
          <w:szCs w:val="30"/>
        </w:rPr>
        <w:t>100000</w:t>
      </w:r>
      <w:r>
        <w:rPr>
          <w:rFonts w:hint="eastAsia"/>
          <w:sz w:val="30"/>
          <w:szCs w:val="30"/>
        </w:rPr>
        <w:t>元，让张某</w:t>
      </w:r>
      <w:r>
        <w:rPr>
          <w:rFonts w:hint="eastAsia"/>
          <w:sz w:val="30"/>
          <w:szCs w:val="30"/>
        </w:rPr>
        <w:t>2</w:t>
      </w:r>
      <w:r>
        <w:rPr>
          <w:rFonts w:hint="eastAsia"/>
          <w:sz w:val="30"/>
          <w:szCs w:val="30"/>
        </w:rPr>
        <w:t>为其提供帮助。之后，陈振荣通过张某</w:t>
      </w:r>
      <w:r>
        <w:rPr>
          <w:rFonts w:hint="eastAsia"/>
          <w:sz w:val="30"/>
          <w:szCs w:val="30"/>
        </w:rPr>
        <w:t>2</w:t>
      </w:r>
      <w:r>
        <w:rPr>
          <w:rFonts w:hint="eastAsia"/>
          <w:sz w:val="30"/>
          <w:szCs w:val="30"/>
        </w:rPr>
        <w:t>的帮助，从中标的工程承包方潮州市泽潮网络工程有限公司处分包承建了沙溪镇辖区教育创强项目的部分工程。</w:t>
      </w:r>
    </w:p>
    <w:p w:rsidR="003345A3" w:rsidRDefault="003345A3">
      <w:pPr>
        <w:spacing w:line="500" w:lineRule="atLeast"/>
        <w:ind w:firstLine="600"/>
        <w:divId w:val="2040156835"/>
        <w:rPr>
          <w:rFonts w:hint="eastAsia"/>
          <w:sz w:val="30"/>
          <w:szCs w:val="30"/>
        </w:rPr>
      </w:pPr>
      <w:r>
        <w:rPr>
          <w:rFonts w:hint="eastAsia"/>
          <w:sz w:val="30"/>
          <w:szCs w:val="30"/>
        </w:rPr>
        <w:t>上述事实，有经庭审举证、质证的下列证据证实：</w:t>
      </w:r>
    </w:p>
    <w:p w:rsidR="003345A3" w:rsidRDefault="003345A3">
      <w:pPr>
        <w:spacing w:line="500" w:lineRule="atLeast"/>
        <w:ind w:firstLine="600"/>
        <w:divId w:val="1450314959"/>
        <w:rPr>
          <w:rFonts w:hint="eastAsia"/>
          <w:sz w:val="30"/>
          <w:szCs w:val="30"/>
        </w:rPr>
      </w:pPr>
      <w:r>
        <w:rPr>
          <w:rFonts w:hint="eastAsia"/>
          <w:sz w:val="30"/>
          <w:szCs w:val="30"/>
        </w:rPr>
        <w:t>（</w:t>
      </w:r>
      <w:r>
        <w:rPr>
          <w:rFonts w:hint="eastAsia"/>
          <w:sz w:val="30"/>
          <w:szCs w:val="30"/>
        </w:rPr>
        <w:t>1</w:t>
      </w:r>
      <w:r>
        <w:rPr>
          <w:rFonts w:hint="eastAsia"/>
          <w:sz w:val="30"/>
          <w:szCs w:val="30"/>
        </w:rPr>
        <w:t>）同案人张某</w:t>
      </w:r>
      <w:r>
        <w:rPr>
          <w:rFonts w:hint="eastAsia"/>
          <w:sz w:val="30"/>
          <w:szCs w:val="30"/>
        </w:rPr>
        <w:t>2</w:t>
      </w:r>
      <w:r>
        <w:rPr>
          <w:rFonts w:hint="eastAsia"/>
          <w:sz w:val="30"/>
          <w:szCs w:val="30"/>
        </w:rPr>
        <w:t>的供述，陈述其自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月任潮安区沙溪镇党委书记。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月，沙溪镇开始组织教育创强工作。</w:t>
      </w:r>
      <w:r>
        <w:rPr>
          <w:rFonts w:hint="eastAsia"/>
          <w:sz w:val="30"/>
          <w:szCs w:val="30"/>
        </w:rPr>
        <w:t>2015</w:t>
      </w:r>
      <w:r>
        <w:rPr>
          <w:rFonts w:hint="eastAsia"/>
          <w:sz w:val="30"/>
          <w:szCs w:val="30"/>
        </w:rPr>
        <w:t>年春节前，陈振荣致电给本人后到其家中，让其在沙溪镇教育创强项目中给予他帮助，并送给其人民币</w:t>
      </w:r>
      <w:r>
        <w:rPr>
          <w:rFonts w:hint="eastAsia"/>
          <w:sz w:val="30"/>
          <w:szCs w:val="30"/>
        </w:rPr>
        <w:t>100000</w:t>
      </w:r>
      <w:r>
        <w:rPr>
          <w:rFonts w:hint="eastAsia"/>
          <w:sz w:val="30"/>
          <w:szCs w:val="30"/>
        </w:rPr>
        <w:t>元。后许某</w:t>
      </w:r>
      <w:r>
        <w:rPr>
          <w:rFonts w:hint="eastAsia"/>
          <w:sz w:val="30"/>
          <w:szCs w:val="30"/>
        </w:rPr>
        <w:t>1</w:t>
      </w:r>
      <w:r>
        <w:rPr>
          <w:rFonts w:hint="eastAsia"/>
          <w:sz w:val="30"/>
          <w:szCs w:val="30"/>
        </w:rPr>
        <w:t>中标沙溪镇教育创强项目，其交代许某</w:t>
      </w:r>
      <w:r>
        <w:rPr>
          <w:rFonts w:hint="eastAsia"/>
          <w:sz w:val="30"/>
          <w:szCs w:val="30"/>
        </w:rPr>
        <w:t>1</w:t>
      </w:r>
      <w:r>
        <w:rPr>
          <w:rFonts w:hint="eastAsia"/>
          <w:sz w:val="30"/>
          <w:szCs w:val="30"/>
        </w:rPr>
        <w:t>将部分创强项目给陈振荣承建，当时陈振荣大概承建的工程约</w:t>
      </w:r>
      <w:r>
        <w:rPr>
          <w:rFonts w:hint="eastAsia"/>
          <w:sz w:val="30"/>
          <w:szCs w:val="30"/>
        </w:rPr>
        <w:t>190</w:t>
      </w:r>
      <w:r>
        <w:rPr>
          <w:rFonts w:hint="eastAsia"/>
          <w:sz w:val="30"/>
          <w:szCs w:val="30"/>
        </w:rPr>
        <w:t>万。</w:t>
      </w:r>
    </w:p>
    <w:p w:rsidR="003345A3" w:rsidRDefault="003345A3">
      <w:pPr>
        <w:spacing w:line="500" w:lineRule="atLeast"/>
        <w:ind w:firstLine="600"/>
        <w:divId w:val="1880317349"/>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年成立潮州市泽潮网络工程有限公司。</w:t>
      </w:r>
      <w:r>
        <w:rPr>
          <w:rFonts w:hint="eastAsia"/>
          <w:sz w:val="30"/>
          <w:szCs w:val="30"/>
        </w:rPr>
        <w:t>2014</w:t>
      </w:r>
      <w:r>
        <w:rPr>
          <w:rFonts w:hint="eastAsia"/>
          <w:sz w:val="30"/>
          <w:szCs w:val="30"/>
        </w:rPr>
        <w:t>年年底，其向沙溪镇党委书记张某</w:t>
      </w:r>
      <w:r>
        <w:rPr>
          <w:rFonts w:hint="eastAsia"/>
          <w:sz w:val="30"/>
          <w:szCs w:val="30"/>
        </w:rPr>
        <w:t>2</w:t>
      </w:r>
      <w:r>
        <w:rPr>
          <w:rFonts w:hint="eastAsia"/>
          <w:sz w:val="30"/>
          <w:szCs w:val="30"/>
        </w:rPr>
        <w:t>要求实施沙溪镇教育创强项目，张某</w:t>
      </w:r>
      <w:r>
        <w:rPr>
          <w:rFonts w:hint="eastAsia"/>
          <w:sz w:val="30"/>
          <w:szCs w:val="30"/>
        </w:rPr>
        <w:t>2</w:t>
      </w:r>
      <w:r>
        <w:rPr>
          <w:rFonts w:hint="eastAsia"/>
          <w:sz w:val="30"/>
          <w:szCs w:val="30"/>
        </w:rPr>
        <w:t>跟其说陈振荣等人也有向他要求实施教育创强项目，并说让其中标后请他们帮助施工。</w:t>
      </w:r>
      <w:r>
        <w:rPr>
          <w:rFonts w:hint="eastAsia"/>
          <w:sz w:val="30"/>
          <w:szCs w:val="30"/>
        </w:rPr>
        <w:t>2015</w:t>
      </w:r>
      <w:r>
        <w:rPr>
          <w:rFonts w:hint="eastAsia"/>
          <w:sz w:val="30"/>
          <w:szCs w:val="30"/>
        </w:rPr>
        <w:t>年初，其公司中标沙溪镇教育创强项目，并按照张某</w:t>
      </w:r>
      <w:r>
        <w:rPr>
          <w:rFonts w:hint="eastAsia"/>
          <w:sz w:val="30"/>
          <w:szCs w:val="30"/>
        </w:rPr>
        <w:t>2</w:t>
      </w:r>
      <w:r>
        <w:rPr>
          <w:rFonts w:hint="eastAsia"/>
          <w:sz w:val="30"/>
          <w:szCs w:val="30"/>
        </w:rPr>
        <w:t>的意思，请陈振荣等人帮忙实施部分工程，其交给陈振荣的工程量有</w:t>
      </w:r>
      <w:r>
        <w:rPr>
          <w:rFonts w:hint="eastAsia"/>
          <w:sz w:val="30"/>
          <w:szCs w:val="30"/>
        </w:rPr>
        <w:t>100</w:t>
      </w:r>
      <w:r>
        <w:rPr>
          <w:rFonts w:hint="eastAsia"/>
          <w:sz w:val="30"/>
          <w:szCs w:val="30"/>
        </w:rPr>
        <w:t>万元左右。</w:t>
      </w:r>
    </w:p>
    <w:p w:rsidR="003345A3" w:rsidRDefault="003345A3">
      <w:pPr>
        <w:spacing w:line="500" w:lineRule="atLeast"/>
        <w:ind w:firstLine="600"/>
        <w:divId w:val="467556671"/>
        <w:rPr>
          <w:rFonts w:hint="eastAsia"/>
          <w:sz w:val="30"/>
          <w:szCs w:val="30"/>
        </w:rPr>
      </w:pPr>
      <w:r>
        <w:rPr>
          <w:rFonts w:hint="eastAsia"/>
          <w:sz w:val="30"/>
          <w:szCs w:val="30"/>
        </w:rPr>
        <w:t>（</w:t>
      </w:r>
      <w:r>
        <w:rPr>
          <w:rFonts w:hint="eastAsia"/>
          <w:sz w:val="30"/>
          <w:szCs w:val="30"/>
        </w:rPr>
        <w:t>3</w:t>
      </w:r>
      <w:r>
        <w:rPr>
          <w:rFonts w:hint="eastAsia"/>
          <w:sz w:val="30"/>
          <w:szCs w:val="30"/>
        </w:rPr>
        <w:t>）被告人陈振荣对上述认定事实所作的一致供述，供述的内容与其他证据相互印证。</w:t>
      </w:r>
    </w:p>
    <w:p w:rsidR="003345A3" w:rsidRDefault="003345A3">
      <w:pPr>
        <w:spacing w:line="500" w:lineRule="atLeast"/>
        <w:ind w:firstLine="600"/>
        <w:divId w:val="1716462692"/>
        <w:rPr>
          <w:rFonts w:hint="eastAsia"/>
          <w:sz w:val="30"/>
          <w:szCs w:val="30"/>
        </w:rPr>
      </w:pPr>
      <w:r>
        <w:rPr>
          <w:rFonts w:hint="eastAsia"/>
          <w:sz w:val="30"/>
          <w:szCs w:val="30"/>
        </w:rPr>
        <w:t>（</w:t>
      </w:r>
      <w:r>
        <w:rPr>
          <w:rFonts w:hint="eastAsia"/>
          <w:sz w:val="30"/>
          <w:szCs w:val="30"/>
        </w:rPr>
        <w:t>4</w:t>
      </w:r>
      <w:r>
        <w:rPr>
          <w:rFonts w:hint="eastAsia"/>
          <w:sz w:val="30"/>
          <w:szCs w:val="30"/>
        </w:rPr>
        <w:t>）潮州市潮安区沙溪镇人民政府出具的沙溪镇“创强”情况说明，证实沙溪镇政府在教育创强中投入资金的情况。</w:t>
      </w:r>
    </w:p>
    <w:p w:rsidR="003345A3" w:rsidRDefault="003345A3">
      <w:pPr>
        <w:spacing w:line="500" w:lineRule="atLeast"/>
        <w:ind w:firstLine="600"/>
        <w:divId w:val="708991991"/>
        <w:rPr>
          <w:rFonts w:hint="eastAsia"/>
          <w:sz w:val="30"/>
          <w:szCs w:val="30"/>
        </w:rPr>
      </w:pPr>
      <w:r>
        <w:rPr>
          <w:rFonts w:hint="eastAsia"/>
          <w:sz w:val="30"/>
          <w:szCs w:val="30"/>
        </w:rPr>
        <w:t>（</w:t>
      </w:r>
      <w:r>
        <w:rPr>
          <w:rFonts w:hint="eastAsia"/>
          <w:sz w:val="30"/>
          <w:szCs w:val="30"/>
        </w:rPr>
        <w:t>5</w:t>
      </w:r>
      <w:r>
        <w:rPr>
          <w:rFonts w:hint="eastAsia"/>
          <w:sz w:val="30"/>
          <w:szCs w:val="30"/>
        </w:rPr>
        <w:t>）沙溪镇人民政府的会议记录，证实张某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月期间主持召开党委扩大会，会议内容包括教育“创强”工作。</w:t>
      </w:r>
    </w:p>
    <w:p w:rsidR="003345A3" w:rsidRDefault="003345A3">
      <w:pPr>
        <w:spacing w:line="500" w:lineRule="atLeast"/>
        <w:ind w:firstLine="600"/>
        <w:divId w:val="614605667"/>
        <w:rPr>
          <w:rFonts w:hint="eastAsia"/>
          <w:sz w:val="30"/>
          <w:szCs w:val="30"/>
        </w:rPr>
      </w:pPr>
      <w:r>
        <w:rPr>
          <w:rFonts w:hint="eastAsia"/>
          <w:sz w:val="30"/>
          <w:szCs w:val="30"/>
        </w:rPr>
        <w:t>（</w:t>
      </w:r>
      <w:r>
        <w:rPr>
          <w:rFonts w:hint="eastAsia"/>
          <w:sz w:val="30"/>
          <w:szCs w:val="30"/>
        </w:rPr>
        <w:t>6</w:t>
      </w:r>
      <w:r>
        <w:rPr>
          <w:rFonts w:hint="eastAsia"/>
          <w:sz w:val="30"/>
          <w:szCs w:val="30"/>
        </w:rPr>
        <w:t>）潮州市政府采购项目合同、中标通知书、潮安区政府采购计划表、潮安区政府采购项目资金审核表等，证实许某</w:t>
      </w:r>
      <w:r>
        <w:rPr>
          <w:rFonts w:hint="eastAsia"/>
          <w:sz w:val="30"/>
          <w:szCs w:val="30"/>
        </w:rPr>
        <w:t>1</w:t>
      </w:r>
      <w:r>
        <w:rPr>
          <w:rFonts w:hint="eastAsia"/>
          <w:sz w:val="30"/>
          <w:szCs w:val="30"/>
        </w:rPr>
        <w:t>的潮州市泽潮网络工程有限公司中标潮州市潮安区沙溪镇人民政府教育创强工程设备设施项目等情况。</w:t>
      </w:r>
    </w:p>
    <w:p w:rsidR="003345A3" w:rsidRDefault="003345A3">
      <w:pPr>
        <w:spacing w:line="500" w:lineRule="atLeast"/>
        <w:ind w:firstLine="600"/>
        <w:divId w:val="412354616"/>
        <w:rPr>
          <w:rFonts w:hint="eastAsia"/>
          <w:sz w:val="30"/>
          <w:szCs w:val="30"/>
        </w:rPr>
      </w:pPr>
      <w:r>
        <w:rPr>
          <w:rFonts w:hint="eastAsia"/>
          <w:sz w:val="30"/>
          <w:szCs w:val="30"/>
        </w:rPr>
        <w:t>（</w:t>
      </w:r>
      <w:r>
        <w:rPr>
          <w:rFonts w:hint="eastAsia"/>
          <w:sz w:val="30"/>
          <w:szCs w:val="30"/>
        </w:rPr>
        <w:t>7</w:t>
      </w:r>
      <w:r>
        <w:rPr>
          <w:rFonts w:hint="eastAsia"/>
          <w:sz w:val="30"/>
          <w:szCs w:val="30"/>
        </w:rPr>
        <w:t>）记账凭证、进账单、支票存根、发票联，证实沙溪镇人民政府支付给潮州市泽潮网络工程有限公司“教育创强工程设备设施款”的情况。</w:t>
      </w:r>
    </w:p>
    <w:p w:rsidR="003345A3" w:rsidRDefault="003345A3">
      <w:pPr>
        <w:spacing w:line="500" w:lineRule="atLeast"/>
        <w:ind w:firstLine="600"/>
        <w:divId w:val="1678845552"/>
        <w:rPr>
          <w:rFonts w:hint="eastAsia"/>
          <w:sz w:val="30"/>
          <w:szCs w:val="30"/>
        </w:rPr>
      </w:pPr>
      <w:r>
        <w:rPr>
          <w:rFonts w:hint="eastAsia"/>
          <w:sz w:val="30"/>
          <w:szCs w:val="30"/>
        </w:rPr>
        <w:t>（</w:t>
      </w:r>
      <w:r>
        <w:rPr>
          <w:rFonts w:hint="eastAsia"/>
          <w:sz w:val="30"/>
          <w:szCs w:val="30"/>
        </w:rPr>
        <w:t>8</w:t>
      </w:r>
      <w:r>
        <w:rPr>
          <w:rFonts w:hint="eastAsia"/>
          <w:sz w:val="30"/>
          <w:szCs w:val="30"/>
        </w:rPr>
        <w:t>）同案人张某</w:t>
      </w:r>
      <w:r>
        <w:rPr>
          <w:rFonts w:hint="eastAsia"/>
          <w:sz w:val="30"/>
          <w:szCs w:val="30"/>
        </w:rPr>
        <w:t>2</w:t>
      </w:r>
      <w:r>
        <w:rPr>
          <w:rFonts w:hint="eastAsia"/>
          <w:sz w:val="30"/>
          <w:szCs w:val="30"/>
        </w:rPr>
        <w:t>的身份证明、任职通知、干部履历表、干部任免审批表、公务员登记表，证实张某</w:t>
      </w:r>
      <w:r>
        <w:rPr>
          <w:rFonts w:hint="eastAsia"/>
          <w:sz w:val="30"/>
          <w:szCs w:val="30"/>
        </w:rPr>
        <w:t>2</w:t>
      </w:r>
      <w:r>
        <w:rPr>
          <w:rFonts w:hint="eastAsia"/>
          <w:sz w:val="30"/>
          <w:szCs w:val="30"/>
        </w:rPr>
        <w:t>的基本情况，其中张某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月起任沙溪镇党委书记。</w:t>
      </w:r>
    </w:p>
    <w:p w:rsidR="003345A3" w:rsidRDefault="003345A3">
      <w:pPr>
        <w:spacing w:line="500" w:lineRule="atLeast"/>
        <w:ind w:firstLine="600"/>
        <w:divId w:val="491333056"/>
        <w:rPr>
          <w:rFonts w:hint="eastAsia"/>
          <w:sz w:val="30"/>
          <w:szCs w:val="30"/>
        </w:rPr>
      </w:pPr>
      <w:r>
        <w:rPr>
          <w:rFonts w:hint="eastAsia"/>
          <w:sz w:val="30"/>
          <w:szCs w:val="30"/>
        </w:rPr>
        <w:t>另查明，被告人陈振荣在检察机关刑事立案前，在中共潮州市纪律检查委员会调查张某</w:t>
      </w:r>
      <w:r>
        <w:rPr>
          <w:rFonts w:hint="eastAsia"/>
          <w:sz w:val="30"/>
          <w:szCs w:val="30"/>
        </w:rPr>
        <w:t>2</w:t>
      </w:r>
      <w:r>
        <w:rPr>
          <w:rFonts w:hint="eastAsia"/>
          <w:sz w:val="30"/>
          <w:szCs w:val="30"/>
        </w:rPr>
        <w:t>相关问题期间，主动配合调查并如实交待其向张某</w:t>
      </w:r>
      <w:r>
        <w:rPr>
          <w:rFonts w:hint="eastAsia"/>
          <w:sz w:val="30"/>
          <w:szCs w:val="30"/>
        </w:rPr>
        <w:t>2</w:t>
      </w:r>
      <w:r>
        <w:rPr>
          <w:rFonts w:hint="eastAsia"/>
          <w:sz w:val="30"/>
          <w:szCs w:val="30"/>
        </w:rPr>
        <w:t>行贿</w:t>
      </w:r>
      <w:r>
        <w:rPr>
          <w:rFonts w:hint="eastAsia"/>
          <w:sz w:val="30"/>
          <w:szCs w:val="30"/>
        </w:rPr>
        <w:t>100000</w:t>
      </w:r>
      <w:r>
        <w:rPr>
          <w:rFonts w:hint="eastAsia"/>
          <w:sz w:val="30"/>
          <w:szCs w:val="30"/>
        </w:rPr>
        <w:t>元的行为，后因本案于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日被检察机关立案侦查并被刑事拘留。</w:t>
      </w:r>
    </w:p>
    <w:p w:rsidR="003345A3" w:rsidRDefault="003345A3">
      <w:pPr>
        <w:spacing w:line="500" w:lineRule="atLeast"/>
        <w:ind w:firstLine="600"/>
        <w:divId w:val="1469782172"/>
        <w:rPr>
          <w:rFonts w:hint="eastAsia"/>
          <w:sz w:val="30"/>
          <w:szCs w:val="30"/>
        </w:rPr>
      </w:pPr>
      <w:r>
        <w:rPr>
          <w:rFonts w:hint="eastAsia"/>
          <w:sz w:val="30"/>
          <w:szCs w:val="30"/>
        </w:rPr>
        <w:t>认定全案事实，还有经开庭质证的下列证据证明</w:t>
      </w:r>
      <w:r>
        <w:rPr>
          <w:rFonts w:hint="eastAsia"/>
          <w:sz w:val="30"/>
          <w:szCs w:val="30"/>
        </w:rPr>
        <w:t>:</w:t>
      </w:r>
      <w:r>
        <w:rPr>
          <w:rFonts w:hint="eastAsia"/>
          <w:sz w:val="30"/>
          <w:szCs w:val="30"/>
        </w:rPr>
        <w:t>中共潮州市纪委出具的《关于张某</w:t>
      </w:r>
      <w:r>
        <w:rPr>
          <w:rFonts w:hint="eastAsia"/>
          <w:sz w:val="30"/>
          <w:szCs w:val="30"/>
        </w:rPr>
        <w:t>2</w:t>
      </w:r>
      <w:r>
        <w:rPr>
          <w:rFonts w:hint="eastAsia"/>
          <w:sz w:val="30"/>
          <w:szCs w:val="30"/>
        </w:rPr>
        <w:t>涉嫌受贿一案的说明材料》及《情况说明》，破案证实，被告人陈振荣的身份证明。</w:t>
      </w:r>
    </w:p>
    <w:p w:rsidR="003345A3" w:rsidRDefault="003345A3">
      <w:pPr>
        <w:spacing w:line="500" w:lineRule="atLeast"/>
        <w:ind w:firstLine="600"/>
        <w:divId w:val="689453018"/>
        <w:rPr>
          <w:rFonts w:hint="eastAsia"/>
          <w:sz w:val="30"/>
          <w:szCs w:val="30"/>
        </w:rPr>
      </w:pPr>
      <w:r>
        <w:rPr>
          <w:rFonts w:hint="eastAsia"/>
          <w:sz w:val="30"/>
          <w:szCs w:val="30"/>
        </w:rPr>
        <w:t>综上所述，被告人陈振荣先后向三人行贿，行贿数额合计人民币</w:t>
      </w:r>
      <w:r>
        <w:rPr>
          <w:rFonts w:hint="eastAsia"/>
          <w:sz w:val="30"/>
          <w:szCs w:val="30"/>
        </w:rPr>
        <w:t>1000000</w:t>
      </w:r>
      <w:r>
        <w:rPr>
          <w:rFonts w:hint="eastAsia"/>
          <w:sz w:val="30"/>
          <w:szCs w:val="30"/>
        </w:rPr>
        <w:t>元。</w:t>
      </w:r>
    </w:p>
    <w:p w:rsidR="003345A3" w:rsidRDefault="003345A3">
      <w:pPr>
        <w:spacing w:line="500" w:lineRule="atLeast"/>
        <w:ind w:firstLine="600"/>
        <w:divId w:val="1189679108"/>
        <w:rPr>
          <w:rFonts w:hint="eastAsia"/>
          <w:sz w:val="30"/>
          <w:szCs w:val="30"/>
        </w:rPr>
      </w:pPr>
      <w:r>
        <w:rPr>
          <w:rFonts w:hint="eastAsia"/>
          <w:sz w:val="30"/>
          <w:szCs w:val="30"/>
        </w:rPr>
        <w:t>本院认为：被告人陈振荣为谋取不正当利益，给予国家工作人员以财物，情节严重，其行为已构成行贿罪，依法应予以惩处。</w:t>
      </w:r>
    </w:p>
    <w:p w:rsidR="003345A3" w:rsidRDefault="003345A3">
      <w:pPr>
        <w:spacing w:line="500" w:lineRule="atLeast"/>
        <w:ind w:firstLine="600"/>
        <w:divId w:val="8334065"/>
        <w:rPr>
          <w:rFonts w:hint="eastAsia"/>
          <w:sz w:val="30"/>
          <w:szCs w:val="30"/>
        </w:rPr>
      </w:pPr>
      <w:r>
        <w:rPr>
          <w:rFonts w:hint="eastAsia"/>
          <w:sz w:val="30"/>
          <w:szCs w:val="30"/>
        </w:rPr>
        <w:t>公诉机关指控被告人陈振荣犯行贿罪，事实清楚，证据确实、充分，罪名成立。</w:t>
      </w:r>
    </w:p>
    <w:p w:rsidR="003345A3" w:rsidRDefault="003345A3">
      <w:pPr>
        <w:spacing w:line="500" w:lineRule="atLeast"/>
        <w:ind w:firstLine="600"/>
        <w:divId w:val="2143846334"/>
        <w:rPr>
          <w:rFonts w:hint="eastAsia"/>
          <w:sz w:val="30"/>
          <w:szCs w:val="30"/>
        </w:rPr>
      </w:pPr>
      <w:r>
        <w:rPr>
          <w:rFonts w:hint="eastAsia"/>
          <w:sz w:val="30"/>
          <w:szCs w:val="30"/>
        </w:rPr>
        <w:t>被告人陈振荣辩护人提出上述辩护意见。经查，一、对于被告人陈振荣于</w:t>
      </w:r>
      <w:r>
        <w:rPr>
          <w:rFonts w:hint="eastAsia"/>
          <w:sz w:val="30"/>
          <w:szCs w:val="30"/>
        </w:rPr>
        <w:t>2015</w:t>
      </w:r>
      <w:r>
        <w:rPr>
          <w:rFonts w:hint="eastAsia"/>
          <w:sz w:val="30"/>
          <w:szCs w:val="30"/>
        </w:rPr>
        <w:t>年间交给林某的</w:t>
      </w:r>
      <w:r>
        <w:rPr>
          <w:rFonts w:hint="eastAsia"/>
          <w:sz w:val="30"/>
          <w:szCs w:val="30"/>
        </w:rPr>
        <w:t>50000</w:t>
      </w:r>
      <w:r>
        <w:rPr>
          <w:rFonts w:hint="eastAsia"/>
          <w:sz w:val="30"/>
          <w:szCs w:val="30"/>
        </w:rPr>
        <w:t>元的性质，本案证据中，同案人林某交代被告人陈振荣为感谢本人在他承建潮州市潮安区庵埠镇中心学校辖属各学校优化办学硬件设施改造工程期间对他提供帮助，于</w:t>
      </w:r>
      <w:r>
        <w:rPr>
          <w:rFonts w:hint="eastAsia"/>
          <w:sz w:val="30"/>
          <w:szCs w:val="30"/>
        </w:rPr>
        <w:t>2015</w:t>
      </w:r>
      <w:r>
        <w:rPr>
          <w:rFonts w:hint="eastAsia"/>
          <w:sz w:val="30"/>
          <w:szCs w:val="30"/>
        </w:rPr>
        <w:t>年上半年的一天，在潮州市潮安区庵埠镇中心学校其办公室内送给本人现金人民币</w:t>
      </w:r>
      <w:r>
        <w:rPr>
          <w:rFonts w:hint="eastAsia"/>
          <w:sz w:val="30"/>
          <w:szCs w:val="30"/>
        </w:rPr>
        <w:t>50000</w:t>
      </w:r>
      <w:r>
        <w:rPr>
          <w:rFonts w:hint="eastAsia"/>
          <w:sz w:val="30"/>
          <w:szCs w:val="30"/>
        </w:rPr>
        <w:t>元，被告人陈振荣也供述因林某是中心学校校长，以后有些事还要找他帮忙，林某也要求</w:t>
      </w:r>
      <w:r>
        <w:rPr>
          <w:rFonts w:hint="eastAsia"/>
          <w:sz w:val="30"/>
          <w:szCs w:val="30"/>
        </w:rPr>
        <w:t>50000</w:t>
      </w:r>
      <w:r>
        <w:rPr>
          <w:rFonts w:hint="eastAsia"/>
          <w:sz w:val="30"/>
          <w:szCs w:val="30"/>
        </w:rPr>
        <w:t>元送给他，事后该款也没有归还，故从上述同案人林某和被告人陈振荣的供述，以及从陈振荣与林某之间是否有经济往来、债权债务关系、合理的借款事由等因素综合判定，上述</w:t>
      </w:r>
      <w:r>
        <w:rPr>
          <w:rFonts w:hint="eastAsia"/>
          <w:sz w:val="30"/>
          <w:szCs w:val="30"/>
        </w:rPr>
        <w:t>50000</w:t>
      </w:r>
      <w:r>
        <w:rPr>
          <w:rFonts w:hint="eastAsia"/>
          <w:sz w:val="30"/>
          <w:szCs w:val="30"/>
        </w:rPr>
        <w:t>元系陈振荣向林某行贿的款项，应计入本案行贿的数额。辩护人提出该</w:t>
      </w:r>
      <w:r>
        <w:rPr>
          <w:rFonts w:hint="eastAsia"/>
          <w:sz w:val="30"/>
          <w:szCs w:val="30"/>
        </w:rPr>
        <w:t>50000</w:t>
      </w:r>
      <w:r>
        <w:rPr>
          <w:rFonts w:hint="eastAsia"/>
          <w:sz w:val="30"/>
          <w:szCs w:val="30"/>
        </w:rPr>
        <w:t>元不能计入行贿款的辩护意见，据理不足，不予采纳。二、被告人陈振荣系在检察机关已掌握陈振荣在庵埠镇教育创强中向张某</w:t>
      </w:r>
      <w:r>
        <w:rPr>
          <w:rFonts w:hint="eastAsia"/>
          <w:sz w:val="30"/>
          <w:szCs w:val="30"/>
        </w:rPr>
        <w:t>1</w:t>
      </w:r>
      <w:r>
        <w:rPr>
          <w:rFonts w:hint="eastAsia"/>
          <w:sz w:val="30"/>
          <w:szCs w:val="30"/>
        </w:rPr>
        <w:t>等人行贿的犯罪线索后对其讯问时才交代其向张某</w:t>
      </w:r>
      <w:r>
        <w:rPr>
          <w:rFonts w:hint="eastAsia"/>
          <w:sz w:val="30"/>
          <w:szCs w:val="30"/>
        </w:rPr>
        <w:t>1</w:t>
      </w:r>
      <w:r>
        <w:rPr>
          <w:rFonts w:hint="eastAsia"/>
          <w:sz w:val="30"/>
          <w:szCs w:val="30"/>
        </w:rPr>
        <w:t>行贿的犯罪行为，辩护人提出陈振荣为办案机关成功侦破张某</w:t>
      </w:r>
      <w:r>
        <w:rPr>
          <w:rFonts w:hint="eastAsia"/>
          <w:sz w:val="30"/>
          <w:szCs w:val="30"/>
        </w:rPr>
        <w:t>1</w:t>
      </w:r>
      <w:r>
        <w:rPr>
          <w:rFonts w:hint="eastAsia"/>
          <w:sz w:val="30"/>
          <w:szCs w:val="30"/>
        </w:rPr>
        <w:t>特别重大受贿案件提供了重大线索，并起到了关键性作用，依法应当予以减轻或者免除处罚的辩护意见，据理不足，不予采纳。三、被告人陈振荣虽在被追诉前主动交待其向张某</w:t>
      </w:r>
      <w:r>
        <w:rPr>
          <w:rFonts w:hint="eastAsia"/>
          <w:sz w:val="30"/>
          <w:szCs w:val="30"/>
        </w:rPr>
        <w:t>2</w:t>
      </w:r>
      <w:r>
        <w:rPr>
          <w:rFonts w:hint="eastAsia"/>
          <w:sz w:val="30"/>
          <w:szCs w:val="30"/>
        </w:rPr>
        <w:t>行贿</w:t>
      </w:r>
      <w:r>
        <w:rPr>
          <w:rFonts w:hint="eastAsia"/>
          <w:sz w:val="30"/>
          <w:szCs w:val="30"/>
        </w:rPr>
        <w:t>100000</w:t>
      </w:r>
      <w:r>
        <w:rPr>
          <w:rFonts w:hint="eastAsia"/>
          <w:sz w:val="30"/>
          <w:szCs w:val="30"/>
        </w:rPr>
        <w:t>元的行为，但侦查机关已事先掌握该犯罪事实</w:t>
      </w:r>
      <w:r>
        <w:rPr>
          <w:rFonts w:hint="eastAsia"/>
          <w:sz w:val="30"/>
          <w:szCs w:val="30"/>
        </w:rPr>
        <w:t>，且陈振荣也没有自动投案，故陈振荣在被追诉前主动交待侦查机关已掌握其向张某</w:t>
      </w:r>
      <w:r>
        <w:rPr>
          <w:rFonts w:hint="eastAsia"/>
          <w:sz w:val="30"/>
          <w:szCs w:val="30"/>
        </w:rPr>
        <w:t>2</w:t>
      </w:r>
      <w:r>
        <w:rPr>
          <w:rFonts w:hint="eastAsia"/>
          <w:sz w:val="30"/>
          <w:szCs w:val="30"/>
        </w:rPr>
        <w:t>行贿</w:t>
      </w:r>
      <w:r>
        <w:rPr>
          <w:rFonts w:hint="eastAsia"/>
          <w:sz w:val="30"/>
          <w:szCs w:val="30"/>
        </w:rPr>
        <w:t>100000</w:t>
      </w:r>
      <w:r>
        <w:rPr>
          <w:rFonts w:hint="eastAsia"/>
          <w:sz w:val="30"/>
          <w:szCs w:val="30"/>
        </w:rPr>
        <w:t>元的行为不能认定为自首。辩护人提出被告人陈振荣在办案机关并未掌握张某</w:t>
      </w:r>
      <w:r>
        <w:rPr>
          <w:rFonts w:hint="eastAsia"/>
          <w:sz w:val="30"/>
          <w:szCs w:val="30"/>
        </w:rPr>
        <w:t>2</w:t>
      </w:r>
      <w:r>
        <w:rPr>
          <w:rFonts w:hint="eastAsia"/>
          <w:sz w:val="30"/>
          <w:szCs w:val="30"/>
        </w:rPr>
        <w:t>具体的犯罪事实前，向纪委和检察机关主动交代其向张某</w:t>
      </w:r>
      <w:r>
        <w:rPr>
          <w:rFonts w:hint="eastAsia"/>
          <w:sz w:val="30"/>
          <w:szCs w:val="30"/>
        </w:rPr>
        <w:t>2</w:t>
      </w:r>
      <w:r>
        <w:rPr>
          <w:rFonts w:hint="eastAsia"/>
          <w:sz w:val="30"/>
          <w:szCs w:val="30"/>
        </w:rPr>
        <w:t>行贿</w:t>
      </w:r>
      <w:r>
        <w:rPr>
          <w:rFonts w:hint="eastAsia"/>
          <w:sz w:val="30"/>
          <w:szCs w:val="30"/>
        </w:rPr>
        <w:t>100000</w:t>
      </w:r>
      <w:r>
        <w:rPr>
          <w:rFonts w:hint="eastAsia"/>
          <w:sz w:val="30"/>
          <w:szCs w:val="30"/>
        </w:rPr>
        <w:t>元的事实，依法应认定为自首的辩护意见，据理不足，不予采纳。四、被告人陈振荣向三人行贿，且行贿数额达到</w:t>
      </w:r>
      <w:r>
        <w:rPr>
          <w:rFonts w:hint="eastAsia"/>
          <w:sz w:val="30"/>
          <w:szCs w:val="30"/>
        </w:rPr>
        <w:t>1000000</w:t>
      </w:r>
      <w:r>
        <w:rPr>
          <w:rFonts w:hint="eastAsia"/>
          <w:sz w:val="30"/>
          <w:szCs w:val="30"/>
        </w:rPr>
        <w:t>元，依法应当认定其行贿情节严重，至于被告人陈振荣是否因行贿行为获取实质性利益，以及其行贿的款项是否系其合法经营所得并不影响其在本案中应负的罪责，辩护人提出被告人陈振荣的行贿情节轻微、社会危害性不大、主观恶性较小，以及陈振荣未能因行贿行为获取实质性利益，行贿的款项系陈振荣合法经营所得，请求从轻处罚的辩护意见，据理不足，不予采纳。五、被告人陈振荣是否常年热心教育事业，对其在本案中应负的罪责并无影响，辩护人据此请求对陈振荣从轻处罚的辩护意见，据理不足，不予采纳。六、辩护人请求对被告人陈振荣适用缓刑的辩护意见，经查，结合被告人陈振荣在本案中的犯罪情节，及可能承担的罪责，对被告人陈振荣不宜适用缓刑，辩护人提出对被告人陈振荣适用缓刑的辩护意见，据理不足，不予采纳。七、辩护人提出被告人</w:t>
      </w:r>
      <w:r>
        <w:rPr>
          <w:rFonts w:hint="eastAsia"/>
          <w:sz w:val="30"/>
          <w:szCs w:val="30"/>
        </w:rPr>
        <w:t>陈振荣系初犯，认罪态度好的辩护意见，经查属实，予以采纳。</w:t>
      </w:r>
    </w:p>
    <w:p w:rsidR="003345A3" w:rsidRDefault="003345A3">
      <w:pPr>
        <w:spacing w:line="500" w:lineRule="atLeast"/>
        <w:ind w:firstLine="600"/>
        <w:divId w:val="1214921737"/>
        <w:rPr>
          <w:rFonts w:hint="eastAsia"/>
          <w:sz w:val="30"/>
          <w:szCs w:val="30"/>
        </w:rPr>
      </w:pPr>
      <w:r>
        <w:rPr>
          <w:rFonts w:hint="eastAsia"/>
          <w:sz w:val="30"/>
          <w:szCs w:val="30"/>
        </w:rPr>
        <w:t>鉴于被告人陈振荣归案后如实供述自己的罪行，且其在被追诉前能主动交待其向张某</w:t>
      </w:r>
      <w:r>
        <w:rPr>
          <w:rFonts w:hint="eastAsia"/>
          <w:sz w:val="30"/>
          <w:szCs w:val="30"/>
        </w:rPr>
        <w:t>2</w:t>
      </w:r>
      <w:r>
        <w:rPr>
          <w:rFonts w:hint="eastAsia"/>
          <w:sz w:val="30"/>
          <w:szCs w:val="30"/>
        </w:rPr>
        <w:t>行贿的事实，对办案部门查清张某</w:t>
      </w:r>
      <w:r>
        <w:rPr>
          <w:rFonts w:hint="eastAsia"/>
          <w:sz w:val="30"/>
          <w:szCs w:val="30"/>
        </w:rPr>
        <w:t>2</w:t>
      </w:r>
      <w:r>
        <w:rPr>
          <w:rFonts w:hint="eastAsia"/>
          <w:sz w:val="30"/>
          <w:szCs w:val="30"/>
        </w:rPr>
        <w:t>有关违法违纪问题起关键作用，依法对被告人陈振荣予以减轻处罚。</w:t>
      </w:r>
    </w:p>
    <w:p w:rsidR="003345A3" w:rsidRDefault="003345A3">
      <w:pPr>
        <w:spacing w:line="500" w:lineRule="atLeast"/>
        <w:ind w:firstLine="600"/>
        <w:divId w:val="1020353343"/>
        <w:rPr>
          <w:rFonts w:hint="eastAsia"/>
          <w:sz w:val="30"/>
          <w:szCs w:val="30"/>
        </w:rPr>
      </w:pPr>
      <w:r>
        <w:rPr>
          <w:rFonts w:hint="eastAsia"/>
          <w:sz w:val="30"/>
          <w:szCs w:val="30"/>
        </w:rPr>
        <w:t>综上，依照《中华人民共和国刑法》第十二条第一款，第三百八十九条第一款，第三百九十条第一、二款，第六十七条第三款，以及《最高人民法院、最高人民检察院关于办理贪污贿赂刑事案件适用法律若干问题的解释》第七条第一款，第八条第一款第（一）项，《最高人民法院、最高人民检察院关于办理行贿刑事案件具体应用法律若干问题的解释》第五条，《中华人民共和国刑事诉讼法》第七十四条之规定，判决如下：</w:t>
      </w:r>
    </w:p>
    <w:p w:rsidR="003345A3" w:rsidRDefault="003345A3">
      <w:pPr>
        <w:spacing w:line="500" w:lineRule="atLeast"/>
        <w:ind w:firstLine="600"/>
        <w:divId w:val="718211148"/>
        <w:rPr>
          <w:rFonts w:hint="eastAsia"/>
          <w:sz w:val="30"/>
          <w:szCs w:val="30"/>
        </w:rPr>
      </w:pPr>
      <w:r>
        <w:rPr>
          <w:rFonts w:hint="eastAsia"/>
          <w:sz w:val="30"/>
          <w:szCs w:val="30"/>
        </w:rPr>
        <w:t>被告人陈振荣犯行贿罪，判处有期徒刑三年六个月。</w:t>
      </w:r>
    </w:p>
    <w:p w:rsidR="003345A3" w:rsidRDefault="003345A3">
      <w:pPr>
        <w:spacing w:line="500" w:lineRule="atLeast"/>
        <w:ind w:firstLine="600"/>
        <w:divId w:val="1759058565"/>
        <w:rPr>
          <w:rFonts w:hint="eastAsia"/>
          <w:sz w:val="30"/>
          <w:szCs w:val="30"/>
        </w:rPr>
      </w:pPr>
      <w:r>
        <w:rPr>
          <w:rFonts w:hint="eastAsia"/>
          <w:sz w:val="30"/>
          <w:szCs w:val="30"/>
        </w:rPr>
        <w:t>（刑期从判决执行之日起计算。判决执行以前先行羁押的，羁押一日折抵刑期一日，被指定居所监视居住的，监视居住二日折抵刑期一日，即抵除前被羁押</w:t>
      </w:r>
      <w:r>
        <w:rPr>
          <w:rFonts w:hint="eastAsia"/>
          <w:sz w:val="30"/>
          <w:szCs w:val="30"/>
        </w:rPr>
        <w:t>17</w:t>
      </w:r>
      <w:r>
        <w:rPr>
          <w:rFonts w:hint="eastAsia"/>
          <w:sz w:val="30"/>
          <w:szCs w:val="30"/>
        </w:rPr>
        <w:t>日；及前被指定居住监视居住折抵刑期</w:t>
      </w:r>
      <w:r>
        <w:rPr>
          <w:rFonts w:hint="eastAsia"/>
          <w:sz w:val="30"/>
          <w:szCs w:val="30"/>
        </w:rPr>
        <w:t>30</w:t>
      </w:r>
      <w:r>
        <w:rPr>
          <w:rFonts w:hint="eastAsia"/>
          <w:sz w:val="30"/>
          <w:szCs w:val="30"/>
        </w:rPr>
        <w:t>天，余刑期自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w:t>
      </w:r>
    </w:p>
    <w:p w:rsidR="003345A3" w:rsidRDefault="003345A3">
      <w:pPr>
        <w:spacing w:line="500" w:lineRule="atLeast"/>
        <w:ind w:firstLine="600"/>
        <w:divId w:val="168508883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3345A3" w:rsidRDefault="003345A3">
      <w:pPr>
        <w:spacing w:line="500" w:lineRule="atLeast"/>
        <w:jc w:val="right"/>
        <w:divId w:val="858617305"/>
        <w:rPr>
          <w:rFonts w:hint="eastAsia"/>
          <w:sz w:val="30"/>
          <w:szCs w:val="30"/>
        </w:rPr>
      </w:pPr>
      <w:r>
        <w:rPr>
          <w:rFonts w:hint="eastAsia"/>
          <w:sz w:val="30"/>
          <w:szCs w:val="30"/>
        </w:rPr>
        <w:t>审　判　长　　陈静纯</w:t>
      </w:r>
    </w:p>
    <w:p w:rsidR="003345A3" w:rsidRDefault="003345A3">
      <w:pPr>
        <w:spacing w:line="500" w:lineRule="atLeast"/>
        <w:jc w:val="right"/>
        <w:divId w:val="838036337"/>
        <w:rPr>
          <w:rFonts w:hint="eastAsia"/>
          <w:sz w:val="30"/>
          <w:szCs w:val="30"/>
        </w:rPr>
      </w:pPr>
      <w:r>
        <w:rPr>
          <w:rFonts w:hint="eastAsia"/>
          <w:sz w:val="30"/>
          <w:szCs w:val="30"/>
        </w:rPr>
        <w:t>人民陪审员　　辜国雄</w:t>
      </w:r>
    </w:p>
    <w:p w:rsidR="003345A3" w:rsidRDefault="003345A3">
      <w:pPr>
        <w:spacing w:line="500" w:lineRule="atLeast"/>
        <w:jc w:val="right"/>
        <w:divId w:val="2075005226"/>
        <w:rPr>
          <w:rFonts w:hint="eastAsia"/>
          <w:sz w:val="30"/>
          <w:szCs w:val="30"/>
        </w:rPr>
      </w:pPr>
      <w:r>
        <w:rPr>
          <w:rFonts w:hint="eastAsia"/>
          <w:sz w:val="30"/>
          <w:szCs w:val="30"/>
        </w:rPr>
        <w:t>人民陪审员　　李镇松</w:t>
      </w:r>
    </w:p>
    <w:p w:rsidR="003345A3" w:rsidRDefault="003345A3">
      <w:pPr>
        <w:spacing w:line="500" w:lineRule="atLeast"/>
        <w:jc w:val="right"/>
        <w:divId w:val="368725367"/>
        <w:rPr>
          <w:rFonts w:hint="eastAsia"/>
          <w:sz w:val="30"/>
          <w:szCs w:val="30"/>
        </w:rPr>
      </w:pPr>
      <w:r>
        <w:rPr>
          <w:rFonts w:hint="eastAsia"/>
          <w:sz w:val="30"/>
          <w:szCs w:val="30"/>
        </w:rPr>
        <w:t>二〇一七年十月十九日</w:t>
      </w:r>
    </w:p>
    <w:p w:rsidR="003345A3" w:rsidRDefault="003345A3">
      <w:pPr>
        <w:spacing w:line="500" w:lineRule="atLeast"/>
        <w:jc w:val="right"/>
        <w:divId w:val="2127655913"/>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5A3" w:rsidRDefault="003345A3" w:rsidP="003345A3">
      <w:pPr>
        <w:rPr>
          <w:rFonts w:hint="eastAsia"/>
        </w:rPr>
      </w:pPr>
      <w:r>
        <w:separator/>
      </w:r>
    </w:p>
  </w:endnote>
  <w:endnote w:type="continuationSeparator" w:id="0">
    <w:p w:rsidR="003345A3" w:rsidRDefault="003345A3" w:rsidP="003345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5A3" w:rsidRDefault="003345A3" w:rsidP="003345A3">
      <w:pPr>
        <w:rPr>
          <w:rFonts w:hint="eastAsia"/>
        </w:rPr>
      </w:pPr>
      <w:r>
        <w:separator/>
      </w:r>
    </w:p>
  </w:footnote>
  <w:footnote w:type="continuationSeparator" w:id="0">
    <w:p w:rsidR="003345A3" w:rsidRDefault="003345A3" w:rsidP="003345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45A3"/>
    <w:rsid w:val="002A6721"/>
    <w:rsid w:val="00334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45A3"/>
    <w:pPr>
      <w:tabs>
        <w:tab w:val="center" w:pos="4153"/>
        <w:tab w:val="right" w:pos="8306"/>
      </w:tabs>
      <w:snapToGrid w:val="0"/>
      <w:jc w:val="center"/>
    </w:pPr>
    <w:rPr>
      <w:sz w:val="18"/>
      <w:szCs w:val="18"/>
    </w:rPr>
  </w:style>
  <w:style w:type="character" w:customStyle="1" w:styleId="a4">
    <w:name w:val="页眉 字符"/>
    <w:basedOn w:val="a0"/>
    <w:link w:val="a3"/>
    <w:uiPriority w:val="99"/>
    <w:rsid w:val="003345A3"/>
    <w:rPr>
      <w:rFonts w:ascii="宋体" w:eastAsia="宋体" w:hAnsi="宋体" w:cs="宋体"/>
      <w:sz w:val="18"/>
      <w:szCs w:val="18"/>
    </w:rPr>
  </w:style>
  <w:style w:type="paragraph" w:styleId="a5">
    <w:name w:val="footer"/>
    <w:basedOn w:val="a"/>
    <w:link w:val="a6"/>
    <w:uiPriority w:val="99"/>
    <w:unhideWhenUsed/>
    <w:rsid w:val="003345A3"/>
    <w:pPr>
      <w:tabs>
        <w:tab w:val="center" w:pos="4153"/>
        <w:tab w:val="right" w:pos="8306"/>
      </w:tabs>
      <w:snapToGrid w:val="0"/>
    </w:pPr>
    <w:rPr>
      <w:sz w:val="18"/>
      <w:szCs w:val="18"/>
    </w:rPr>
  </w:style>
  <w:style w:type="character" w:customStyle="1" w:styleId="a6">
    <w:name w:val="页脚 字符"/>
    <w:basedOn w:val="a0"/>
    <w:link w:val="a5"/>
    <w:uiPriority w:val="99"/>
    <w:rsid w:val="003345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065">
      <w:marLeft w:val="0"/>
      <w:marRight w:val="0"/>
      <w:marTop w:val="10"/>
      <w:marBottom w:val="10"/>
      <w:divBdr>
        <w:top w:val="none" w:sz="0" w:space="0" w:color="auto"/>
        <w:left w:val="none" w:sz="0" w:space="0" w:color="auto"/>
        <w:bottom w:val="none" w:sz="0" w:space="0" w:color="auto"/>
        <w:right w:val="none" w:sz="0" w:space="0" w:color="auto"/>
      </w:divBdr>
    </w:div>
    <w:div w:id="49351075">
      <w:marLeft w:val="0"/>
      <w:marRight w:val="0"/>
      <w:marTop w:val="10"/>
      <w:marBottom w:val="10"/>
      <w:divBdr>
        <w:top w:val="none" w:sz="0" w:space="0" w:color="auto"/>
        <w:left w:val="none" w:sz="0" w:space="0" w:color="auto"/>
        <w:bottom w:val="none" w:sz="0" w:space="0" w:color="auto"/>
        <w:right w:val="none" w:sz="0" w:space="0" w:color="auto"/>
      </w:divBdr>
    </w:div>
    <w:div w:id="81221503">
      <w:marLeft w:val="0"/>
      <w:marRight w:val="0"/>
      <w:marTop w:val="10"/>
      <w:marBottom w:val="10"/>
      <w:divBdr>
        <w:top w:val="none" w:sz="0" w:space="0" w:color="auto"/>
        <w:left w:val="none" w:sz="0" w:space="0" w:color="auto"/>
        <w:bottom w:val="none" w:sz="0" w:space="0" w:color="auto"/>
        <w:right w:val="none" w:sz="0" w:space="0" w:color="auto"/>
      </w:divBdr>
    </w:div>
    <w:div w:id="123279276">
      <w:marLeft w:val="0"/>
      <w:marRight w:val="0"/>
      <w:marTop w:val="10"/>
      <w:marBottom w:val="10"/>
      <w:divBdr>
        <w:top w:val="none" w:sz="0" w:space="0" w:color="auto"/>
        <w:left w:val="none" w:sz="0" w:space="0" w:color="auto"/>
        <w:bottom w:val="none" w:sz="0" w:space="0" w:color="auto"/>
        <w:right w:val="none" w:sz="0" w:space="0" w:color="auto"/>
      </w:divBdr>
    </w:div>
    <w:div w:id="128403930">
      <w:marLeft w:val="0"/>
      <w:marRight w:val="0"/>
      <w:marTop w:val="10"/>
      <w:marBottom w:val="10"/>
      <w:divBdr>
        <w:top w:val="none" w:sz="0" w:space="0" w:color="auto"/>
        <w:left w:val="none" w:sz="0" w:space="0" w:color="auto"/>
        <w:bottom w:val="none" w:sz="0" w:space="0" w:color="auto"/>
        <w:right w:val="none" w:sz="0" w:space="0" w:color="auto"/>
      </w:divBdr>
    </w:div>
    <w:div w:id="368725367">
      <w:marLeft w:val="0"/>
      <w:marRight w:val="720"/>
      <w:marTop w:val="10"/>
      <w:marBottom w:val="10"/>
      <w:divBdr>
        <w:top w:val="none" w:sz="0" w:space="0" w:color="auto"/>
        <w:left w:val="none" w:sz="0" w:space="0" w:color="auto"/>
        <w:bottom w:val="none" w:sz="0" w:space="0" w:color="auto"/>
        <w:right w:val="none" w:sz="0" w:space="0" w:color="auto"/>
      </w:divBdr>
    </w:div>
    <w:div w:id="402260866">
      <w:marLeft w:val="0"/>
      <w:marRight w:val="0"/>
      <w:marTop w:val="10"/>
      <w:marBottom w:val="10"/>
      <w:divBdr>
        <w:top w:val="none" w:sz="0" w:space="0" w:color="auto"/>
        <w:left w:val="none" w:sz="0" w:space="0" w:color="auto"/>
        <w:bottom w:val="none" w:sz="0" w:space="0" w:color="auto"/>
        <w:right w:val="none" w:sz="0" w:space="0" w:color="auto"/>
      </w:divBdr>
    </w:div>
    <w:div w:id="412354616">
      <w:marLeft w:val="0"/>
      <w:marRight w:val="0"/>
      <w:marTop w:val="10"/>
      <w:marBottom w:val="10"/>
      <w:divBdr>
        <w:top w:val="none" w:sz="0" w:space="0" w:color="auto"/>
        <w:left w:val="none" w:sz="0" w:space="0" w:color="auto"/>
        <w:bottom w:val="none" w:sz="0" w:space="0" w:color="auto"/>
        <w:right w:val="none" w:sz="0" w:space="0" w:color="auto"/>
      </w:divBdr>
    </w:div>
    <w:div w:id="434054587">
      <w:marLeft w:val="0"/>
      <w:marRight w:val="0"/>
      <w:marTop w:val="10"/>
      <w:marBottom w:val="10"/>
      <w:divBdr>
        <w:top w:val="none" w:sz="0" w:space="0" w:color="auto"/>
        <w:left w:val="none" w:sz="0" w:space="0" w:color="auto"/>
        <w:bottom w:val="none" w:sz="0" w:space="0" w:color="auto"/>
        <w:right w:val="none" w:sz="0" w:space="0" w:color="auto"/>
      </w:divBdr>
    </w:div>
    <w:div w:id="467556671">
      <w:marLeft w:val="0"/>
      <w:marRight w:val="0"/>
      <w:marTop w:val="10"/>
      <w:marBottom w:val="10"/>
      <w:divBdr>
        <w:top w:val="none" w:sz="0" w:space="0" w:color="auto"/>
        <w:left w:val="none" w:sz="0" w:space="0" w:color="auto"/>
        <w:bottom w:val="none" w:sz="0" w:space="0" w:color="auto"/>
        <w:right w:val="none" w:sz="0" w:space="0" w:color="auto"/>
      </w:divBdr>
    </w:div>
    <w:div w:id="491333056">
      <w:marLeft w:val="0"/>
      <w:marRight w:val="0"/>
      <w:marTop w:val="10"/>
      <w:marBottom w:val="10"/>
      <w:divBdr>
        <w:top w:val="none" w:sz="0" w:space="0" w:color="auto"/>
        <w:left w:val="none" w:sz="0" w:space="0" w:color="auto"/>
        <w:bottom w:val="none" w:sz="0" w:space="0" w:color="auto"/>
        <w:right w:val="none" w:sz="0" w:space="0" w:color="auto"/>
      </w:divBdr>
    </w:div>
    <w:div w:id="517624633">
      <w:marLeft w:val="0"/>
      <w:marRight w:val="0"/>
      <w:marTop w:val="10"/>
      <w:marBottom w:val="10"/>
      <w:divBdr>
        <w:top w:val="none" w:sz="0" w:space="0" w:color="auto"/>
        <w:left w:val="none" w:sz="0" w:space="0" w:color="auto"/>
        <w:bottom w:val="none" w:sz="0" w:space="0" w:color="auto"/>
        <w:right w:val="none" w:sz="0" w:space="0" w:color="auto"/>
      </w:divBdr>
    </w:div>
    <w:div w:id="544560429">
      <w:marLeft w:val="0"/>
      <w:marRight w:val="0"/>
      <w:marTop w:val="10"/>
      <w:marBottom w:val="10"/>
      <w:divBdr>
        <w:top w:val="none" w:sz="0" w:space="0" w:color="auto"/>
        <w:left w:val="none" w:sz="0" w:space="0" w:color="auto"/>
        <w:bottom w:val="none" w:sz="0" w:space="0" w:color="auto"/>
        <w:right w:val="none" w:sz="0" w:space="0" w:color="auto"/>
      </w:divBdr>
    </w:div>
    <w:div w:id="556401063">
      <w:marLeft w:val="0"/>
      <w:marRight w:val="0"/>
      <w:marTop w:val="10"/>
      <w:marBottom w:val="10"/>
      <w:divBdr>
        <w:top w:val="none" w:sz="0" w:space="0" w:color="auto"/>
        <w:left w:val="none" w:sz="0" w:space="0" w:color="auto"/>
        <w:bottom w:val="none" w:sz="0" w:space="0" w:color="auto"/>
        <w:right w:val="none" w:sz="0" w:space="0" w:color="auto"/>
      </w:divBdr>
    </w:div>
    <w:div w:id="559757225">
      <w:marLeft w:val="0"/>
      <w:marRight w:val="0"/>
      <w:marTop w:val="10"/>
      <w:marBottom w:val="10"/>
      <w:divBdr>
        <w:top w:val="none" w:sz="0" w:space="0" w:color="auto"/>
        <w:left w:val="none" w:sz="0" w:space="0" w:color="auto"/>
        <w:bottom w:val="none" w:sz="0" w:space="0" w:color="auto"/>
        <w:right w:val="none" w:sz="0" w:space="0" w:color="auto"/>
      </w:divBdr>
    </w:div>
    <w:div w:id="596982808">
      <w:marLeft w:val="0"/>
      <w:marRight w:val="0"/>
      <w:marTop w:val="10"/>
      <w:marBottom w:val="10"/>
      <w:divBdr>
        <w:top w:val="none" w:sz="0" w:space="0" w:color="auto"/>
        <w:left w:val="none" w:sz="0" w:space="0" w:color="auto"/>
        <w:bottom w:val="none" w:sz="0" w:space="0" w:color="auto"/>
        <w:right w:val="none" w:sz="0" w:space="0" w:color="auto"/>
      </w:divBdr>
    </w:div>
    <w:div w:id="611787532">
      <w:marLeft w:val="0"/>
      <w:marRight w:val="0"/>
      <w:marTop w:val="10"/>
      <w:marBottom w:val="10"/>
      <w:divBdr>
        <w:top w:val="none" w:sz="0" w:space="0" w:color="auto"/>
        <w:left w:val="none" w:sz="0" w:space="0" w:color="auto"/>
        <w:bottom w:val="none" w:sz="0" w:space="0" w:color="auto"/>
        <w:right w:val="none" w:sz="0" w:space="0" w:color="auto"/>
      </w:divBdr>
    </w:div>
    <w:div w:id="614144253">
      <w:marLeft w:val="0"/>
      <w:marRight w:val="0"/>
      <w:marTop w:val="10"/>
      <w:marBottom w:val="10"/>
      <w:divBdr>
        <w:top w:val="none" w:sz="0" w:space="0" w:color="auto"/>
        <w:left w:val="none" w:sz="0" w:space="0" w:color="auto"/>
        <w:bottom w:val="none" w:sz="0" w:space="0" w:color="auto"/>
        <w:right w:val="none" w:sz="0" w:space="0" w:color="auto"/>
      </w:divBdr>
    </w:div>
    <w:div w:id="614605667">
      <w:marLeft w:val="0"/>
      <w:marRight w:val="0"/>
      <w:marTop w:val="10"/>
      <w:marBottom w:val="10"/>
      <w:divBdr>
        <w:top w:val="none" w:sz="0" w:space="0" w:color="auto"/>
        <w:left w:val="none" w:sz="0" w:space="0" w:color="auto"/>
        <w:bottom w:val="none" w:sz="0" w:space="0" w:color="auto"/>
        <w:right w:val="none" w:sz="0" w:space="0" w:color="auto"/>
      </w:divBdr>
    </w:div>
    <w:div w:id="659232675">
      <w:marLeft w:val="0"/>
      <w:marRight w:val="0"/>
      <w:marTop w:val="10"/>
      <w:marBottom w:val="10"/>
      <w:divBdr>
        <w:top w:val="none" w:sz="0" w:space="0" w:color="auto"/>
        <w:left w:val="none" w:sz="0" w:space="0" w:color="auto"/>
        <w:bottom w:val="none" w:sz="0" w:space="0" w:color="auto"/>
        <w:right w:val="none" w:sz="0" w:space="0" w:color="auto"/>
      </w:divBdr>
    </w:div>
    <w:div w:id="689453018">
      <w:marLeft w:val="0"/>
      <w:marRight w:val="0"/>
      <w:marTop w:val="10"/>
      <w:marBottom w:val="10"/>
      <w:divBdr>
        <w:top w:val="none" w:sz="0" w:space="0" w:color="auto"/>
        <w:left w:val="none" w:sz="0" w:space="0" w:color="auto"/>
        <w:bottom w:val="none" w:sz="0" w:space="0" w:color="auto"/>
        <w:right w:val="none" w:sz="0" w:space="0" w:color="auto"/>
      </w:divBdr>
    </w:div>
    <w:div w:id="694379819">
      <w:marLeft w:val="0"/>
      <w:marRight w:val="0"/>
      <w:marTop w:val="10"/>
      <w:marBottom w:val="10"/>
      <w:divBdr>
        <w:top w:val="none" w:sz="0" w:space="0" w:color="auto"/>
        <w:left w:val="none" w:sz="0" w:space="0" w:color="auto"/>
        <w:bottom w:val="none" w:sz="0" w:space="0" w:color="auto"/>
        <w:right w:val="none" w:sz="0" w:space="0" w:color="auto"/>
      </w:divBdr>
    </w:div>
    <w:div w:id="699553331">
      <w:marLeft w:val="0"/>
      <w:marRight w:val="0"/>
      <w:marTop w:val="10"/>
      <w:marBottom w:val="10"/>
      <w:divBdr>
        <w:top w:val="none" w:sz="0" w:space="0" w:color="auto"/>
        <w:left w:val="none" w:sz="0" w:space="0" w:color="auto"/>
        <w:bottom w:val="none" w:sz="0" w:space="0" w:color="auto"/>
        <w:right w:val="none" w:sz="0" w:space="0" w:color="auto"/>
      </w:divBdr>
    </w:div>
    <w:div w:id="705638928">
      <w:marLeft w:val="0"/>
      <w:marRight w:val="0"/>
      <w:marTop w:val="10"/>
      <w:marBottom w:val="10"/>
      <w:divBdr>
        <w:top w:val="none" w:sz="0" w:space="0" w:color="auto"/>
        <w:left w:val="none" w:sz="0" w:space="0" w:color="auto"/>
        <w:bottom w:val="none" w:sz="0" w:space="0" w:color="auto"/>
        <w:right w:val="none" w:sz="0" w:space="0" w:color="auto"/>
      </w:divBdr>
    </w:div>
    <w:div w:id="708991991">
      <w:marLeft w:val="0"/>
      <w:marRight w:val="0"/>
      <w:marTop w:val="10"/>
      <w:marBottom w:val="10"/>
      <w:divBdr>
        <w:top w:val="none" w:sz="0" w:space="0" w:color="auto"/>
        <w:left w:val="none" w:sz="0" w:space="0" w:color="auto"/>
        <w:bottom w:val="none" w:sz="0" w:space="0" w:color="auto"/>
        <w:right w:val="none" w:sz="0" w:space="0" w:color="auto"/>
      </w:divBdr>
    </w:div>
    <w:div w:id="718211148">
      <w:marLeft w:val="0"/>
      <w:marRight w:val="0"/>
      <w:marTop w:val="10"/>
      <w:marBottom w:val="10"/>
      <w:divBdr>
        <w:top w:val="none" w:sz="0" w:space="0" w:color="auto"/>
        <w:left w:val="none" w:sz="0" w:space="0" w:color="auto"/>
        <w:bottom w:val="none" w:sz="0" w:space="0" w:color="auto"/>
        <w:right w:val="none" w:sz="0" w:space="0" w:color="auto"/>
      </w:divBdr>
    </w:div>
    <w:div w:id="765732632">
      <w:marLeft w:val="0"/>
      <w:marRight w:val="0"/>
      <w:marTop w:val="10"/>
      <w:marBottom w:val="10"/>
      <w:divBdr>
        <w:top w:val="none" w:sz="0" w:space="0" w:color="auto"/>
        <w:left w:val="none" w:sz="0" w:space="0" w:color="auto"/>
        <w:bottom w:val="none" w:sz="0" w:space="0" w:color="auto"/>
        <w:right w:val="none" w:sz="0" w:space="0" w:color="auto"/>
      </w:divBdr>
    </w:div>
    <w:div w:id="766073164">
      <w:marLeft w:val="0"/>
      <w:marRight w:val="0"/>
      <w:marTop w:val="10"/>
      <w:marBottom w:val="10"/>
      <w:divBdr>
        <w:top w:val="none" w:sz="0" w:space="0" w:color="auto"/>
        <w:left w:val="none" w:sz="0" w:space="0" w:color="auto"/>
        <w:bottom w:val="none" w:sz="0" w:space="0" w:color="auto"/>
        <w:right w:val="none" w:sz="0" w:space="0" w:color="auto"/>
      </w:divBdr>
    </w:div>
    <w:div w:id="838036337">
      <w:marLeft w:val="0"/>
      <w:marRight w:val="720"/>
      <w:marTop w:val="10"/>
      <w:marBottom w:val="10"/>
      <w:divBdr>
        <w:top w:val="none" w:sz="0" w:space="0" w:color="auto"/>
        <w:left w:val="none" w:sz="0" w:space="0" w:color="auto"/>
        <w:bottom w:val="none" w:sz="0" w:space="0" w:color="auto"/>
        <w:right w:val="none" w:sz="0" w:space="0" w:color="auto"/>
      </w:divBdr>
    </w:div>
    <w:div w:id="858617305">
      <w:marLeft w:val="0"/>
      <w:marRight w:val="720"/>
      <w:marTop w:val="10"/>
      <w:marBottom w:val="10"/>
      <w:divBdr>
        <w:top w:val="none" w:sz="0" w:space="0" w:color="auto"/>
        <w:left w:val="none" w:sz="0" w:space="0" w:color="auto"/>
        <w:bottom w:val="none" w:sz="0" w:space="0" w:color="auto"/>
        <w:right w:val="none" w:sz="0" w:space="0" w:color="auto"/>
      </w:divBdr>
    </w:div>
    <w:div w:id="881672822">
      <w:marLeft w:val="0"/>
      <w:marRight w:val="0"/>
      <w:marTop w:val="10"/>
      <w:marBottom w:val="10"/>
      <w:divBdr>
        <w:top w:val="none" w:sz="0" w:space="0" w:color="auto"/>
        <w:left w:val="none" w:sz="0" w:space="0" w:color="auto"/>
        <w:bottom w:val="none" w:sz="0" w:space="0" w:color="auto"/>
        <w:right w:val="none" w:sz="0" w:space="0" w:color="auto"/>
      </w:divBdr>
    </w:div>
    <w:div w:id="1020353343">
      <w:marLeft w:val="0"/>
      <w:marRight w:val="0"/>
      <w:marTop w:val="10"/>
      <w:marBottom w:val="10"/>
      <w:divBdr>
        <w:top w:val="none" w:sz="0" w:space="0" w:color="auto"/>
        <w:left w:val="none" w:sz="0" w:space="0" w:color="auto"/>
        <w:bottom w:val="none" w:sz="0" w:space="0" w:color="auto"/>
        <w:right w:val="none" w:sz="0" w:space="0" w:color="auto"/>
      </w:divBdr>
    </w:div>
    <w:div w:id="1081367035">
      <w:marLeft w:val="0"/>
      <w:marRight w:val="0"/>
      <w:marTop w:val="10"/>
      <w:marBottom w:val="10"/>
      <w:divBdr>
        <w:top w:val="none" w:sz="0" w:space="0" w:color="auto"/>
        <w:left w:val="none" w:sz="0" w:space="0" w:color="auto"/>
        <w:bottom w:val="none" w:sz="0" w:space="0" w:color="auto"/>
        <w:right w:val="none" w:sz="0" w:space="0" w:color="auto"/>
      </w:divBdr>
    </w:div>
    <w:div w:id="1189679108">
      <w:marLeft w:val="0"/>
      <w:marRight w:val="0"/>
      <w:marTop w:val="10"/>
      <w:marBottom w:val="10"/>
      <w:divBdr>
        <w:top w:val="none" w:sz="0" w:space="0" w:color="auto"/>
        <w:left w:val="none" w:sz="0" w:space="0" w:color="auto"/>
        <w:bottom w:val="none" w:sz="0" w:space="0" w:color="auto"/>
        <w:right w:val="none" w:sz="0" w:space="0" w:color="auto"/>
      </w:divBdr>
    </w:div>
    <w:div w:id="1202472758">
      <w:marLeft w:val="0"/>
      <w:marRight w:val="0"/>
      <w:marTop w:val="10"/>
      <w:marBottom w:val="10"/>
      <w:divBdr>
        <w:top w:val="none" w:sz="0" w:space="0" w:color="auto"/>
        <w:left w:val="none" w:sz="0" w:space="0" w:color="auto"/>
        <w:bottom w:val="none" w:sz="0" w:space="0" w:color="auto"/>
        <w:right w:val="none" w:sz="0" w:space="0" w:color="auto"/>
      </w:divBdr>
    </w:div>
    <w:div w:id="1214921737">
      <w:marLeft w:val="0"/>
      <w:marRight w:val="0"/>
      <w:marTop w:val="10"/>
      <w:marBottom w:val="10"/>
      <w:divBdr>
        <w:top w:val="none" w:sz="0" w:space="0" w:color="auto"/>
        <w:left w:val="none" w:sz="0" w:space="0" w:color="auto"/>
        <w:bottom w:val="none" w:sz="0" w:space="0" w:color="auto"/>
        <w:right w:val="none" w:sz="0" w:space="0" w:color="auto"/>
      </w:divBdr>
    </w:div>
    <w:div w:id="1289622700">
      <w:marLeft w:val="0"/>
      <w:marRight w:val="0"/>
      <w:marTop w:val="10"/>
      <w:marBottom w:val="10"/>
      <w:divBdr>
        <w:top w:val="none" w:sz="0" w:space="0" w:color="auto"/>
        <w:left w:val="none" w:sz="0" w:space="0" w:color="auto"/>
        <w:bottom w:val="none" w:sz="0" w:space="0" w:color="auto"/>
        <w:right w:val="none" w:sz="0" w:space="0" w:color="auto"/>
      </w:divBdr>
    </w:div>
    <w:div w:id="1290434966">
      <w:marLeft w:val="0"/>
      <w:marRight w:val="0"/>
      <w:marTop w:val="10"/>
      <w:marBottom w:val="10"/>
      <w:divBdr>
        <w:top w:val="none" w:sz="0" w:space="0" w:color="auto"/>
        <w:left w:val="none" w:sz="0" w:space="0" w:color="auto"/>
        <w:bottom w:val="none" w:sz="0" w:space="0" w:color="auto"/>
        <w:right w:val="none" w:sz="0" w:space="0" w:color="auto"/>
      </w:divBdr>
    </w:div>
    <w:div w:id="1300842594">
      <w:marLeft w:val="0"/>
      <w:marRight w:val="0"/>
      <w:marTop w:val="10"/>
      <w:marBottom w:val="10"/>
      <w:divBdr>
        <w:top w:val="none" w:sz="0" w:space="0" w:color="auto"/>
        <w:left w:val="none" w:sz="0" w:space="0" w:color="auto"/>
        <w:bottom w:val="none" w:sz="0" w:space="0" w:color="auto"/>
        <w:right w:val="none" w:sz="0" w:space="0" w:color="auto"/>
      </w:divBdr>
    </w:div>
    <w:div w:id="1340278971">
      <w:marLeft w:val="0"/>
      <w:marRight w:val="0"/>
      <w:marTop w:val="10"/>
      <w:marBottom w:val="10"/>
      <w:divBdr>
        <w:top w:val="none" w:sz="0" w:space="0" w:color="auto"/>
        <w:left w:val="none" w:sz="0" w:space="0" w:color="auto"/>
        <w:bottom w:val="none" w:sz="0" w:space="0" w:color="auto"/>
        <w:right w:val="none" w:sz="0" w:space="0" w:color="auto"/>
      </w:divBdr>
    </w:div>
    <w:div w:id="1379932527">
      <w:marLeft w:val="0"/>
      <w:marRight w:val="0"/>
      <w:marTop w:val="10"/>
      <w:marBottom w:val="10"/>
      <w:divBdr>
        <w:top w:val="none" w:sz="0" w:space="0" w:color="auto"/>
        <w:left w:val="none" w:sz="0" w:space="0" w:color="auto"/>
        <w:bottom w:val="none" w:sz="0" w:space="0" w:color="auto"/>
        <w:right w:val="none" w:sz="0" w:space="0" w:color="auto"/>
      </w:divBdr>
    </w:div>
    <w:div w:id="1388071405">
      <w:marLeft w:val="0"/>
      <w:marRight w:val="0"/>
      <w:marTop w:val="10"/>
      <w:marBottom w:val="10"/>
      <w:divBdr>
        <w:top w:val="none" w:sz="0" w:space="0" w:color="auto"/>
        <w:left w:val="none" w:sz="0" w:space="0" w:color="auto"/>
        <w:bottom w:val="none" w:sz="0" w:space="0" w:color="auto"/>
        <w:right w:val="none" w:sz="0" w:space="0" w:color="auto"/>
      </w:divBdr>
    </w:div>
    <w:div w:id="1415933637">
      <w:marLeft w:val="0"/>
      <w:marRight w:val="0"/>
      <w:marTop w:val="10"/>
      <w:marBottom w:val="10"/>
      <w:divBdr>
        <w:top w:val="none" w:sz="0" w:space="0" w:color="auto"/>
        <w:left w:val="none" w:sz="0" w:space="0" w:color="auto"/>
        <w:bottom w:val="none" w:sz="0" w:space="0" w:color="auto"/>
        <w:right w:val="none" w:sz="0" w:space="0" w:color="auto"/>
      </w:divBdr>
    </w:div>
    <w:div w:id="1450314959">
      <w:marLeft w:val="0"/>
      <w:marRight w:val="0"/>
      <w:marTop w:val="10"/>
      <w:marBottom w:val="10"/>
      <w:divBdr>
        <w:top w:val="none" w:sz="0" w:space="0" w:color="auto"/>
        <w:left w:val="none" w:sz="0" w:space="0" w:color="auto"/>
        <w:bottom w:val="none" w:sz="0" w:space="0" w:color="auto"/>
        <w:right w:val="none" w:sz="0" w:space="0" w:color="auto"/>
      </w:divBdr>
    </w:div>
    <w:div w:id="1469782172">
      <w:marLeft w:val="0"/>
      <w:marRight w:val="0"/>
      <w:marTop w:val="10"/>
      <w:marBottom w:val="10"/>
      <w:divBdr>
        <w:top w:val="none" w:sz="0" w:space="0" w:color="auto"/>
        <w:left w:val="none" w:sz="0" w:space="0" w:color="auto"/>
        <w:bottom w:val="none" w:sz="0" w:space="0" w:color="auto"/>
        <w:right w:val="none" w:sz="0" w:space="0" w:color="auto"/>
      </w:divBdr>
    </w:div>
    <w:div w:id="1477450341">
      <w:marLeft w:val="0"/>
      <w:marRight w:val="0"/>
      <w:marTop w:val="10"/>
      <w:marBottom w:val="10"/>
      <w:divBdr>
        <w:top w:val="none" w:sz="0" w:space="0" w:color="auto"/>
        <w:left w:val="none" w:sz="0" w:space="0" w:color="auto"/>
        <w:bottom w:val="none" w:sz="0" w:space="0" w:color="auto"/>
        <w:right w:val="none" w:sz="0" w:space="0" w:color="auto"/>
      </w:divBdr>
    </w:div>
    <w:div w:id="1518345498">
      <w:marLeft w:val="0"/>
      <w:marRight w:val="0"/>
      <w:marTop w:val="10"/>
      <w:marBottom w:val="10"/>
      <w:divBdr>
        <w:top w:val="none" w:sz="0" w:space="0" w:color="auto"/>
        <w:left w:val="none" w:sz="0" w:space="0" w:color="auto"/>
        <w:bottom w:val="none" w:sz="0" w:space="0" w:color="auto"/>
        <w:right w:val="none" w:sz="0" w:space="0" w:color="auto"/>
      </w:divBdr>
    </w:div>
    <w:div w:id="1548496022">
      <w:marLeft w:val="0"/>
      <w:marRight w:val="0"/>
      <w:marTop w:val="10"/>
      <w:marBottom w:val="10"/>
      <w:divBdr>
        <w:top w:val="none" w:sz="0" w:space="0" w:color="auto"/>
        <w:left w:val="none" w:sz="0" w:space="0" w:color="auto"/>
        <w:bottom w:val="none" w:sz="0" w:space="0" w:color="auto"/>
        <w:right w:val="none" w:sz="0" w:space="0" w:color="auto"/>
      </w:divBdr>
    </w:div>
    <w:div w:id="1678845552">
      <w:marLeft w:val="0"/>
      <w:marRight w:val="0"/>
      <w:marTop w:val="10"/>
      <w:marBottom w:val="10"/>
      <w:divBdr>
        <w:top w:val="none" w:sz="0" w:space="0" w:color="auto"/>
        <w:left w:val="none" w:sz="0" w:space="0" w:color="auto"/>
        <w:bottom w:val="none" w:sz="0" w:space="0" w:color="auto"/>
        <w:right w:val="none" w:sz="0" w:space="0" w:color="auto"/>
      </w:divBdr>
    </w:div>
    <w:div w:id="1685088835">
      <w:marLeft w:val="0"/>
      <w:marRight w:val="0"/>
      <w:marTop w:val="10"/>
      <w:marBottom w:val="10"/>
      <w:divBdr>
        <w:top w:val="none" w:sz="0" w:space="0" w:color="auto"/>
        <w:left w:val="none" w:sz="0" w:space="0" w:color="auto"/>
        <w:bottom w:val="none" w:sz="0" w:space="0" w:color="auto"/>
        <w:right w:val="none" w:sz="0" w:space="0" w:color="auto"/>
      </w:divBdr>
    </w:div>
    <w:div w:id="1715541927">
      <w:marLeft w:val="0"/>
      <w:marRight w:val="0"/>
      <w:marTop w:val="10"/>
      <w:marBottom w:val="10"/>
      <w:divBdr>
        <w:top w:val="none" w:sz="0" w:space="0" w:color="auto"/>
        <w:left w:val="none" w:sz="0" w:space="0" w:color="auto"/>
        <w:bottom w:val="none" w:sz="0" w:space="0" w:color="auto"/>
        <w:right w:val="none" w:sz="0" w:space="0" w:color="auto"/>
      </w:divBdr>
    </w:div>
    <w:div w:id="1716462692">
      <w:marLeft w:val="0"/>
      <w:marRight w:val="0"/>
      <w:marTop w:val="10"/>
      <w:marBottom w:val="10"/>
      <w:divBdr>
        <w:top w:val="none" w:sz="0" w:space="0" w:color="auto"/>
        <w:left w:val="none" w:sz="0" w:space="0" w:color="auto"/>
        <w:bottom w:val="none" w:sz="0" w:space="0" w:color="auto"/>
        <w:right w:val="none" w:sz="0" w:space="0" w:color="auto"/>
      </w:divBdr>
    </w:div>
    <w:div w:id="1759058565">
      <w:marLeft w:val="0"/>
      <w:marRight w:val="0"/>
      <w:marTop w:val="10"/>
      <w:marBottom w:val="10"/>
      <w:divBdr>
        <w:top w:val="none" w:sz="0" w:space="0" w:color="auto"/>
        <w:left w:val="none" w:sz="0" w:space="0" w:color="auto"/>
        <w:bottom w:val="none" w:sz="0" w:space="0" w:color="auto"/>
        <w:right w:val="none" w:sz="0" w:space="0" w:color="auto"/>
      </w:divBdr>
    </w:div>
    <w:div w:id="1795246528">
      <w:marLeft w:val="0"/>
      <w:marRight w:val="0"/>
      <w:marTop w:val="10"/>
      <w:marBottom w:val="10"/>
      <w:divBdr>
        <w:top w:val="none" w:sz="0" w:space="0" w:color="auto"/>
        <w:left w:val="none" w:sz="0" w:space="0" w:color="auto"/>
        <w:bottom w:val="none" w:sz="0" w:space="0" w:color="auto"/>
        <w:right w:val="none" w:sz="0" w:space="0" w:color="auto"/>
      </w:divBdr>
    </w:div>
    <w:div w:id="1839613356">
      <w:marLeft w:val="0"/>
      <w:marRight w:val="0"/>
      <w:marTop w:val="10"/>
      <w:marBottom w:val="10"/>
      <w:divBdr>
        <w:top w:val="none" w:sz="0" w:space="0" w:color="auto"/>
        <w:left w:val="none" w:sz="0" w:space="0" w:color="auto"/>
        <w:bottom w:val="none" w:sz="0" w:space="0" w:color="auto"/>
        <w:right w:val="none" w:sz="0" w:space="0" w:color="auto"/>
      </w:divBdr>
    </w:div>
    <w:div w:id="1863548588">
      <w:marLeft w:val="0"/>
      <w:marRight w:val="0"/>
      <w:marTop w:val="10"/>
      <w:marBottom w:val="10"/>
      <w:divBdr>
        <w:top w:val="none" w:sz="0" w:space="0" w:color="auto"/>
        <w:left w:val="none" w:sz="0" w:space="0" w:color="auto"/>
        <w:bottom w:val="none" w:sz="0" w:space="0" w:color="auto"/>
        <w:right w:val="none" w:sz="0" w:space="0" w:color="auto"/>
      </w:divBdr>
    </w:div>
    <w:div w:id="1880317349">
      <w:marLeft w:val="0"/>
      <w:marRight w:val="0"/>
      <w:marTop w:val="10"/>
      <w:marBottom w:val="10"/>
      <w:divBdr>
        <w:top w:val="none" w:sz="0" w:space="0" w:color="auto"/>
        <w:left w:val="none" w:sz="0" w:space="0" w:color="auto"/>
        <w:bottom w:val="none" w:sz="0" w:space="0" w:color="auto"/>
        <w:right w:val="none" w:sz="0" w:space="0" w:color="auto"/>
      </w:divBdr>
    </w:div>
    <w:div w:id="1882814494">
      <w:marLeft w:val="0"/>
      <w:marRight w:val="0"/>
      <w:marTop w:val="10"/>
      <w:marBottom w:val="10"/>
      <w:divBdr>
        <w:top w:val="none" w:sz="0" w:space="0" w:color="auto"/>
        <w:left w:val="none" w:sz="0" w:space="0" w:color="auto"/>
        <w:bottom w:val="none" w:sz="0" w:space="0" w:color="auto"/>
        <w:right w:val="none" w:sz="0" w:space="0" w:color="auto"/>
      </w:divBdr>
    </w:div>
    <w:div w:id="1914774288">
      <w:marLeft w:val="0"/>
      <w:marRight w:val="0"/>
      <w:marTop w:val="10"/>
      <w:marBottom w:val="10"/>
      <w:divBdr>
        <w:top w:val="none" w:sz="0" w:space="0" w:color="auto"/>
        <w:left w:val="none" w:sz="0" w:space="0" w:color="auto"/>
        <w:bottom w:val="none" w:sz="0" w:space="0" w:color="auto"/>
        <w:right w:val="none" w:sz="0" w:space="0" w:color="auto"/>
      </w:divBdr>
    </w:div>
    <w:div w:id="1976526409">
      <w:marLeft w:val="0"/>
      <w:marRight w:val="0"/>
      <w:marTop w:val="10"/>
      <w:marBottom w:val="10"/>
      <w:divBdr>
        <w:top w:val="none" w:sz="0" w:space="0" w:color="auto"/>
        <w:left w:val="none" w:sz="0" w:space="0" w:color="auto"/>
        <w:bottom w:val="none" w:sz="0" w:space="0" w:color="auto"/>
        <w:right w:val="none" w:sz="0" w:space="0" w:color="auto"/>
      </w:divBdr>
    </w:div>
    <w:div w:id="2040156835">
      <w:marLeft w:val="0"/>
      <w:marRight w:val="0"/>
      <w:marTop w:val="10"/>
      <w:marBottom w:val="10"/>
      <w:divBdr>
        <w:top w:val="none" w:sz="0" w:space="0" w:color="auto"/>
        <w:left w:val="none" w:sz="0" w:space="0" w:color="auto"/>
        <w:bottom w:val="none" w:sz="0" w:space="0" w:color="auto"/>
        <w:right w:val="none" w:sz="0" w:space="0" w:color="auto"/>
      </w:divBdr>
    </w:div>
    <w:div w:id="2075005226">
      <w:marLeft w:val="0"/>
      <w:marRight w:val="720"/>
      <w:marTop w:val="10"/>
      <w:marBottom w:val="10"/>
      <w:divBdr>
        <w:top w:val="none" w:sz="0" w:space="0" w:color="auto"/>
        <w:left w:val="none" w:sz="0" w:space="0" w:color="auto"/>
        <w:bottom w:val="none" w:sz="0" w:space="0" w:color="auto"/>
        <w:right w:val="none" w:sz="0" w:space="0" w:color="auto"/>
      </w:divBdr>
    </w:div>
    <w:div w:id="2097550126">
      <w:marLeft w:val="0"/>
      <w:marRight w:val="0"/>
      <w:marTop w:val="10"/>
      <w:marBottom w:val="10"/>
      <w:divBdr>
        <w:top w:val="none" w:sz="0" w:space="0" w:color="auto"/>
        <w:left w:val="none" w:sz="0" w:space="0" w:color="auto"/>
        <w:bottom w:val="none" w:sz="0" w:space="0" w:color="auto"/>
        <w:right w:val="none" w:sz="0" w:space="0" w:color="auto"/>
      </w:divBdr>
    </w:div>
    <w:div w:id="2127655913">
      <w:marLeft w:val="0"/>
      <w:marRight w:val="720"/>
      <w:marTop w:val="10"/>
      <w:marBottom w:val="10"/>
      <w:divBdr>
        <w:top w:val="none" w:sz="0" w:space="0" w:color="auto"/>
        <w:left w:val="none" w:sz="0" w:space="0" w:color="auto"/>
        <w:bottom w:val="none" w:sz="0" w:space="0" w:color="auto"/>
        <w:right w:val="none" w:sz="0" w:space="0" w:color="auto"/>
      </w:divBdr>
    </w:div>
    <w:div w:id="2143846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