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2D45" w:rsidRDefault="00382D45">
      <w:pPr>
        <w:spacing w:line="500" w:lineRule="atLeast"/>
        <w:jc w:val="center"/>
        <w:divId w:val="421727452"/>
        <w:rPr>
          <w:rFonts w:ascii="黑体" w:eastAsia="黑体" w:hAnsi="黑体"/>
          <w:sz w:val="36"/>
          <w:szCs w:val="36"/>
        </w:rPr>
      </w:pPr>
      <w:r>
        <w:rPr>
          <w:rFonts w:ascii="黑体" w:eastAsia="黑体" w:hAnsi="黑体" w:hint="eastAsia"/>
          <w:sz w:val="36"/>
          <w:szCs w:val="36"/>
        </w:rPr>
        <w:t>广东省博罗县人民法院</w:t>
      </w:r>
    </w:p>
    <w:p w:rsidR="00382D45" w:rsidRDefault="00382D45">
      <w:pPr>
        <w:spacing w:line="500" w:lineRule="atLeast"/>
        <w:jc w:val="center"/>
        <w:divId w:val="16717900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82D45" w:rsidRDefault="00382D45">
      <w:pPr>
        <w:spacing w:line="500" w:lineRule="atLeast"/>
        <w:jc w:val="right"/>
        <w:divId w:val="73573833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11</w:t>
      </w:r>
      <w:r>
        <w:rPr>
          <w:rFonts w:hint="eastAsia"/>
          <w:sz w:val="30"/>
          <w:szCs w:val="30"/>
        </w:rPr>
        <w:t>号</w:t>
      </w:r>
    </w:p>
    <w:p w:rsidR="00382D45" w:rsidRDefault="00382D45">
      <w:pPr>
        <w:spacing w:line="500" w:lineRule="atLeast"/>
        <w:ind w:firstLine="600"/>
        <w:divId w:val="816259801"/>
        <w:rPr>
          <w:rFonts w:hint="eastAsia"/>
          <w:sz w:val="30"/>
          <w:szCs w:val="30"/>
        </w:rPr>
      </w:pPr>
      <w:r>
        <w:rPr>
          <w:rFonts w:hint="eastAsia"/>
          <w:sz w:val="30"/>
          <w:szCs w:val="30"/>
        </w:rPr>
        <w:t>公诉机关博罗县人民检察院。</w:t>
      </w:r>
    </w:p>
    <w:p w:rsidR="00382D45" w:rsidRDefault="00382D45">
      <w:pPr>
        <w:spacing w:line="500" w:lineRule="atLeast"/>
        <w:ind w:firstLine="600"/>
        <w:divId w:val="2069331003"/>
        <w:rPr>
          <w:rFonts w:hint="eastAsia"/>
          <w:sz w:val="30"/>
          <w:szCs w:val="30"/>
        </w:rPr>
      </w:pPr>
      <w:r>
        <w:rPr>
          <w:rFonts w:hint="eastAsia"/>
          <w:sz w:val="30"/>
          <w:szCs w:val="30"/>
        </w:rPr>
        <w:t>被告人陈某兰，女，因涉嫌贪污罪，于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日被博罗县人民检察院取保候审。于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日被博罗县人民法院决定执行逮捕，同日由博罗县公安局执行逮捕。现羁押于博罗县看守所。</w:t>
      </w:r>
    </w:p>
    <w:p w:rsidR="00382D45" w:rsidRDefault="00382D45">
      <w:pPr>
        <w:spacing w:line="500" w:lineRule="atLeast"/>
        <w:ind w:firstLine="600"/>
        <w:divId w:val="371074759"/>
        <w:rPr>
          <w:rFonts w:hint="eastAsia"/>
          <w:sz w:val="30"/>
          <w:szCs w:val="30"/>
        </w:rPr>
      </w:pPr>
      <w:r>
        <w:rPr>
          <w:rFonts w:hint="eastAsia"/>
          <w:sz w:val="30"/>
          <w:szCs w:val="30"/>
        </w:rPr>
        <w:t>辩护人朱启珍、许宏伟，广东启鑫律师事务所律师。</w:t>
      </w:r>
    </w:p>
    <w:p w:rsidR="00382D45" w:rsidRDefault="00382D45">
      <w:pPr>
        <w:spacing w:line="500" w:lineRule="atLeast"/>
        <w:ind w:firstLine="600"/>
        <w:divId w:val="946960819"/>
        <w:rPr>
          <w:rFonts w:hint="eastAsia"/>
          <w:sz w:val="30"/>
          <w:szCs w:val="30"/>
        </w:rPr>
      </w:pPr>
      <w:r>
        <w:rPr>
          <w:rFonts w:hint="eastAsia"/>
          <w:sz w:val="30"/>
          <w:szCs w:val="30"/>
        </w:rPr>
        <w:t>被告人陈某兰贪污罪一案，由博罗县人民检察院于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日以博检公诉刑诉〔</w:t>
      </w:r>
      <w:r>
        <w:rPr>
          <w:rFonts w:hint="eastAsia"/>
          <w:sz w:val="30"/>
          <w:szCs w:val="30"/>
        </w:rPr>
        <w:t>2015</w:t>
      </w:r>
      <w:r>
        <w:rPr>
          <w:rFonts w:hint="eastAsia"/>
          <w:sz w:val="30"/>
          <w:szCs w:val="30"/>
        </w:rPr>
        <w:t>〕</w:t>
      </w:r>
      <w:r>
        <w:rPr>
          <w:rFonts w:hint="eastAsia"/>
          <w:sz w:val="30"/>
          <w:szCs w:val="30"/>
        </w:rPr>
        <w:t>1297</w:t>
      </w:r>
      <w:r>
        <w:rPr>
          <w:rFonts w:hint="eastAsia"/>
          <w:sz w:val="30"/>
          <w:szCs w:val="30"/>
        </w:rPr>
        <w:t>号起诉书，向本院提起公诉。本院审查后，认为符合法定开庭条件，决定开庭审判，依法组成合议庭</w:t>
      </w:r>
      <w:r>
        <w:rPr>
          <w:rFonts w:hint="eastAsia"/>
          <w:sz w:val="30"/>
          <w:szCs w:val="30"/>
        </w:rPr>
        <w:t>,</w:t>
      </w:r>
      <w:r>
        <w:rPr>
          <w:rFonts w:hint="eastAsia"/>
          <w:sz w:val="30"/>
          <w:szCs w:val="30"/>
        </w:rPr>
        <w:t>公开开庭审理了本案。博罗县人民检察院指派代理检察员李军伟出庭支持公诉，被告人陈某兰及其辩护人朱启珍、许宏伟到庭参加了诉讼。现已审理终结。</w:t>
      </w:r>
    </w:p>
    <w:p w:rsidR="00382D45" w:rsidRDefault="00382D45">
      <w:pPr>
        <w:spacing w:line="500" w:lineRule="atLeast"/>
        <w:ind w:firstLine="600"/>
        <w:divId w:val="1881437361"/>
        <w:rPr>
          <w:rFonts w:hint="eastAsia"/>
          <w:sz w:val="30"/>
          <w:szCs w:val="30"/>
        </w:rPr>
      </w:pPr>
      <w:r>
        <w:rPr>
          <w:rFonts w:hint="eastAsia"/>
          <w:sz w:val="30"/>
          <w:szCs w:val="30"/>
        </w:rPr>
        <w:t>公诉机关指控</w:t>
      </w:r>
      <w:r>
        <w:rPr>
          <w:rFonts w:hint="eastAsia"/>
          <w:sz w:val="30"/>
          <w:szCs w:val="30"/>
        </w:rPr>
        <w:t>,</w:t>
      </w:r>
      <w:r>
        <w:rPr>
          <w:rFonts w:hint="eastAsia"/>
          <w:sz w:val="30"/>
          <w:szCs w:val="30"/>
        </w:rPr>
        <w:t>自</w:t>
      </w:r>
      <w:r>
        <w:rPr>
          <w:rFonts w:hint="eastAsia"/>
          <w:sz w:val="30"/>
          <w:szCs w:val="30"/>
        </w:rPr>
        <w:t>2010</w:t>
      </w:r>
      <w:r>
        <w:rPr>
          <w:rFonts w:hint="eastAsia"/>
          <w:sz w:val="30"/>
          <w:szCs w:val="30"/>
        </w:rPr>
        <w:t>年始，被告人陈某兰在博罗县园洲镇成立惠州华某科技中等职业技术学校（民办非企业单位），并任该校校长，负责该校的管理。</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陈某兰利用执行国家对中职在校生补助政策的职务便利，指使谭某燕（另案处理）等学校工作人员以将未实际到该校报到的学生，在学籍系统上虚报为在校普高人数的方式，骗取国家对中职教育在校学生的助学金及免学费补贴</w:t>
      </w:r>
      <w:r>
        <w:rPr>
          <w:rFonts w:hint="eastAsia"/>
          <w:sz w:val="30"/>
          <w:szCs w:val="30"/>
        </w:rPr>
        <w:t>60.3</w:t>
      </w:r>
      <w:r>
        <w:rPr>
          <w:rFonts w:hint="eastAsia"/>
          <w:sz w:val="30"/>
          <w:szCs w:val="30"/>
        </w:rPr>
        <w:t>万元。陈某兰明知陈某欣等</w:t>
      </w:r>
      <w:r>
        <w:rPr>
          <w:rFonts w:hint="eastAsia"/>
          <w:sz w:val="30"/>
          <w:szCs w:val="30"/>
        </w:rPr>
        <w:t>508</w:t>
      </w:r>
      <w:r>
        <w:rPr>
          <w:rFonts w:hint="eastAsia"/>
          <w:sz w:val="30"/>
          <w:szCs w:val="30"/>
        </w:rPr>
        <w:t>名学生在</w:t>
      </w:r>
      <w:r>
        <w:rPr>
          <w:rFonts w:hint="eastAsia"/>
          <w:sz w:val="30"/>
          <w:szCs w:val="30"/>
        </w:rPr>
        <w:t>2012</w:t>
      </w:r>
      <w:r>
        <w:rPr>
          <w:rFonts w:hint="eastAsia"/>
          <w:sz w:val="30"/>
          <w:szCs w:val="30"/>
        </w:rPr>
        <w:t>年秋季已流失的情况下，仍在</w:t>
      </w:r>
      <w:r>
        <w:rPr>
          <w:rFonts w:hint="eastAsia"/>
          <w:sz w:val="30"/>
          <w:szCs w:val="30"/>
        </w:rPr>
        <w:t>2013</w:t>
      </w:r>
      <w:r>
        <w:rPr>
          <w:rFonts w:hint="eastAsia"/>
          <w:sz w:val="30"/>
          <w:szCs w:val="30"/>
        </w:rPr>
        <w:t>年春季学籍系统上重复申报，骗取国家对中职教育在校学生的免学费补贴</w:t>
      </w:r>
      <w:r>
        <w:rPr>
          <w:rFonts w:hint="eastAsia"/>
          <w:sz w:val="30"/>
          <w:szCs w:val="30"/>
        </w:rPr>
        <w:t>48.1875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日，陈某兰到博罗县人民检察院自首。破案后，陈某兰已退回赃款</w:t>
      </w:r>
      <w:r>
        <w:rPr>
          <w:rFonts w:hint="eastAsia"/>
          <w:sz w:val="30"/>
          <w:szCs w:val="30"/>
        </w:rPr>
        <w:t>60.3</w:t>
      </w:r>
      <w:r>
        <w:rPr>
          <w:rFonts w:hint="eastAsia"/>
          <w:sz w:val="30"/>
          <w:szCs w:val="30"/>
        </w:rPr>
        <w:t>万元。</w:t>
      </w:r>
    </w:p>
    <w:p w:rsidR="00382D45" w:rsidRDefault="00382D45">
      <w:pPr>
        <w:spacing w:line="500" w:lineRule="atLeast"/>
        <w:ind w:firstLine="600"/>
        <w:divId w:val="1115519382"/>
        <w:rPr>
          <w:rFonts w:hint="eastAsia"/>
          <w:sz w:val="30"/>
          <w:szCs w:val="30"/>
        </w:rPr>
      </w:pPr>
      <w:r>
        <w:rPr>
          <w:rFonts w:hint="eastAsia"/>
          <w:sz w:val="30"/>
          <w:szCs w:val="30"/>
        </w:rPr>
        <w:lastRenderedPageBreak/>
        <w:t>公诉机关就上述指控的事实提供了相关证据，认为被告陈某兰的行为均已触犯《中华人民共和国刑法》第三百八十二条第一款之规定，应当以贪污罪追究其刑事责任，请法庭依法判处。</w:t>
      </w:r>
    </w:p>
    <w:p w:rsidR="00382D45" w:rsidRDefault="00382D45">
      <w:pPr>
        <w:spacing w:line="500" w:lineRule="atLeast"/>
        <w:ind w:firstLine="600"/>
        <w:divId w:val="445541422"/>
        <w:rPr>
          <w:rFonts w:hint="eastAsia"/>
          <w:sz w:val="30"/>
          <w:szCs w:val="30"/>
        </w:rPr>
      </w:pPr>
      <w:r>
        <w:rPr>
          <w:rFonts w:hint="eastAsia"/>
          <w:sz w:val="30"/>
          <w:szCs w:val="30"/>
        </w:rPr>
        <w:t>被告人陈某兰对公诉机关指控的犯罪事实、罪名以及提出的量刑建议均无异议。</w:t>
      </w:r>
    </w:p>
    <w:p w:rsidR="00382D45" w:rsidRDefault="00382D45">
      <w:pPr>
        <w:spacing w:line="500" w:lineRule="atLeast"/>
        <w:ind w:firstLine="600"/>
        <w:divId w:val="1211380610"/>
        <w:rPr>
          <w:rFonts w:hint="eastAsia"/>
          <w:sz w:val="30"/>
          <w:szCs w:val="30"/>
        </w:rPr>
      </w:pPr>
      <w:r>
        <w:rPr>
          <w:rFonts w:hint="eastAsia"/>
          <w:sz w:val="30"/>
          <w:szCs w:val="30"/>
        </w:rPr>
        <w:t>辩护人朱启珍辩称：</w:t>
      </w:r>
      <w:r>
        <w:rPr>
          <w:rFonts w:hint="eastAsia"/>
          <w:sz w:val="30"/>
          <w:szCs w:val="30"/>
        </w:rPr>
        <w:t>1</w:t>
      </w:r>
      <w:r>
        <w:rPr>
          <w:rFonts w:hint="eastAsia"/>
          <w:sz w:val="30"/>
          <w:szCs w:val="30"/>
        </w:rPr>
        <w:t>、对公诉机关指控被告人犯贪污罪的犯罪事实没异议；</w:t>
      </w:r>
      <w:r>
        <w:rPr>
          <w:rFonts w:hint="eastAsia"/>
          <w:sz w:val="30"/>
          <w:szCs w:val="30"/>
        </w:rPr>
        <w:t>2</w:t>
      </w:r>
      <w:r>
        <w:rPr>
          <w:rFonts w:hint="eastAsia"/>
          <w:sz w:val="30"/>
          <w:szCs w:val="30"/>
        </w:rPr>
        <w:t>、被告人具有自首情节；</w:t>
      </w:r>
      <w:r>
        <w:rPr>
          <w:rFonts w:hint="eastAsia"/>
          <w:sz w:val="30"/>
          <w:szCs w:val="30"/>
        </w:rPr>
        <w:t>3</w:t>
      </w:r>
      <w:r>
        <w:rPr>
          <w:rFonts w:hint="eastAsia"/>
          <w:sz w:val="30"/>
          <w:szCs w:val="30"/>
        </w:rPr>
        <w:t>、被告人贪污所得款项用于学校建设；</w:t>
      </w:r>
      <w:r>
        <w:rPr>
          <w:rFonts w:hint="eastAsia"/>
          <w:sz w:val="30"/>
          <w:szCs w:val="30"/>
        </w:rPr>
        <w:t>4</w:t>
      </w:r>
      <w:r>
        <w:rPr>
          <w:rFonts w:hint="eastAsia"/>
          <w:sz w:val="30"/>
          <w:szCs w:val="30"/>
        </w:rPr>
        <w:t>、被告人积极退赃</w:t>
      </w:r>
      <w:r>
        <w:rPr>
          <w:rFonts w:hint="eastAsia"/>
          <w:sz w:val="30"/>
          <w:szCs w:val="30"/>
        </w:rPr>
        <w:t>60.3</w:t>
      </w:r>
      <w:r>
        <w:rPr>
          <w:rFonts w:hint="eastAsia"/>
          <w:sz w:val="30"/>
          <w:szCs w:val="30"/>
        </w:rPr>
        <w:t>万元，剩余赃款会积极退缴，有悔罪表现；</w:t>
      </w:r>
      <w:r>
        <w:rPr>
          <w:rFonts w:hint="eastAsia"/>
          <w:sz w:val="30"/>
          <w:szCs w:val="30"/>
        </w:rPr>
        <w:t>5</w:t>
      </w:r>
      <w:r>
        <w:rPr>
          <w:rFonts w:hint="eastAsia"/>
          <w:sz w:val="30"/>
          <w:szCs w:val="30"/>
        </w:rPr>
        <w:t>、请求法庭从轻处罚。</w:t>
      </w:r>
    </w:p>
    <w:p w:rsidR="00382D45" w:rsidRDefault="00382D45">
      <w:pPr>
        <w:spacing w:line="500" w:lineRule="atLeast"/>
        <w:ind w:firstLine="600"/>
        <w:divId w:val="332346125"/>
        <w:rPr>
          <w:rFonts w:hint="eastAsia"/>
          <w:sz w:val="30"/>
          <w:szCs w:val="30"/>
        </w:rPr>
      </w:pPr>
      <w:r>
        <w:rPr>
          <w:rFonts w:hint="eastAsia"/>
          <w:sz w:val="30"/>
          <w:szCs w:val="30"/>
        </w:rPr>
        <w:t>经审理查明，自</w:t>
      </w:r>
      <w:r>
        <w:rPr>
          <w:rFonts w:hint="eastAsia"/>
          <w:sz w:val="30"/>
          <w:szCs w:val="30"/>
        </w:rPr>
        <w:t>2010</w:t>
      </w:r>
      <w:r>
        <w:rPr>
          <w:rFonts w:hint="eastAsia"/>
          <w:sz w:val="30"/>
          <w:szCs w:val="30"/>
        </w:rPr>
        <w:t>年始，被告人陈某兰任博罗县园洲镇成立惠州华某科技中等职业技术学校（民办非企业单位），以下简称华某学校，并任该校校长，负责该校的管理。</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陈某兰利用执行国家对中职在校生补助政策的职务便利，指使谭某燕（另案处理）等学校工作人员以将未实际到该校报到的学生，在学籍系统上虚报为在校普高人数的方式，骗取国家对中职教育在校学生的助学金及免学费补贴</w:t>
      </w:r>
      <w:r>
        <w:rPr>
          <w:rFonts w:hint="eastAsia"/>
          <w:sz w:val="30"/>
          <w:szCs w:val="30"/>
        </w:rPr>
        <w:t>60.3</w:t>
      </w:r>
      <w:r>
        <w:rPr>
          <w:rFonts w:hint="eastAsia"/>
          <w:sz w:val="30"/>
          <w:szCs w:val="30"/>
        </w:rPr>
        <w:t>万元。陈某兰明知陈某欣等</w:t>
      </w:r>
      <w:r>
        <w:rPr>
          <w:rFonts w:hint="eastAsia"/>
          <w:sz w:val="30"/>
          <w:szCs w:val="30"/>
        </w:rPr>
        <w:t>508</w:t>
      </w:r>
      <w:r>
        <w:rPr>
          <w:rFonts w:hint="eastAsia"/>
          <w:sz w:val="30"/>
          <w:szCs w:val="30"/>
        </w:rPr>
        <w:t>名学生在</w:t>
      </w:r>
      <w:r>
        <w:rPr>
          <w:rFonts w:hint="eastAsia"/>
          <w:sz w:val="30"/>
          <w:szCs w:val="30"/>
        </w:rPr>
        <w:t>2012</w:t>
      </w:r>
      <w:r>
        <w:rPr>
          <w:rFonts w:hint="eastAsia"/>
          <w:sz w:val="30"/>
          <w:szCs w:val="30"/>
        </w:rPr>
        <w:t>年秋季已流失的情况下，仍在</w:t>
      </w:r>
      <w:r>
        <w:rPr>
          <w:rFonts w:hint="eastAsia"/>
          <w:sz w:val="30"/>
          <w:szCs w:val="30"/>
        </w:rPr>
        <w:t>2013</w:t>
      </w:r>
      <w:r>
        <w:rPr>
          <w:rFonts w:hint="eastAsia"/>
          <w:sz w:val="30"/>
          <w:szCs w:val="30"/>
        </w:rPr>
        <w:t>年春季学籍系统上重复申报，骗取国家对中职教育在校学生的免学费补贴</w:t>
      </w:r>
      <w:r>
        <w:rPr>
          <w:rFonts w:hint="eastAsia"/>
          <w:sz w:val="30"/>
          <w:szCs w:val="30"/>
        </w:rPr>
        <w:t>48.1875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日，陈某兰到博罗县人民检察院自首。破案后，陈某兰向博罗县人民检察院退回赃款</w:t>
      </w:r>
      <w:r>
        <w:rPr>
          <w:rFonts w:hint="eastAsia"/>
          <w:sz w:val="30"/>
          <w:szCs w:val="30"/>
        </w:rPr>
        <w:t>60.3</w:t>
      </w:r>
      <w:r>
        <w:rPr>
          <w:rFonts w:hint="eastAsia"/>
          <w:sz w:val="30"/>
          <w:szCs w:val="30"/>
        </w:rPr>
        <w:t>万元。</w:t>
      </w:r>
    </w:p>
    <w:p w:rsidR="00382D45" w:rsidRDefault="00382D45">
      <w:pPr>
        <w:spacing w:line="500" w:lineRule="atLeast"/>
        <w:ind w:firstLine="600"/>
        <w:divId w:val="399908948"/>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日，被告人陈某兰主动向本院退赃</w:t>
      </w:r>
      <w:r>
        <w:rPr>
          <w:rFonts w:hint="eastAsia"/>
          <w:sz w:val="30"/>
          <w:szCs w:val="30"/>
        </w:rPr>
        <w:t>481875</w:t>
      </w:r>
      <w:r>
        <w:rPr>
          <w:rFonts w:hint="eastAsia"/>
          <w:sz w:val="30"/>
          <w:szCs w:val="30"/>
        </w:rPr>
        <w:t>元。（被告人陈某兰身上有多处骨折、出血</w:t>
      </w:r>
      <w:r>
        <w:rPr>
          <w:rFonts w:hint="eastAsia"/>
          <w:sz w:val="30"/>
          <w:szCs w:val="30"/>
        </w:rPr>
        <w:t>[T11</w:t>
      </w:r>
      <w:r>
        <w:rPr>
          <w:rFonts w:hint="eastAsia"/>
          <w:sz w:val="30"/>
          <w:szCs w:val="30"/>
        </w:rPr>
        <w:t>椎体压缩性骨折、全身多处皮肤软组织挫擦伤、左右额叶脑挫伤、颅底骨折、左顶枕部硬膜下血肿、创伤性蛛网下腔出血、右侧额部骨折、左顶部头皮血肿、双肺挫伤、右侧上颌窦某、眼眶上壁、额骨、双侧筛、碟骨多发骨折</w:t>
      </w:r>
      <w:r>
        <w:rPr>
          <w:rFonts w:hint="eastAsia"/>
          <w:sz w:val="30"/>
          <w:szCs w:val="30"/>
        </w:rPr>
        <w:t>]</w:t>
      </w:r>
      <w:r>
        <w:rPr>
          <w:rFonts w:hint="eastAsia"/>
          <w:sz w:val="30"/>
          <w:szCs w:val="30"/>
        </w:rPr>
        <w:t>）。</w:t>
      </w:r>
    </w:p>
    <w:p w:rsidR="00382D45" w:rsidRDefault="00382D45">
      <w:pPr>
        <w:spacing w:line="500" w:lineRule="atLeast"/>
        <w:ind w:firstLine="600"/>
        <w:divId w:val="1177765484"/>
        <w:rPr>
          <w:rFonts w:hint="eastAsia"/>
          <w:sz w:val="30"/>
          <w:szCs w:val="30"/>
        </w:rPr>
      </w:pPr>
      <w:r>
        <w:rPr>
          <w:rFonts w:hint="eastAsia"/>
          <w:sz w:val="30"/>
          <w:szCs w:val="30"/>
        </w:rPr>
        <w:t>上述事实，有公诉机关提交，且经法庭质证、认证的下列证据予以证实：</w:t>
      </w:r>
    </w:p>
    <w:p w:rsidR="00382D45" w:rsidRDefault="00382D45">
      <w:pPr>
        <w:spacing w:line="500" w:lineRule="atLeast"/>
        <w:ind w:firstLine="600"/>
        <w:divId w:val="1115755282"/>
        <w:rPr>
          <w:rFonts w:hint="eastAsia"/>
          <w:sz w:val="30"/>
          <w:szCs w:val="30"/>
        </w:rPr>
      </w:pPr>
      <w:r>
        <w:rPr>
          <w:rFonts w:hint="eastAsia"/>
          <w:sz w:val="30"/>
          <w:szCs w:val="30"/>
        </w:rPr>
        <w:t>1</w:t>
      </w:r>
      <w:r>
        <w:rPr>
          <w:rFonts w:hint="eastAsia"/>
          <w:sz w:val="30"/>
          <w:szCs w:val="30"/>
        </w:rPr>
        <w:t>、线索登记表及立案决定书，证实博罗县监察和审计局将华洋学校涉嫌骗取国家专项资金的线索于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日移送博罗县人民检察院，博罗县人民检察院依法对本案立案侦查。</w:t>
      </w:r>
    </w:p>
    <w:p w:rsidR="00382D45" w:rsidRDefault="00382D45">
      <w:pPr>
        <w:spacing w:line="500" w:lineRule="atLeast"/>
        <w:ind w:firstLine="600"/>
        <w:divId w:val="517082301"/>
        <w:rPr>
          <w:rFonts w:hint="eastAsia"/>
          <w:sz w:val="30"/>
          <w:szCs w:val="30"/>
        </w:rPr>
      </w:pPr>
      <w:r>
        <w:rPr>
          <w:rFonts w:hint="eastAsia"/>
          <w:sz w:val="30"/>
          <w:szCs w:val="30"/>
        </w:rPr>
        <w:t>2</w:t>
      </w:r>
      <w:r>
        <w:rPr>
          <w:rFonts w:hint="eastAsia"/>
          <w:sz w:val="30"/>
          <w:szCs w:val="30"/>
        </w:rPr>
        <w:t>、被告人陈某兰供述与辩解，证实</w:t>
      </w:r>
      <w:r>
        <w:rPr>
          <w:rFonts w:hint="eastAsia"/>
          <w:sz w:val="30"/>
          <w:szCs w:val="30"/>
        </w:rPr>
        <w:t>2012</w:t>
      </w:r>
      <w:r>
        <w:rPr>
          <w:rFonts w:hint="eastAsia"/>
          <w:sz w:val="30"/>
          <w:szCs w:val="30"/>
        </w:rPr>
        <w:t>年开始，惠州市教育局下达招生人数指标给我们学校，由于我们学校无法完成招生工作，我向惠州市教育局反映过无法完成招生任务，但惠州市教育局领导要求我想办法完成招生任务，于是，我就将外市预报我校应届学生的资料（这些学生实际上没有在我校读书的）叫谭某燕将这部分学校录入入学登记并录入学籍管理系统，用这些学生人数去完成教育局下达的招生指标，这些学生的人数我都叫它为普高人数，也就是虚报人数。我校在申报国家免学费和助学金补助款时，因为申报免学费、助学金与学籍管理系统是同一个系统，所以我明知道这些普高人数是虚报的人数，我还是让办公室文某将普高人数一起申报免学费、助学金，他们就按照我意思就申报了；对</w:t>
      </w:r>
      <w:r>
        <w:rPr>
          <w:rFonts w:hint="eastAsia"/>
          <w:sz w:val="30"/>
          <w:szCs w:val="30"/>
        </w:rPr>
        <w:t>2012</w:t>
      </w:r>
      <w:r>
        <w:rPr>
          <w:rFonts w:hint="eastAsia"/>
          <w:sz w:val="30"/>
          <w:szCs w:val="30"/>
        </w:rPr>
        <w:t>年春季助学金实际在校人数明细表和</w:t>
      </w:r>
      <w:r>
        <w:rPr>
          <w:rFonts w:hint="eastAsia"/>
          <w:sz w:val="30"/>
          <w:szCs w:val="30"/>
        </w:rPr>
        <w:t>2012</w:t>
      </w:r>
      <w:r>
        <w:rPr>
          <w:rFonts w:hint="eastAsia"/>
          <w:sz w:val="30"/>
          <w:szCs w:val="30"/>
        </w:rPr>
        <w:t>年秋季助学金实际在校人数明细表中的</w:t>
      </w:r>
      <w:r>
        <w:rPr>
          <w:rFonts w:hint="eastAsia"/>
          <w:sz w:val="30"/>
          <w:szCs w:val="30"/>
        </w:rPr>
        <w:t>89</w:t>
      </w:r>
      <w:r>
        <w:rPr>
          <w:rFonts w:hint="eastAsia"/>
          <w:sz w:val="30"/>
          <w:szCs w:val="30"/>
        </w:rPr>
        <w:t>人普高人数，我通过虚报人数骗取得来的国家补助款</w:t>
      </w:r>
      <w:r>
        <w:rPr>
          <w:rFonts w:hint="eastAsia"/>
          <w:sz w:val="30"/>
          <w:szCs w:val="30"/>
        </w:rPr>
        <w:t>66750</w:t>
      </w:r>
      <w:r>
        <w:rPr>
          <w:rFonts w:hint="eastAsia"/>
          <w:sz w:val="30"/>
          <w:szCs w:val="30"/>
        </w:rPr>
        <w:t>全用于学校建设；对</w:t>
      </w:r>
      <w:r>
        <w:rPr>
          <w:rFonts w:hint="eastAsia"/>
          <w:sz w:val="30"/>
          <w:szCs w:val="30"/>
        </w:rPr>
        <w:t>2012</w:t>
      </w:r>
      <w:r>
        <w:rPr>
          <w:rFonts w:hint="eastAsia"/>
          <w:sz w:val="30"/>
          <w:szCs w:val="30"/>
        </w:rPr>
        <w:t>年秋季免学费实际在校人数明细表和</w:t>
      </w:r>
      <w:r>
        <w:rPr>
          <w:rFonts w:hint="eastAsia"/>
          <w:sz w:val="30"/>
          <w:szCs w:val="30"/>
        </w:rPr>
        <w:t>2013</w:t>
      </w:r>
      <w:r>
        <w:rPr>
          <w:rFonts w:hint="eastAsia"/>
          <w:sz w:val="30"/>
          <w:szCs w:val="30"/>
        </w:rPr>
        <w:t>年春季免学费实际在校人数明细表中，我又通过虚报金额为</w:t>
      </w:r>
      <w:r>
        <w:rPr>
          <w:rFonts w:hint="eastAsia"/>
          <w:sz w:val="30"/>
          <w:szCs w:val="30"/>
        </w:rPr>
        <w:t>536250</w:t>
      </w:r>
      <w:r>
        <w:rPr>
          <w:rFonts w:hint="eastAsia"/>
          <w:sz w:val="30"/>
          <w:szCs w:val="30"/>
        </w:rPr>
        <w:t>元全用于学校基础建设中；我是为了完成惠州市教育局下达的招生任务和建设学校才去虚报在校生数目骗取国家免学费和助学金的补助款。</w:t>
      </w:r>
    </w:p>
    <w:p w:rsidR="00382D45" w:rsidRDefault="00382D45">
      <w:pPr>
        <w:spacing w:line="500" w:lineRule="atLeast"/>
        <w:ind w:firstLine="600"/>
        <w:divId w:val="809983341"/>
        <w:rPr>
          <w:rFonts w:hint="eastAsia"/>
          <w:sz w:val="30"/>
          <w:szCs w:val="30"/>
        </w:rPr>
      </w:pPr>
      <w:r>
        <w:rPr>
          <w:rFonts w:hint="eastAsia"/>
          <w:sz w:val="30"/>
          <w:szCs w:val="30"/>
        </w:rPr>
        <w:t>3</w:t>
      </w:r>
      <w:r>
        <w:rPr>
          <w:rFonts w:hint="eastAsia"/>
          <w:sz w:val="30"/>
          <w:szCs w:val="30"/>
        </w:rPr>
        <w:t>、证人证言</w:t>
      </w:r>
    </w:p>
    <w:p w:rsidR="00382D45" w:rsidRDefault="00382D45">
      <w:pPr>
        <w:spacing w:line="500" w:lineRule="atLeast"/>
        <w:ind w:firstLine="600"/>
        <w:divId w:val="869104729"/>
        <w:rPr>
          <w:rFonts w:hint="eastAsia"/>
          <w:sz w:val="30"/>
          <w:szCs w:val="30"/>
        </w:rPr>
      </w:pPr>
      <w:r>
        <w:rPr>
          <w:rFonts w:hint="eastAsia"/>
          <w:sz w:val="30"/>
          <w:szCs w:val="30"/>
        </w:rPr>
        <w:t>谭某燕证言，证实其我是华某学校任职办公室文某</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年，我负责新生学籍录入和管理，</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月开始任招生办主任；</w:t>
      </w:r>
      <w:r>
        <w:rPr>
          <w:rFonts w:hint="eastAsia"/>
          <w:sz w:val="30"/>
          <w:szCs w:val="30"/>
        </w:rPr>
        <w:t>2012</w:t>
      </w:r>
      <w:r>
        <w:rPr>
          <w:rFonts w:hint="eastAsia"/>
          <w:sz w:val="30"/>
          <w:szCs w:val="30"/>
        </w:rPr>
        <w:t>年春季至</w:t>
      </w:r>
      <w:r>
        <w:rPr>
          <w:rFonts w:hint="eastAsia"/>
          <w:sz w:val="30"/>
          <w:szCs w:val="30"/>
        </w:rPr>
        <w:t>2013</w:t>
      </w:r>
      <w:r>
        <w:rPr>
          <w:rFonts w:hint="eastAsia"/>
          <w:sz w:val="30"/>
          <w:szCs w:val="30"/>
        </w:rPr>
        <w:t>年秋季助学金、免学费上报学生人数及下拨资金情况明细中的人数与金额对不上，是因为表格的内容是当年申报的人数和当年财政下拨的资金，其中助学金是按照每个月</w:t>
      </w:r>
      <w:r>
        <w:rPr>
          <w:rFonts w:hint="eastAsia"/>
          <w:sz w:val="30"/>
          <w:szCs w:val="30"/>
        </w:rPr>
        <w:t>150</w:t>
      </w:r>
      <w:r>
        <w:rPr>
          <w:rFonts w:hint="eastAsia"/>
          <w:sz w:val="30"/>
          <w:szCs w:val="30"/>
        </w:rPr>
        <w:t>元发放给学生的，有部分学生没有读完一个学期（为期五个月）的，所以金额就对不上，我们在申报的时候，学校是按照读完一个学期来进行申报的。</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日我们收到了下拨款</w:t>
      </w:r>
      <w:r>
        <w:rPr>
          <w:rFonts w:hint="eastAsia"/>
          <w:sz w:val="30"/>
          <w:szCs w:val="30"/>
        </w:rPr>
        <w:t>3266996</w:t>
      </w:r>
      <w:r>
        <w:rPr>
          <w:rFonts w:hint="eastAsia"/>
          <w:sz w:val="30"/>
          <w:szCs w:val="30"/>
        </w:rPr>
        <w:t>元，下拨的助学金比申报的款项多了</w:t>
      </w:r>
      <w:r>
        <w:rPr>
          <w:rFonts w:hint="eastAsia"/>
          <w:sz w:val="30"/>
          <w:szCs w:val="30"/>
        </w:rPr>
        <w:t>100</w:t>
      </w:r>
      <w:r>
        <w:rPr>
          <w:rFonts w:hint="eastAsia"/>
          <w:sz w:val="30"/>
          <w:szCs w:val="30"/>
        </w:rPr>
        <w:t>多万元，当时我们以为这是助学金和免学费一起下拨的，但是后来经我们了解这只是助学金的款项，随后我们向教育局的领导反映后，教育局说就按照实际来发放，剩下的钱存到专用账户上或者退回给国库局。</w:t>
      </w:r>
      <w:r>
        <w:rPr>
          <w:rFonts w:hint="eastAsia"/>
          <w:sz w:val="30"/>
          <w:szCs w:val="30"/>
        </w:rPr>
        <w:t>2012</w:t>
      </w:r>
      <w:r>
        <w:rPr>
          <w:rFonts w:hint="eastAsia"/>
          <w:sz w:val="30"/>
          <w:szCs w:val="30"/>
        </w:rPr>
        <w:t>年秋季和</w:t>
      </w:r>
      <w:r>
        <w:rPr>
          <w:rFonts w:hint="eastAsia"/>
          <w:sz w:val="30"/>
          <w:szCs w:val="30"/>
        </w:rPr>
        <w:t>2013</w:t>
      </w:r>
      <w:r>
        <w:rPr>
          <w:rFonts w:hint="eastAsia"/>
          <w:sz w:val="30"/>
          <w:szCs w:val="30"/>
        </w:rPr>
        <w:t>年春季财政下拨了</w:t>
      </w:r>
      <w:r>
        <w:rPr>
          <w:rFonts w:hint="eastAsia"/>
          <w:sz w:val="30"/>
          <w:szCs w:val="30"/>
        </w:rPr>
        <w:t>4349250</w:t>
      </w:r>
      <w:r>
        <w:rPr>
          <w:rFonts w:hint="eastAsia"/>
          <w:sz w:val="30"/>
          <w:szCs w:val="30"/>
        </w:rPr>
        <w:t>元免学费资金，这部分款项按照一、二年级的标准（</w:t>
      </w:r>
      <w:r>
        <w:rPr>
          <w:rFonts w:hint="eastAsia"/>
          <w:sz w:val="30"/>
          <w:szCs w:val="30"/>
        </w:rPr>
        <w:t>1250</w:t>
      </w:r>
      <w:r>
        <w:rPr>
          <w:rFonts w:hint="eastAsia"/>
          <w:sz w:val="30"/>
          <w:szCs w:val="30"/>
        </w:rPr>
        <w:t>元</w:t>
      </w:r>
      <w:r>
        <w:rPr>
          <w:rFonts w:hint="eastAsia"/>
          <w:sz w:val="30"/>
          <w:szCs w:val="30"/>
        </w:rPr>
        <w:t>/</w:t>
      </w:r>
      <w:r>
        <w:rPr>
          <w:rFonts w:hint="eastAsia"/>
          <w:sz w:val="30"/>
          <w:szCs w:val="30"/>
        </w:rPr>
        <w:t>学生）和三年级的标准（</w:t>
      </w:r>
      <w:r>
        <w:rPr>
          <w:rFonts w:hint="eastAsia"/>
          <w:sz w:val="30"/>
          <w:szCs w:val="30"/>
        </w:rPr>
        <w:t>375</w:t>
      </w:r>
      <w:r>
        <w:rPr>
          <w:rFonts w:hint="eastAsia"/>
          <w:sz w:val="30"/>
          <w:szCs w:val="30"/>
        </w:rPr>
        <w:t>元</w:t>
      </w:r>
      <w:r>
        <w:rPr>
          <w:rFonts w:hint="eastAsia"/>
          <w:sz w:val="30"/>
          <w:szCs w:val="30"/>
        </w:rPr>
        <w:t>/</w:t>
      </w:r>
      <w:r>
        <w:rPr>
          <w:rFonts w:hint="eastAsia"/>
          <w:sz w:val="30"/>
          <w:szCs w:val="30"/>
        </w:rPr>
        <w:t>学生）来计算；</w:t>
      </w:r>
      <w:r>
        <w:rPr>
          <w:rFonts w:hint="eastAsia"/>
          <w:sz w:val="30"/>
          <w:szCs w:val="30"/>
        </w:rPr>
        <w:t>2012</w:t>
      </w:r>
      <w:r>
        <w:rPr>
          <w:rFonts w:hint="eastAsia"/>
          <w:sz w:val="30"/>
          <w:szCs w:val="30"/>
        </w:rPr>
        <w:t>年春季至</w:t>
      </w:r>
      <w:r>
        <w:rPr>
          <w:rFonts w:hint="eastAsia"/>
          <w:sz w:val="30"/>
          <w:szCs w:val="30"/>
        </w:rPr>
        <w:t>2013</w:t>
      </w:r>
      <w:r>
        <w:rPr>
          <w:rFonts w:hint="eastAsia"/>
          <w:sz w:val="30"/>
          <w:szCs w:val="30"/>
        </w:rPr>
        <w:t>年秋季实际在校人数的情况明细是我制作的，内容包括</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年当季未能及时异动人数、普高人数和实际人数，其中，普高人数是学校为了完成中职学校招生任务，这部分人可能</w:t>
      </w:r>
      <w:r>
        <w:rPr>
          <w:rFonts w:hint="eastAsia"/>
          <w:sz w:val="30"/>
          <w:szCs w:val="30"/>
        </w:rPr>
        <w:t>是初三毕业后没有读书的，实际上这部分人没有来学校读书的，当时是陈某兰校长拿着这部分人的资料给我登记的，她跟我说为了完成上面下达的任务，把这部分的人报了名，即使这部分人没有来也要录入学籍系统，当时录入系统时的签领表上的学生名字是陈某兰校长让学校教职工冒学生签名的。当季未能即使异动人数是由部分学生中途退学的没有即使办理退学的，学校联系不上，所有没有在学籍系统上及时异动，因此，当季未能及时异动人数和普高人数都是虚报上去，都不是真实的；当时学校的班主任反映普高人数没有实际来读书不能申报的问题，但是陈某兰校长还是让我们继续做资料上报，虚报的款项存在学校专项资金账户，学校也申请使用这部分款项用于学校建设，其中普高人数的助学金在陈某兰的手上，陈某兰以这种方式共贪污了</w:t>
      </w:r>
      <w:r>
        <w:rPr>
          <w:rFonts w:hint="eastAsia"/>
          <w:sz w:val="30"/>
          <w:szCs w:val="30"/>
        </w:rPr>
        <w:t>603000</w:t>
      </w:r>
      <w:r>
        <w:rPr>
          <w:rFonts w:hint="eastAsia"/>
          <w:sz w:val="30"/>
          <w:szCs w:val="30"/>
        </w:rPr>
        <w:t>元的补助资金。</w:t>
      </w:r>
    </w:p>
    <w:p w:rsidR="00382D45" w:rsidRDefault="00382D45">
      <w:pPr>
        <w:spacing w:line="500" w:lineRule="atLeast"/>
        <w:ind w:firstLine="600"/>
        <w:divId w:val="2123528295"/>
        <w:rPr>
          <w:rFonts w:hint="eastAsia"/>
          <w:sz w:val="30"/>
          <w:szCs w:val="30"/>
        </w:rPr>
      </w:pPr>
      <w:r>
        <w:rPr>
          <w:rFonts w:hint="eastAsia"/>
          <w:sz w:val="30"/>
          <w:szCs w:val="30"/>
        </w:rPr>
        <w:t>证人何某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年之前由谭某燕负责学籍管理，</w:t>
      </w:r>
      <w:r>
        <w:rPr>
          <w:rFonts w:hint="eastAsia"/>
          <w:sz w:val="30"/>
          <w:szCs w:val="30"/>
        </w:rPr>
        <w:t>2014</w:t>
      </w:r>
      <w:r>
        <w:rPr>
          <w:rFonts w:hint="eastAsia"/>
          <w:sz w:val="30"/>
          <w:szCs w:val="30"/>
        </w:rPr>
        <w:t>年由魏某负责将学生资料登记到中职学校学生信息管理系统中，我知道符合条件的农业户口的学生可以免学费</w:t>
      </w:r>
      <w:r>
        <w:rPr>
          <w:rFonts w:hint="eastAsia"/>
          <w:sz w:val="30"/>
          <w:szCs w:val="30"/>
        </w:rPr>
        <w:t>2500</w:t>
      </w:r>
      <w:r>
        <w:rPr>
          <w:rFonts w:hint="eastAsia"/>
          <w:sz w:val="30"/>
          <w:szCs w:val="30"/>
        </w:rPr>
        <w:t>元，至于助学金，我就不是很清楚，现在在校学生不到</w:t>
      </w:r>
      <w:r>
        <w:rPr>
          <w:rFonts w:hint="eastAsia"/>
          <w:sz w:val="30"/>
          <w:szCs w:val="30"/>
        </w:rPr>
        <w:t>200</w:t>
      </w:r>
      <w:r>
        <w:rPr>
          <w:rFonts w:hint="eastAsia"/>
          <w:sz w:val="30"/>
          <w:szCs w:val="30"/>
        </w:rPr>
        <w:t>人。</w:t>
      </w:r>
    </w:p>
    <w:p w:rsidR="00382D45" w:rsidRDefault="00382D45">
      <w:pPr>
        <w:spacing w:line="500" w:lineRule="atLeast"/>
        <w:ind w:firstLine="600"/>
        <w:divId w:val="798184333"/>
        <w:rPr>
          <w:rFonts w:hint="eastAsia"/>
          <w:sz w:val="30"/>
          <w:szCs w:val="30"/>
        </w:rPr>
      </w:pPr>
      <w:r>
        <w:rPr>
          <w:rFonts w:hint="eastAsia"/>
          <w:sz w:val="30"/>
          <w:szCs w:val="30"/>
        </w:rPr>
        <w:t>证人魏某的证言，证实</w:t>
      </w:r>
      <w:r>
        <w:rPr>
          <w:rFonts w:hint="eastAsia"/>
          <w:sz w:val="30"/>
          <w:szCs w:val="30"/>
        </w:rPr>
        <w:t>2014</w:t>
      </w:r>
      <w:r>
        <w:rPr>
          <w:rFonts w:hint="eastAsia"/>
          <w:sz w:val="30"/>
          <w:szCs w:val="30"/>
        </w:rPr>
        <w:t>年春秋两季新入学学生的学籍与管理是我负责的；于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月份，博罗县教育局派人下来核查春季在校生的人数，对每个班级学生进行清点人数并进行拍照留证，要求学校做好免费学费的花名册，我们做好花名册后让学生签名确认，再有班主任签名确认，校长也要在汇总表上签名确认，随后将这些资料交到教育局备案。助学金是按照学校的一、二年级总人数的</w:t>
      </w:r>
      <w:r>
        <w:rPr>
          <w:rFonts w:hint="eastAsia"/>
          <w:sz w:val="30"/>
          <w:szCs w:val="30"/>
        </w:rPr>
        <w:t>10%</w:t>
      </w:r>
      <w:r>
        <w:rPr>
          <w:rFonts w:hint="eastAsia"/>
          <w:sz w:val="30"/>
          <w:szCs w:val="30"/>
        </w:rPr>
        <w:t>进行计算。到了</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月或</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月，县教育局又派人下来核查秋季在校人数，但</w:t>
      </w:r>
      <w:r>
        <w:rPr>
          <w:rFonts w:hint="eastAsia"/>
          <w:sz w:val="30"/>
          <w:szCs w:val="30"/>
        </w:rPr>
        <w:t>2014</w:t>
      </w:r>
      <w:r>
        <w:rPr>
          <w:rFonts w:hint="eastAsia"/>
          <w:sz w:val="30"/>
          <w:szCs w:val="30"/>
        </w:rPr>
        <w:t>年春季两季的免学费与助学金至案发还没有发放；免学费的资金是直接拨给学校的，享受免学费的学生在入学的时候就直接减免的部分学费，至于助学金的发放情况，由学生交资料给学校去开张中国银行的银行开，其他具体情况，我不是很清楚。</w:t>
      </w:r>
    </w:p>
    <w:p w:rsidR="00382D45" w:rsidRDefault="00382D45">
      <w:pPr>
        <w:spacing w:line="500" w:lineRule="atLeast"/>
        <w:ind w:firstLine="600"/>
        <w:divId w:val="1694266730"/>
        <w:rPr>
          <w:rFonts w:hint="eastAsia"/>
          <w:sz w:val="30"/>
          <w:szCs w:val="30"/>
        </w:rPr>
      </w:pPr>
      <w:r>
        <w:rPr>
          <w:rFonts w:hint="eastAsia"/>
          <w:sz w:val="30"/>
          <w:szCs w:val="30"/>
        </w:rPr>
        <w:t>证人罗某</w:t>
      </w:r>
      <w:r>
        <w:rPr>
          <w:rFonts w:hint="eastAsia"/>
          <w:sz w:val="30"/>
          <w:szCs w:val="30"/>
        </w:rPr>
        <w:t>1</w:t>
      </w:r>
      <w:r>
        <w:rPr>
          <w:rFonts w:hint="eastAsia"/>
          <w:sz w:val="30"/>
          <w:szCs w:val="30"/>
        </w:rPr>
        <w:t>、冯某</w:t>
      </w:r>
      <w:r>
        <w:rPr>
          <w:rFonts w:hint="eastAsia"/>
          <w:sz w:val="30"/>
          <w:szCs w:val="30"/>
        </w:rPr>
        <w:t>1</w:t>
      </w:r>
      <w:r>
        <w:rPr>
          <w:rFonts w:hint="eastAsia"/>
          <w:sz w:val="30"/>
          <w:szCs w:val="30"/>
        </w:rPr>
        <w:t>、朱某</w:t>
      </w:r>
      <w:r>
        <w:rPr>
          <w:rFonts w:hint="eastAsia"/>
          <w:sz w:val="30"/>
          <w:szCs w:val="30"/>
        </w:rPr>
        <w:t>1</w:t>
      </w:r>
      <w:r>
        <w:rPr>
          <w:rFonts w:hint="eastAsia"/>
          <w:sz w:val="30"/>
          <w:szCs w:val="30"/>
        </w:rPr>
        <w:t>、柳某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的证言，证实我的女儿（儿子）没有报读华某学校，也没在学校申领助学金和免学费，也没有领取过该款项。</w:t>
      </w:r>
    </w:p>
    <w:p w:rsidR="00382D45" w:rsidRDefault="00382D45">
      <w:pPr>
        <w:spacing w:line="500" w:lineRule="atLeast"/>
        <w:ind w:firstLine="600"/>
        <w:divId w:val="133957596"/>
        <w:rPr>
          <w:rFonts w:hint="eastAsia"/>
          <w:sz w:val="30"/>
          <w:szCs w:val="30"/>
        </w:rPr>
      </w:pPr>
      <w:r>
        <w:rPr>
          <w:rFonts w:hint="eastAsia"/>
          <w:sz w:val="30"/>
          <w:szCs w:val="30"/>
        </w:rPr>
        <w:t>证人陈某</w:t>
      </w:r>
      <w:r>
        <w:rPr>
          <w:rFonts w:hint="eastAsia"/>
          <w:sz w:val="30"/>
          <w:szCs w:val="30"/>
        </w:rPr>
        <w:t>2</w:t>
      </w:r>
      <w:r>
        <w:rPr>
          <w:rFonts w:hint="eastAsia"/>
          <w:sz w:val="30"/>
          <w:szCs w:val="30"/>
        </w:rPr>
        <w:t>的证言，证实其的女儿没有在华某学校进行报读，高中是在杨侨中学读的，在杨侨中学时申请过贫穷补助金，得到过一次补助金</w:t>
      </w:r>
      <w:r>
        <w:rPr>
          <w:rFonts w:hint="eastAsia"/>
          <w:sz w:val="30"/>
          <w:szCs w:val="30"/>
        </w:rPr>
        <w:t>700</w:t>
      </w:r>
      <w:r>
        <w:rPr>
          <w:rFonts w:hint="eastAsia"/>
          <w:sz w:val="30"/>
          <w:szCs w:val="30"/>
        </w:rPr>
        <w:t>元，补助金是直接打进我女儿的信用社的银行卡里的。</w:t>
      </w:r>
    </w:p>
    <w:p w:rsidR="00382D45" w:rsidRDefault="00382D45">
      <w:pPr>
        <w:spacing w:line="500" w:lineRule="atLeast"/>
        <w:ind w:firstLine="600"/>
        <w:divId w:val="373896849"/>
        <w:rPr>
          <w:rFonts w:hint="eastAsia"/>
          <w:sz w:val="30"/>
          <w:szCs w:val="30"/>
        </w:rPr>
      </w:pPr>
      <w:r>
        <w:rPr>
          <w:rFonts w:hint="eastAsia"/>
          <w:sz w:val="30"/>
          <w:szCs w:val="30"/>
        </w:rPr>
        <w:t>证人袁某</w:t>
      </w:r>
      <w:r>
        <w:rPr>
          <w:rFonts w:hint="eastAsia"/>
          <w:sz w:val="30"/>
          <w:szCs w:val="30"/>
        </w:rPr>
        <w:t>1</w:t>
      </w:r>
      <w:r>
        <w:rPr>
          <w:rFonts w:hint="eastAsia"/>
          <w:sz w:val="30"/>
          <w:szCs w:val="30"/>
        </w:rPr>
        <w:t>证言，证实我的女儿没有报读华某学校，初中毕业后在惠州仲恺技校念书，念书期间没有申领国助学金和免学费补助金。</w:t>
      </w:r>
    </w:p>
    <w:p w:rsidR="00382D45" w:rsidRDefault="00382D45">
      <w:pPr>
        <w:spacing w:line="500" w:lineRule="atLeast"/>
        <w:ind w:firstLine="600"/>
        <w:divId w:val="1601909859"/>
        <w:rPr>
          <w:rFonts w:hint="eastAsia"/>
          <w:sz w:val="30"/>
          <w:szCs w:val="30"/>
        </w:rPr>
      </w:pPr>
      <w:r>
        <w:rPr>
          <w:rFonts w:hint="eastAsia"/>
          <w:sz w:val="30"/>
          <w:szCs w:val="30"/>
        </w:rPr>
        <w:t>4</w:t>
      </w:r>
      <w:r>
        <w:rPr>
          <w:rFonts w:hint="eastAsia"/>
          <w:sz w:val="30"/>
          <w:szCs w:val="30"/>
        </w:rPr>
        <w:t>、户籍证明，证实被告人陈某兰，女，</w:t>
      </w:r>
      <w:r>
        <w:rPr>
          <w:rFonts w:hint="eastAsia"/>
          <w:sz w:val="30"/>
          <w:szCs w:val="30"/>
        </w:rPr>
        <w:t>1966</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日出生，其犯罪时已满刑事责任年龄。</w:t>
      </w:r>
    </w:p>
    <w:p w:rsidR="00382D45" w:rsidRDefault="00382D45">
      <w:pPr>
        <w:spacing w:line="500" w:lineRule="atLeast"/>
        <w:ind w:firstLine="600"/>
        <w:divId w:val="1128740295"/>
        <w:rPr>
          <w:rFonts w:hint="eastAsia"/>
          <w:sz w:val="30"/>
          <w:szCs w:val="30"/>
        </w:rPr>
      </w:pPr>
      <w:r>
        <w:rPr>
          <w:rFonts w:hint="eastAsia"/>
          <w:sz w:val="30"/>
          <w:szCs w:val="30"/>
        </w:rPr>
        <w:t>5</w:t>
      </w:r>
      <w:r>
        <w:rPr>
          <w:rFonts w:hint="eastAsia"/>
          <w:sz w:val="30"/>
          <w:szCs w:val="30"/>
        </w:rPr>
        <w:t>、学生手册，证实叶某芝等</w:t>
      </w:r>
      <w:r>
        <w:rPr>
          <w:rFonts w:hint="eastAsia"/>
          <w:sz w:val="30"/>
          <w:szCs w:val="30"/>
        </w:rPr>
        <w:t>240</w:t>
      </w:r>
      <w:r>
        <w:rPr>
          <w:rFonts w:hint="eastAsia"/>
          <w:sz w:val="30"/>
          <w:szCs w:val="30"/>
        </w:rPr>
        <w:t>名学生于</w:t>
      </w:r>
      <w:r>
        <w:rPr>
          <w:rFonts w:hint="eastAsia"/>
          <w:sz w:val="30"/>
          <w:szCs w:val="30"/>
        </w:rPr>
        <w:t>2013</w:t>
      </w:r>
      <w:r>
        <w:rPr>
          <w:rFonts w:hint="eastAsia"/>
          <w:sz w:val="30"/>
          <w:szCs w:val="30"/>
        </w:rPr>
        <w:t>年春季已经进行虚报的人员；陈某兰在该校于</w:t>
      </w:r>
      <w:r>
        <w:rPr>
          <w:rFonts w:hint="eastAsia"/>
          <w:sz w:val="30"/>
          <w:szCs w:val="30"/>
        </w:rPr>
        <w:t>2012</w:t>
      </w:r>
      <w:r>
        <w:rPr>
          <w:rFonts w:hint="eastAsia"/>
          <w:sz w:val="30"/>
          <w:szCs w:val="30"/>
        </w:rPr>
        <w:t>年秋季的</w:t>
      </w:r>
      <w:r>
        <w:rPr>
          <w:rFonts w:hint="eastAsia"/>
          <w:sz w:val="30"/>
          <w:szCs w:val="30"/>
        </w:rPr>
        <w:t>508</w:t>
      </w:r>
      <w:r>
        <w:rPr>
          <w:rFonts w:hint="eastAsia"/>
          <w:sz w:val="30"/>
          <w:szCs w:val="30"/>
        </w:rPr>
        <w:t>名学生在学籍系统上重复申报；在</w:t>
      </w:r>
      <w:r>
        <w:rPr>
          <w:rFonts w:hint="eastAsia"/>
          <w:sz w:val="30"/>
          <w:szCs w:val="30"/>
        </w:rPr>
        <w:t>2012</w:t>
      </w:r>
      <w:r>
        <w:rPr>
          <w:rFonts w:hint="eastAsia"/>
          <w:sz w:val="30"/>
          <w:szCs w:val="30"/>
        </w:rPr>
        <w:t>年秋季流失，但仍在</w:t>
      </w:r>
      <w:r>
        <w:rPr>
          <w:rFonts w:hint="eastAsia"/>
          <w:sz w:val="30"/>
          <w:szCs w:val="30"/>
        </w:rPr>
        <w:t>2013</w:t>
      </w:r>
      <w:r>
        <w:rPr>
          <w:rFonts w:hint="eastAsia"/>
          <w:sz w:val="30"/>
          <w:szCs w:val="30"/>
        </w:rPr>
        <w:t>年春季学籍系统上重复申报</w:t>
      </w:r>
    </w:p>
    <w:p w:rsidR="00382D45" w:rsidRDefault="00382D45">
      <w:pPr>
        <w:spacing w:line="500" w:lineRule="atLeast"/>
        <w:ind w:firstLine="600"/>
        <w:divId w:val="485249106"/>
        <w:rPr>
          <w:rFonts w:hint="eastAsia"/>
          <w:sz w:val="30"/>
          <w:szCs w:val="30"/>
        </w:rPr>
      </w:pPr>
      <w:r>
        <w:rPr>
          <w:rFonts w:hint="eastAsia"/>
          <w:sz w:val="30"/>
          <w:szCs w:val="30"/>
        </w:rPr>
        <w:t>6</w:t>
      </w:r>
      <w:r>
        <w:rPr>
          <w:rFonts w:hint="eastAsia"/>
          <w:sz w:val="30"/>
          <w:szCs w:val="30"/>
        </w:rPr>
        <w:t>、其他书证，证实（</w:t>
      </w:r>
      <w:r>
        <w:rPr>
          <w:rFonts w:hint="eastAsia"/>
          <w:sz w:val="30"/>
          <w:szCs w:val="30"/>
        </w:rPr>
        <w:t>1</w:t>
      </w:r>
      <w:r>
        <w:rPr>
          <w:rFonts w:hint="eastAsia"/>
          <w:sz w:val="30"/>
          <w:szCs w:val="30"/>
        </w:rPr>
        <w:t>）惠州华某科技中等职业技术学校属民办非企业单位，负责人是陈某兰；（</w:t>
      </w:r>
      <w:r>
        <w:rPr>
          <w:rFonts w:hint="eastAsia"/>
          <w:sz w:val="30"/>
          <w:szCs w:val="30"/>
        </w:rPr>
        <w:t>2</w:t>
      </w:r>
      <w:r>
        <w:rPr>
          <w:rFonts w:hint="eastAsia"/>
          <w:sz w:val="30"/>
          <w:szCs w:val="30"/>
        </w:rPr>
        <w:t>）被告人骗取国家补贴和助学金</w:t>
      </w:r>
      <w:r>
        <w:rPr>
          <w:rFonts w:hint="eastAsia"/>
          <w:sz w:val="30"/>
          <w:szCs w:val="30"/>
        </w:rPr>
        <w:t>60.3</w:t>
      </w:r>
      <w:r>
        <w:rPr>
          <w:rFonts w:hint="eastAsia"/>
          <w:sz w:val="30"/>
          <w:szCs w:val="30"/>
        </w:rPr>
        <w:t>万元及惠州华华某科技中等职业有限公司的公用账户的明细；</w:t>
      </w:r>
      <w:r>
        <w:rPr>
          <w:rFonts w:hint="eastAsia"/>
          <w:sz w:val="30"/>
          <w:szCs w:val="30"/>
        </w:rPr>
        <w:t>(3)</w:t>
      </w:r>
      <w:r>
        <w:rPr>
          <w:rFonts w:hint="eastAsia"/>
          <w:sz w:val="30"/>
          <w:szCs w:val="30"/>
        </w:rPr>
        <w:t>为了建设惠州华某科技中等职业技术学校所花费的费用。</w:t>
      </w:r>
    </w:p>
    <w:p w:rsidR="00382D45" w:rsidRDefault="00382D45">
      <w:pPr>
        <w:spacing w:line="500" w:lineRule="atLeast"/>
        <w:ind w:firstLine="600"/>
        <w:divId w:val="1939823167"/>
        <w:rPr>
          <w:rFonts w:hint="eastAsia"/>
          <w:sz w:val="30"/>
          <w:szCs w:val="30"/>
        </w:rPr>
      </w:pPr>
      <w:r>
        <w:rPr>
          <w:rFonts w:hint="eastAsia"/>
          <w:sz w:val="30"/>
          <w:szCs w:val="30"/>
        </w:rPr>
        <w:t>7</w:t>
      </w:r>
      <w:r>
        <w:rPr>
          <w:rFonts w:hint="eastAsia"/>
          <w:sz w:val="30"/>
          <w:szCs w:val="30"/>
        </w:rPr>
        <w:t>、到案经过，证实被告人陈某兰于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日主动到博罗县检察院投案自首。</w:t>
      </w:r>
    </w:p>
    <w:p w:rsidR="00382D45" w:rsidRDefault="00382D45">
      <w:pPr>
        <w:spacing w:line="500" w:lineRule="atLeast"/>
        <w:ind w:firstLine="600"/>
        <w:divId w:val="1431125449"/>
        <w:rPr>
          <w:rFonts w:hint="eastAsia"/>
          <w:sz w:val="30"/>
          <w:szCs w:val="30"/>
        </w:rPr>
      </w:pPr>
      <w:r>
        <w:rPr>
          <w:rFonts w:hint="eastAsia"/>
          <w:sz w:val="30"/>
          <w:szCs w:val="30"/>
        </w:rPr>
        <w:t>本院认为，陈某兰身为华某学校的校长，利用管理学校申报国家助学金和免学费补助款的职务便利，骗取国家专项资金，数额达</w:t>
      </w:r>
      <w:r>
        <w:rPr>
          <w:rFonts w:hint="eastAsia"/>
          <w:sz w:val="30"/>
          <w:szCs w:val="30"/>
        </w:rPr>
        <w:t>108.4875</w:t>
      </w:r>
      <w:r>
        <w:rPr>
          <w:rFonts w:hint="eastAsia"/>
          <w:sz w:val="30"/>
          <w:szCs w:val="30"/>
        </w:rPr>
        <w:t>万元，数额巨大，其行为已构成贪污罪。据此，公诉机关指控被告人所犯的罪名成立，且被告人无异议，本院予以支持。鉴于被告人陈某兰犯罪后主动投案自首，并如实供述其犯罪事实，属自首，依法从轻处罚。其虚报人数骗取国家免学费和助学金的补偿款用于学校建设；被告人归案后积极退赃</w:t>
      </w:r>
      <w:r>
        <w:rPr>
          <w:rFonts w:hint="eastAsia"/>
          <w:sz w:val="30"/>
          <w:szCs w:val="30"/>
        </w:rPr>
        <w:t>1084875</w:t>
      </w:r>
      <w:r>
        <w:rPr>
          <w:rFonts w:hint="eastAsia"/>
          <w:sz w:val="30"/>
          <w:szCs w:val="30"/>
        </w:rPr>
        <w:t>元并缴纳罚金，确有悔罪表现，可酌情从轻处罚；辩护人提出辩护意见与查明事实相符，本院予以采纳。案经本院审判委员会讨论决定，依照《中华人民共和国刑法》第三百八十二条、第三百八十三条第一款第（三）项、第六十七条第一款、第六十一条、第六十四条、第五十二条、第五十三条之规定，判决如下：</w:t>
      </w:r>
    </w:p>
    <w:p w:rsidR="00382D45" w:rsidRDefault="00382D45">
      <w:pPr>
        <w:spacing w:line="500" w:lineRule="atLeast"/>
        <w:ind w:firstLine="600"/>
        <w:divId w:val="1453668342"/>
        <w:rPr>
          <w:rFonts w:hint="eastAsia"/>
          <w:sz w:val="30"/>
          <w:szCs w:val="30"/>
        </w:rPr>
      </w:pPr>
      <w:r>
        <w:rPr>
          <w:rFonts w:hint="eastAsia"/>
          <w:sz w:val="30"/>
          <w:szCs w:val="30"/>
        </w:rPr>
        <w:t>：五十三条骗取国家免学费和助学金的补偿款用于学校建设，统上及时十被告人陈某兰犯贪污罪，判处有期徒刑二年</w:t>
      </w:r>
      <w:r>
        <w:rPr>
          <w:rFonts w:hint="eastAsia"/>
          <w:sz w:val="30"/>
          <w:szCs w:val="30"/>
        </w:rPr>
        <w:t>,</w:t>
      </w:r>
      <w:r>
        <w:rPr>
          <w:rFonts w:hint="eastAsia"/>
          <w:sz w:val="30"/>
          <w:szCs w:val="30"/>
        </w:rPr>
        <w:t>并处罚金人民币</w:t>
      </w:r>
      <w:r>
        <w:rPr>
          <w:rFonts w:hint="eastAsia"/>
          <w:sz w:val="30"/>
          <w:szCs w:val="30"/>
        </w:rPr>
        <w:t>10</w:t>
      </w:r>
      <w:r>
        <w:rPr>
          <w:rFonts w:hint="eastAsia"/>
          <w:sz w:val="30"/>
          <w:szCs w:val="30"/>
        </w:rPr>
        <w:t>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日止。罚金已向本院交纳，上缴国库）。</w:t>
      </w:r>
    </w:p>
    <w:p w:rsidR="00382D45" w:rsidRDefault="00382D45">
      <w:pPr>
        <w:spacing w:line="500" w:lineRule="atLeast"/>
        <w:ind w:firstLine="600"/>
        <w:divId w:val="1833833000"/>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rsidR="00382D45" w:rsidRDefault="00382D45">
      <w:pPr>
        <w:spacing w:line="500" w:lineRule="atLeast"/>
        <w:jc w:val="right"/>
        <w:divId w:val="588124783"/>
        <w:rPr>
          <w:rFonts w:hint="eastAsia"/>
          <w:sz w:val="30"/>
          <w:szCs w:val="30"/>
        </w:rPr>
      </w:pPr>
      <w:r>
        <w:rPr>
          <w:rFonts w:hint="eastAsia"/>
          <w:sz w:val="30"/>
          <w:szCs w:val="30"/>
        </w:rPr>
        <w:t>审　判　长　　袁小东</w:t>
      </w:r>
    </w:p>
    <w:p w:rsidR="00382D45" w:rsidRDefault="00382D45">
      <w:pPr>
        <w:spacing w:line="500" w:lineRule="atLeast"/>
        <w:jc w:val="right"/>
        <w:divId w:val="1103648299"/>
        <w:rPr>
          <w:rFonts w:hint="eastAsia"/>
          <w:sz w:val="30"/>
          <w:szCs w:val="30"/>
        </w:rPr>
      </w:pPr>
      <w:r>
        <w:rPr>
          <w:rFonts w:hint="eastAsia"/>
          <w:sz w:val="30"/>
          <w:szCs w:val="30"/>
        </w:rPr>
        <w:t>审　判　员　　邹　兴</w:t>
      </w:r>
    </w:p>
    <w:p w:rsidR="00382D45" w:rsidRDefault="00382D45">
      <w:pPr>
        <w:spacing w:line="500" w:lineRule="atLeast"/>
        <w:jc w:val="right"/>
        <w:divId w:val="1447579674"/>
        <w:rPr>
          <w:rFonts w:hint="eastAsia"/>
          <w:sz w:val="30"/>
          <w:szCs w:val="30"/>
        </w:rPr>
      </w:pPr>
      <w:r>
        <w:rPr>
          <w:rFonts w:hint="eastAsia"/>
          <w:sz w:val="30"/>
          <w:szCs w:val="30"/>
        </w:rPr>
        <w:t>人民陪审员　　邱伟平</w:t>
      </w:r>
    </w:p>
    <w:p w:rsidR="00382D45" w:rsidRDefault="00382D45">
      <w:pPr>
        <w:spacing w:line="500" w:lineRule="atLeast"/>
        <w:jc w:val="right"/>
        <w:divId w:val="556597628"/>
        <w:rPr>
          <w:rFonts w:hint="eastAsia"/>
          <w:sz w:val="30"/>
          <w:szCs w:val="30"/>
        </w:rPr>
      </w:pPr>
      <w:r>
        <w:rPr>
          <w:rFonts w:hint="eastAsia"/>
          <w:sz w:val="30"/>
          <w:szCs w:val="30"/>
        </w:rPr>
        <w:t>二〇一七年二月二十一日</w:t>
      </w:r>
    </w:p>
    <w:p w:rsidR="00382D45" w:rsidRDefault="00382D45">
      <w:pPr>
        <w:spacing w:line="500" w:lineRule="atLeast"/>
        <w:jc w:val="right"/>
        <w:divId w:val="171072859"/>
        <w:rPr>
          <w:rFonts w:hint="eastAsia"/>
          <w:sz w:val="30"/>
          <w:szCs w:val="30"/>
        </w:rPr>
      </w:pPr>
      <w:r>
        <w:rPr>
          <w:rFonts w:hint="eastAsia"/>
          <w:sz w:val="30"/>
          <w:szCs w:val="30"/>
        </w:rPr>
        <w:t>书　记　员　　钟建文</w:t>
      </w:r>
    </w:p>
    <w:p w:rsidR="00382D45" w:rsidRDefault="00382D45">
      <w:pPr>
        <w:spacing w:line="500" w:lineRule="atLeast"/>
        <w:ind w:firstLine="600"/>
        <w:divId w:val="435515417"/>
        <w:rPr>
          <w:rFonts w:hint="eastAsia"/>
          <w:sz w:val="30"/>
          <w:szCs w:val="30"/>
        </w:rPr>
      </w:pPr>
      <w:r>
        <w:rPr>
          <w:rFonts w:hint="eastAsia"/>
          <w:sz w:val="30"/>
          <w:szCs w:val="30"/>
        </w:rPr>
        <w:t>附：相关法律条文</w:t>
      </w:r>
    </w:p>
    <w:p w:rsidR="00382D45" w:rsidRDefault="00382D45">
      <w:pPr>
        <w:spacing w:line="500" w:lineRule="atLeast"/>
        <w:ind w:firstLine="600"/>
        <w:divId w:val="389613873"/>
        <w:rPr>
          <w:rFonts w:hint="eastAsia"/>
          <w:sz w:val="30"/>
          <w:szCs w:val="30"/>
        </w:rPr>
      </w:pPr>
      <w:r>
        <w:rPr>
          <w:rFonts w:hint="eastAsia"/>
          <w:sz w:val="30"/>
          <w:szCs w:val="30"/>
        </w:rPr>
        <w:t>《中华人民共和国刑法》</w:t>
      </w:r>
    </w:p>
    <w:p w:rsidR="00382D45" w:rsidRDefault="00382D45">
      <w:pPr>
        <w:spacing w:line="500" w:lineRule="atLeast"/>
        <w:ind w:firstLine="600"/>
        <w:divId w:val="565993110"/>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382D45" w:rsidRDefault="00382D45">
      <w:pPr>
        <w:spacing w:line="500" w:lineRule="atLeast"/>
        <w:ind w:firstLine="600"/>
        <w:divId w:val="109085549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382D45" w:rsidRDefault="00382D45">
      <w:pPr>
        <w:spacing w:line="500" w:lineRule="atLeast"/>
        <w:ind w:firstLine="600"/>
        <w:divId w:val="28921480"/>
        <w:rPr>
          <w:rFonts w:hint="eastAsia"/>
          <w:sz w:val="30"/>
          <w:szCs w:val="30"/>
        </w:rPr>
      </w:pPr>
      <w:r>
        <w:rPr>
          <w:rFonts w:hint="eastAsia"/>
          <w:sz w:val="30"/>
          <w:szCs w:val="30"/>
        </w:rPr>
        <w:t>与前两款所列人员勾结，伙同贪污的，以共犯论处。</w:t>
      </w:r>
    </w:p>
    <w:p w:rsidR="00382D45" w:rsidRDefault="00382D45">
      <w:pPr>
        <w:spacing w:line="500" w:lineRule="atLeast"/>
        <w:ind w:firstLine="600"/>
        <w:divId w:val="1172647896"/>
        <w:rPr>
          <w:rFonts w:hint="eastAsia"/>
          <w:sz w:val="30"/>
          <w:szCs w:val="30"/>
        </w:rPr>
      </w:pPr>
      <w:r>
        <w:rPr>
          <w:rFonts w:hint="eastAsia"/>
          <w:sz w:val="30"/>
          <w:szCs w:val="30"/>
        </w:rPr>
        <w:t>第三百八十三条对犯贪污罪的，根据情节轻重，分别依照下列规定处罚：</w:t>
      </w:r>
    </w:p>
    <w:p w:rsidR="00382D45" w:rsidRDefault="00382D45">
      <w:pPr>
        <w:spacing w:line="500" w:lineRule="atLeast"/>
        <w:ind w:firstLine="600"/>
        <w:divId w:val="2101371768"/>
        <w:rPr>
          <w:rFonts w:hint="eastAsia"/>
          <w:sz w:val="30"/>
          <w:szCs w:val="30"/>
        </w:rPr>
      </w:pPr>
      <w:r>
        <w:rPr>
          <w:rFonts w:hint="eastAsia"/>
          <w:sz w:val="30"/>
          <w:szCs w:val="30"/>
        </w:rPr>
        <w:t>（一）贪污数额较大或者有其他较重情节的，处三年以下有期徒刑或者拘役，并处罚金。</w:t>
      </w:r>
    </w:p>
    <w:p w:rsidR="00382D45" w:rsidRDefault="00382D45">
      <w:pPr>
        <w:spacing w:line="500" w:lineRule="atLeast"/>
        <w:ind w:firstLine="600"/>
        <w:divId w:val="571043142"/>
        <w:rPr>
          <w:rFonts w:hint="eastAsia"/>
          <w:sz w:val="30"/>
          <w:szCs w:val="30"/>
        </w:rPr>
      </w:pPr>
      <w:r>
        <w:rPr>
          <w:rFonts w:hint="eastAsia"/>
          <w:sz w:val="30"/>
          <w:szCs w:val="30"/>
        </w:rPr>
        <w:t>（二）贪污数额巨大或者有其他严重情节的，处三年以上十年以下有期徒刑，并处罚金或者没收财产。</w:t>
      </w:r>
    </w:p>
    <w:p w:rsidR="00382D45" w:rsidRDefault="00382D45">
      <w:pPr>
        <w:spacing w:line="500" w:lineRule="atLeast"/>
        <w:ind w:firstLine="600"/>
        <w:divId w:val="116781754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382D45" w:rsidRDefault="00382D45">
      <w:pPr>
        <w:spacing w:line="500" w:lineRule="atLeast"/>
        <w:ind w:firstLine="600"/>
        <w:divId w:val="1043015563"/>
        <w:rPr>
          <w:rFonts w:hint="eastAsia"/>
          <w:sz w:val="30"/>
          <w:szCs w:val="30"/>
        </w:rPr>
      </w:pPr>
      <w:r>
        <w:rPr>
          <w:rFonts w:hint="eastAsia"/>
          <w:sz w:val="30"/>
          <w:szCs w:val="30"/>
        </w:rPr>
        <w:t>对多次贪污未经处理的，按照累计贪污数额处罚。</w:t>
      </w:r>
    </w:p>
    <w:p w:rsidR="00382D45" w:rsidRDefault="00382D45">
      <w:pPr>
        <w:spacing w:line="500" w:lineRule="atLeast"/>
        <w:ind w:firstLine="600"/>
        <w:divId w:val="38564519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82D45" w:rsidRDefault="00382D45">
      <w:pPr>
        <w:spacing w:line="500" w:lineRule="atLeast"/>
        <w:ind w:firstLine="600"/>
        <w:divId w:val="2853242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82D45" w:rsidRDefault="00382D45">
      <w:pPr>
        <w:spacing w:line="500" w:lineRule="atLeast"/>
        <w:ind w:firstLine="600"/>
        <w:divId w:val="197984455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82D45" w:rsidRDefault="00382D45">
      <w:pPr>
        <w:spacing w:line="500" w:lineRule="atLeast"/>
        <w:ind w:firstLine="600"/>
        <w:divId w:val="3508625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82D45" w:rsidRDefault="00382D45">
      <w:pPr>
        <w:spacing w:line="500" w:lineRule="atLeast"/>
        <w:ind w:firstLine="600"/>
        <w:divId w:val="114793599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82D45" w:rsidRDefault="00382D45">
      <w:pPr>
        <w:spacing w:line="500" w:lineRule="atLeast"/>
        <w:ind w:firstLine="600"/>
        <w:divId w:val="919943492"/>
        <w:rPr>
          <w:rFonts w:hint="eastAsia"/>
          <w:sz w:val="30"/>
          <w:szCs w:val="30"/>
        </w:rPr>
      </w:pPr>
      <w:r>
        <w:rPr>
          <w:rFonts w:hint="eastAsia"/>
          <w:sz w:val="30"/>
          <w:szCs w:val="30"/>
        </w:rPr>
        <w:t>第五十二条判处罚金，应当根据犯罪情节决定罚金数额。</w:t>
      </w:r>
    </w:p>
    <w:p w:rsidR="00382D45" w:rsidRDefault="00382D45">
      <w:pPr>
        <w:spacing w:line="500" w:lineRule="atLeast"/>
        <w:ind w:firstLine="600"/>
        <w:divId w:val="213333001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rsidR="00382D45" w:rsidRDefault="00382D45">
      <w:pPr>
        <w:spacing w:line="500" w:lineRule="atLeast"/>
        <w:ind w:firstLine="600"/>
        <w:divId w:val="107630328"/>
        <w:rPr>
          <w:rFonts w:hint="eastAsia"/>
          <w:sz w:val="30"/>
          <w:szCs w:val="30"/>
        </w:rPr>
      </w:pPr>
      <w:r>
        <w:rPr>
          <w:rFonts w:hint="eastAsia"/>
          <w:sz w:val="30"/>
          <w:szCs w:val="30"/>
        </w:rPr>
        <w:t>第六十一条对于犯罪分子决定刑罚的时候，应当根据犯罪的事实、</w:t>
      </w:r>
    </w:p>
    <w:p w:rsidR="00382D45" w:rsidRDefault="00382D45">
      <w:pPr>
        <w:spacing w:line="500" w:lineRule="atLeast"/>
        <w:ind w:firstLine="600"/>
        <w:divId w:val="66855700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82D45" w:rsidRDefault="00382D45" w:rsidP="00382D45">
      <w:pPr>
        <w:rPr>
          <w:rFonts w:hint="eastAsia"/>
        </w:rPr>
      </w:pPr>
      <w:r>
        <w:separator/>
      </w:r>
    </w:p>
  </w:endnote>
  <w:endnote w:type="continuationSeparator" w:id="0">
    <w:p w:rsidR="00382D45" w:rsidRDefault="00382D45" w:rsidP="00382D4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82D45" w:rsidRDefault="00382D45" w:rsidP="00382D45">
      <w:pPr>
        <w:rPr>
          <w:rFonts w:hint="eastAsia"/>
        </w:rPr>
      </w:pPr>
      <w:r>
        <w:separator/>
      </w:r>
    </w:p>
  </w:footnote>
  <w:footnote w:type="continuationSeparator" w:id="0">
    <w:p w:rsidR="00382D45" w:rsidRDefault="00382D45" w:rsidP="00382D4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2D45"/>
    <w:rsid w:val="002A6721"/>
    <w:rsid w:val="00382D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82D45"/>
    <w:pPr>
      <w:tabs>
        <w:tab w:val="center" w:pos="4153"/>
        <w:tab w:val="right" w:pos="8306"/>
      </w:tabs>
      <w:snapToGrid w:val="0"/>
      <w:jc w:val="center"/>
    </w:pPr>
    <w:rPr>
      <w:sz w:val="18"/>
      <w:szCs w:val="18"/>
    </w:rPr>
  </w:style>
  <w:style w:type="character" w:customStyle="1" w:styleId="a4">
    <w:name w:val="页眉 字符"/>
    <w:basedOn w:val="a0"/>
    <w:link w:val="a3"/>
    <w:uiPriority w:val="99"/>
    <w:rsid w:val="00382D45"/>
    <w:rPr>
      <w:rFonts w:ascii="宋体" w:eastAsia="宋体" w:hAnsi="宋体" w:cs="宋体"/>
      <w:sz w:val="18"/>
      <w:szCs w:val="18"/>
    </w:rPr>
  </w:style>
  <w:style w:type="paragraph" w:styleId="a5">
    <w:name w:val="footer"/>
    <w:basedOn w:val="a"/>
    <w:link w:val="a6"/>
    <w:uiPriority w:val="99"/>
    <w:unhideWhenUsed/>
    <w:rsid w:val="00382D45"/>
    <w:pPr>
      <w:tabs>
        <w:tab w:val="center" w:pos="4153"/>
        <w:tab w:val="right" w:pos="8306"/>
      </w:tabs>
      <w:snapToGrid w:val="0"/>
    </w:pPr>
    <w:rPr>
      <w:sz w:val="18"/>
      <w:szCs w:val="18"/>
    </w:rPr>
  </w:style>
  <w:style w:type="character" w:customStyle="1" w:styleId="a6">
    <w:name w:val="页脚 字符"/>
    <w:basedOn w:val="a0"/>
    <w:link w:val="a5"/>
    <w:uiPriority w:val="99"/>
    <w:rsid w:val="00382D4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32429">
      <w:marLeft w:val="0"/>
      <w:marRight w:val="0"/>
      <w:marTop w:val="10"/>
      <w:marBottom w:val="10"/>
      <w:divBdr>
        <w:top w:val="none" w:sz="0" w:space="0" w:color="auto"/>
        <w:left w:val="none" w:sz="0" w:space="0" w:color="auto"/>
        <w:bottom w:val="none" w:sz="0" w:space="0" w:color="auto"/>
        <w:right w:val="none" w:sz="0" w:space="0" w:color="auto"/>
      </w:divBdr>
    </w:div>
    <w:div w:id="28921480">
      <w:marLeft w:val="0"/>
      <w:marRight w:val="0"/>
      <w:marTop w:val="10"/>
      <w:marBottom w:val="10"/>
      <w:divBdr>
        <w:top w:val="none" w:sz="0" w:space="0" w:color="auto"/>
        <w:left w:val="none" w:sz="0" w:space="0" w:color="auto"/>
        <w:bottom w:val="none" w:sz="0" w:space="0" w:color="auto"/>
        <w:right w:val="none" w:sz="0" w:space="0" w:color="auto"/>
      </w:divBdr>
    </w:div>
    <w:div w:id="35086251">
      <w:marLeft w:val="0"/>
      <w:marRight w:val="0"/>
      <w:marTop w:val="10"/>
      <w:marBottom w:val="10"/>
      <w:divBdr>
        <w:top w:val="none" w:sz="0" w:space="0" w:color="auto"/>
        <w:left w:val="none" w:sz="0" w:space="0" w:color="auto"/>
        <w:bottom w:val="none" w:sz="0" w:space="0" w:color="auto"/>
        <w:right w:val="none" w:sz="0" w:space="0" w:color="auto"/>
      </w:divBdr>
    </w:div>
    <w:div w:id="107630328">
      <w:marLeft w:val="0"/>
      <w:marRight w:val="0"/>
      <w:marTop w:val="10"/>
      <w:marBottom w:val="10"/>
      <w:divBdr>
        <w:top w:val="none" w:sz="0" w:space="0" w:color="auto"/>
        <w:left w:val="none" w:sz="0" w:space="0" w:color="auto"/>
        <w:bottom w:val="none" w:sz="0" w:space="0" w:color="auto"/>
        <w:right w:val="none" w:sz="0" w:space="0" w:color="auto"/>
      </w:divBdr>
    </w:div>
    <w:div w:id="133957596">
      <w:marLeft w:val="0"/>
      <w:marRight w:val="0"/>
      <w:marTop w:val="10"/>
      <w:marBottom w:val="10"/>
      <w:divBdr>
        <w:top w:val="none" w:sz="0" w:space="0" w:color="auto"/>
        <w:left w:val="none" w:sz="0" w:space="0" w:color="auto"/>
        <w:bottom w:val="none" w:sz="0" w:space="0" w:color="auto"/>
        <w:right w:val="none" w:sz="0" w:space="0" w:color="auto"/>
      </w:divBdr>
    </w:div>
    <w:div w:id="171072859">
      <w:marLeft w:val="0"/>
      <w:marRight w:val="720"/>
      <w:marTop w:val="10"/>
      <w:marBottom w:val="10"/>
      <w:divBdr>
        <w:top w:val="none" w:sz="0" w:space="0" w:color="auto"/>
        <w:left w:val="none" w:sz="0" w:space="0" w:color="auto"/>
        <w:bottom w:val="none" w:sz="0" w:space="0" w:color="auto"/>
        <w:right w:val="none" w:sz="0" w:space="0" w:color="auto"/>
      </w:divBdr>
    </w:div>
    <w:div w:id="332346125">
      <w:marLeft w:val="0"/>
      <w:marRight w:val="0"/>
      <w:marTop w:val="10"/>
      <w:marBottom w:val="10"/>
      <w:divBdr>
        <w:top w:val="none" w:sz="0" w:space="0" w:color="auto"/>
        <w:left w:val="none" w:sz="0" w:space="0" w:color="auto"/>
        <w:bottom w:val="none" w:sz="0" w:space="0" w:color="auto"/>
        <w:right w:val="none" w:sz="0" w:space="0" w:color="auto"/>
      </w:divBdr>
    </w:div>
    <w:div w:id="371074759">
      <w:marLeft w:val="0"/>
      <w:marRight w:val="0"/>
      <w:marTop w:val="10"/>
      <w:marBottom w:val="10"/>
      <w:divBdr>
        <w:top w:val="none" w:sz="0" w:space="0" w:color="auto"/>
        <w:left w:val="none" w:sz="0" w:space="0" w:color="auto"/>
        <w:bottom w:val="none" w:sz="0" w:space="0" w:color="auto"/>
        <w:right w:val="none" w:sz="0" w:space="0" w:color="auto"/>
      </w:divBdr>
    </w:div>
    <w:div w:id="373896849">
      <w:marLeft w:val="0"/>
      <w:marRight w:val="0"/>
      <w:marTop w:val="10"/>
      <w:marBottom w:val="10"/>
      <w:divBdr>
        <w:top w:val="none" w:sz="0" w:space="0" w:color="auto"/>
        <w:left w:val="none" w:sz="0" w:space="0" w:color="auto"/>
        <w:bottom w:val="none" w:sz="0" w:space="0" w:color="auto"/>
        <w:right w:val="none" w:sz="0" w:space="0" w:color="auto"/>
      </w:divBdr>
    </w:div>
    <w:div w:id="385645190">
      <w:marLeft w:val="0"/>
      <w:marRight w:val="0"/>
      <w:marTop w:val="10"/>
      <w:marBottom w:val="10"/>
      <w:divBdr>
        <w:top w:val="none" w:sz="0" w:space="0" w:color="auto"/>
        <w:left w:val="none" w:sz="0" w:space="0" w:color="auto"/>
        <w:bottom w:val="none" w:sz="0" w:space="0" w:color="auto"/>
        <w:right w:val="none" w:sz="0" w:space="0" w:color="auto"/>
      </w:divBdr>
    </w:div>
    <w:div w:id="389613873">
      <w:marLeft w:val="0"/>
      <w:marRight w:val="0"/>
      <w:marTop w:val="10"/>
      <w:marBottom w:val="10"/>
      <w:divBdr>
        <w:top w:val="none" w:sz="0" w:space="0" w:color="auto"/>
        <w:left w:val="none" w:sz="0" w:space="0" w:color="auto"/>
        <w:bottom w:val="none" w:sz="0" w:space="0" w:color="auto"/>
        <w:right w:val="none" w:sz="0" w:space="0" w:color="auto"/>
      </w:divBdr>
    </w:div>
    <w:div w:id="399908948">
      <w:marLeft w:val="0"/>
      <w:marRight w:val="0"/>
      <w:marTop w:val="10"/>
      <w:marBottom w:val="10"/>
      <w:divBdr>
        <w:top w:val="none" w:sz="0" w:space="0" w:color="auto"/>
        <w:left w:val="none" w:sz="0" w:space="0" w:color="auto"/>
        <w:bottom w:val="none" w:sz="0" w:space="0" w:color="auto"/>
        <w:right w:val="none" w:sz="0" w:space="0" w:color="auto"/>
      </w:divBdr>
    </w:div>
    <w:div w:id="421727452">
      <w:marLeft w:val="0"/>
      <w:marRight w:val="0"/>
      <w:marTop w:val="10"/>
      <w:marBottom w:val="10"/>
      <w:divBdr>
        <w:top w:val="none" w:sz="0" w:space="0" w:color="auto"/>
        <w:left w:val="none" w:sz="0" w:space="0" w:color="auto"/>
        <w:bottom w:val="none" w:sz="0" w:space="0" w:color="auto"/>
        <w:right w:val="none" w:sz="0" w:space="0" w:color="auto"/>
      </w:divBdr>
    </w:div>
    <w:div w:id="435515417">
      <w:marLeft w:val="0"/>
      <w:marRight w:val="0"/>
      <w:marTop w:val="10"/>
      <w:marBottom w:val="10"/>
      <w:divBdr>
        <w:top w:val="none" w:sz="0" w:space="0" w:color="auto"/>
        <w:left w:val="none" w:sz="0" w:space="0" w:color="auto"/>
        <w:bottom w:val="none" w:sz="0" w:space="0" w:color="auto"/>
        <w:right w:val="none" w:sz="0" w:space="0" w:color="auto"/>
      </w:divBdr>
    </w:div>
    <w:div w:id="445541422">
      <w:marLeft w:val="0"/>
      <w:marRight w:val="0"/>
      <w:marTop w:val="10"/>
      <w:marBottom w:val="10"/>
      <w:divBdr>
        <w:top w:val="none" w:sz="0" w:space="0" w:color="auto"/>
        <w:left w:val="none" w:sz="0" w:space="0" w:color="auto"/>
        <w:bottom w:val="none" w:sz="0" w:space="0" w:color="auto"/>
        <w:right w:val="none" w:sz="0" w:space="0" w:color="auto"/>
      </w:divBdr>
    </w:div>
    <w:div w:id="485249106">
      <w:marLeft w:val="0"/>
      <w:marRight w:val="0"/>
      <w:marTop w:val="10"/>
      <w:marBottom w:val="10"/>
      <w:divBdr>
        <w:top w:val="none" w:sz="0" w:space="0" w:color="auto"/>
        <w:left w:val="none" w:sz="0" w:space="0" w:color="auto"/>
        <w:bottom w:val="none" w:sz="0" w:space="0" w:color="auto"/>
        <w:right w:val="none" w:sz="0" w:space="0" w:color="auto"/>
      </w:divBdr>
    </w:div>
    <w:div w:id="517082301">
      <w:marLeft w:val="0"/>
      <w:marRight w:val="0"/>
      <w:marTop w:val="10"/>
      <w:marBottom w:val="10"/>
      <w:divBdr>
        <w:top w:val="none" w:sz="0" w:space="0" w:color="auto"/>
        <w:left w:val="none" w:sz="0" w:space="0" w:color="auto"/>
        <w:bottom w:val="none" w:sz="0" w:space="0" w:color="auto"/>
        <w:right w:val="none" w:sz="0" w:space="0" w:color="auto"/>
      </w:divBdr>
    </w:div>
    <w:div w:id="556597628">
      <w:marLeft w:val="0"/>
      <w:marRight w:val="720"/>
      <w:marTop w:val="10"/>
      <w:marBottom w:val="10"/>
      <w:divBdr>
        <w:top w:val="none" w:sz="0" w:space="0" w:color="auto"/>
        <w:left w:val="none" w:sz="0" w:space="0" w:color="auto"/>
        <w:bottom w:val="none" w:sz="0" w:space="0" w:color="auto"/>
        <w:right w:val="none" w:sz="0" w:space="0" w:color="auto"/>
      </w:divBdr>
    </w:div>
    <w:div w:id="565993110">
      <w:marLeft w:val="0"/>
      <w:marRight w:val="0"/>
      <w:marTop w:val="10"/>
      <w:marBottom w:val="10"/>
      <w:divBdr>
        <w:top w:val="none" w:sz="0" w:space="0" w:color="auto"/>
        <w:left w:val="none" w:sz="0" w:space="0" w:color="auto"/>
        <w:bottom w:val="none" w:sz="0" w:space="0" w:color="auto"/>
        <w:right w:val="none" w:sz="0" w:space="0" w:color="auto"/>
      </w:divBdr>
    </w:div>
    <w:div w:id="571043142">
      <w:marLeft w:val="0"/>
      <w:marRight w:val="0"/>
      <w:marTop w:val="10"/>
      <w:marBottom w:val="10"/>
      <w:divBdr>
        <w:top w:val="none" w:sz="0" w:space="0" w:color="auto"/>
        <w:left w:val="none" w:sz="0" w:space="0" w:color="auto"/>
        <w:bottom w:val="none" w:sz="0" w:space="0" w:color="auto"/>
        <w:right w:val="none" w:sz="0" w:space="0" w:color="auto"/>
      </w:divBdr>
    </w:div>
    <w:div w:id="588124783">
      <w:marLeft w:val="0"/>
      <w:marRight w:val="720"/>
      <w:marTop w:val="10"/>
      <w:marBottom w:val="10"/>
      <w:divBdr>
        <w:top w:val="none" w:sz="0" w:space="0" w:color="auto"/>
        <w:left w:val="none" w:sz="0" w:space="0" w:color="auto"/>
        <w:bottom w:val="none" w:sz="0" w:space="0" w:color="auto"/>
        <w:right w:val="none" w:sz="0" w:space="0" w:color="auto"/>
      </w:divBdr>
    </w:div>
    <w:div w:id="668557000">
      <w:marLeft w:val="0"/>
      <w:marRight w:val="0"/>
      <w:marTop w:val="10"/>
      <w:marBottom w:val="10"/>
      <w:divBdr>
        <w:top w:val="none" w:sz="0" w:space="0" w:color="auto"/>
        <w:left w:val="none" w:sz="0" w:space="0" w:color="auto"/>
        <w:bottom w:val="none" w:sz="0" w:space="0" w:color="auto"/>
        <w:right w:val="none" w:sz="0" w:space="0" w:color="auto"/>
      </w:divBdr>
    </w:div>
    <w:div w:id="735738336">
      <w:marLeft w:val="0"/>
      <w:marRight w:val="0"/>
      <w:marTop w:val="10"/>
      <w:marBottom w:val="10"/>
      <w:divBdr>
        <w:top w:val="none" w:sz="0" w:space="0" w:color="auto"/>
        <w:left w:val="none" w:sz="0" w:space="0" w:color="auto"/>
        <w:bottom w:val="none" w:sz="0" w:space="0" w:color="auto"/>
        <w:right w:val="none" w:sz="0" w:space="0" w:color="auto"/>
      </w:divBdr>
    </w:div>
    <w:div w:id="798184333">
      <w:marLeft w:val="0"/>
      <w:marRight w:val="0"/>
      <w:marTop w:val="10"/>
      <w:marBottom w:val="10"/>
      <w:divBdr>
        <w:top w:val="none" w:sz="0" w:space="0" w:color="auto"/>
        <w:left w:val="none" w:sz="0" w:space="0" w:color="auto"/>
        <w:bottom w:val="none" w:sz="0" w:space="0" w:color="auto"/>
        <w:right w:val="none" w:sz="0" w:space="0" w:color="auto"/>
      </w:divBdr>
    </w:div>
    <w:div w:id="809983341">
      <w:marLeft w:val="0"/>
      <w:marRight w:val="0"/>
      <w:marTop w:val="10"/>
      <w:marBottom w:val="10"/>
      <w:divBdr>
        <w:top w:val="none" w:sz="0" w:space="0" w:color="auto"/>
        <w:left w:val="none" w:sz="0" w:space="0" w:color="auto"/>
        <w:bottom w:val="none" w:sz="0" w:space="0" w:color="auto"/>
        <w:right w:val="none" w:sz="0" w:space="0" w:color="auto"/>
      </w:divBdr>
    </w:div>
    <w:div w:id="816259801">
      <w:marLeft w:val="0"/>
      <w:marRight w:val="0"/>
      <w:marTop w:val="10"/>
      <w:marBottom w:val="10"/>
      <w:divBdr>
        <w:top w:val="none" w:sz="0" w:space="0" w:color="auto"/>
        <w:left w:val="none" w:sz="0" w:space="0" w:color="auto"/>
        <w:bottom w:val="none" w:sz="0" w:space="0" w:color="auto"/>
        <w:right w:val="none" w:sz="0" w:space="0" w:color="auto"/>
      </w:divBdr>
    </w:div>
    <w:div w:id="869104729">
      <w:marLeft w:val="0"/>
      <w:marRight w:val="0"/>
      <w:marTop w:val="10"/>
      <w:marBottom w:val="10"/>
      <w:divBdr>
        <w:top w:val="none" w:sz="0" w:space="0" w:color="auto"/>
        <w:left w:val="none" w:sz="0" w:space="0" w:color="auto"/>
        <w:bottom w:val="none" w:sz="0" w:space="0" w:color="auto"/>
        <w:right w:val="none" w:sz="0" w:space="0" w:color="auto"/>
      </w:divBdr>
    </w:div>
    <w:div w:id="919943492">
      <w:marLeft w:val="0"/>
      <w:marRight w:val="0"/>
      <w:marTop w:val="10"/>
      <w:marBottom w:val="10"/>
      <w:divBdr>
        <w:top w:val="none" w:sz="0" w:space="0" w:color="auto"/>
        <w:left w:val="none" w:sz="0" w:space="0" w:color="auto"/>
        <w:bottom w:val="none" w:sz="0" w:space="0" w:color="auto"/>
        <w:right w:val="none" w:sz="0" w:space="0" w:color="auto"/>
      </w:divBdr>
    </w:div>
    <w:div w:id="946960819">
      <w:marLeft w:val="0"/>
      <w:marRight w:val="0"/>
      <w:marTop w:val="10"/>
      <w:marBottom w:val="10"/>
      <w:divBdr>
        <w:top w:val="none" w:sz="0" w:space="0" w:color="auto"/>
        <w:left w:val="none" w:sz="0" w:space="0" w:color="auto"/>
        <w:bottom w:val="none" w:sz="0" w:space="0" w:color="auto"/>
        <w:right w:val="none" w:sz="0" w:space="0" w:color="auto"/>
      </w:divBdr>
    </w:div>
    <w:div w:id="1043015563">
      <w:marLeft w:val="0"/>
      <w:marRight w:val="0"/>
      <w:marTop w:val="10"/>
      <w:marBottom w:val="10"/>
      <w:divBdr>
        <w:top w:val="none" w:sz="0" w:space="0" w:color="auto"/>
        <w:left w:val="none" w:sz="0" w:space="0" w:color="auto"/>
        <w:bottom w:val="none" w:sz="0" w:space="0" w:color="auto"/>
        <w:right w:val="none" w:sz="0" w:space="0" w:color="auto"/>
      </w:divBdr>
    </w:div>
    <w:div w:id="1090855498">
      <w:marLeft w:val="0"/>
      <w:marRight w:val="0"/>
      <w:marTop w:val="10"/>
      <w:marBottom w:val="10"/>
      <w:divBdr>
        <w:top w:val="none" w:sz="0" w:space="0" w:color="auto"/>
        <w:left w:val="none" w:sz="0" w:space="0" w:color="auto"/>
        <w:bottom w:val="none" w:sz="0" w:space="0" w:color="auto"/>
        <w:right w:val="none" w:sz="0" w:space="0" w:color="auto"/>
      </w:divBdr>
    </w:div>
    <w:div w:id="1103648299">
      <w:marLeft w:val="0"/>
      <w:marRight w:val="720"/>
      <w:marTop w:val="10"/>
      <w:marBottom w:val="10"/>
      <w:divBdr>
        <w:top w:val="none" w:sz="0" w:space="0" w:color="auto"/>
        <w:left w:val="none" w:sz="0" w:space="0" w:color="auto"/>
        <w:bottom w:val="none" w:sz="0" w:space="0" w:color="auto"/>
        <w:right w:val="none" w:sz="0" w:space="0" w:color="auto"/>
      </w:divBdr>
    </w:div>
    <w:div w:id="1115519382">
      <w:marLeft w:val="0"/>
      <w:marRight w:val="0"/>
      <w:marTop w:val="10"/>
      <w:marBottom w:val="10"/>
      <w:divBdr>
        <w:top w:val="none" w:sz="0" w:space="0" w:color="auto"/>
        <w:left w:val="none" w:sz="0" w:space="0" w:color="auto"/>
        <w:bottom w:val="none" w:sz="0" w:space="0" w:color="auto"/>
        <w:right w:val="none" w:sz="0" w:space="0" w:color="auto"/>
      </w:divBdr>
    </w:div>
    <w:div w:id="1115755282">
      <w:marLeft w:val="0"/>
      <w:marRight w:val="0"/>
      <w:marTop w:val="10"/>
      <w:marBottom w:val="10"/>
      <w:divBdr>
        <w:top w:val="none" w:sz="0" w:space="0" w:color="auto"/>
        <w:left w:val="none" w:sz="0" w:space="0" w:color="auto"/>
        <w:bottom w:val="none" w:sz="0" w:space="0" w:color="auto"/>
        <w:right w:val="none" w:sz="0" w:space="0" w:color="auto"/>
      </w:divBdr>
    </w:div>
    <w:div w:id="1128740295">
      <w:marLeft w:val="0"/>
      <w:marRight w:val="0"/>
      <w:marTop w:val="10"/>
      <w:marBottom w:val="10"/>
      <w:divBdr>
        <w:top w:val="none" w:sz="0" w:space="0" w:color="auto"/>
        <w:left w:val="none" w:sz="0" w:space="0" w:color="auto"/>
        <w:bottom w:val="none" w:sz="0" w:space="0" w:color="auto"/>
        <w:right w:val="none" w:sz="0" w:space="0" w:color="auto"/>
      </w:divBdr>
    </w:div>
    <w:div w:id="1147935991">
      <w:marLeft w:val="0"/>
      <w:marRight w:val="0"/>
      <w:marTop w:val="10"/>
      <w:marBottom w:val="10"/>
      <w:divBdr>
        <w:top w:val="none" w:sz="0" w:space="0" w:color="auto"/>
        <w:left w:val="none" w:sz="0" w:space="0" w:color="auto"/>
        <w:bottom w:val="none" w:sz="0" w:space="0" w:color="auto"/>
        <w:right w:val="none" w:sz="0" w:space="0" w:color="auto"/>
      </w:divBdr>
    </w:div>
    <w:div w:id="1167817545">
      <w:marLeft w:val="0"/>
      <w:marRight w:val="0"/>
      <w:marTop w:val="10"/>
      <w:marBottom w:val="10"/>
      <w:divBdr>
        <w:top w:val="none" w:sz="0" w:space="0" w:color="auto"/>
        <w:left w:val="none" w:sz="0" w:space="0" w:color="auto"/>
        <w:bottom w:val="none" w:sz="0" w:space="0" w:color="auto"/>
        <w:right w:val="none" w:sz="0" w:space="0" w:color="auto"/>
      </w:divBdr>
    </w:div>
    <w:div w:id="1172647896">
      <w:marLeft w:val="0"/>
      <w:marRight w:val="0"/>
      <w:marTop w:val="10"/>
      <w:marBottom w:val="10"/>
      <w:divBdr>
        <w:top w:val="none" w:sz="0" w:space="0" w:color="auto"/>
        <w:left w:val="none" w:sz="0" w:space="0" w:color="auto"/>
        <w:bottom w:val="none" w:sz="0" w:space="0" w:color="auto"/>
        <w:right w:val="none" w:sz="0" w:space="0" w:color="auto"/>
      </w:divBdr>
    </w:div>
    <w:div w:id="1177765484">
      <w:marLeft w:val="0"/>
      <w:marRight w:val="0"/>
      <w:marTop w:val="10"/>
      <w:marBottom w:val="10"/>
      <w:divBdr>
        <w:top w:val="none" w:sz="0" w:space="0" w:color="auto"/>
        <w:left w:val="none" w:sz="0" w:space="0" w:color="auto"/>
        <w:bottom w:val="none" w:sz="0" w:space="0" w:color="auto"/>
        <w:right w:val="none" w:sz="0" w:space="0" w:color="auto"/>
      </w:divBdr>
    </w:div>
    <w:div w:id="1211380610">
      <w:marLeft w:val="0"/>
      <w:marRight w:val="0"/>
      <w:marTop w:val="10"/>
      <w:marBottom w:val="10"/>
      <w:divBdr>
        <w:top w:val="none" w:sz="0" w:space="0" w:color="auto"/>
        <w:left w:val="none" w:sz="0" w:space="0" w:color="auto"/>
        <w:bottom w:val="none" w:sz="0" w:space="0" w:color="auto"/>
        <w:right w:val="none" w:sz="0" w:space="0" w:color="auto"/>
      </w:divBdr>
    </w:div>
    <w:div w:id="1431125449">
      <w:marLeft w:val="0"/>
      <w:marRight w:val="0"/>
      <w:marTop w:val="10"/>
      <w:marBottom w:val="10"/>
      <w:divBdr>
        <w:top w:val="none" w:sz="0" w:space="0" w:color="auto"/>
        <w:left w:val="none" w:sz="0" w:space="0" w:color="auto"/>
        <w:bottom w:val="none" w:sz="0" w:space="0" w:color="auto"/>
        <w:right w:val="none" w:sz="0" w:space="0" w:color="auto"/>
      </w:divBdr>
    </w:div>
    <w:div w:id="1447579674">
      <w:marLeft w:val="0"/>
      <w:marRight w:val="720"/>
      <w:marTop w:val="10"/>
      <w:marBottom w:val="10"/>
      <w:divBdr>
        <w:top w:val="none" w:sz="0" w:space="0" w:color="auto"/>
        <w:left w:val="none" w:sz="0" w:space="0" w:color="auto"/>
        <w:bottom w:val="none" w:sz="0" w:space="0" w:color="auto"/>
        <w:right w:val="none" w:sz="0" w:space="0" w:color="auto"/>
      </w:divBdr>
    </w:div>
    <w:div w:id="1453668342">
      <w:marLeft w:val="0"/>
      <w:marRight w:val="0"/>
      <w:marTop w:val="10"/>
      <w:marBottom w:val="10"/>
      <w:divBdr>
        <w:top w:val="none" w:sz="0" w:space="0" w:color="auto"/>
        <w:left w:val="none" w:sz="0" w:space="0" w:color="auto"/>
        <w:bottom w:val="none" w:sz="0" w:space="0" w:color="auto"/>
        <w:right w:val="none" w:sz="0" w:space="0" w:color="auto"/>
      </w:divBdr>
    </w:div>
    <w:div w:id="1601909859">
      <w:marLeft w:val="0"/>
      <w:marRight w:val="0"/>
      <w:marTop w:val="10"/>
      <w:marBottom w:val="10"/>
      <w:divBdr>
        <w:top w:val="none" w:sz="0" w:space="0" w:color="auto"/>
        <w:left w:val="none" w:sz="0" w:space="0" w:color="auto"/>
        <w:bottom w:val="none" w:sz="0" w:space="0" w:color="auto"/>
        <w:right w:val="none" w:sz="0" w:space="0" w:color="auto"/>
      </w:divBdr>
    </w:div>
    <w:div w:id="1671790088">
      <w:marLeft w:val="0"/>
      <w:marRight w:val="0"/>
      <w:marTop w:val="10"/>
      <w:marBottom w:val="10"/>
      <w:divBdr>
        <w:top w:val="none" w:sz="0" w:space="0" w:color="auto"/>
        <w:left w:val="none" w:sz="0" w:space="0" w:color="auto"/>
        <w:bottom w:val="none" w:sz="0" w:space="0" w:color="auto"/>
        <w:right w:val="none" w:sz="0" w:space="0" w:color="auto"/>
      </w:divBdr>
    </w:div>
    <w:div w:id="1694266730">
      <w:marLeft w:val="0"/>
      <w:marRight w:val="0"/>
      <w:marTop w:val="10"/>
      <w:marBottom w:val="10"/>
      <w:divBdr>
        <w:top w:val="none" w:sz="0" w:space="0" w:color="auto"/>
        <w:left w:val="none" w:sz="0" w:space="0" w:color="auto"/>
        <w:bottom w:val="none" w:sz="0" w:space="0" w:color="auto"/>
        <w:right w:val="none" w:sz="0" w:space="0" w:color="auto"/>
      </w:divBdr>
    </w:div>
    <w:div w:id="1833833000">
      <w:marLeft w:val="0"/>
      <w:marRight w:val="0"/>
      <w:marTop w:val="10"/>
      <w:marBottom w:val="10"/>
      <w:divBdr>
        <w:top w:val="none" w:sz="0" w:space="0" w:color="auto"/>
        <w:left w:val="none" w:sz="0" w:space="0" w:color="auto"/>
        <w:bottom w:val="none" w:sz="0" w:space="0" w:color="auto"/>
        <w:right w:val="none" w:sz="0" w:space="0" w:color="auto"/>
      </w:divBdr>
    </w:div>
    <w:div w:id="1881437361">
      <w:marLeft w:val="0"/>
      <w:marRight w:val="0"/>
      <w:marTop w:val="10"/>
      <w:marBottom w:val="10"/>
      <w:divBdr>
        <w:top w:val="none" w:sz="0" w:space="0" w:color="auto"/>
        <w:left w:val="none" w:sz="0" w:space="0" w:color="auto"/>
        <w:bottom w:val="none" w:sz="0" w:space="0" w:color="auto"/>
        <w:right w:val="none" w:sz="0" w:space="0" w:color="auto"/>
      </w:divBdr>
    </w:div>
    <w:div w:id="1939823167">
      <w:marLeft w:val="0"/>
      <w:marRight w:val="0"/>
      <w:marTop w:val="10"/>
      <w:marBottom w:val="10"/>
      <w:divBdr>
        <w:top w:val="none" w:sz="0" w:space="0" w:color="auto"/>
        <w:left w:val="none" w:sz="0" w:space="0" w:color="auto"/>
        <w:bottom w:val="none" w:sz="0" w:space="0" w:color="auto"/>
        <w:right w:val="none" w:sz="0" w:space="0" w:color="auto"/>
      </w:divBdr>
    </w:div>
    <w:div w:id="1979844552">
      <w:marLeft w:val="0"/>
      <w:marRight w:val="0"/>
      <w:marTop w:val="10"/>
      <w:marBottom w:val="10"/>
      <w:divBdr>
        <w:top w:val="none" w:sz="0" w:space="0" w:color="auto"/>
        <w:left w:val="none" w:sz="0" w:space="0" w:color="auto"/>
        <w:bottom w:val="none" w:sz="0" w:space="0" w:color="auto"/>
        <w:right w:val="none" w:sz="0" w:space="0" w:color="auto"/>
      </w:divBdr>
    </w:div>
    <w:div w:id="2069331003">
      <w:marLeft w:val="0"/>
      <w:marRight w:val="0"/>
      <w:marTop w:val="10"/>
      <w:marBottom w:val="10"/>
      <w:divBdr>
        <w:top w:val="none" w:sz="0" w:space="0" w:color="auto"/>
        <w:left w:val="none" w:sz="0" w:space="0" w:color="auto"/>
        <w:bottom w:val="none" w:sz="0" w:space="0" w:color="auto"/>
        <w:right w:val="none" w:sz="0" w:space="0" w:color="auto"/>
      </w:divBdr>
    </w:div>
    <w:div w:id="2101371768">
      <w:marLeft w:val="0"/>
      <w:marRight w:val="0"/>
      <w:marTop w:val="10"/>
      <w:marBottom w:val="10"/>
      <w:divBdr>
        <w:top w:val="none" w:sz="0" w:space="0" w:color="auto"/>
        <w:left w:val="none" w:sz="0" w:space="0" w:color="auto"/>
        <w:bottom w:val="none" w:sz="0" w:space="0" w:color="auto"/>
        <w:right w:val="none" w:sz="0" w:space="0" w:color="auto"/>
      </w:divBdr>
    </w:div>
    <w:div w:id="2123528295">
      <w:marLeft w:val="0"/>
      <w:marRight w:val="0"/>
      <w:marTop w:val="10"/>
      <w:marBottom w:val="10"/>
      <w:divBdr>
        <w:top w:val="none" w:sz="0" w:space="0" w:color="auto"/>
        <w:left w:val="none" w:sz="0" w:space="0" w:color="auto"/>
        <w:bottom w:val="none" w:sz="0" w:space="0" w:color="auto"/>
        <w:right w:val="none" w:sz="0" w:space="0" w:color="auto"/>
      </w:divBdr>
    </w:div>
    <w:div w:id="21333300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822</Words>
  <Characters>4692</Characters>
  <Application>Microsoft Office Word</Application>
  <DocSecurity>0</DocSecurity>
  <Lines>39</Lines>
  <Paragraphs>11</Paragraphs>
  <ScaleCrop>false</ScaleCrop>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