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5CC9" w:rsidRDefault="00F15CC9">
      <w:pPr>
        <w:spacing w:line="500" w:lineRule="atLeast"/>
        <w:jc w:val="center"/>
        <w:divId w:val="1146509135"/>
        <w:rPr>
          <w:rFonts w:ascii="黑体" w:eastAsia="黑体" w:hAnsi="黑体"/>
          <w:sz w:val="36"/>
          <w:szCs w:val="36"/>
        </w:rPr>
      </w:pPr>
      <w:r>
        <w:rPr>
          <w:rFonts w:ascii="黑体" w:eastAsia="黑体" w:hAnsi="黑体" w:hint="eastAsia"/>
          <w:sz w:val="36"/>
          <w:szCs w:val="36"/>
        </w:rPr>
        <w:t>广东省佛山市高明区人民法院</w:t>
      </w:r>
    </w:p>
    <w:p w:rsidR="00F15CC9" w:rsidRDefault="00F15CC9">
      <w:pPr>
        <w:spacing w:line="500" w:lineRule="atLeast"/>
        <w:jc w:val="center"/>
        <w:divId w:val="5977558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15CC9" w:rsidRDefault="00F15CC9">
      <w:pPr>
        <w:spacing w:line="500" w:lineRule="atLeast"/>
        <w:jc w:val="right"/>
        <w:divId w:val="157709072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171</w:t>
      </w:r>
      <w:r>
        <w:rPr>
          <w:rFonts w:hint="eastAsia"/>
          <w:sz w:val="30"/>
          <w:szCs w:val="30"/>
        </w:rPr>
        <w:t>号</w:t>
      </w:r>
    </w:p>
    <w:p w:rsidR="00F15CC9" w:rsidRDefault="00F15CC9">
      <w:pPr>
        <w:spacing w:line="500" w:lineRule="atLeast"/>
        <w:ind w:firstLine="600"/>
        <w:divId w:val="1893535805"/>
        <w:rPr>
          <w:rFonts w:hint="eastAsia"/>
          <w:sz w:val="30"/>
          <w:szCs w:val="30"/>
        </w:rPr>
      </w:pPr>
      <w:r>
        <w:rPr>
          <w:rFonts w:hint="eastAsia"/>
          <w:sz w:val="30"/>
          <w:szCs w:val="30"/>
        </w:rPr>
        <w:t>公诉机关广东省佛山市高明区人民检察院。</w:t>
      </w:r>
    </w:p>
    <w:p w:rsidR="00F15CC9" w:rsidRDefault="00F15CC9">
      <w:pPr>
        <w:spacing w:line="500" w:lineRule="atLeast"/>
        <w:ind w:firstLine="600"/>
        <w:divId w:val="1982878419"/>
        <w:rPr>
          <w:rFonts w:hint="eastAsia"/>
          <w:sz w:val="30"/>
          <w:szCs w:val="30"/>
        </w:rPr>
      </w:pPr>
      <w:r>
        <w:rPr>
          <w:rFonts w:hint="eastAsia"/>
          <w:sz w:val="30"/>
          <w:szCs w:val="30"/>
        </w:rPr>
        <w:t>被告人陈某，男，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日出生于广东省佛山市顺德区，汉族，博士文化，中共党员，原佛山市顺德区某人民医院院长，户籍所在地广东省佛山市顺德区。因涉嫌受贿，于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日被逮捕。现羁押于佛山市禅城区看守所。</w:t>
      </w:r>
    </w:p>
    <w:p w:rsidR="00F15CC9" w:rsidRDefault="00F15CC9">
      <w:pPr>
        <w:spacing w:line="500" w:lineRule="atLeast"/>
        <w:ind w:firstLine="600"/>
        <w:divId w:val="399405052"/>
        <w:rPr>
          <w:rFonts w:hint="eastAsia"/>
          <w:sz w:val="30"/>
          <w:szCs w:val="30"/>
        </w:rPr>
      </w:pPr>
      <w:r>
        <w:rPr>
          <w:rFonts w:hint="eastAsia"/>
          <w:sz w:val="30"/>
          <w:szCs w:val="30"/>
        </w:rPr>
        <w:t>辩护人方宏全、高杨，广东睦信律师事务所律师。</w:t>
      </w:r>
    </w:p>
    <w:p w:rsidR="00F15CC9" w:rsidRDefault="00F15CC9">
      <w:pPr>
        <w:spacing w:line="500" w:lineRule="atLeast"/>
        <w:ind w:firstLine="600"/>
        <w:divId w:val="781801295"/>
        <w:rPr>
          <w:rFonts w:hint="eastAsia"/>
          <w:sz w:val="30"/>
          <w:szCs w:val="30"/>
        </w:rPr>
      </w:pPr>
      <w:r>
        <w:rPr>
          <w:rFonts w:hint="eastAsia"/>
          <w:sz w:val="30"/>
          <w:szCs w:val="30"/>
        </w:rPr>
        <w:t>广东省佛山市高明区人民检察院以明检公诉刑诉〔</w:t>
      </w:r>
      <w:r>
        <w:rPr>
          <w:rFonts w:hint="eastAsia"/>
          <w:sz w:val="30"/>
          <w:szCs w:val="30"/>
        </w:rPr>
        <w:t>2018</w:t>
      </w:r>
      <w:r>
        <w:rPr>
          <w:rFonts w:hint="eastAsia"/>
          <w:sz w:val="30"/>
          <w:szCs w:val="30"/>
        </w:rPr>
        <w:t>〕</w:t>
      </w:r>
      <w:r>
        <w:rPr>
          <w:rFonts w:hint="eastAsia"/>
          <w:sz w:val="30"/>
          <w:szCs w:val="30"/>
        </w:rPr>
        <w:t>159</w:t>
      </w:r>
      <w:r>
        <w:rPr>
          <w:rFonts w:hint="eastAsia"/>
          <w:sz w:val="30"/>
          <w:szCs w:val="30"/>
        </w:rPr>
        <w:t>号起诉书指控被告人陈某犯受贿罪，于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日向本院提起公诉。本院依法适用普通程序，并组成合议庭，于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日公开开庭审理了本案。广东省佛山市高明区人民检察院指派检察员苏业宏出庭支持公诉，被告人陈某及其辩护人方宏全到庭参加诉讼。现已审理终结。</w:t>
      </w:r>
    </w:p>
    <w:p w:rsidR="00F15CC9" w:rsidRDefault="00F15CC9">
      <w:pPr>
        <w:spacing w:line="500" w:lineRule="atLeast"/>
        <w:ind w:firstLine="600"/>
        <w:divId w:val="418139070"/>
        <w:rPr>
          <w:rFonts w:hint="eastAsia"/>
          <w:sz w:val="30"/>
          <w:szCs w:val="30"/>
        </w:rPr>
      </w:pPr>
      <w:r>
        <w:rPr>
          <w:rFonts w:hint="eastAsia"/>
          <w:sz w:val="30"/>
          <w:szCs w:val="30"/>
        </w:rPr>
        <w:t>公诉机关指控：被告人陈某在任职佛山市顺德区某人民医院党委书记、院长期间，利用职务上的便利为胡某、何某、梁某</w:t>
      </w:r>
      <w:r>
        <w:rPr>
          <w:rFonts w:hint="eastAsia"/>
          <w:sz w:val="30"/>
          <w:szCs w:val="30"/>
        </w:rPr>
        <w:t>1</w:t>
      </w:r>
      <w:r>
        <w:rPr>
          <w:rFonts w:hint="eastAsia"/>
          <w:sz w:val="30"/>
          <w:szCs w:val="30"/>
        </w:rPr>
        <w:t>的公司谋取利益，收受胡、何、梁某</w:t>
      </w:r>
      <w:r>
        <w:rPr>
          <w:rFonts w:hint="eastAsia"/>
          <w:sz w:val="30"/>
          <w:szCs w:val="30"/>
        </w:rPr>
        <w:t>2</w:t>
      </w:r>
      <w:r>
        <w:rPr>
          <w:rFonts w:hint="eastAsia"/>
          <w:sz w:val="30"/>
          <w:szCs w:val="30"/>
        </w:rPr>
        <w:t>的贿赂共计</w:t>
      </w:r>
      <w:r>
        <w:rPr>
          <w:rFonts w:hint="eastAsia"/>
          <w:sz w:val="30"/>
          <w:szCs w:val="30"/>
        </w:rPr>
        <w:t>262</w:t>
      </w:r>
      <w:r>
        <w:rPr>
          <w:rFonts w:hint="eastAsia"/>
          <w:sz w:val="30"/>
          <w:szCs w:val="30"/>
        </w:rPr>
        <w:t>万元人民币。具体如下：</w:t>
      </w:r>
    </w:p>
    <w:p w:rsidR="00F15CC9" w:rsidRDefault="00F15CC9">
      <w:pPr>
        <w:spacing w:line="500" w:lineRule="atLeast"/>
        <w:ind w:firstLine="600"/>
        <w:divId w:val="1762869360"/>
        <w:rPr>
          <w:rFonts w:hint="eastAsia"/>
          <w:sz w:val="30"/>
          <w:szCs w:val="30"/>
        </w:rPr>
      </w:pPr>
      <w:r>
        <w:rPr>
          <w:rFonts w:hint="eastAsia"/>
          <w:sz w:val="30"/>
          <w:szCs w:val="30"/>
        </w:rPr>
        <w:t>1.</w:t>
      </w:r>
      <w:r>
        <w:rPr>
          <w:rFonts w:hint="eastAsia"/>
          <w:sz w:val="30"/>
          <w:szCs w:val="30"/>
        </w:rPr>
        <w:t>从</w:t>
      </w:r>
      <w:r>
        <w:rPr>
          <w:rFonts w:hint="eastAsia"/>
          <w:sz w:val="30"/>
          <w:szCs w:val="30"/>
        </w:rPr>
        <w:t>2005</w:t>
      </w:r>
      <w:r>
        <w:rPr>
          <w:rFonts w:hint="eastAsia"/>
          <w:sz w:val="30"/>
          <w:szCs w:val="30"/>
        </w:rPr>
        <w:t>年开始，被告人陈某在担任佛山市顺德区某人民医院党委书记、院长期间，接受胡某的请托，利用职权使胡某的佛山市顺德区众思计算机系统有限公司等公司顺利承接医院信息化建设项目。</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年的春节及中秋节期间，陈某多次收受胡某送的好处费共计人民币</w:t>
      </w:r>
      <w:r>
        <w:rPr>
          <w:rFonts w:hint="eastAsia"/>
          <w:sz w:val="30"/>
          <w:szCs w:val="30"/>
        </w:rPr>
        <w:t>220</w:t>
      </w:r>
      <w:r>
        <w:rPr>
          <w:rFonts w:hint="eastAsia"/>
          <w:sz w:val="30"/>
          <w:szCs w:val="30"/>
        </w:rPr>
        <w:t>万元。</w:t>
      </w:r>
    </w:p>
    <w:p w:rsidR="00F15CC9" w:rsidRDefault="00F15CC9">
      <w:pPr>
        <w:spacing w:line="500" w:lineRule="atLeast"/>
        <w:ind w:firstLine="600"/>
        <w:divId w:val="699823483"/>
        <w:rPr>
          <w:rFonts w:hint="eastAsia"/>
          <w:sz w:val="30"/>
          <w:szCs w:val="30"/>
        </w:rPr>
      </w:pPr>
      <w:r>
        <w:rPr>
          <w:rFonts w:hint="eastAsia"/>
          <w:sz w:val="30"/>
          <w:szCs w:val="30"/>
        </w:rPr>
        <w:t>2.</w:t>
      </w:r>
      <w:r>
        <w:rPr>
          <w:rFonts w:hint="eastAsia"/>
          <w:sz w:val="30"/>
          <w:szCs w:val="30"/>
        </w:rPr>
        <w:t>从</w:t>
      </w:r>
      <w:r>
        <w:rPr>
          <w:rFonts w:hint="eastAsia"/>
          <w:sz w:val="30"/>
          <w:szCs w:val="30"/>
        </w:rPr>
        <w:t>2009</w:t>
      </w:r>
      <w:r>
        <w:rPr>
          <w:rFonts w:hint="eastAsia"/>
          <w:sz w:val="30"/>
          <w:szCs w:val="30"/>
        </w:rPr>
        <w:t>年开始，被告人陈某在担任佛山市顺德区某人民医院党委书记、院长期间，接受中山市英某医疗仪器有限公司</w:t>
      </w:r>
      <w:r>
        <w:rPr>
          <w:rFonts w:hint="eastAsia"/>
          <w:sz w:val="30"/>
          <w:szCs w:val="30"/>
        </w:rPr>
        <w:lastRenderedPageBreak/>
        <w:t>（以下简称英某公司）法定代表人何某的请托，利用职权使英某公司顺利承接医院医疗采购项目。</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年春节期间，陈某多次收受何某送的好处费共计人民币</w:t>
      </w:r>
      <w:r>
        <w:rPr>
          <w:rFonts w:hint="eastAsia"/>
          <w:sz w:val="30"/>
          <w:szCs w:val="30"/>
        </w:rPr>
        <w:t>30</w:t>
      </w:r>
      <w:r>
        <w:rPr>
          <w:rFonts w:hint="eastAsia"/>
          <w:sz w:val="30"/>
          <w:szCs w:val="30"/>
        </w:rPr>
        <w:t>万元。</w:t>
      </w:r>
    </w:p>
    <w:p w:rsidR="00F15CC9" w:rsidRDefault="00F15CC9">
      <w:pPr>
        <w:spacing w:line="500" w:lineRule="atLeast"/>
        <w:ind w:firstLine="600"/>
        <w:divId w:val="381101294"/>
        <w:rPr>
          <w:rFonts w:hint="eastAsia"/>
          <w:sz w:val="30"/>
          <w:szCs w:val="30"/>
        </w:rPr>
      </w:pPr>
      <w:r>
        <w:rPr>
          <w:rFonts w:hint="eastAsia"/>
          <w:sz w:val="30"/>
          <w:szCs w:val="30"/>
        </w:rPr>
        <w:t>3.</w:t>
      </w:r>
      <w:r>
        <w:rPr>
          <w:rFonts w:hint="eastAsia"/>
          <w:sz w:val="30"/>
          <w:szCs w:val="30"/>
        </w:rPr>
        <w:t>从</w:t>
      </w:r>
      <w:r>
        <w:rPr>
          <w:rFonts w:hint="eastAsia"/>
          <w:sz w:val="30"/>
          <w:szCs w:val="30"/>
        </w:rPr>
        <w:t>2007</w:t>
      </w:r>
      <w:r>
        <w:rPr>
          <w:rFonts w:hint="eastAsia"/>
          <w:sz w:val="30"/>
          <w:szCs w:val="30"/>
        </w:rPr>
        <w:t>年开始，被告人陈某在担任佛山市顺德区某人民医院党委书记、院长期间，接受梁某</w:t>
      </w:r>
      <w:r>
        <w:rPr>
          <w:rFonts w:hint="eastAsia"/>
          <w:sz w:val="30"/>
          <w:szCs w:val="30"/>
        </w:rPr>
        <w:t>1</w:t>
      </w:r>
      <w:r>
        <w:rPr>
          <w:rFonts w:hint="eastAsia"/>
          <w:sz w:val="30"/>
          <w:szCs w:val="30"/>
        </w:rPr>
        <w:t>的请托，利用职权使梁某</w:t>
      </w:r>
      <w:r>
        <w:rPr>
          <w:rFonts w:hint="eastAsia"/>
          <w:sz w:val="30"/>
          <w:szCs w:val="30"/>
        </w:rPr>
        <w:t>1</w:t>
      </w:r>
      <w:r>
        <w:rPr>
          <w:rFonts w:hint="eastAsia"/>
          <w:sz w:val="30"/>
          <w:szCs w:val="30"/>
        </w:rPr>
        <w:t>的佛山市顺德区俊某幕墙装饰工程有限公司顺利承包医院装修、基建工程。</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年春节和中秋节期间，陈某多次收受梁某</w:t>
      </w:r>
      <w:r>
        <w:rPr>
          <w:rFonts w:hint="eastAsia"/>
          <w:sz w:val="30"/>
          <w:szCs w:val="30"/>
        </w:rPr>
        <w:t>1</w:t>
      </w:r>
      <w:r>
        <w:rPr>
          <w:rFonts w:hint="eastAsia"/>
          <w:sz w:val="30"/>
          <w:szCs w:val="30"/>
        </w:rPr>
        <w:t>送的好处费共计人民币</w:t>
      </w:r>
      <w:r>
        <w:rPr>
          <w:rFonts w:hint="eastAsia"/>
          <w:sz w:val="30"/>
          <w:szCs w:val="30"/>
        </w:rPr>
        <w:t>12</w:t>
      </w:r>
      <w:r>
        <w:rPr>
          <w:rFonts w:hint="eastAsia"/>
          <w:sz w:val="30"/>
          <w:szCs w:val="30"/>
        </w:rPr>
        <w:t>万元。</w:t>
      </w:r>
    </w:p>
    <w:p w:rsidR="00F15CC9" w:rsidRDefault="00F15CC9">
      <w:pPr>
        <w:spacing w:line="500" w:lineRule="atLeast"/>
        <w:ind w:firstLine="600"/>
        <w:divId w:val="1629239564"/>
        <w:rPr>
          <w:rFonts w:hint="eastAsia"/>
          <w:sz w:val="30"/>
          <w:szCs w:val="30"/>
        </w:rPr>
      </w:pPr>
      <w:r>
        <w:rPr>
          <w:rFonts w:hint="eastAsia"/>
          <w:sz w:val="30"/>
          <w:szCs w:val="30"/>
        </w:rPr>
        <w:t>针对上述指控，公诉机关向法庭提供了书证、证人胡某等人的证言、被告人陈某的供述与辩解等证据。</w:t>
      </w:r>
    </w:p>
    <w:p w:rsidR="00F15CC9" w:rsidRDefault="00F15CC9">
      <w:pPr>
        <w:spacing w:line="500" w:lineRule="atLeast"/>
        <w:ind w:firstLine="600"/>
        <w:divId w:val="200165450"/>
        <w:rPr>
          <w:rFonts w:hint="eastAsia"/>
          <w:sz w:val="30"/>
          <w:szCs w:val="30"/>
        </w:rPr>
      </w:pPr>
      <w:r>
        <w:rPr>
          <w:rFonts w:hint="eastAsia"/>
          <w:sz w:val="30"/>
          <w:szCs w:val="30"/>
        </w:rPr>
        <w:t>公诉机关认为，被告人陈某无视国家法律，利用职务之便，非法收受他人人民币共计</w:t>
      </w:r>
      <w:r>
        <w:rPr>
          <w:rFonts w:hint="eastAsia"/>
          <w:sz w:val="30"/>
          <w:szCs w:val="30"/>
        </w:rPr>
        <w:t>262</w:t>
      </w:r>
      <w:r>
        <w:rPr>
          <w:rFonts w:hint="eastAsia"/>
          <w:sz w:val="30"/>
          <w:szCs w:val="30"/>
        </w:rPr>
        <w:t>万元，数额巨大，其行为已触犯《中华人民共和国刑法》第三百八十五条第一款、第三百八十六条、第三百八十三条之规定，应当以受贿罪追究其刑事责任。提请本院依法判处。</w:t>
      </w:r>
    </w:p>
    <w:p w:rsidR="00F15CC9" w:rsidRDefault="00F15CC9">
      <w:pPr>
        <w:spacing w:line="500" w:lineRule="atLeast"/>
        <w:ind w:firstLine="600"/>
        <w:divId w:val="1696805852"/>
        <w:rPr>
          <w:rFonts w:hint="eastAsia"/>
          <w:sz w:val="30"/>
          <w:szCs w:val="30"/>
        </w:rPr>
      </w:pPr>
      <w:r>
        <w:rPr>
          <w:rFonts w:hint="eastAsia"/>
          <w:sz w:val="30"/>
          <w:szCs w:val="30"/>
        </w:rPr>
        <w:t>被告人陈某对公诉机关指控的犯罪事实及罪名均没有异议，并当庭认罪。</w:t>
      </w:r>
    </w:p>
    <w:p w:rsidR="00F15CC9" w:rsidRDefault="00F15CC9">
      <w:pPr>
        <w:spacing w:line="500" w:lineRule="atLeast"/>
        <w:ind w:firstLine="600"/>
        <w:divId w:val="586615676"/>
        <w:rPr>
          <w:rFonts w:hint="eastAsia"/>
          <w:sz w:val="30"/>
          <w:szCs w:val="30"/>
        </w:rPr>
      </w:pPr>
      <w:r>
        <w:rPr>
          <w:rFonts w:hint="eastAsia"/>
          <w:sz w:val="30"/>
          <w:szCs w:val="30"/>
        </w:rPr>
        <w:t>被告人陈某的辩护人提出如下辩护意见：</w:t>
      </w:r>
      <w:r>
        <w:rPr>
          <w:rFonts w:hint="eastAsia"/>
          <w:sz w:val="30"/>
          <w:szCs w:val="30"/>
        </w:rPr>
        <w:t>1.</w:t>
      </w:r>
      <w:r>
        <w:rPr>
          <w:rFonts w:hint="eastAsia"/>
          <w:sz w:val="30"/>
          <w:szCs w:val="30"/>
        </w:rPr>
        <w:t>对公诉机关指控陈某犯受贿罪的罪名没有异议；</w:t>
      </w:r>
      <w:r>
        <w:rPr>
          <w:rFonts w:hint="eastAsia"/>
          <w:sz w:val="30"/>
          <w:szCs w:val="30"/>
        </w:rPr>
        <w:t>2.</w:t>
      </w:r>
      <w:r>
        <w:rPr>
          <w:rFonts w:hint="eastAsia"/>
          <w:sz w:val="30"/>
          <w:szCs w:val="30"/>
        </w:rPr>
        <w:t>陈某在被办案机关宣布采取强制措施之前已如实供述，应当认定其有自首情节；</w:t>
      </w:r>
      <w:r>
        <w:rPr>
          <w:rFonts w:hint="eastAsia"/>
          <w:sz w:val="30"/>
          <w:szCs w:val="30"/>
        </w:rPr>
        <w:t>3.</w:t>
      </w:r>
      <w:r>
        <w:rPr>
          <w:rFonts w:hint="eastAsia"/>
          <w:sz w:val="30"/>
          <w:szCs w:val="30"/>
        </w:rPr>
        <w:t>陈某虽有收受红包的受贿行为，但其犯罪的主观恶性小，犯罪情节较轻。虽陈某侵犯了公务人员职务行为的廉洁性，但其犯罪行为的社会危害性小，并未造成其他任何危害后果，涉案公司为医院提供了质量较高的产品和服务；</w:t>
      </w:r>
      <w:r>
        <w:rPr>
          <w:rFonts w:hint="eastAsia"/>
          <w:sz w:val="30"/>
          <w:szCs w:val="30"/>
        </w:rPr>
        <w:t>4.</w:t>
      </w:r>
      <w:r>
        <w:rPr>
          <w:rFonts w:hint="eastAsia"/>
          <w:sz w:val="30"/>
          <w:szCs w:val="30"/>
        </w:rPr>
        <w:t>陈某于</w:t>
      </w:r>
      <w:r>
        <w:rPr>
          <w:rFonts w:hint="eastAsia"/>
          <w:sz w:val="30"/>
          <w:szCs w:val="30"/>
        </w:rPr>
        <w:t>2016</w:t>
      </w:r>
      <w:r>
        <w:rPr>
          <w:rFonts w:hint="eastAsia"/>
          <w:sz w:val="30"/>
          <w:szCs w:val="30"/>
        </w:rPr>
        <w:t>年卸任医院领导职务，但早在</w:t>
      </w:r>
      <w:r>
        <w:rPr>
          <w:rFonts w:hint="eastAsia"/>
          <w:sz w:val="30"/>
          <w:szCs w:val="30"/>
        </w:rPr>
        <w:t>2014</w:t>
      </w:r>
      <w:r>
        <w:rPr>
          <w:rFonts w:hint="eastAsia"/>
          <w:sz w:val="30"/>
          <w:szCs w:val="30"/>
        </w:rPr>
        <w:t>年主动拒绝收受何某、梁某</w:t>
      </w:r>
      <w:r>
        <w:rPr>
          <w:rFonts w:hint="eastAsia"/>
          <w:sz w:val="30"/>
          <w:szCs w:val="30"/>
        </w:rPr>
        <w:t>1</w:t>
      </w:r>
      <w:r>
        <w:rPr>
          <w:rFonts w:hint="eastAsia"/>
          <w:sz w:val="30"/>
          <w:szCs w:val="30"/>
        </w:rPr>
        <w:t>的红包。因何某、梁某</w:t>
      </w:r>
      <w:r>
        <w:rPr>
          <w:rFonts w:hint="eastAsia"/>
          <w:sz w:val="30"/>
          <w:szCs w:val="30"/>
        </w:rPr>
        <w:t>1</w:t>
      </w:r>
      <w:r>
        <w:rPr>
          <w:rFonts w:hint="eastAsia"/>
          <w:sz w:val="30"/>
          <w:szCs w:val="30"/>
        </w:rPr>
        <w:t>的公司提供的产品或服务质量较高，医院并未停止与上述公司合作；</w:t>
      </w:r>
      <w:r>
        <w:rPr>
          <w:rFonts w:hint="eastAsia"/>
          <w:sz w:val="30"/>
          <w:szCs w:val="30"/>
        </w:rPr>
        <w:t>5.</w:t>
      </w:r>
      <w:r>
        <w:rPr>
          <w:rFonts w:hint="eastAsia"/>
          <w:sz w:val="30"/>
          <w:szCs w:val="30"/>
        </w:rPr>
        <w:t>陈某是初犯，深刻悔罪，已全额退赃，且对国家、社会有重大贡献，从医几十年治愈和挽救过众多患者，抗非典时期荣获个人二等功，并在医疗教学、科研等领域作出突出贡献。综上，请求法院考虑上述情节依法对陈某予以从轻、减轻处罚。</w:t>
      </w:r>
    </w:p>
    <w:p w:rsidR="00F15CC9" w:rsidRDefault="00F15CC9">
      <w:pPr>
        <w:spacing w:line="500" w:lineRule="atLeast"/>
        <w:ind w:firstLine="600"/>
        <w:divId w:val="729116930"/>
        <w:rPr>
          <w:rFonts w:hint="eastAsia"/>
          <w:sz w:val="30"/>
          <w:szCs w:val="30"/>
        </w:rPr>
      </w:pPr>
      <w:r>
        <w:rPr>
          <w:rFonts w:hint="eastAsia"/>
          <w:sz w:val="30"/>
          <w:szCs w:val="30"/>
        </w:rPr>
        <w:t>针对上述辩护意见，辩护人向法庭提交了退赃凭证（银行个人结算业务申请书）、相关荣誉证书以及奖励证书等证据。</w:t>
      </w:r>
    </w:p>
    <w:p w:rsidR="00F15CC9" w:rsidRDefault="00F15CC9">
      <w:pPr>
        <w:spacing w:line="500" w:lineRule="atLeast"/>
        <w:ind w:firstLine="600"/>
        <w:divId w:val="2136411820"/>
        <w:rPr>
          <w:rFonts w:hint="eastAsia"/>
          <w:sz w:val="30"/>
          <w:szCs w:val="30"/>
        </w:rPr>
      </w:pPr>
      <w:r>
        <w:rPr>
          <w:rFonts w:hint="eastAsia"/>
          <w:sz w:val="30"/>
          <w:szCs w:val="30"/>
        </w:rPr>
        <w:t>经审理查明</w:t>
      </w:r>
      <w:r>
        <w:rPr>
          <w:rFonts w:hint="eastAsia"/>
          <w:sz w:val="30"/>
          <w:szCs w:val="30"/>
        </w:rPr>
        <w:t>:</w:t>
      </w:r>
      <w:r>
        <w:rPr>
          <w:rFonts w:hint="eastAsia"/>
          <w:sz w:val="30"/>
          <w:szCs w:val="30"/>
        </w:rPr>
        <w:t>被告人陈某在任职佛山市顺德区某人民医院党委书记、院长期间，利用职务上的便利为胡某、何某、梁某</w:t>
      </w:r>
      <w:r>
        <w:rPr>
          <w:rFonts w:hint="eastAsia"/>
          <w:sz w:val="30"/>
          <w:szCs w:val="30"/>
        </w:rPr>
        <w:t>1</w:t>
      </w:r>
      <w:r>
        <w:rPr>
          <w:rFonts w:hint="eastAsia"/>
          <w:sz w:val="30"/>
          <w:szCs w:val="30"/>
        </w:rPr>
        <w:t>的公司谋取利益，收受胡、何、梁某</w:t>
      </w:r>
      <w:r>
        <w:rPr>
          <w:rFonts w:hint="eastAsia"/>
          <w:sz w:val="30"/>
          <w:szCs w:val="30"/>
        </w:rPr>
        <w:t>2</w:t>
      </w:r>
      <w:r>
        <w:rPr>
          <w:rFonts w:hint="eastAsia"/>
          <w:sz w:val="30"/>
          <w:szCs w:val="30"/>
        </w:rPr>
        <w:t>的贿赂共计</w:t>
      </w:r>
      <w:r>
        <w:rPr>
          <w:rFonts w:hint="eastAsia"/>
          <w:sz w:val="30"/>
          <w:szCs w:val="30"/>
        </w:rPr>
        <w:t>262</w:t>
      </w:r>
      <w:r>
        <w:rPr>
          <w:rFonts w:hint="eastAsia"/>
          <w:sz w:val="30"/>
          <w:szCs w:val="30"/>
        </w:rPr>
        <w:t>万元人民币。具体如下：</w:t>
      </w:r>
    </w:p>
    <w:p w:rsidR="00F15CC9" w:rsidRDefault="00F15CC9">
      <w:pPr>
        <w:spacing w:line="500" w:lineRule="atLeast"/>
        <w:ind w:firstLine="600"/>
        <w:divId w:val="1491560073"/>
        <w:rPr>
          <w:rFonts w:hint="eastAsia"/>
          <w:sz w:val="30"/>
          <w:szCs w:val="30"/>
        </w:rPr>
      </w:pPr>
      <w:r>
        <w:rPr>
          <w:rFonts w:hint="eastAsia"/>
          <w:sz w:val="30"/>
          <w:szCs w:val="30"/>
        </w:rPr>
        <w:t>1.</w:t>
      </w:r>
      <w:r>
        <w:rPr>
          <w:rFonts w:hint="eastAsia"/>
          <w:sz w:val="30"/>
          <w:szCs w:val="30"/>
        </w:rPr>
        <w:t>从</w:t>
      </w:r>
      <w:r>
        <w:rPr>
          <w:rFonts w:hint="eastAsia"/>
          <w:sz w:val="30"/>
          <w:szCs w:val="30"/>
        </w:rPr>
        <w:t>2005</w:t>
      </w:r>
      <w:r>
        <w:rPr>
          <w:rFonts w:hint="eastAsia"/>
          <w:sz w:val="30"/>
          <w:szCs w:val="30"/>
        </w:rPr>
        <w:t>年开始，被告人陈某在担任佛山市顺德区某人民医院党委书记、院长期间，接受胡某的请托，利用职权使胡某的佛山市顺德区众思计算机系统有限公司等公司顺利承接医院信息化建设项目。</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年的春节及中秋节期间，陈某多次收受胡某送的好处费共计人民币</w:t>
      </w:r>
      <w:r>
        <w:rPr>
          <w:rFonts w:hint="eastAsia"/>
          <w:sz w:val="30"/>
          <w:szCs w:val="30"/>
        </w:rPr>
        <w:t>220</w:t>
      </w:r>
      <w:r>
        <w:rPr>
          <w:rFonts w:hint="eastAsia"/>
          <w:sz w:val="30"/>
          <w:szCs w:val="30"/>
        </w:rPr>
        <w:t>万元。</w:t>
      </w:r>
    </w:p>
    <w:p w:rsidR="00F15CC9" w:rsidRDefault="00F15CC9">
      <w:pPr>
        <w:spacing w:line="500" w:lineRule="atLeast"/>
        <w:ind w:firstLine="600"/>
        <w:divId w:val="792098072"/>
        <w:rPr>
          <w:rFonts w:hint="eastAsia"/>
          <w:sz w:val="30"/>
          <w:szCs w:val="30"/>
        </w:rPr>
      </w:pPr>
      <w:r>
        <w:rPr>
          <w:rFonts w:hint="eastAsia"/>
          <w:sz w:val="30"/>
          <w:szCs w:val="30"/>
        </w:rPr>
        <w:t>2.</w:t>
      </w:r>
      <w:r>
        <w:rPr>
          <w:rFonts w:hint="eastAsia"/>
          <w:sz w:val="30"/>
          <w:szCs w:val="30"/>
        </w:rPr>
        <w:t>从</w:t>
      </w:r>
      <w:r>
        <w:rPr>
          <w:rFonts w:hint="eastAsia"/>
          <w:sz w:val="30"/>
          <w:szCs w:val="30"/>
        </w:rPr>
        <w:t>2009</w:t>
      </w:r>
      <w:r>
        <w:rPr>
          <w:rFonts w:hint="eastAsia"/>
          <w:sz w:val="30"/>
          <w:szCs w:val="30"/>
        </w:rPr>
        <w:t>年开始，被告人陈某在担任佛山市顺德区某人民医院党委书记、院长期间，接受中山市英某医疗仪器有限公司（以下简称英某公司）法定代表人何某的请托，利用职权使英某公司顺利承接医院医疗采购项目。</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年春节期间，陈某多次收受何某送的好处费共计人民币</w:t>
      </w:r>
      <w:r>
        <w:rPr>
          <w:rFonts w:hint="eastAsia"/>
          <w:sz w:val="30"/>
          <w:szCs w:val="30"/>
        </w:rPr>
        <w:t>30</w:t>
      </w:r>
      <w:r>
        <w:rPr>
          <w:rFonts w:hint="eastAsia"/>
          <w:sz w:val="30"/>
          <w:szCs w:val="30"/>
        </w:rPr>
        <w:t>万元。</w:t>
      </w:r>
    </w:p>
    <w:p w:rsidR="00F15CC9" w:rsidRDefault="00F15CC9">
      <w:pPr>
        <w:spacing w:line="500" w:lineRule="atLeast"/>
        <w:ind w:firstLine="600"/>
        <w:divId w:val="1425371668"/>
        <w:rPr>
          <w:rFonts w:hint="eastAsia"/>
          <w:sz w:val="30"/>
          <w:szCs w:val="30"/>
        </w:rPr>
      </w:pPr>
      <w:r>
        <w:rPr>
          <w:rFonts w:hint="eastAsia"/>
          <w:sz w:val="30"/>
          <w:szCs w:val="30"/>
        </w:rPr>
        <w:t>3.</w:t>
      </w:r>
      <w:r>
        <w:rPr>
          <w:rFonts w:hint="eastAsia"/>
          <w:sz w:val="30"/>
          <w:szCs w:val="30"/>
        </w:rPr>
        <w:t>从</w:t>
      </w:r>
      <w:r>
        <w:rPr>
          <w:rFonts w:hint="eastAsia"/>
          <w:sz w:val="30"/>
          <w:szCs w:val="30"/>
        </w:rPr>
        <w:t>2007</w:t>
      </w:r>
      <w:r>
        <w:rPr>
          <w:rFonts w:hint="eastAsia"/>
          <w:sz w:val="30"/>
          <w:szCs w:val="30"/>
        </w:rPr>
        <w:t>年开始，被告人陈某在担任佛山市顺德区某人民医院党委书记、院长期间，接受梁某</w:t>
      </w:r>
      <w:r>
        <w:rPr>
          <w:rFonts w:hint="eastAsia"/>
          <w:sz w:val="30"/>
          <w:szCs w:val="30"/>
        </w:rPr>
        <w:t>1</w:t>
      </w:r>
      <w:r>
        <w:rPr>
          <w:rFonts w:hint="eastAsia"/>
          <w:sz w:val="30"/>
          <w:szCs w:val="30"/>
        </w:rPr>
        <w:t>的请托，利用职权使梁某</w:t>
      </w:r>
      <w:r>
        <w:rPr>
          <w:rFonts w:hint="eastAsia"/>
          <w:sz w:val="30"/>
          <w:szCs w:val="30"/>
        </w:rPr>
        <w:t>1</w:t>
      </w:r>
      <w:r>
        <w:rPr>
          <w:rFonts w:hint="eastAsia"/>
          <w:sz w:val="30"/>
          <w:szCs w:val="30"/>
        </w:rPr>
        <w:t>的佛山市顺德区俊某幕墙装饰工程有限公司顺利承包医院装修、基建工程。</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年春节和中秋节期间，陈某多次收受梁某</w:t>
      </w:r>
      <w:r>
        <w:rPr>
          <w:rFonts w:hint="eastAsia"/>
          <w:sz w:val="30"/>
          <w:szCs w:val="30"/>
        </w:rPr>
        <w:t>1</w:t>
      </w:r>
      <w:r>
        <w:rPr>
          <w:rFonts w:hint="eastAsia"/>
          <w:sz w:val="30"/>
          <w:szCs w:val="30"/>
        </w:rPr>
        <w:t>送的好处费共计人民币</w:t>
      </w:r>
      <w:r>
        <w:rPr>
          <w:rFonts w:hint="eastAsia"/>
          <w:sz w:val="30"/>
          <w:szCs w:val="30"/>
        </w:rPr>
        <w:t>12</w:t>
      </w:r>
      <w:r>
        <w:rPr>
          <w:rFonts w:hint="eastAsia"/>
          <w:sz w:val="30"/>
          <w:szCs w:val="30"/>
        </w:rPr>
        <w:t>万元。</w:t>
      </w:r>
    </w:p>
    <w:p w:rsidR="00F15CC9" w:rsidRDefault="00F15CC9">
      <w:pPr>
        <w:spacing w:line="500" w:lineRule="atLeast"/>
        <w:ind w:firstLine="600"/>
        <w:divId w:val="169565803"/>
        <w:rPr>
          <w:rFonts w:hint="eastAsia"/>
          <w:sz w:val="30"/>
          <w:szCs w:val="30"/>
        </w:rPr>
      </w:pPr>
      <w:r>
        <w:rPr>
          <w:rFonts w:hint="eastAsia"/>
          <w:sz w:val="30"/>
          <w:szCs w:val="30"/>
        </w:rPr>
        <w:t>另查明，中共佛山市顺德区纪律检查委员会以被告人陈某默许其家属长期承接医院业务谋取利益及其渎职致使医院设备在公开招投标中存在围标、串标、虚假招标情形等为由将其带回调查谈话，陈某在调查谈话期间主动交代其受贿的犯罪事实。</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日，被告人陈某向本院退赃人民币</w:t>
      </w:r>
      <w:r>
        <w:rPr>
          <w:rFonts w:hint="eastAsia"/>
          <w:sz w:val="30"/>
          <w:szCs w:val="30"/>
        </w:rPr>
        <w:t>262</w:t>
      </w:r>
      <w:r>
        <w:rPr>
          <w:rFonts w:hint="eastAsia"/>
          <w:sz w:val="30"/>
          <w:szCs w:val="30"/>
        </w:rPr>
        <w:t>万元。</w:t>
      </w:r>
    </w:p>
    <w:p w:rsidR="00F15CC9" w:rsidRDefault="00F15CC9">
      <w:pPr>
        <w:spacing w:line="500" w:lineRule="atLeast"/>
        <w:ind w:firstLine="600"/>
        <w:divId w:val="1139420628"/>
        <w:rPr>
          <w:rFonts w:hint="eastAsia"/>
          <w:sz w:val="30"/>
          <w:szCs w:val="30"/>
        </w:rPr>
      </w:pPr>
      <w:r>
        <w:rPr>
          <w:rFonts w:hint="eastAsia"/>
          <w:sz w:val="30"/>
          <w:szCs w:val="30"/>
        </w:rPr>
        <w:t>上述事实，有公诉机关提交，并经法庭质证、认证的被告人陈某的供述与辩解；证人胡某、龙某、陈某、郑某、李某、孙某、何某、梁某</w:t>
      </w:r>
      <w:r>
        <w:rPr>
          <w:rFonts w:hint="eastAsia"/>
          <w:sz w:val="30"/>
          <w:szCs w:val="30"/>
        </w:rPr>
        <w:t>1</w:t>
      </w:r>
      <w:r>
        <w:rPr>
          <w:rFonts w:hint="eastAsia"/>
          <w:sz w:val="30"/>
          <w:szCs w:val="30"/>
        </w:rPr>
        <w:t>的证言；佛山市顺德区众思计算机系统有限公司等企业的机读档案登记资料、核准设立登记通知书；佛山市顺德区某人民医院总院及附属医院信息共享和移动医疗信息建设项目技术服务合同、评估报告、中标通知书；佛山市顺德区某人民医院硬件及服务采购项目合同书、评标报告、中标通知书；佛山市顺德区某人民医院</w:t>
      </w:r>
      <w:r>
        <w:rPr>
          <w:rFonts w:hint="eastAsia"/>
          <w:sz w:val="30"/>
          <w:szCs w:val="30"/>
        </w:rPr>
        <w:t>IT</w:t>
      </w:r>
      <w:r>
        <w:rPr>
          <w:rFonts w:hint="eastAsia"/>
          <w:sz w:val="30"/>
          <w:szCs w:val="30"/>
        </w:rPr>
        <w:t>应用支撑平台及临床监测分析系统建设项目合同、评标报告、中标通知书；顺德区某人民医院</w:t>
      </w:r>
      <w:r>
        <w:rPr>
          <w:rFonts w:hint="eastAsia"/>
          <w:sz w:val="30"/>
          <w:szCs w:val="30"/>
        </w:rPr>
        <w:t>2005</w:t>
      </w:r>
      <w:r>
        <w:rPr>
          <w:rFonts w:hint="eastAsia"/>
          <w:sz w:val="30"/>
          <w:szCs w:val="30"/>
        </w:rPr>
        <w:t>年</w:t>
      </w:r>
      <w:r>
        <w:rPr>
          <w:rFonts w:hint="eastAsia"/>
          <w:sz w:val="30"/>
          <w:szCs w:val="30"/>
        </w:rPr>
        <w:t>-2016</w:t>
      </w:r>
      <w:r>
        <w:rPr>
          <w:rFonts w:hint="eastAsia"/>
          <w:sz w:val="30"/>
          <w:szCs w:val="30"/>
        </w:rPr>
        <w:t>年信息投入汇总表、顺德区某人民医院</w:t>
      </w:r>
      <w:r>
        <w:rPr>
          <w:rFonts w:hint="eastAsia"/>
          <w:sz w:val="30"/>
          <w:szCs w:val="30"/>
        </w:rPr>
        <w:t>2000</w:t>
      </w:r>
      <w:r>
        <w:rPr>
          <w:rFonts w:hint="eastAsia"/>
          <w:sz w:val="30"/>
          <w:szCs w:val="30"/>
        </w:rPr>
        <w:t>年</w:t>
      </w:r>
      <w:r>
        <w:rPr>
          <w:rFonts w:hint="eastAsia"/>
          <w:sz w:val="30"/>
          <w:szCs w:val="30"/>
        </w:rPr>
        <w:t>-2016</w:t>
      </w:r>
      <w:r>
        <w:rPr>
          <w:rFonts w:hint="eastAsia"/>
          <w:sz w:val="30"/>
          <w:szCs w:val="30"/>
        </w:rPr>
        <w:t>年财务统计表；英某公司营业执照、佛山市顺德区某人民医院医疗设备（招标）采购合同、中标结果通知书；佛山市顺德区某人民医院设备汇总表、顺德区人民医院第三门诊六层体检中心安装工程建设工程施工合同、投标文件、投标书、顺德区人民医院第三门诊六层修缮工程建设工程施工合同、投标文件、投标书、顺德区人民医院第三门诊六层体检中心土建修缮工程建设工程施工合同、投标文件、投标书；佛山市顺德区机构编制委员会办公室关于印发《关于明确区属事业单位分类的通知》的通知、区属事业单位分类表；陈某的身份及任职材料（包括中共佛山市顺德区委组织部文件、干部履职表、简历等）；佛山市顺德区某人民医院关于调整顺德区某人</w:t>
      </w:r>
      <w:r>
        <w:rPr>
          <w:rFonts w:hint="eastAsia"/>
          <w:sz w:val="30"/>
          <w:szCs w:val="30"/>
        </w:rPr>
        <w:t>民医院党政领导班子分工的通知；佛山市顺德区某人民医院关于加强医用耗材及检验试剂采购和使用管理的通知；顺德区某人民医院采购招标投标管理办法（试行）、顺德区某人民医院工程及其相关服务项目采购流程；佛山市人民检察院立案决定书、拘传证；陈某到案经过的情况说明；扣押物品及文件清单；人口信息查询表；退赃凭证等证据予以佐证，足以认定。</w:t>
      </w:r>
    </w:p>
    <w:p w:rsidR="00F15CC9" w:rsidRDefault="00F15CC9">
      <w:pPr>
        <w:spacing w:line="500" w:lineRule="atLeast"/>
        <w:ind w:firstLine="600"/>
        <w:divId w:val="889458017"/>
        <w:rPr>
          <w:rFonts w:hint="eastAsia"/>
          <w:sz w:val="30"/>
          <w:szCs w:val="30"/>
        </w:rPr>
      </w:pPr>
      <w:r>
        <w:rPr>
          <w:rFonts w:hint="eastAsia"/>
          <w:sz w:val="30"/>
          <w:szCs w:val="30"/>
        </w:rPr>
        <w:t>本院认为，被告人陈某无视国家法律，身为国家工作人员，利用职务上的便利，为他人谋取利益，非法收受他人财物，共计人民币</w:t>
      </w:r>
      <w:r>
        <w:rPr>
          <w:rFonts w:hint="eastAsia"/>
          <w:sz w:val="30"/>
          <w:szCs w:val="30"/>
        </w:rPr>
        <w:t>262</w:t>
      </w:r>
      <w:r>
        <w:rPr>
          <w:rFonts w:hint="eastAsia"/>
          <w:sz w:val="30"/>
          <w:szCs w:val="30"/>
        </w:rPr>
        <w:t>万元，数额巨大，其行为已构成受贿罪。公诉机关指控被告人陈某犯受贿罪的犯罪事实清楚、证据确实充分，罪名成立。被告人陈某在办案机关调查谈话期间，如实交代办案机关尚未掌握的受贿犯罪事实，是自首，故本院依法对其予以从轻处罚。被告人陈某已退回全部赃款，故本院酌定对其予以从轻处罚。被告人陈某的辩护人提出其有自首、退赃等罪轻情节的辩护意见成立，本院予以采纳。将被告人陈某的犯罪所得人民币</w:t>
      </w:r>
      <w:r>
        <w:rPr>
          <w:rFonts w:hint="eastAsia"/>
          <w:sz w:val="30"/>
          <w:szCs w:val="30"/>
        </w:rPr>
        <w:t>262</w:t>
      </w:r>
      <w:r>
        <w:rPr>
          <w:rFonts w:hint="eastAsia"/>
          <w:sz w:val="30"/>
          <w:szCs w:val="30"/>
        </w:rPr>
        <w:t>万元予以没收，上缴国库。综上，依照《中华人民共和国刑法》第三百八十五条第一款、第三百八十六条、第三百八十三条第一款第（二）项、第五十二条、第五十三条、第六十四条、第六十七条第一款和《最高人民法院、最高人民检察院关于办理贪污贿赂刑事案件适用法律若干问题的解释》第二条第一款、第十九条之规定，判决如下：</w:t>
      </w:r>
    </w:p>
    <w:p w:rsidR="00F15CC9" w:rsidRDefault="00F15CC9">
      <w:pPr>
        <w:spacing w:line="500" w:lineRule="atLeast"/>
        <w:ind w:firstLine="600"/>
        <w:divId w:val="1417631278"/>
        <w:rPr>
          <w:rFonts w:hint="eastAsia"/>
          <w:sz w:val="30"/>
          <w:szCs w:val="30"/>
        </w:rPr>
      </w:pPr>
      <w:r>
        <w:rPr>
          <w:rFonts w:hint="eastAsia"/>
          <w:sz w:val="30"/>
          <w:szCs w:val="30"/>
        </w:rPr>
        <w:t>一、被告人陈某犯受贿罪，判处有期徒刑五年，并处罚金人民币</w:t>
      </w:r>
      <w:r>
        <w:rPr>
          <w:rFonts w:hint="eastAsia"/>
          <w:sz w:val="30"/>
          <w:szCs w:val="30"/>
        </w:rPr>
        <w:t>20</w:t>
      </w:r>
      <w:r>
        <w:rPr>
          <w:rFonts w:hint="eastAsia"/>
          <w:sz w:val="30"/>
          <w:szCs w:val="30"/>
        </w:rPr>
        <w:t>万元；</w:t>
      </w:r>
    </w:p>
    <w:p w:rsidR="00F15CC9" w:rsidRDefault="00F15CC9">
      <w:pPr>
        <w:spacing w:line="500" w:lineRule="atLeast"/>
        <w:ind w:firstLine="600"/>
        <w:divId w:val="9325954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rsidR="00F15CC9" w:rsidRDefault="00F15CC9">
      <w:pPr>
        <w:spacing w:line="500" w:lineRule="atLeast"/>
        <w:ind w:firstLine="600"/>
        <w:divId w:val="2055232340"/>
        <w:rPr>
          <w:rFonts w:hint="eastAsia"/>
          <w:sz w:val="30"/>
          <w:szCs w:val="30"/>
        </w:rPr>
      </w:pPr>
      <w:r>
        <w:rPr>
          <w:rFonts w:hint="eastAsia"/>
          <w:sz w:val="30"/>
          <w:szCs w:val="30"/>
        </w:rPr>
        <w:t>二、将被告人陈某的犯罪所得人民币</w:t>
      </w:r>
      <w:r>
        <w:rPr>
          <w:rFonts w:hint="eastAsia"/>
          <w:sz w:val="30"/>
          <w:szCs w:val="30"/>
        </w:rPr>
        <w:t>262</w:t>
      </w:r>
      <w:r>
        <w:rPr>
          <w:rFonts w:hint="eastAsia"/>
          <w:sz w:val="30"/>
          <w:szCs w:val="30"/>
        </w:rPr>
        <w:t>万元予以没收，上缴国库。</w:t>
      </w:r>
    </w:p>
    <w:p w:rsidR="00F15CC9" w:rsidRDefault="00F15CC9">
      <w:pPr>
        <w:spacing w:line="500" w:lineRule="atLeast"/>
        <w:ind w:firstLine="600"/>
        <w:divId w:val="1147012721"/>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F15CC9" w:rsidRDefault="00F15CC9">
      <w:pPr>
        <w:spacing w:line="500" w:lineRule="atLeast"/>
        <w:jc w:val="right"/>
        <w:divId w:val="924344610"/>
        <w:rPr>
          <w:rFonts w:hint="eastAsia"/>
          <w:sz w:val="30"/>
          <w:szCs w:val="30"/>
        </w:rPr>
      </w:pPr>
      <w:r>
        <w:rPr>
          <w:rFonts w:hint="eastAsia"/>
          <w:sz w:val="30"/>
          <w:szCs w:val="30"/>
        </w:rPr>
        <w:t>审　判　长　　仇文华</w:t>
      </w:r>
    </w:p>
    <w:p w:rsidR="00F15CC9" w:rsidRDefault="00F15CC9">
      <w:pPr>
        <w:spacing w:line="500" w:lineRule="atLeast"/>
        <w:jc w:val="right"/>
        <w:divId w:val="159009039"/>
        <w:rPr>
          <w:rFonts w:hint="eastAsia"/>
          <w:sz w:val="30"/>
          <w:szCs w:val="30"/>
        </w:rPr>
      </w:pPr>
      <w:r>
        <w:rPr>
          <w:rFonts w:hint="eastAsia"/>
          <w:sz w:val="30"/>
          <w:szCs w:val="30"/>
        </w:rPr>
        <w:t>审　判　员　　关燕霞</w:t>
      </w:r>
    </w:p>
    <w:p w:rsidR="00F15CC9" w:rsidRDefault="00F15CC9">
      <w:pPr>
        <w:spacing w:line="500" w:lineRule="atLeast"/>
        <w:jc w:val="right"/>
        <w:divId w:val="1427310566"/>
        <w:rPr>
          <w:rFonts w:hint="eastAsia"/>
          <w:sz w:val="30"/>
          <w:szCs w:val="30"/>
        </w:rPr>
      </w:pPr>
      <w:r>
        <w:rPr>
          <w:rFonts w:hint="eastAsia"/>
          <w:sz w:val="30"/>
          <w:szCs w:val="30"/>
        </w:rPr>
        <w:t>人民陪审员　　李秀峰</w:t>
      </w:r>
    </w:p>
    <w:p w:rsidR="00F15CC9" w:rsidRDefault="00F15CC9">
      <w:pPr>
        <w:spacing w:line="500" w:lineRule="atLeast"/>
        <w:jc w:val="right"/>
        <w:divId w:val="176425822"/>
        <w:rPr>
          <w:rFonts w:hint="eastAsia"/>
          <w:sz w:val="30"/>
          <w:szCs w:val="30"/>
        </w:rPr>
      </w:pPr>
      <w:r>
        <w:rPr>
          <w:rFonts w:hint="eastAsia"/>
          <w:sz w:val="30"/>
          <w:szCs w:val="30"/>
        </w:rPr>
        <w:t>二〇一八年六月二十七日</w:t>
      </w:r>
    </w:p>
    <w:p w:rsidR="00F15CC9" w:rsidRDefault="00F15CC9">
      <w:pPr>
        <w:spacing w:line="500" w:lineRule="atLeast"/>
        <w:ind w:firstLine="600"/>
        <w:divId w:val="496964044"/>
        <w:rPr>
          <w:rFonts w:hint="eastAsia"/>
          <w:sz w:val="30"/>
          <w:szCs w:val="30"/>
        </w:rPr>
      </w:pPr>
      <w:r>
        <w:rPr>
          <w:rFonts w:hint="eastAsia"/>
          <w:sz w:val="30"/>
          <w:szCs w:val="30"/>
        </w:rPr>
        <w:t>法官助理陈晓彤</w:t>
      </w:r>
    </w:p>
    <w:p w:rsidR="00F15CC9" w:rsidRDefault="00F15CC9">
      <w:pPr>
        <w:spacing w:line="500" w:lineRule="atLeast"/>
        <w:ind w:firstLine="600"/>
        <w:divId w:val="1047683868"/>
        <w:rPr>
          <w:rFonts w:hint="eastAsia"/>
          <w:sz w:val="30"/>
          <w:szCs w:val="30"/>
        </w:rPr>
      </w:pPr>
      <w:r>
        <w:rPr>
          <w:rFonts w:hint="eastAsia"/>
          <w:sz w:val="30"/>
          <w:szCs w:val="30"/>
        </w:rPr>
        <w:t>书记员邓豪杰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5CC9" w:rsidRDefault="00F15CC9" w:rsidP="00F15CC9">
      <w:pPr>
        <w:rPr>
          <w:rFonts w:hint="eastAsia"/>
        </w:rPr>
      </w:pPr>
      <w:r>
        <w:separator/>
      </w:r>
    </w:p>
  </w:endnote>
  <w:endnote w:type="continuationSeparator" w:id="0">
    <w:p w:rsidR="00F15CC9" w:rsidRDefault="00F15CC9" w:rsidP="00F15C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5CC9" w:rsidRDefault="00F15CC9" w:rsidP="00F15CC9">
      <w:pPr>
        <w:rPr>
          <w:rFonts w:hint="eastAsia"/>
        </w:rPr>
      </w:pPr>
      <w:r>
        <w:separator/>
      </w:r>
    </w:p>
  </w:footnote>
  <w:footnote w:type="continuationSeparator" w:id="0">
    <w:p w:rsidR="00F15CC9" w:rsidRDefault="00F15CC9" w:rsidP="00F15CC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15CC9"/>
    <w:rsid w:val="002A6721"/>
    <w:rsid w:val="00F15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15CC9"/>
    <w:pPr>
      <w:tabs>
        <w:tab w:val="center" w:pos="4153"/>
        <w:tab w:val="right" w:pos="8306"/>
      </w:tabs>
      <w:snapToGrid w:val="0"/>
      <w:jc w:val="center"/>
    </w:pPr>
    <w:rPr>
      <w:sz w:val="18"/>
      <w:szCs w:val="18"/>
    </w:rPr>
  </w:style>
  <w:style w:type="character" w:customStyle="1" w:styleId="a4">
    <w:name w:val="页眉 字符"/>
    <w:basedOn w:val="a0"/>
    <w:link w:val="a3"/>
    <w:uiPriority w:val="99"/>
    <w:rsid w:val="00F15CC9"/>
    <w:rPr>
      <w:rFonts w:ascii="宋体" w:eastAsia="宋体" w:hAnsi="宋体" w:cs="宋体"/>
      <w:sz w:val="18"/>
      <w:szCs w:val="18"/>
    </w:rPr>
  </w:style>
  <w:style w:type="paragraph" w:styleId="a5">
    <w:name w:val="footer"/>
    <w:basedOn w:val="a"/>
    <w:link w:val="a6"/>
    <w:uiPriority w:val="99"/>
    <w:unhideWhenUsed/>
    <w:rsid w:val="00F15CC9"/>
    <w:pPr>
      <w:tabs>
        <w:tab w:val="center" w:pos="4153"/>
        <w:tab w:val="right" w:pos="8306"/>
      </w:tabs>
      <w:snapToGrid w:val="0"/>
    </w:pPr>
    <w:rPr>
      <w:sz w:val="18"/>
      <w:szCs w:val="18"/>
    </w:rPr>
  </w:style>
  <w:style w:type="character" w:customStyle="1" w:styleId="a6">
    <w:name w:val="页脚 字符"/>
    <w:basedOn w:val="a0"/>
    <w:link w:val="a5"/>
    <w:uiPriority w:val="99"/>
    <w:rsid w:val="00F15CC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09039">
      <w:marLeft w:val="0"/>
      <w:marRight w:val="720"/>
      <w:marTop w:val="10"/>
      <w:marBottom w:val="10"/>
      <w:divBdr>
        <w:top w:val="none" w:sz="0" w:space="0" w:color="auto"/>
        <w:left w:val="none" w:sz="0" w:space="0" w:color="auto"/>
        <w:bottom w:val="none" w:sz="0" w:space="0" w:color="auto"/>
        <w:right w:val="none" w:sz="0" w:space="0" w:color="auto"/>
      </w:divBdr>
    </w:div>
    <w:div w:id="169565803">
      <w:marLeft w:val="0"/>
      <w:marRight w:val="0"/>
      <w:marTop w:val="10"/>
      <w:marBottom w:val="10"/>
      <w:divBdr>
        <w:top w:val="none" w:sz="0" w:space="0" w:color="auto"/>
        <w:left w:val="none" w:sz="0" w:space="0" w:color="auto"/>
        <w:bottom w:val="none" w:sz="0" w:space="0" w:color="auto"/>
        <w:right w:val="none" w:sz="0" w:space="0" w:color="auto"/>
      </w:divBdr>
    </w:div>
    <w:div w:id="176425822">
      <w:marLeft w:val="0"/>
      <w:marRight w:val="720"/>
      <w:marTop w:val="10"/>
      <w:marBottom w:val="10"/>
      <w:divBdr>
        <w:top w:val="none" w:sz="0" w:space="0" w:color="auto"/>
        <w:left w:val="none" w:sz="0" w:space="0" w:color="auto"/>
        <w:bottom w:val="none" w:sz="0" w:space="0" w:color="auto"/>
        <w:right w:val="none" w:sz="0" w:space="0" w:color="auto"/>
      </w:divBdr>
    </w:div>
    <w:div w:id="200165450">
      <w:marLeft w:val="0"/>
      <w:marRight w:val="0"/>
      <w:marTop w:val="10"/>
      <w:marBottom w:val="10"/>
      <w:divBdr>
        <w:top w:val="none" w:sz="0" w:space="0" w:color="auto"/>
        <w:left w:val="none" w:sz="0" w:space="0" w:color="auto"/>
        <w:bottom w:val="none" w:sz="0" w:space="0" w:color="auto"/>
        <w:right w:val="none" w:sz="0" w:space="0" w:color="auto"/>
      </w:divBdr>
    </w:div>
    <w:div w:id="381101294">
      <w:marLeft w:val="0"/>
      <w:marRight w:val="0"/>
      <w:marTop w:val="10"/>
      <w:marBottom w:val="10"/>
      <w:divBdr>
        <w:top w:val="none" w:sz="0" w:space="0" w:color="auto"/>
        <w:left w:val="none" w:sz="0" w:space="0" w:color="auto"/>
        <w:bottom w:val="none" w:sz="0" w:space="0" w:color="auto"/>
        <w:right w:val="none" w:sz="0" w:space="0" w:color="auto"/>
      </w:divBdr>
    </w:div>
    <w:div w:id="399405052">
      <w:marLeft w:val="0"/>
      <w:marRight w:val="0"/>
      <w:marTop w:val="10"/>
      <w:marBottom w:val="10"/>
      <w:divBdr>
        <w:top w:val="none" w:sz="0" w:space="0" w:color="auto"/>
        <w:left w:val="none" w:sz="0" w:space="0" w:color="auto"/>
        <w:bottom w:val="none" w:sz="0" w:space="0" w:color="auto"/>
        <w:right w:val="none" w:sz="0" w:space="0" w:color="auto"/>
      </w:divBdr>
    </w:div>
    <w:div w:id="418139070">
      <w:marLeft w:val="0"/>
      <w:marRight w:val="0"/>
      <w:marTop w:val="10"/>
      <w:marBottom w:val="10"/>
      <w:divBdr>
        <w:top w:val="none" w:sz="0" w:space="0" w:color="auto"/>
        <w:left w:val="none" w:sz="0" w:space="0" w:color="auto"/>
        <w:bottom w:val="none" w:sz="0" w:space="0" w:color="auto"/>
        <w:right w:val="none" w:sz="0" w:space="0" w:color="auto"/>
      </w:divBdr>
    </w:div>
    <w:div w:id="496964044">
      <w:marLeft w:val="0"/>
      <w:marRight w:val="0"/>
      <w:marTop w:val="10"/>
      <w:marBottom w:val="10"/>
      <w:divBdr>
        <w:top w:val="none" w:sz="0" w:space="0" w:color="auto"/>
        <w:left w:val="none" w:sz="0" w:space="0" w:color="auto"/>
        <w:bottom w:val="none" w:sz="0" w:space="0" w:color="auto"/>
        <w:right w:val="none" w:sz="0" w:space="0" w:color="auto"/>
      </w:divBdr>
    </w:div>
    <w:div w:id="586615676">
      <w:marLeft w:val="0"/>
      <w:marRight w:val="0"/>
      <w:marTop w:val="10"/>
      <w:marBottom w:val="10"/>
      <w:divBdr>
        <w:top w:val="none" w:sz="0" w:space="0" w:color="auto"/>
        <w:left w:val="none" w:sz="0" w:space="0" w:color="auto"/>
        <w:bottom w:val="none" w:sz="0" w:space="0" w:color="auto"/>
        <w:right w:val="none" w:sz="0" w:space="0" w:color="auto"/>
      </w:divBdr>
    </w:div>
    <w:div w:id="597755830">
      <w:marLeft w:val="0"/>
      <w:marRight w:val="0"/>
      <w:marTop w:val="10"/>
      <w:marBottom w:val="10"/>
      <w:divBdr>
        <w:top w:val="none" w:sz="0" w:space="0" w:color="auto"/>
        <w:left w:val="none" w:sz="0" w:space="0" w:color="auto"/>
        <w:bottom w:val="none" w:sz="0" w:space="0" w:color="auto"/>
        <w:right w:val="none" w:sz="0" w:space="0" w:color="auto"/>
      </w:divBdr>
    </w:div>
    <w:div w:id="699823483">
      <w:marLeft w:val="0"/>
      <w:marRight w:val="0"/>
      <w:marTop w:val="10"/>
      <w:marBottom w:val="10"/>
      <w:divBdr>
        <w:top w:val="none" w:sz="0" w:space="0" w:color="auto"/>
        <w:left w:val="none" w:sz="0" w:space="0" w:color="auto"/>
        <w:bottom w:val="none" w:sz="0" w:space="0" w:color="auto"/>
        <w:right w:val="none" w:sz="0" w:space="0" w:color="auto"/>
      </w:divBdr>
    </w:div>
    <w:div w:id="729116930">
      <w:marLeft w:val="0"/>
      <w:marRight w:val="0"/>
      <w:marTop w:val="10"/>
      <w:marBottom w:val="10"/>
      <w:divBdr>
        <w:top w:val="none" w:sz="0" w:space="0" w:color="auto"/>
        <w:left w:val="none" w:sz="0" w:space="0" w:color="auto"/>
        <w:bottom w:val="none" w:sz="0" w:space="0" w:color="auto"/>
        <w:right w:val="none" w:sz="0" w:space="0" w:color="auto"/>
      </w:divBdr>
    </w:div>
    <w:div w:id="781801295">
      <w:marLeft w:val="0"/>
      <w:marRight w:val="0"/>
      <w:marTop w:val="10"/>
      <w:marBottom w:val="10"/>
      <w:divBdr>
        <w:top w:val="none" w:sz="0" w:space="0" w:color="auto"/>
        <w:left w:val="none" w:sz="0" w:space="0" w:color="auto"/>
        <w:bottom w:val="none" w:sz="0" w:space="0" w:color="auto"/>
        <w:right w:val="none" w:sz="0" w:space="0" w:color="auto"/>
      </w:divBdr>
    </w:div>
    <w:div w:id="792098072">
      <w:marLeft w:val="0"/>
      <w:marRight w:val="0"/>
      <w:marTop w:val="10"/>
      <w:marBottom w:val="10"/>
      <w:divBdr>
        <w:top w:val="none" w:sz="0" w:space="0" w:color="auto"/>
        <w:left w:val="none" w:sz="0" w:space="0" w:color="auto"/>
        <w:bottom w:val="none" w:sz="0" w:space="0" w:color="auto"/>
        <w:right w:val="none" w:sz="0" w:space="0" w:color="auto"/>
      </w:divBdr>
    </w:div>
    <w:div w:id="889458017">
      <w:marLeft w:val="0"/>
      <w:marRight w:val="0"/>
      <w:marTop w:val="10"/>
      <w:marBottom w:val="10"/>
      <w:divBdr>
        <w:top w:val="none" w:sz="0" w:space="0" w:color="auto"/>
        <w:left w:val="none" w:sz="0" w:space="0" w:color="auto"/>
        <w:bottom w:val="none" w:sz="0" w:space="0" w:color="auto"/>
        <w:right w:val="none" w:sz="0" w:space="0" w:color="auto"/>
      </w:divBdr>
    </w:div>
    <w:div w:id="924344610">
      <w:marLeft w:val="0"/>
      <w:marRight w:val="720"/>
      <w:marTop w:val="10"/>
      <w:marBottom w:val="10"/>
      <w:divBdr>
        <w:top w:val="none" w:sz="0" w:space="0" w:color="auto"/>
        <w:left w:val="none" w:sz="0" w:space="0" w:color="auto"/>
        <w:bottom w:val="none" w:sz="0" w:space="0" w:color="auto"/>
        <w:right w:val="none" w:sz="0" w:space="0" w:color="auto"/>
      </w:divBdr>
    </w:div>
    <w:div w:id="932595430">
      <w:marLeft w:val="0"/>
      <w:marRight w:val="0"/>
      <w:marTop w:val="10"/>
      <w:marBottom w:val="10"/>
      <w:divBdr>
        <w:top w:val="none" w:sz="0" w:space="0" w:color="auto"/>
        <w:left w:val="none" w:sz="0" w:space="0" w:color="auto"/>
        <w:bottom w:val="none" w:sz="0" w:space="0" w:color="auto"/>
        <w:right w:val="none" w:sz="0" w:space="0" w:color="auto"/>
      </w:divBdr>
    </w:div>
    <w:div w:id="1047683868">
      <w:marLeft w:val="0"/>
      <w:marRight w:val="0"/>
      <w:marTop w:val="10"/>
      <w:marBottom w:val="10"/>
      <w:divBdr>
        <w:top w:val="none" w:sz="0" w:space="0" w:color="auto"/>
        <w:left w:val="none" w:sz="0" w:space="0" w:color="auto"/>
        <w:bottom w:val="none" w:sz="0" w:space="0" w:color="auto"/>
        <w:right w:val="none" w:sz="0" w:space="0" w:color="auto"/>
      </w:divBdr>
    </w:div>
    <w:div w:id="1139420628">
      <w:marLeft w:val="0"/>
      <w:marRight w:val="0"/>
      <w:marTop w:val="10"/>
      <w:marBottom w:val="10"/>
      <w:divBdr>
        <w:top w:val="none" w:sz="0" w:space="0" w:color="auto"/>
        <w:left w:val="none" w:sz="0" w:space="0" w:color="auto"/>
        <w:bottom w:val="none" w:sz="0" w:space="0" w:color="auto"/>
        <w:right w:val="none" w:sz="0" w:space="0" w:color="auto"/>
      </w:divBdr>
    </w:div>
    <w:div w:id="1146509135">
      <w:marLeft w:val="0"/>
      <w:marRight w:val="0"/>
      <w:marTop w:val="10"/>
      <w:marBottom w:val="10"/>
      <w:divBdr>
        <w:top w:val="none" w:sz="0" w:space="0" w:color="auto"/>
        <w:left w:val="none" w:sz="0" w:space="0" w:color="auto"/>
        <w:bottom w:val="none" w:sz="0" w:space="0" w:color="auto"/>
        <w:right w:val="none" w:sz="0" w:space="0" w:color="auto"/>
      </w:divBdr>
    </w:div>
    <w:div w:id="1147012721">
      <w:marLeft w:val="0"/>
      <w:marRight w:val="0"/>
      <w:marTop w:val="10"/>
      <w:marBottom w:val="10"/>
      <w:divBdr>
        <w:top w:val="none" w:sz="0" w:space="0" w:color="auto"/>
        <w:left w:val="none" w:sz="0" w:space="0" w:color="auto"/>
        <w:bottom w:val="none" w:sz="0" w:space="0" w:color="auto"/>
        <w:right w:val="none" w:sz="0" w:space="0" w:color="auto"/>
      </w:divBdr>
    </w:div>
    <w:div w:id="1417631278">
      <w:marLeft w:val="0"/>
      <w:marRight w:val="0"/>
      <w:marTop w:val="10"/>
      <w:marBottom w:val="10"/>
      <w:divBdr>
        <w:top w:val="none" w:sz="0" w:space="0" w:color="auto"/>
        <w:left w:val="none" w:sz="0" w:space="0" w:color="auto"/>
        <w:bottom w:val="none" w:sz="0" w:space="0" w:color="auto"/>
        <w:right w:val="none" w:sz="0" w:space="0" w:color="auto"/>
      </w:divBdr>
    </w:div>
    <w:div w:id="1425371668">
      <w:marLeft w:val="0"/>
      <w:marRight w:val="0"/>
      <w:marTop w:val="10"/>
      <w:marBottom w:val="10"/>
      <w:divBdr>
        <w:top w:val="none" w:sz="0" w:space="0" w:color="auto"/>
        <w:left w:val="none" w:sz="0" w:space="0" w:color="auto"/>
        <w:bottom w:val="none" w:sz="0" w:space="0" w:color="auto"/>
        <w:right w:val="none" w:sz="0" w:space="0" w:color="auto"/>
      </w:divBdr>
    </w:div>
    <w:div w:id="1427310566">
      <w:marLeft w:val="0"/>
      <w:marRight w:val="720"/>
      <w:marTop w:val="10"/>
      <w:marBottom w:val="10"/>
      <w:divBdr>
        <w:top w:val="none" w:sz="0" w:space="0" w:color="auto"/>
        <w:left w:val="none" w:sz="0" w:space="0" w:color="auto"/>
        <w:bottom w:val="none" w:sz="0" w:space="0" w:color="auto"/>
        <w:right w:val="none" w:sz="0" w:space="0" w:color="auto"/>
      </w:divBdr>
    </w:div>
    <w:div w:id="1491560073">
      <w:marLeft w:val="0"/>
      <w:marRight w:val="0"/>
      <w:marTop w:val="10"/>
      <w:marBottom w:val="10"/>
      <w:divBdr>
        <w:top w:val="none" w:sz="0" w:space="0" w:color="auto"/>
        <w:left w:val="none" w:sz="0" w:space="0" w:color="auto"/>
        <w:bottom w:val="none" w:sz="0" w:space="0" w:color="auto"/>
        <w:right w:val="none" w:sz="0" w:space="0" w:color="auto"/>
      </w:divBdr>
    </w:div>
    <w:div w:id="1577090723">
      <w:marLeft w:val="0"/>
      <w:marRight w:val="0"/>
      <w:marTop w:val="10"/>
      <w:marBottom w:val="10"/>
      <w:divBdr>
        <w:top w:val="none" w:sz="0" w:space="0" w:color="auto"/>
        <w:left w:val="none" w:sz="0" w:space="0" w:color="auto"/>
        <w:bottom w:val="none" w:sz="0" w:space="0" w:color="auto"/>
        <w:right w:val="none" w:sz="0" w:space="0" w:color="auto"/>
      </w:divBdr>
    </w:div>
    <w:div w:id="1629239564">
      <w:marLeft w:val="0"/>
      <w:marRight w:val="0"/>
      <w:marTop w:val="10"/>
      <w:marBottom w:val="10"/>
      <w:divBdr>
        <w:top w:val="none" w:sz="0" w:space="0" w:color="auto"/>
        <w:left w:val="none" w:sz="0" w:space="0" w:color="auto"/>
        <w:bottom w:val="none" w:sz="0" w:space="0" w:color="auto"/>
        <w:right w:val="none" w:sz="0" w:space="0" w:color="auto"/>
      </w:divBdr>
    </w:div>
    <w:div w:id="1696805852">
      <w:marLeft w:val="0"/>
      <w:marRight w:val="0"/>
      <w:marTop w:val="10"/>
      <w:marBottom w:val="10"/>
      <w:divBdr>
        <w:top w:val="none" w:sz="0" w:space="0" w:color="auto"/>
        <w:left w:val="none" w:sz="0" w:space="0" w:color="auto"/>
        <w:bottom w:val="none" w:sz="0" w:space="0" w:color="auto"/>
        <w:right w:val="none" w:sz="0" w:space="0" w:color="auto"/>
      </w:divBdr>
    </w:div>
    <w:div w:id="1762869360">
      <w:marLeft w:val="0"/>
      <w:marRight w:val="0"/>
      <w:marTop w:val="10"/>
      <w:marBottom w:val="10"/>
      <w:divBdr>
        <w:top w:val="none" w:sz="0" w:space="0" w:color="auto"/>
        <w:left w:val="none" w:sz="0" w:space="0" w:color="auto"/>
        <w:bottom w:val="none" w:sz="0" w:space="0" w:color="auto"/>
        <w:right w:val="none" w:sz="0" w:space="0" w:color="auto"/>
      </w:divBdr>
    </w:div>
    <w:div w:id="1893535805">
      <w:marLeft w:val="0"/>
      <w:marRight w:val="0"/>
      <w:marTop w:val="10"/>
      <w:marBottom w:val="10"/>
      <w:divBdr>
        <w:top w:val="none" w:sz="0" w:space="0" w:color="auto"/>
        <w:left w:val="none" w:sz="0" w:space="0" w:color="auto"/>
        <w:bottom w:val="none" w:sz="0" w:space="0" w:color="auto"/>
        <w:right w:val="none" w:sz="0" w:space="0" w:color="auto"/>
      </w:divBdr>
    </w:div>
    <w:div w:id="1982878419">
      <w:marLeft w:val="0"/>
      <w:marRight w:val="0"/>
      <w:marTop w:val="10"/>
      <w:marBottom w:val="10"/>
      <w:divBdr>
        <w:top w:val="none" w:sz="0" w:space="0" w:color="auto"/>
        <w:left w:val="none" w:sz="0" w:space="0" w:color="auto"/>
        <w:bottom w:val="none" w:sz="0" w:space="0" w:color="auto"/>
        <w:right w:val="none" w:sz="0" w:space="0" w:color="auto"/>
      </w:divBdr>
    </w:div>
    <w:div w:id="2055232340">
      <w:marLeft w:val="0"/>
      <w:marRight w:val="0"/>
      <w:marTop w:val="10"/>
      <w:marBottom w:val="10"/>
      <w:divBdr>
        <w:top w:val="none" w:sz="0" w:space="0" w:color="auto"/>
        <w:left w:val="none" w:sz="0" w:space="0" w:color="auto"/>
        <w:bottom w:val="none" w:sz="0" w:space="0" w:color="auto"/>
        <w:right w:val="none" w:sz="0" w:space="0" w:color="auto"/>
      </w:divBdr>
    </w:div>
    <w:div w:id="21364118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529</Words>
  <Characters>3019</Characters>
  <Application>Microsoft Office Word</Application>
  <DocSecurity>0</DocSecurity>
  <Lines>25</Lines>
  <Paragraphs>7</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