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610F" w:rsidRDefault="00C5610F">
      <w:pPr>
        <w:spacing w:line="500" w:lineRule="atLeast"/>
        <w:jc w:val="center"/>
        <w:divId w:val="553153948"/>
        <w:rPr>
          <w:rFonts w:ascii="黑体" w:eastAsia="黑体" w:hAnsi="黑体"/>
          <w:sz w:val="36"/>
          <w:szCs w:val="36"/>
        </w:rPr>
      </w:pPr>
      <w:r>
        <w:rPr>
          <w:rFonts w:ascii="黑体" w:eastAsia="黑体" w:hAnsi="黑体" w:hint="eastAsia"/>
          <w:sz w:val="36"/>
          <w:szCs w:val="36"/>
        </w:rPr>
        <w:t>广东省广州市黄埔区人民法院</w:t>
      </w:r>
    </w:p>
    <w:p w:rsidR="00C5610F" w:rsidRDefault="00C5610F">
      <w:pPr>
        <w:spacing w:line="500" w:lineRule="atLeast"/>
        <w:jc w:val="center"/>
        <w:divId w:val="2967594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5610F" w:rsidRDefault="00C5610F">
      <w:pPr>
        <w:spacing w:line="500" w:lineRule="atLeast"/>
        <w:jc w:val="right"/>
        <w:divId w:val="173998256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973</w:t>
      </w:r>
      <w:r>
        <w:rPr>
          <w:rFonts w:hint="eastAsia"/>
          <w:sz w:val="30"/>
          <w:szCs w:val="30"/>
        </w:rPr>
        <w:t>号</w:t>
      </w:r>
    </w:p>
    <w:p w:rsidR="00C5610F" w:rsidRDefault="00C5610F">
      <w:pPr>
        <w:spacing w:line="500" w:lineRule="atLeast"/>
        <w:ind w:firstLine="600"/>
        <w:divId w:val="1425877627"/>
        <w:rPr>
          <w:rFonts w:hint="eastAsia"/>
          <w:sz w:val="30"/>
          <w:szCs w:val="30"/>
        </w:rPr>
      </w:pPr>
      <w:r>
        <w:rPr>
          <w:rFonts w:hint="eastAsia"/>
          <w:sz w:val="30"/>
          <w:szCs w:val="30"/>
        </w:rPr>
        <w:t>公诉机关广东省广州市黄埔区人民检察院。</w:t>
      </w:r>
    </w:p>
    <w:p w:rsidR="00C5610F" w:rsidRDefault="00C5610F">
      <w:pPr>
        <w:spacing w:line="500" w:lineRule="atLeast"/>
        <w:ind w:firstLine="600"/>
        <w:divId w:val="1473477913"/>
        <w:rPr>
          <w:rFonts w:hint="eastAsia"/>
          <w:sz w:val="30"/>
          <w:szCs w:val="30"/>
        </w:rPr>
      </w:pPr>
      <w:r>
        <w:rPr>
          <w:rFonts w:hint="eastAsia"/>
          <w:sz w:val="30"/>
          <w:szCs w:val="30"/>
        </w:rPr>
        <w:t>被告人陈某某，男，</w:t>
      </w:r>
      <w:r>
        <w:rPr>
          <w:rFonts w:hint="eastAsia"/>
          <w:sz w:val="30"/>
          <w:szCs w:val="30"/>
        </w:rPr>
        <w:t>1977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日出生，汉族，文化程度初中，出生地广东省广州市，户籍地址广东省广州市黄埔区，</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月因犯故意伤害罪被广东省广州市白云区人民法院判处有期徒刑三年，</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日刑满释放。</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日因犯组织、领导黑社会性质组织罪、强迫交易罪、敲诈勒索罪、故意伤害罪数罪并罚被广东省广州市荔湾区人民法院判处有期徒刑二十年，后于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日被广东省广州市中级人民法院二审维持该判项，被告人陈某某因该案于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日被逮捕。现羁押于广州市荔湾区看守所。</w:t>
      </w:r>
    </w:p>
    <w:p w:rsidR="00C5610F" w:rsidRDefault="00C5610F">
      <w:pPr>
        <w:spacing w:line="500" w:lineRule="atLeast"/>
        <w:ind w:firstLine="600"/>
        <w:divId w:val="1264610276"/>
        <w:rPr>
          <w:rFonts w:hint="eastAsia"/>
          <w:sz w:val="30"/>
          <w:szCs w:val="30"/>
        </w:rPr>
      </w:pPr>
      <w:r>
        <w:rPr>
          <w:rFonts w:hint="eastAsia"/>
          <w:sz w:val="30"/>
          <w:szCs w:val="30"/>
        </w:rPr>
        <w:t>辩护人朱永平、林炳锋，均系广东大同律师事务所律师。</w:t>
      </w:r>
    </w:p>
    <w:p w:rsidR="00C5610F" w:rsidRDefault="00C5610F">
      <w:pPr>
        <w:spacing w:line="500" w:lineRule="atLeast"/>
        <w:ind w:firstLine="600"/>
        <w:divId w:val="1117674173"/>
        <w:rPr>
          <w:rFonts w:hint="eastAsia"/>
          <w:sz w:val="30"/>
          <w:szCs w:val="30"/>
        </w:rPr>
      </w:pPr>
      <w:r>
        <w:rPr>
          <w:rFonts w:hint="eastAsia"/>
          <w:sz w:val="30"/>
          <w:szCs w:val="30"/>
        </w:rPr>
        <w:t>公诉机关以穗埔检刑诉</w:t>
      </w:r>
      <w:r>
        <w:rPr>
          <w:rFonts w:hint="eastAsia"/>
          <w:sz w:val="30"/>
          <w:szCs w:val="30"/>
        </w:rPr>
        <w:t>[2018]896</w:t>
      </w:r>
      <w:r>
        <w:rPr>
          <w:rFonts w:hint="eastAsia"/>
          <w:sz w:val="30"/>
          <w:szCs w:val="30"/>
        </w:rPr>
        <w:t>号起诉书指控被告人陈某某犯对非国家工作人员行贿罪，于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日向本院提起公诉。本院依法适用普通程序，组成合议庭，公开开庭审理了本案。公诉机关指派检察员陈仕俊出庭支持公诉，被告人陈某某及辩护人朱永平、林炳锋到庭参加诉讼。现已审理终结。</w:t>
      </w:r>
    </w:p>
    <w:p w:rsidR="00C5610F" w:rsidRDefault="00C5610F">
      <w:pPr>
        <w:spacing w:line="500" w:lineRule="atLeast"/>
        <w:ind w:firstLine="600"/>
        <w:divId w:val="624235865"/>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陈某某挂靠广州市黄埔区第二建筑工程有限公司承建广州市云埔工业区黄埔管理委员会综合服务中心楼建设工程，该工程项目的业主单位为本区东区街刘村社区双井经济社。在建设过程中，被告人陈某某为了得到时任本区东区街刘村居委会副主任莫某</w:t>
      </w:r>
      <w:r>
        <w:rPr>
          <w:rFonts w:hint="eastAsia"/>
          <w:sz w:val="30"/>
          <w:szCs w:val="30"/>
        </w:rPr>
        <w:t>3</w:t>
      </w:r>
      <w:r>
        <w:rPr>
          <w:rFonts w:hint="eastAsia"/>
          <w:sz w:val="30"/>
          <w:szCs w:val="30"/>
        </w:rPr>
        <w:t>、本区东区街刘村区双井经济社社长莫某</w:t>
      </w:r>
      <w:r>
        <w:rPr>
          <w:rFonts w:hint="eastAsia"/>
          <w:sz w:val="30"/>
          <w:szCs w:val="30"/>
        </w:rPr>
        <w:t>2</w:t>
      </w:r>
      <w:r>
        <w:rPr>
          <w:rFonts w:hint="eastAsia"/>
          <w:sz w:val="30"/>
          <w:szCs w:val="30"/>
        </w:rPr>
        <w:t>、副社长莫某</w:t>
      </w:r>
      <w:r>
        <w:rPr>
          <w:rFonts w:hint="eastAsia"/>
          <w:sz w:val="30"/>
          <w:szCs w:val="30"/>
        </w:rPr>
        <w:t>1</w:t>
      </w:r>
      <w:r>
        <w:rPr>
          <w:rFonts w:hint="eastAsia"/>
          <w:sz w:val="30"/>
          <w:szCs w:val="30"/>
        </w:rPr>
        <w:t>（均已判</w:t>
      </w:r>
      <w:r>
        <w:rPr>
          <w:rFonts w:hint="eastAsia"/>
          <w:sz w:val="30"/>
          <w:szCs w:val="30"/>
        </w:rPr>
        <w:lastRenderedPageBreak/>
        <w:t>刑）在工程施工、验收、结算等方面的帮助，向莫某</w:t>
      </w:r>
      <w:r>
        <w:rPr>
          <w:rFonts w:hint="eastAsia"/>
          <w:sz w:val="30"/>
          <w:szCs w:val="30"/>
        </w:rPr>
        <w:t>3</w:t>
      </w:r>
      <w:r>
        <w:rPr>
          <w:rFonts w:hint="eastAsia"/>
          <w:sz w:val="30"/>
          <w:szCs w:val="30"/>
        </w:rPr>
        <w:t>、莫某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承诺在工程结算完毕后会给予好处费。在</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月份的一天，该工程项目已经验收和结算完毕，被告人陈某某为了感谢莫某</w:t>
      </w:r>
      <w:r>
        <w:rPr>
          <w:rFonts w:hint="eastAsia"/>
          <w:sz w:val="30"/>
          <w:szCs w:val="30"/>
        </w:rPr>
        <w:t>3</w:t>
      </w:r>
      <w:r>
        <w:rPr>
          <w:rFonts w:hint="eastAsia"/>
          <w:sz w:val="30"/>
          <w:szCs w:val="30"/>
        </w:rPr>
        <w:t>、莫某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在工程施工、验收、结算等方面提供的帮助，在本区东区街刘村社区双井经济社一停车场内，给予莫某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现金人民币</w:t>
      </w:r>
      <w:r>
        <w:rPr>
          <w:rFonts w:hint="eastAsia"/>
          <w:sz w:val="30"/>
          <w:szCs w:val="30"/>
        </w:rPr>
        <w:t>60</w:t>
      </w:r>
      <w:r>
        <w:rPr>
          <w:rFonts w:hint="eastAsia"/>
          <w:sz w:val="30"/>
          <w:szCs w:val="30"/>
        </w:rPr>
        <w:t>万元。其中莫某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每人分得人民币</w:t>
      </w:r>
      <w:r>
        <w:rPr>
          <w:rFonts w:hint="eastAsia"/>
          <w:sz w:val="30"/>
          <w:szCs w:val="30"/>
        </w:rPr>
        <w:t>20</w:t>
      </w:r>
      <w:r>
        <w:rPr>
          <w:rFonts w:hint="eastAsia"/>
          <w:sz w:val="30"/>
          <w:szCs w:val="30"/>
        </w:rPr>
        <w:t>万元，另外人民币</w:t>
      </w:r>
      <w:r>
        <w:rPr>
          <w:rFonts w:hint="eastAsia"/>
          <w:sz w:val="30"/>
          <w:szCs w:val="30"/>
        </w:rPr>
        <w:t>20</w:t>
      </w:r>
      <w:r>
        <w:rPr>
          <w:rFonts w:hint="eastAsia"/>
          <w:sz w:val="30"/>
          <w:szCs w:val="30"/>
        </w:rPr>
        <w:t>万元由莫某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转交给莫某</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日，被告人陈某某因涉嫌其他犯罪行为被公安机关抓获归案。</w:t>
      </w:r>
    </w:p>
    <w:p w:rsidR="00C5610F" w:rsidRDefault="00C5610F">
      <w:pPr>
        <w:spacing w:line="500" w:lineRule="atLeast"/>
        <w:ind w:firstLine="600"/>
        <w:divId w:val="1928616398"/>
        <w:rPr>
          <w:rFonts w:hint="eastAsia"/>
          <w:sz w:val="30"/>
          <w:szCs w:val="30"/>
        </w:rPr>
      </w:pPr>
      <w:r>
        <w:rPr>
          <w:rFonts w:hint="eastAsia"/>
          <w:sz w:val="30"/>
          <w:szCs w:val="30"/>
        </w:rPr>
        <w:t>为证实上述事实，公诉机关提供了被告人供述与辩解、证人证言、工程承包合同等证据，据此认为，被告人陈某某的行为已触犯了刑律，应当以对非国家工作人员行贿罪追究其刑事责任。被告人陈某某在判决宣告以后，刑罚执行完毕以前，发现还有其他罪没有判决，应当数罪并罚。提请本院依法判处。</w:t>
      </w:r>
    </w:p>
    <w:p w:rsidR="00C5610F" w:rsidRDefault="00C5610F">
      <w:pPr>
        <w:spacing w:line="500" w:lineRule="atLeast"/>
        <w:ind w:firstLine="600"/>
        <w:divId w:val="1183009202"/>
        <w:rPr>
          <w:rFonts w:hint="eastAsia"/>
          <w:sz w:val="30"/>
          <w:szCs w:val="30"/>
        </w:rPr>
      </w:pPr>
      <w:r>
        <w:rPr>
          <w:rFonts w:hint="eastAsia"/>
          <w:sz w:val="30"/>
          <w:szCs w:val="30"/>
        </w:rPr>
        <w:t>被告人陈某某对上述指控的事实及罪名均有异议，辩解称其没有向莫某</w:t>
      </w:r>
      <w:r>
        <w:rPr>
          <w:rFonts w:hint="eastAsia"/>
          <w:sz w:val="30"/>
          <w:szCs w:val="30"/>
        </w:rPr>
        <w:t>3</w:t>
      </w:r>
      <w:r>
        <w:rPr>
          <w:rFonts w:hint="eastAsia"/>
          <w:sz w:val="30"/>
          <w:szCs w:val="30"/>
        </w:rPr>
        <w:t>、莫某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行贿。</w:t>
      </w:r>
    </w:p>
    <w:p w:rsidR="00C5610F" w:rsidRDefault="00C5610F">
      <w:pPr>
        <w:spacing w:line="500" w:lineRule="atLeast"/>
        <w:ind w:firstLine="600"/>
        <w:divId w:val="1447626919"/>
        <w:rPr>
          <w:rFonts w:hint="eastAsia"/>
          <w:sz w:val="30"/>
          <w:szCs w:val="30"/>
        </w:rPr>
      </w:pPr>
      <w:r>
        <w:rPr>
          <w:rFonts w:hint="eastAsia"/>
          <w:sz w:val="30"/>
          <w:szCs w:val="30"/>
        </w:rPr>
        <w:t>辩护人提出辩护意见如下：</w:t>
      </w:r>
      <w:r>
        <w:rPr>
          <w:rFonts w:hint="eastAsia"/>
          <w:sz w:val="30"/>
          <w:szCs w:val="30"/>
        </w:rPr>
        <w:t>1</w:t>
      </w:r>
      <w:r>
        <w:rPr>
          <w:rFonts w:hint="eastAsia"/>
          <w:sz w:val="30"/>
          <w:szCs w:val="30"/>
        </w:rPr>
        <w:t>、涉案受贿人已被判决，但不能以此推定证实被告人陈某某行贿事实。各受贿人的判决中没有查清请托的理由，款项的来源、去向等，不具有真实性，不能排除一切合理性怀疑的标准。</w:t>
      </w:r>
      <w:r>
        <w:rPr>
          <w:rFonts w:hint="eastAsia"/>
          <w:sz w:val="30"/>
          <w:szCs w:val="30"/>
        </w:rPr>
        <w:t>2</w:t>
      </w:r>
      <w:r>
        <w:rPr>
          <w:rFonts w:hint="eastAsia"/>
          <w:sz w:val="30"/>
          <w:szCs w:val="30"/>
        </w:rPr>
        <w:t>、被告人陈某某行贿共计</w:t>
      </w:r>
      <w:r>
        <w:rPr>
          <w:rFonts w:hint="eastAsia"/>
          <w:sz w:val="30"/>
          <w:szCs w:val="30"/>
        </w:rPr>
        <w:t>60</w:t>
      </w:r>
      <w:r>
        <w:rPr>
          <w:rFonts w:hint="eastAsia"/>
          <w:sz w:val="30"/>
          <w:szCs w:val="30"/>
        </w:rPr>
        <w:t>万元款项证据不足。本案仅有证人莫某</w:t>
      </w:r>
      <w:r>
        <w:rPr>
          <w:rFonts w:hint="eastAsia"/>
          <w:sz w:val="30"/>
          <w:szCs w:val="30"/>
        </w:rPr>
        <w:t>3</w:t>
      </w:r>
      <w:r>
        <w:rPr>
          <w:rFonts w:hint="eastAsia"/>
          <w:sz w:val="30"/>
          <w:szCs w:val="30"/>
        </w:rPr>
        <w:t>、莫某</w:t>
      </w:r>
      <w:r>
        <w:rPr>
          <w:rFonts w:hint="eastAsia"/>
          <w:sz w:val="30"/>
          <w:szCs w:val="30"/>
        </w:rPr>
        <w:t>2</w:t>
      </w:r>
      <w:r>
        <w:rPr>
          <w:rFonts w:hint="eastAsia"/>
          <w:sz w:val="30"/>
          <w:szCs w:val="30"/>
        </w:rPr>
        <w:t>和莫某</w:t>
      </w:r>
      <w:r>
        <w:rPr>
          <w:rFonts w:hint="eastAsia"/>
          <w:sz w:val="30"/>
          <w:szCs w:val="30"/>
        </w:rPr>
        <w:t>1</w:t>
      </w:r>
      <w:r>
        <w:rPr>
          <w:rFonts w:hint="eastAsia"/>
          <w:sz w:val="30"/>
          <w:szCs w:val="30"/>
        </w:rPr>
        <w:t>的证言，无其他物证、书证，属于孤证，且该三名证人证言相互矛盾，不能成为定案根据，本案亦缺少关于项目工程结算、工程进度款发放、提款记录或凭证等证据，证明收款的客观证据不足。</w:t>
      </w:r>
      <w:r>
        <w:rPr>
          <w:rFonts w:hint="eastAsia"/>
          <w:sz w:val="30"/>
          <w:szCs w:val="30"/>
        </w:rPr>
        <w:t>3</w:t>
      </w:r>
      <w:r>
        <w:rPr>
          <w:rFonts w:hint="eastAsia"/>
          <w:sz w:val="30"/>
          <w:szCs w:val="30"/>
        </w:rPr>
        <w:t>、被告人陈某某否认行贿行为，证人证言与其供述存在矛盾，无其他补强证据，不能认定其行贿事实。</w:t>
      </w:r>
      <w:r>
        <w:rPr>
          <w:rFonts w:hint="eastAsia"/>
          <w:sz w:val="30"/>
          <w:szCs w:val="30"/>
        </w:rPr>
        <w:t>4</w:t>
      </w:r>
      <w:r>
        <w:rPr>
          <w:rFonts w:hint="eastAsia"/>
          <w:sz w:val="30"/>
          <w:szCs w:val="30"/>
        </w:rPr>
        <w:t>、被告人陈某某在完成涉案工程过程中，没有任何非法和不合理请托事项，未谋取不正当利益，不构成对非国家工作人员行贿罪。</w:t>
      </w:r>
    </w:p>
    <w:p w:rsidR="00C5610F" w:rsidRDefault="00C5610F">
      <w:pPr>
        <w:spacing w:line="500" w:lineRule="atLeast"/>
        <w:ind w:firstLine="600"/>
        <w:divId w:val="188332532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陈某某挂靠广州市黄埔区第二建筑工程有限公司承建广州市云埔工业区黄埔管理委员会综合服务中心楼建设工程，该工程项目的业主单位为本区东区街刘村社区双井经济社。在建设过程中，被告人陈某某为了得到时任本区东区街刘村居委会副主任莫某</w:t>
      </w:r>
      <w:r>
        <w:rPr>
          <w:rFonts w:hint="eastAsia"/>
          <w:sz w:val="30"/>
          <w:szCs w:val="30"/>
        </w:rPr>
        <w:t>3</w:t>
      </w:r>
      <w:r>
        <w:rPr>
          <w:rFonts w:hint="eastAsia"/>
          <w:sz w:val="30"/>
          <w:szCs w:val="30"/>
        </w:rPr>
        <w:t>、本区东区街刘村区双井经济社社长莫某</w:t>
      </w:r>
      <w:r>
        <w:rPr>
          <w:rFonts w:hint="eastAsia"/>
          <w:sz w:val="30"/>
          <w:szCs w:val="30"/>
        </w:rPr>
        <w:t>2</w:t>
      </w:r>
      <w:r>
        <w:rPr>
          <w:rFonts w:hint="eastAsia"/>
          <w:sz w:val="30"/>
          <w:szCs w:val="30"/>
        </w:rPr>
        <w:t>、副社长莫某</w:t>
      </w:r>
      <w:r>
        <w:rPr>
          <w:rFonts w:hint="eastAsia"/>
          <w:sz w:val="30"/>
          <w:szCs w:val="30"/>
        </w:rPr>
        <w:t>1</w:t>
      </w:r>
      <w:r>
        <w:rPr>
          <w:rFonts w:hint="eastAsia"/>
          <w:sz w:val="30"/>
          <w:szCs w:val="30"/>
        </w:rPr>
        <w:t>（均已判刑）在工程施工、验收、结算等方面的帮助，向莫某</w:t>
      </w:r>
      <w:r>
        <w:rPr>
          <w:rFonts w:hint="eastAsia"/>
          <w:sz w:val="30"/>
          <w:szCs w:val="30"/>
        </w:rPr>
        <w:t>3</w:t>
      </w:r>
      <w:r>
        <w:rPr>
          <w:rFonts w:hint="eastAsia"/>
          <w:sz w:val="30"/>
          <w:szCs w:val="30"/>
        </w:rPr>
        <w:t>、莫某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承诺在工程结算完毕后会给予好处费。在</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月份的一天，该工程项目已经验收和结算完毕，被告人陈某某为了感谢莫某</w:t>
      </w:r>
      <w:r>
        <w:rPr>
          <w:rFonts w:hint="eastAsia"/>
          <w:sz w:val="30"/>
          <w:szCs w:val="30"/>
        </w:rPr>
        <w:t>3</w:t>
      </w:r>
      <w:r>
        <w:rPr>
          <w:rFonts w:hint="eastAsia"/>
          <w:sz w:val="30"/>
          <w:szCs w:val="30"/>
        </w:rPr>
        <w:t>、莫某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在工程施工、验收、结算等方面提供的帮助，在本区东区街刘村社区双井经济社一停车场内，给予莫某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现金人民币</w:t>
      </w:r>
      <w:r>
        <w:rPr>
          <w:rFonts w:hint="eastAsia"/>
          <w:sz w:val="30"/>
          <w:szCs w:val="30"/>
        </w:rPr>
        <w:t>60</w:t>
      </w:r>
      <w:r>
        <w:rPr>
          <w:rFonts w:hint="eastAsia"/>
          <w:sz w:val="30"/>
          <w:szCs w:val="30"/>
        </w:rPr>
        <w:t>万元。其中莫某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每人分得人民币</w:t>
      </w:r>
      <w:r>
        <w:rPr>
          <w:rFonts w:hint="eastAsia"/>
          <w:sz w:val="30"/>
          <w:szCs w:val="30"/>
        </w:rPr>
        <w:t>20</w:t>
      </w:r>
      <w:r>
        <w:rPr>
          <w:rFonts w:hint="eastAsia"/>
          <w:sz w:val="30"/>
          <w:szCs w:val="30"/>
        </w:rPr>
        <w:t>万元</w:t>
      </w:r>
      <w:r>
        <w:rPr>
          <w:rFonts w:hint="eastAsia"/>
          <w:sz w:val="30"/>
          <w:szCs w:val="30"/>
        </w:rPr>
        <w:t>,</w:t>
      </w:r>
      <w:r>
        <w:rPr>
          <w:rFonts w:hint="eastAsia"/>
          <w:sz w:val="30"/>
          <w:szCs w:val="30"/>
        </w:rPr>
        <w:t>另外人民币</w:t>
      </w:r>
      <w:r>
        <w:rPr>
          <w:rFonts w:hint="eastAsia"/>
          <w:sz w:val="30"/>
          <w:szCs w:val="30"/>
        </w:rPr>
        <w:t>20</w:t>
      </w:r>
      <w:r>
        <w:rPr>
          <w:rFonts w:hint="eastAsia"/>
          <w:sz w:val="30"/>
          <w:szCs w:val="30"/>
        </w:rPr>
        <w:t>万元由莫某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转交给莫某</w:t>
      </w:r>
      <w:r>
        <w:rPr>
          <w:rFonts w:hint="eastAsia"/>
          <w:sz w:val="30"/>
          <w:szCs w:val="30"/>
        </w:rPr>
        <w:t>3</w:t>
      </w:r>
      <w:r>
        <w:rPr>
          <w:rFonts w:hint="eastAsia"/>
          <w:sz w:val="30"/>
          <w:szCs w:val="30"/>
        </w:rPr>
        <w:t>。</w:t>
      </w:r>
    </w:p>
    <w:p w:rsidR="00C5610F" w:rsidRDefault="00C5610F">
      <w:pPr>
        <w:spacing w:line="500" w:lineRule="atLeast"/>
        <w:ind w:firstLine="600"/>
        <w:divId w:val="147671089"/>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日，被告人陈某某因涉嫌其他犯罪行为被公安机关抓获归案。</w:t>
      </w:r>
    </w:p>
    <w:p w:rsidR="00C5610F" w:rsidRDefault="00C5610F">
      <w:pPr>
        <w:spacing w:line="500" w:lineRule="atLeast"/>
        <w:ind w:firstLine="600"/>
        <w:divId w:val="409542723"/>
        <w:rPr>
          <w:rFonts w:hint="eastAsia"/>
          <w:sz w:val="30"/>
          <w:szCs w:val="30"/>
        </w:rPr>
      </w:pPr>
      <w:r>
        <w:rPr>
          <w:rFonts w:hint="eastAsia"/>
          <w:sz w:val="30"/>
          <w:szCs w:val="30"/>
        </w:rPr>
        <w:t>上述事实，由下列经过当庭质证的控方提供的证据证实：</w:t>
      </w:r>
    </w:p>
    <w:p w:rsidR="00C5610F" w:rsidRDefault="00C5610F">
      <w:pPr>
        <w:spacing w:line="500" w:lineRule="atLeast"/>
        <w:ind w:firstLine="600"/>
        <w:divId w:val="1062558963"/>
        <w:rPr>
          <w:rFonts w:hint="eastAsia"/>
          <w:sz w:val="30"/>
          <w:szCs w:val="30"/>
        </w:rPr>
      </w:pPr>
      <w:r>
        <w:rPr>
          <w:rFonts w:hint="eastAsia"/>
          <w:sz w:val="30"/>
          <w:szCs w:val="30"/>
        </w:rPr>
        <w:t>1</w:t>
      </w:r>
      <w:r>
        <w:rPr>
          <w:rFonts w:hint="eastAsia"/>
          <w:sz w:val="30"/>
          <w:szCs w:val="30"/>
        </w:rPr>
        <w:t>、被告人陈某某的供述</w:t>
      </w:r>
      <w:r>
        <w:rPr>
          <w:rFonts w:hint="eastAsia"/>
          <w:sz w:val="30"/>
          <w:szCs w:val="30"/>
        </w:rPr>
        <w:t>,</w:t>
      </w:r>
      <w:r>
        <w:rPr>
          <w:rFonts w:hint="eastAsia"/>
          <w:sz w:val="30"/>
          <w:szCs w:val="30"/>
        </w:rPr>
        <w:t>证实其于</w:t>
      </w:r>
      <w:r>
        <w:rPr>
          <w:rFonts w:hint="eastAsia"/>
          <w:sz w:val="30"/>
          <w:szCs w:val="30"/>
        </w:rPr>
        <w:t>2013</w:t>
      </w:r>
      <w:r>
        <w:rPr>
          <w:rFonts w:hint="eastAsia"/>
          <w:sz w:val="30"/>
          <w:szCs w:val="30"/>
        </w:rPr>
        <w:t>年左右在网上了解到广州云埔工业区东诚实业有限公司（简称东诚公司）有个综合楼的建设项目，出资方是刘村双井社区。为了拿到这个标的，其专程找到双井社区的社长莫某</w:t>
      </w:r>
      <w:r>
        <w:rPr>
          <w:rFonts w:hint="eastAsia"/>
          <w:sz w:val="30"/>
          <w:szCs w:val="30"/>
        </w:rPr>
        <w:t>2</w:t>
      </w:r>
      <w:r>
        <w:rPr>
          <w:rFonts w:hint="eastAsia"/>
          <w:sz w:val="30"/>
          <w:szCs w:val="30"/>
        </w:rPr>
        <w:t>、副社长莫某</w:t>
      </w:r>
      <w:r>
        <w:rPr>
          <w:rFonts w:hint="eastAsia"/>
          <w:sz w:val="30"/>
          <w:szCs w:val="30"/>
        </w:rPr>
        <w:t>1</w:t>
      </w:r>
      <w:r>
        <w:rPr>
          <w:rFonts w:hint="eastAsia"/>
          <w:sz w:val="30"/>
          <w:szCs w:val="30"/>
        </w:rPr>
        <w:t>，向他们了解该工程业主方的具体要求。莫某</w:t>
      </w:r>
      <w:r>
        <w:rPr>
          <w:rFonts w:hint="eastAsia"/>
          <w:sz w:val="30"/>
          <w:szCs w:val="30"/>
        </w:rPr>
        <w:t>2</w:t>
      </w:r>
      <w:r>
        <w:rPr>
          <w:rFonts w:hint="eastAsia"/>
          <w:sz w:val="30"/>
          <w:szCs w:val="30"/>
        </w:rPr>
        <w:t>和莫某</w:t>
      </w:r>
      <w:r>
        <w:rPr>
          <w:rFonts w:hint="eastAsia"/>
          <w:sz w:val="30"/>
          <w:szCs w:val="30"/>
        </w:rPr>
        <w:t>1</w:t>
      </w:r>
      <w:r>
        <w:rPr>
          <w:rFonts w:hint="eastAsia"/>
          <w:sz w:val="30"/>
          <w:szCs w:val="30"/>
        </w:rPr>
        <w:t>说这个项目是双井社区出资，由东某公司代业主，招标公报要求中标单位必须是本区内的建筑企业，于是其挂靠了黄埔二建进行竞标，后中标。在竞标过程中，其没有找业主单位的人或者代业主东某公司帮忙。中标之后，其就安排工程队进场，工程是</w:t>
      </w:r>
      <w:r>
        <w:rPr>
          <w:rFonts w:hint="eastAsia"/>
          <w:sz w:val="30"/>
          <w:szCs w:val="30"/>
        </w:rPr>
        <w:t>2013</w:t>
      </w:r>
      <w:r>
        <w:rPr>
          <w:rFonts w:hint="eastAsia"/>
          <w:sz w:val="30"/>
          <w:szCs w:val="30"/>
        </w:rPr>
        <w:t>年左右开工，</w:t>
      </w:r>
      <w:r>
        <w:rPr>
          <w:rFonts w:hint="eastAsia"/>
          <w:sz w:val="30"/>
          <w:szCs w:val="30"/>
        </w:rPr>
        <w:t>2015</w:t>
      </w:r>
      <w:r>
        <w:rPr>
          <w:rFonts w:hint="eastAsia"/>
          <w:sz w:val="30"/>
          <w:szCs w:val="30"/>
        </w:rPr>
        <w:t>年完工交付使用，</w:t>
      </w:r>
      <w:r>
        <w:rPr>
          <w:rFonts w:hint="eastAsia"/>
          <w:sz w:val="30"/>
          <w:szCs w:val="30"/>
        </w:rPr>
        <w:t>2015</w:t>
      </w:r>
      <w:r>
        <w:rPr>
          <w:rFonts w:hint="eastAsia"/>
          <w:sz w:val="30"/>
          <w:szCs w:val="30"/>
        </w:rPr>
        <w:t>年中下旬才结清工程款，工程总造价没有超过投标价。在投标前和建设过程中，其和社干部莫某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沟通比较多，其跟刘村居委会副主任莫某</w:t>
      </w:r>
      <w:r>
        <w:rPr>
          <w:rFonts w:hint="eastAsia"/>
          <w:sz w:val="30"/>
          <w:szCs w:val="30"/>
        </w:rPr>
        <w:t>3</w:t>
      </w:r>
      <w:r>
        <w:rPr>
          <w:rFonts w:hint="eastAsia"/>
          <w:sz w:val="30"/>
          <w:szCs w:val="30"/>
        </w:rPr>
        <w:t>沟通不多，这个项目是双井经济社的，所以其和双井经社的社干部沟通比较多。其在中标之后跟莫某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一起吃过饭，后来在项目建设过程中又吃过三、四次饭，一般都是在找他们拨项目款的时候找他们吃饭的，吃饭地点都是在萝岗的一些农庄。其没有跟莫某</w:t>
      </w:r>
      <w:r>
        <w:rPr>
          <w:rFonts w:hint="eastAsia"/>
          <w:sz w:val="30"/>
          <w:szCs w:val="30"/>
        </w:rPr>
        <w:t>3</w:t>
      </w:r>
      <w:r>
        <w:rPr>
          <w:rFonts w:hint="eastAsia"/>
          <w:sz w:val="30"/>
          <w:szCs w:val="30"/>
        </w:rPr>
        <w:t>一起吃过饭。项目工程款的拨付，其一般都找莫某</w:t>
      </w:r>
      <w:r>
        <w:rPr>
          <w:rFonts w:hint="eastAsia"/>
          <w:sz w:val="30"/>
          <w:szCs w:val="30"/>
        </w:rPr>
        <w:t>2</w:t>
      </w:r>
      <w:r>
        <w:rPr>
          <w:rFonts w:hint="eastAsia"/>
          <w:sz w:val="30"/>
          <w:szCs w:val="30"/>
        </w:rPr>
        <w:t>和莫某</w:t>
      </w:r>
      <w:r>
        <w:rPr>
          <w:rFonts w:hint="eastAsia"/>
          <w:sz w:val="30"/>
          <w:szCs w:val="30"/>
        </w:rPr>
        <w:t>1</w:t>
      </w:r>
      <w:r>
        <w:rPr>
          <w:rFonts w:hint="eastAsia"/>
          <w:sz w:val="30"/>
          <w:szCs w:val="30"/>
        </w:rPr>
        <w:t>，把工程进度结算单交给他们，然后他们就办结算手续。其没有贿送过好处费，莫</w:t>
      </w:r>
      <w:r>
        <w:rPr>
          <w:rFonts w:hint="eastAsia"/>
          <w:sz w:val="30"/>
          <w:szCs w:val="30"/>
        </w:rPr>
        <w:t>某</w:t>
      </w:r>
      <w:r>
        <w:rPr>
          <w:rFonts w:hint="eastAsia"/>
          <w:sz w:val="30"/>
          <w:szCs w:val="30"/>
        </w:rPr>
        <w:t>3</w:t>
      </w:r>
      <w:r>
        <w:rPr>
          <w:rFonts w:hint="eastAsia"/>
          <w:sz w:val="30"/>
          <w:szCs w:val="30"/>
        </w:rPr>
        <w:t>、莫某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也没有在建设双井综合楼的过程中给其提供过帮助。</w:t>
      </w:r>
    </w:p>
    <w:p w:rsidR="00C5610F" w:rsidRDefault="00C5610F">
      <w:pPr>
        <w:spacing w:line="500" w:lineRule="atLeast"/>
        <w:ind w:firstLine="600"/>
        <w:divId w:val="1966306597"/>
        <w:rPr>
          <w:rFonts w:hint="eastAsia"/>
          <w:sz w:val="30"/>
          <w:szCs w:val="30"/>
        </w:rPr>
      </w:pPr>
      <w:r>
        <w:rPr>
          <w:rFonts w:hint="eastAsia"/>
          <w:sz w:val="30"/>
          <w:szCs w:val="30"/>
        </w:rPr>
        <w:t>2</w:t>
      </w:r>
      <w:r>
        <w:rPr>
          <w:rFonts w:hint="eastAsia"/>
          <w:sz w:val="30"/>
          <w:szCs w:val="30"/>
        </w:rPr>
        <w:t>、证人证言</w:t>
      </w:r>
    </w:p>
    <w:p w:rsidR="00C5610F" w:rsidRDefault="00C5610F">
      <w:pPr>
        <w:spacing w:line="500" w:lineRule="atLeast"/>
        <w:ind w:firstLine="600"/>
        <w:divId w:val="1007756992"/>
        <w:rPr>
          <w:rFonts w:hint="eastAsia"/>
          <w:sz w:val="30"/>
          <w:szCs w:val="30"/>
        </w:rPr>
      </w:pPr>
      <w:r>
        <w:rPr>
          <w:rFonts w:hint="eastAsia"/>
          <w:sz w:val="30"/>
          <w:szCs w:val="30"/>
        </w:rPr>
        <w:t>（</w:t>
      </w:r>
      <w:r>
        <w:rPr>
          <w:rFonts w:hint="eastAsia"/>
          <w:sz w:val="30"/>
          <w:szCs w:val="30"/>
        </w:rPr>
        <w:t>1</w:t>
      </w:r>
      <w:r>
        <w:rPr>
          <w:rFonts w:hint="eastAsia"/>
          <w:sz w:val="30"/>
          <w:szCs w:val="30"/>
        </w:rPr>
        <w:t>）证人莫某</w:t>
      </w:r>
      <w:r>
        <w:rPr>
          <w:rFonts w:hint="eastAsia"/>
          <w:sz w:val="30"/>
          <w:szCs w:val="30"/>
        </w:rPr>
        <w:t>3</w:t>
      </w:r>
      <w:r>
        <w:rPr>
          <w:rFonts w:hint="eastAsia"/>
          <w:sz w:val="30"/>
          <w:szCs w:val="30"/>
        </w:rPr>
        <w:t>的证言</w:t>
      </w:r>
      <w:r>
        <w:rPr>
          <w:rFonts w:hint="eastAsia"/>
          <w:sz w:val="30"/>
          <w:szCs w:val="30"/>
        </w:rPr>
        <w:t>,</w:t>
      </w:r>
      <w:r>
        <w:rPr>
          <w:rFonts w:hint="eastAsia"/>
          <w:sz w:val="30"/>
          <w:szCs w:val="30"/>
        </w:rPr>
        <w:t>证实其在时任原萝岗区东区街刘村社区任主任、副主任期间收受了陈某某</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年左右的时候，双井经济社因为征地和物业收入等原因，帐户上有几千万，莫某</w:t>
      </w:r>
      <w:r>
        <w:rPr>
          <w:rFonts w:hint="eastAsia"/>
          <w:sz w:val="30"/>
          <w:szCs w:val="30"/>
        </w:rPr>
        <w:t>2</w:t>
      </w:r>
      <w:r>
        <w:rPr>
          <w:rFonts w:hint="eastAsia"/>
          <w:sz w:val="30"/>
          <w:szCs w:val="30"/>
        </w:rPr>
        <w:t>和莫某</w:t>
      </w:r>
      <w:r>
        <w:rPr>
          <w:rFonts w:hint="eastAsia"/>
          <w:sz w:val="30"/>
          <w:szCs w:val="30"/>
        </w:rPr>
        <w:t>1</w:t>
      </w:r>
      <w:r>
        <w:rPr>
          <w:rFonts w:hint="eastAsia"/>
          <w:sz w:val="30"/>
          <w:szCs w:val="30"/>
        </w:rPr>
        <w:t>就向村里打报告想用这笔钱建设物业，村里当时就同意用这笔钱建设一栋综合楼。因为双井经济社没有资质作为甲方，莫某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就找到广州云埔工业区东某实业有限公司来做代业主，负责招投标事宜，经过招投标后，是由陈某某挂靠一家公司中标。后来在</w:t>
      </w:r>
      <w:r>
        <w:rPr>
          <w:rFonts w:hint="eastAsia"/>
          <w:sz w:val="30"/>
          <w:szCs w:val="30"/>
        </w:rPr>
        <w:t>2015</w:t>
      </w:r>
      <w:r>
        <w:rPr>
          <w:rFonts w:hint="eastAsia"/>
          <w:sz w:val="30"/>
          <w:szCs w:val="30"/>
        </w:rPr>
        <w:t>年综合大楼建成后的一天（具体时间其记不清了），莫某</w:t>
      </w:r>
      <w:r>
        <w:rPr>
          <w:rFonts w:hint="eastAsia"/>
          <w:sz w:val="30"/>
          <w:szCs w:val="30"/>
        </w:rPr>
        <w:t>2</w:t>
      </w:r>
      <w:r>
        <w:rPr>
          <w:rFonts w:hint="eastAsia"/>
          <w:sz w:val="30"/>
          <w:szCs w:val="30"/>
        </w:rPr>
        <w:t>和莫某</w:t>
      </w:r>
      <w:r>
        <w:rPr>
          <w:rFonts w:hint="eastAsia"/>
          <w:sz w:val="30"/>
          <w:szCs w:val="30"/>
        </w:rPr>
        <w:t>1</w:t>
      </w:r>
      <w:r>
        <w:rPr>
          <w:rFonts w:hint="eastAsia"/>
          <w:sz w:val="30"/>
          <w:szCs w:val="30"/>
        </w:rPr>
        <w:t>打电话约其在村委楼下停车场见面，给了其一个装有人民币现金</w:t>
      </w:r>
      <w:r>
        <w:rPr>
          <w:rFonts w:hint="eastAsia"/>
          <w:sz w:val="30"/>
          <w:szCs w:val="30"/>
        </w:rPr>
        <w:t>20</w:t>
      </w:r>
      <w:r>
        <w:rPr>
          <w:rFonts w:hint="eastAsia"/>
          <w:sz w:val="30"/>
          <w:szCs w:val="30"/>
        </w:rPr>
        <w:t>万元的袋子，说这是陈某某给的</w:t>
      </w:r>
      <w:r>
        <w:rPr>
          <w:rFonts w:hint="eastAsia"/>
          <w:sz w:val="30"/>
          <w:szCs w:val="30"/>
        </w:rPr>
        <w:t>20</w:t>
      </w:r>
      <w:r>
        <w:rPr>
          <w:rFonts w:hint="eastAsia"/>
          <w:sz w:val="30"/>
          <w:szCs w:val="30"/>
        </w:rPr>
        <w:t>万元茶水费，并且说他们也是这个数，其没说什么就收下了。陈某某之所以给钱，其觉得主要是因为工程进度款、结算等都要其签名，所以他为了感谢其就给其这</w:t>
      </w:r>
      <w:r>
        <w:rPr>
          <w:rFonts w:hint="eastAsia"/>
          <w:sz w:val="30"/>
          <w:szCs w:val="30"/>
        </w:rPr>
        <w:t>20</w:t>
      </w:r>
      <w:r>
        <w:rPr>
          <w:rFonts w:hint="eastAsia"/>
          <w:sz w:val="30"/>
          <w:szCs w:val="30"/>
        </w:rPr>
        <w:t>万元，而莫某</w:t>
      </w:r>
      <w:r>
        <w:rPr>
          <w:rFonts w:hint="eastAsia"/>
          <w:sz w:val="30"/>
          <w:szCs w:val="30"/>
        </w:rPr>
        <w:t>2</w:t>
      </w:r>
      <w:r>
        <w:rPr>
          <w:rFonts w:hint="eastAsia"/>
          <w:sz w:val="30"/>
          <w:szCs w:val="30"/>
        </w:rPr>
        <w:t>和莫某</w:t>
      </w:r>
      <w:r>
        <w:rPr>
          <w:rFonts w:hint="eastAsia"/>
          <w:sz w:val="30"/>
          <w:szCs w:val="30"/>
        </w:rPr>
        <w:t>1</w:t>
      </w:r>
      <w:r>
        <w:rPr>
          <w:rFonts w:hint="eastAsia"/>
          <w:sz w:val="30"/>
          <w:szCs w:val="30"/>
        </w:rPr>
        <w:t>是因为是双井综合楼的实际业主单位，所以陈某某也要打点一下他们。</w:t>
      </w:r>
    </w:p>
    <w:p w:rsidR="00C5610F" w:rsidRDefault="00C5610F">
      <w:pPr>
        <w:spacing w:line="500" w:lineRule="atLeast"/>
        <w:ind w:firstLine="600"/>
        <w:divId w:val="770856351"/>
        <w:rPr>
          <w:rFonts w:hint="eastAsia"/>
          <w:sz w:val="30"/>
          <w:szCs w:val="30"/>
        </w:rPr>
      </w:pPr>
      <w:r>
        <w:rPr>
          <w:rFonts w:hint="eastAsia"/>
          <w:sz w:val="30"/>
          <w:szCs w:val="30"/>
        </w:rPr>
        <w:t>（</w:t>
      </w:r>
      <w:r>
        <w:rPr>
          <w:rFonts w:hint="eastAsia"/>
          <w:sz w:val="30"/>
          <w:szCs w:val="30"/>
        </w:rPr>
        <w:t>2</w:t>
      </w:r>
      <w:r>
        <w:rPr>
          <w:rFonts w:hint="eastAsia"/>
          <w:sz w:val="30"/>
          <w:szCs w:val="30"/>
        </w:rPr>
        <w:t>）证人莫某</w:t>
      </w:r>
      <w:r>
        <w:rPr>
          <w:rFonts w:hint="eastAsia"/>
          <w:sz w:val="30"/>
          <w:szCs w:val="30"/>
        </w:rPr>
        <w:t>1</w:t>
      </w:r>
      <w:r>
        <w:rPr>
          <w:rFonts w:hint="eastAsia"/>
          <w:sz w:val="30"/>
          <w:szCs w:val="30"/>
        </w:rPr>
        <w:t>的证言，证实其在任东区街刘村社区双井经济社社长的主要权责是负责协助社长莫某</w:t>
      </w:r>
      <w:r>
        <w:rPr>
          <w:rFonts w:hint="eastAsia"/>
          <w:sz w:val="30"/>
          <w:szCs w:val="30"/>
        </w:rPr>
        <w:t>2</w:t>
      </w:r>
      <w:r>
        <w:rPr>
          <w:rFonts w:hint="eastAsia"/>
          <w:sz w:val="30"/>
          <w:szCs w:val="30"/>
        </w:rPr>
        <w:t>工作，主管财务、收租，而莫某</w:t>
      </w:r>
      <w:r>
        <w:rPr>
          <w:rFonts w:hint="eastAsia"/>
          <w:sz w:val="30"/>
          <w:szCs w:val="30"/>
        </w:rPr>
        <w:t>2</w:t>
      </w:r>
      <w:r>
        <w:rPr>
          <w:rFonts w:hint="eastAsia"/>
          <w:sz w:val="30"/>
          <w:szCs w:val="30"/>
        </w:rPr>
        <w:t>是负责主持双井经济社的全面工作。双井经济社的事情，都是由莫某</w:t>
      </w:r>
      <w:r>
        <w:rPr>
          <w:rFonts w:hint="eastAsia"/>
          <w:sz w:val="30"/>
          <w:szCs w:val="30"/>
        </w:rPr>
        <w:t>2</w:t>
      </w:r>
      <w:r>
        <w:rPr>
          <w:rFonts w:hint="eastAsia"/>
          <w:sz w:val="30"/>
          <w:szCs w:val="30"/>
        </w:rPr>
        <w:t>和其话事，例如召开经济社社委会、全社家长会、管理经济社物业包括签订合同等各项经济社事宜。</w:t>
      </w:r>
      <w:r>
        <w:rPr>
          <w:rFonts w:hint="eastAsia"/>
          <w:sz w:val="30"/>
          <w:szCs w:val="30"/>
        </w:rPr>
        <w:t>2013</w:t>
      </w:r>
      <w:r>
        <w:rPr>
          <w:rFonts w:hint="eastAsia"/>
          <w:sz w:val="30"/>
          <w:szCs w:val="30"/>
        </w:rPr>
        <w:t>年，经济社账户上的征地款和物业收入有</w:t>
      </w:r>
      <w:r>
        <w:rPr>
          <w:rFonts w:hint="eastAsia"/>
          <w:sz w:val="30"/>
          <w:szCs w:val="30"/>
        </w:rPr>
        <w:t>4000</w:t>
      </w:r>
      <w:r>
        <w:rPr>
          <w:rFonts w:hint="eastAsia"/>
          <w:sz w:val="30"/>
          <w:szCs w:val="30"/>
        </w:rPr>
        <w:t>千多万，其和莫某</w:t>
      </w:r>
      <w:r>
        <w:rPr>
          <w:rFonts w:hint="eastAsia"/>
          <w:sz w:val="30"/>
          <w:szCs w:val="30"/>
        </w:rPr>
        <w:t>2</w:t>
      </w:r>
      <w:r>
        <w:rPr>
          <w:rFonts w:hint="eastAsia"/>
          <w:sz w:val="30"/>
          <w:szCs w:val="30"/>
        </w:rPr>
        <w:t>觉得这笔钱放在账户上太可惜，不如拿出来做些物业然后出租，后来就召开社委会、家长会，大家同意在经济社自留地上建一栋综合大楼，然后放租，经济社就有固定物业收入了。</w:t>
      </w:r>
      <w:r>
        <w:rPr>
          <w:rFonts w:hint="eastAsia"/>
          <w:sz w:val="30"/>
          <w:szCs w:val="30"/>
        </w:rPr>
        <w:t>2009</w:t>
      </w:r>
      <w:r>
        <w:rPr>
          <w:rFonts w:hint="eastAsia"/>
          <w:sz w:val="30"/>
          <w:szCs w:val="30"/>
        </w:rPr>
        <w:t>年经济社征地工作是广州云埔工业区东某实业有限公司负责的，该公司进行招投标和建设管理工作，后经招投标程序，最后是陈某某挂靠黄埔二建中标。双井经济社综合大楼是</w:t>
      </w:r>
      <w:r>
        <w:rPr>
          <w:rFonts w:hint="eastAsia"/>
          <w:sz w:val="30"/>
          <w:szCs w:val="30"/>
        </w:rPr>
        <w:t>2014</w:t>
      </w:r>
      <w:r>
        <w:rPr>
          <w:rFonts w:hint="eastAsia"/>
          <w:sz w:val="30"/>
          <w:szCs w:val="30"/>
        </w:rPr>
        <w:t>年开始建设，</w:t>
      </w:r>
      <w:r>
        <w:rPr>
          <w:rFonts w:hint="eastAsia"/>
          <w:sz w:val="30"/>
          <w:szCs w:val="30"/>
        </w:rPr>
        <w:t>2015</w:t>
      </w:r>
      <w:r>
        <w:rPr>
          <w:rFonts w:hint="eastAsia"/>
          <w:sz w:val="30"/>
          <w:szCs w:val="30"/>
        </w:rPr>
        <w:t>年中旬完工，</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月份结清工程款。在综合楼的施工过程中，陈某某向其、莫某</w:t>
      </w:r>
      <w:r>
        <w:rPr>
          <w:rFonts w:hint="eastAsia"/>
          <w:sz w:val="30"/>
          <w:szCs w:val="30"/>
        </w:rPr>
        <w:t>3</w:t>
      </w:r>
      <w:r>
        <w:rPr>
          <w:rFonts w:hint="eastAsia"/>
          <w:sz w:val="30"/>
          <w:szCs w:val="30"/>
        </w:rPr>
        <w:t>、莫某</w:t>
      </w:r>
      <w:r>
        <w:rPr>
          <w:rFonts w:hint="eastAsia"/>
          <w:sz w:val="30"/>
          <w:szCs w:val="30"/>
        </w:rPr>
        <w:t>2</w:t>
      </w:r>
      <w:r>
        <w:rPr>
          <w:rFonts w:hint="eastAsia"/>
          <w:sz w:val="30"/>
          <w:szCs w:val="30"/>
        </w:rPr>
        <w:t>许诺，工程款结清以后会给其三个人好处费。</w:t>
      </w:r>
      <w:r>
        <w:rPr>
          <w:rFonts w:hint="eastAsia"/>
          <w:sz w:val="30"/>
          <w:szCs w:val="30"/>
        </w:rPr>
        <w:t>2015</w:t>
      </w:r>
      <w:r>
        <w:rPr>
          <w:rFonts w:hint="eastAsia"/>
          <w:sz w:val="30"/>
          <w:szCs w:val="30"/>
        </w:rPr>
        <w:t>年中下旬的一天，陈某某约其和莫某</w:t>
      </w:r>
      <w:r>
        <w:rPr>
          <w:rFonts w:hint="eastAsia"/>
          <w:sz w:val="30"/>
          <w:szCs w:val="30"/>
        </w:rPr>
        <w:t>2</w:t>
      </w:r>
      <w:r>
        <w:rPr>
          <w:rFonts w:hint="eastAsia"/>
          <w:sz w:val="30"/>
          <w:szCs w:val="30"/>
        </w:rPr>
        <w:t>在双井经济社附近的一个停车场见面，见面后陈某某就给了其和莫某</w:t>
      </w:r>
      <w:r>
        <w:rPr>
          <w:rFonts w:hint="eastAsia"/>
          <w:sz w:val="30"/>
          <w:szCs w:val="30"/>
        </w:rPr>
        <w:t>2</w:t>
      </w:r>
      <w:r>
        <w:rPr>
          <w:rFonts w:hint="eastAsia"/>
          <w:sz w:val="30"/>
          <w:szCs w:val="30"/>
        </w:rPr>
        <w:t>三个袋子，说里面是感谢其、莫某</w:t>
      </w:r>
      <w:r>
        <w:rPr>
          <w:rFonts w:hint="eastAsia"/>
          <w:sz w:val="30"/>
          <w:szCs w:val="30"/>
        </w:rPr>
        <w:t>2</w:t>
      </w:r>
      <w:r>
        <w:rPr>
          <w:rFonts w:hint="eastAsia"/>
          <w:sz w:val="30"/>
          <w:szCs w:val="30"/>
        </w:rPr>
        <w:t>和莫某</w:t>
      </w:r>
      <w:r>
        <w:rPr>
          <w:rFonts w:hint="eastAsia"/>
          <w:sz w:val="30"/>
          <w:szCs w:val="30"/>
        </w:rPr>
        <w:t>3</w:t>
      </w:r>
      <w:r>
        <w:rPr>
          <w:rFonts w:hint="eastAsia"/>
          <w:sz w:val="30"/>
          <w:szCs w:val="30"/>
        </w:rPr>
        <w:t>的好处费，感谢其三人在双井综合楼的施工过程中对他们提供的帮助</w:t>
      </w:r>
      <w:r>
        <w:rPr>
          <w:rFonts w:hint="eastAsia"/>
          <w:sz w:val="30"/>
          <w:szCs w:val="30"/>
        </w:rPr>
        <w:t>，其和莫某</w:t>
      </w:r>
      <w:r>
        <w:rPr>
          <w:rFonts w:hint="eastAsia"/>
          <w:sz w:val="30"/>
          <w:szCs w:val="30"/>
        </w:rPr>
        <w:t>2</w:t>
      </w:r>
      <w:r>
        <w:rPr>
          <w:rFonts w:hint="eastAsia"/>
          <w:sz w:val="30"/>
          <w:szCs w:val="30"/>
        </w:rPr>
        <w:t>就收下了。然后，其和莫某</w:t>
      </w:r>
      <w:r>
        <w:rPr>
          <w:rFonts w:hint="eastAsia"/>
          <w:sz w:val="30"/>
          <w:szCs w:val="30"/>
        </w:rPr>
        <w:t>2</w:t>
      </w:r>
      <w:r>
        <w:rPr>
          <w:rFonts w:hint="eastAsia"/>
          <w:sz w:val="30"/>
          <w:szCs w:val="30"/>
        </w:rPr>
        <w:t>看到每个袋子里都有</w:t>
      </w:r>
      <w:r>
        <w:rPr>
          <w:rFonts w:hint="eastAsia"/>
          <w:sz w:val="30"/>
          <w:szCs w:val="30"/>
        </w:rPr>
        <w:t>20</w:t>
      </w:r>
      <w:r>
        <w:rPr>
          <w:rFonts w:hint="eastAsia"/>
          <w:sz w:val="30"/>
          <w:szCs w:val="30"/>
        </w:rPr>
        <w:t>万元人民币，两人马上到村委找到莫某</w:t>
      </w:r>
      <w:r>
        <w:rPr>
          <w:rFonts w:hint="eastAsia"/>
          <w:sz w:val="30"/>
          <w:szCs w:val="30"/>
        </w:rPr>
        <w:t>3</w:t>
      </w:r>
      <w:r>
        <w:rPr>
          <w:rFonts w:hint="eastAsia"/>
          <w:sz w:val="30"/>
          <w:szCs w:val="30"/>
        </w:rPr>
        <w:t>，将其中一个装有</w:t>
      </w:r>
      <w:r>
        <w:rPr>
          <w:rFonts w:hint="eastAsia"/>
          <w:sz w:val="30"/>
          <w:szCs w:val="30"/>
        </w:rPr>
        <w:t>20</w:t>
      </w:r>
      <w:r>
        <w:rPr>
          <w:rFonts w:hint="eastAsia"/>
          <w:sz w:val="30"/>
          <w:szCs w:val="30"/>
        </w:rPr>
        <w:t>万元的袋子交给了莫某</w:t>
      </w:r>
      <w:r>
        <w:rPr>
          <w:rFonts w:hint="eastAsia"/>
          <w:sz w:val="30"/>
          <w:szCs w:val="30"/>
        </w:rPr>
        <w:t>3</w:t>
      </w:r>
      <w:r>
        <w:rPr>
          <w:rFonts w:hint="eastAsia"/>
          <w:sz w:val="30"/>
          <w:szCs w:val="30"/>
        </w:rPr>
        <w:t>，告诉他这是陈某某在双井综合楼给他们三人的好处费，莫某</w:t>
      </w:r>
      <w:r>
        <w:rPr>
          <w:rFonts w:hint="eastAsia"/>
          <w:sz w:val="30"/>
          <w:szCs w:val="30"/>
        </w:rPr>
        <w:t>3</w:t>
      </w:r>
      <w:r>
        <w:rPr>
          <w:rFonts w:hint="eastAsia"/>
          <w:sz w:val="30"/>
          <w:szCs w:val="30"/>
        </w:rPr>
        <w:t>没说什么就收下了。莫某</w:t>
      </w:r>
      <w:r>
        <w:rPr>
          <w:rFonts w:hint="eastAsia"/>
          <w:sz w:val="30"/>
          <w:szCs w:val="30"/>
        </w:rPr>
        <w:t>3</w:t>
      </w:r>
      <w:r>
        <w:rPr>
          <w:rFonts w:hint="eastAsia"/>
          <w:sz w:val="30"/>
          <w:szCs w:val="30"/>
        </w:rPr>
        <w:t>是刘村的村长，经济社的钱都放在该村的账户中，所以要支付给陈某某工程款是需要莫某</w:t>
      </w:r>
      <w:r>
        <w:rPr>
          <w:rFonts w:hint="eastAsia"/>
          <w:sz w:val="30"/>
          <w:szCs w:val="30"/>
        </w:rPr>
        <w:t>3</w:t>
      </w:r>
      <w:r>
        <w:rPr>
          <w:rFonts w:hint="eastAsia"/>
          <w:sz w:val="30"/>
          <w:szCs w:val="30"/>
        </w:rPr>
        <w:t>签字的，这件事绕不开他。其和莫某</w:t>
      </w:r>
      <w:r>
        <w:rPr>
          <w:rFonts w:hint="eastAsia"/>
          <w:sz w:val="30"/>
          <w:szCs w:val="30"/>
        </w:rPr>
        <w:t>2</w:t>
      </w:r>
      <w:r>
        <w:rPr>
          <w:rFonts w:hint="eastAsia"/>
          <w:sz w:val="30"/>
          <w:szCs w:val="30"/>
        </w:rPr>
        <w:t>是双井经济社的正副社长，属于综合楼工程的实际甲方，是业主单位，陈某某为了能顺利进行施工并及时拿到工程款，当然要打点好。</w:t>
      </w:r>
    </w:p>
    <w:p w:rsidR="00C5610F" w:rsidRDefault="00C5610F">
      <w:pPr>
        <w:spacing w:line="500" w:lineRule="atLeast"/>
        <w:ind w:firstLine="600"/>
        <w:divId w:val="1272469153"/>
        <w:rPr>
          <w:rFonts w:hint="eastAsia"/>
          <w:sz w:val="30"/>
          <w:szCs w:val="30"/>
        </w:rPr>
      </w:pPr>
      <w:r>
        <w:rPr>
          <w:rFonts w:hint="eastAsia"/>
          <w:sz w:val="30"/>
          <w:szCs w:val="30"/>
        </w:rPr>
        <w:t>（</w:t>
      </w:r>
      <w:r>
        <w:rPr>
          <w:rFonts w:hint="eastAsia"/>
          <w:sz w:val="30"/>
          <w:szCs w:val="30"/>
        </w:rPr>
        <w:t>3</w:t>
      </w:r>
      <w:r>
        <w:rPr>
          <w:rFonts w:hint="eastAsia"/>
          <w:sz w:val="30"/>
          <w:szCs w:val="30"/>
        </w:rPr>
        <w:t>）证人莫某</w:t>
      </w:r>
      <w:r>
        <w:rPr>
          <w:rFonts w:hint="eastAsia"/>
          <w:sz w:val="30"/>
          <w:szCs w:val="30"/>
        </w:rPr>
        <w:t>2</w:t>
      </w:r>
      <w:r>
        <w:rPr>
          <w:rFonts w:hint="eastAsia"/>
          <w:sz w:val="30"/>
          <w:szCs w:val="30"/>
        </w:rPr>
        <w:t>的证言，证实</w:t>
      </w:r>
      <w:r>
        <w:rPr>
          <w:rFonts w:hint="eastAsia"/>
          <w:sz w:val="30"/>
          <w:szCs w:val="30"/>
        </w:rPr>
        <w:t>2015</w:t>
      </w:r>
      <w:r>
        <w:rPr>
          <w:rFonts w:hint="eastAsia"/>
          <w:sz w:val="30"/>
          <w:szCs w:val="30"/>
        </w:rPr>
        <w:t>年，在其任东区街刘村社区双井经济社社长期间，帮助陈某某中标、建设双井社区综合楼，并收受陈某某好处费</w:t>
      </w:r>
      <w:r>
        <w:rPr>
          <w:rFonts w:hint="eastAsia"/>
          <w:sz w:val="30"/>
          <w:szCs w:val="30"/>
        </w:rPr>
        <w:t>20</w:t>
      </w:r>
      <w:r>
        <w:rPr>
          <w:rFonts w:hint="eastAsia"/>
          <w:sz w:val="30"/>
          <w:szCs w:val="30"/>
        </w:rPr>
        <w:t>万元。其在任东区街刘村社区双井经济社社长的主要权责是负责主持双井经济社的全面工作，副社长莫某</w:t>
      </w:r>
      <w:r>
        <w:rPr>
          <w:rFonts w:hint="eastAsia"/>
          <w:sz w:val="30"/>
          <w:szCs w:val="30"/>
        </w:rPr>
        <w:t>1</w:t>
      </w:r>
      <w:r>
        <w:rPr>
          <w:rFonts w:hint="eastAsia"/>
          <w:sz w:val="30"/>
          <w:szCs w:val="30"/>
        </w:rPr>
        <w:t>协助其开展工作，主要负责财务这一块。双井经济社的事情，都是其和莫某</w:t>
      </w:r>
      <w:r>
        <w:rPr>
          <w:rFonts w:hint="eastAsia"/>
          <w:sz w:val="30"/>
          <w:szCs w:val="30"/>
        </w:rPr>
        <w:t>1</w:t>
      </w:r>
      <w:r>
        <w:rPr>
          <w:rFonts w:hint="eastAsia"/>
          <w:sz w:val="30"/>
          <w:szCs w:val="30"/>
        </w:rPr>
        <w:t>两个人商量并作出最终的决定，例如召开经济社社委会、全社家长会、管理经济社物业等各项经济社事宜。</w:t>
      </w:r>
      <w:r>
        <w:rPr>
          <w:rFonts w:hint="eastAsia"/>
          <w:sz w:val="30"/>
          <w:szCs w:val="30"/>
        </w:rPr>
        <w:t>2009</w:t>
      </w:r>
      <w:r>
        <w:rPr>
          <w:rFonts w:hint="eastAsia"/>
          <w:sz w:val="30"/>
          <w:szCs w:val="30"/>
        </w:rPr>
        <w:t>年开发区向双井经济社发放了一笔征地款，到了</w:t>
      </w:r>
      <w:r>
        <w:rPr>
          <w:rFonts w:hint="eastAsia"/>
          <w:sz w:val="30"/>
          <w:szCs w:val="30"/>
        </w:rPr>
        <w:t>2013</w:t>
      </w:r>
      <w:r>
        <w:rPr>
          <w:rFonts w:hint="eastAsia"/>
          <w:sz w:val="30"/>
          <w:szCs w:val="30"/>
        </w:rPr>
        <w:t>年，加上物业收入双井经济社的账上就有上千万元，其和莫某</w:t>
      </w:r>
      <w:r>
        <w:rPr>
          <w:rFonts w:hint="eastAsia"/>
          <w:sz w:val="30"/>
          <w:szCs w:val="30"/>
        </w:rPr>
        <w:t>1</w:t>
      </w:r>
      <w:r>
        <w:rPr>
          <w:rFonts w:hint="eastAsia"/>
          <w:sz w:val="30"/>
          <w:szCs w:val="30"/>
        </w:rPr>
        <w:t>觉得这笔钱放在账户上太可惜，不如拿出来做些物业，后来就召开社委会，大家就决定用这笔钱在村自留地上建—栋综合大楼，然后放租出去，增加村民的收入。因为当时经济社不是公司主体，没有资质来建设这栋综合楼，就委托广州云埔工业区东某实业有限公司进行招投标和建设管理工作，后经招投标程序，最后是陈某某挂靠黄埔二建中标。双井经济社综合大楼是</w:t>
      </w:r>
      <w:r>
        <w:rPr>
          <w:rFonts w:hint="eastAsia"/>
          <w:sz w:val="30"/>
          <w:szCs w:val="30"/>
        </w:rPr>
        <w:t>2014</w:t>
      </w:r>
      <w:r>
        <w:rPr>
          <w:rFonts w:hint="eastAsia"/>
          <w:sz w:val="30"/>
          <w:szCs w:val="30"/>
        </w:rPr>
        <w:t>年开始建设，</w:t>
      </w:r>
      <w:r>
        <w:rPr>
          <w:rFonts w:hint="eastAsia"/>
          <w:sz w:val="30"/>
          <w:szCs w:val="30"/>
        </w:rPr>
        <w:t>2015</w:t>
      </w:r>
      <w:r>
        <w:rPr>
          <w:rFonts w:hint="eastAsia"/>
          <w:sz w:val="30"/>
          <w:szCs w:val="30"/>
        </w:rPr>
        <w:t>年中旬完工，</w:t>
      </w:r>
      <w:r>
        <w:rPr>
          <w:rFonts w:hint="eastAsia"/>
          <w:sz w:val="30"/>
          <w:szCs w:val="30"/>
        </w:rPr>
        <w:t>7</w:t>
      </w:r>
      <w:r>
        <w:rPr>
          <w:rFonts w:hint="eastAsia"/>
          <w:sz w:val="30"/>
          <w:szCs w:val="30"/>
        </w:rPr>
        <w:t>、</w:t>
      </w:r>
      <w:r>
        <w:rPr>
          <w:rFonts w:hint="eastAsia"/>
          <w:sz w:val="30"/>
          <w:szCs w:val="30"/>
        </w:rPr>
        <w:t>8</w:t>
      </w:r>
      <w:r>
        <w:rPr>
          <w:rFonts w:hint="eastAsia"/>
          <w:sz w:val="30"/>
          <w:szCs w:val="30"/>
        </w:rPr>
        <w:t>月份结清工程款。陈某某拿到双井经济社综合楼这个标，其没有提供帮助，招投标的事情都是委托给了东某公司操作，具体怎么招投标其都不清楚，其只是作为业主方做</w:t>
      </w:r>
      <w:r>
        <w:rPr>
          <w:rFonts w:hint="eastAsia"/>
          <w:sz w:val="30"/>
          <w:szCs w:val="30"/>
        </w:rPr>
        <w:t>了一些协调。在综合楼的施工过程中，陈某某向其、莫某</w:t>
      </w:r>
      <w:r>
        <w:rPr>
          <w:rFonts w:hint="eastAsia"/>
          <w:sz w:val="30"/>
          <w:szCs w:val="30"/>
        </w:rPr>
        <w:t>3</w:t>
      </w:r>
      <w:r>
        <w:rPr>
          <w:rFonts w:hint="eastAsia"/>
          <w:sz w:val="30"/>
          <w:szCs w:val="30"/>
        </w:rPr>
        <w:t>、莫某</w:t>
      </w:r>
      <w:r>
        <w:rPr>
          <w:rFonts w:hint="eastAsia"/>
          <w:sz w:val="30"/>
          <w:szCs w:val="30"/>
        </w:rPr>
        <w:t>1</w:t>
      </w:r>
      <w:r>
        <w:rPr>
          <w:rFonts w:hint="eastAsia"/>
          <w:sz w:val="30"/>
          <w:szCs w:val="30"/>
        </w:rPr>
        <w:t>许诺，工程款结清以后会给他们三个人每人—笔</w:t>
      </w:r>
      <w:r>
        <w:rPr>
          <w:rFonts w:hint="eastAsia"/>
          <w:sz w:val="30"/>
          <w:szCs w:val="30"/>
        </w:rPr>
        <w:t>20</w:t>
      </w:r>
      <w:r>
        <w:rPr>
          <w:rFonts w:hint="eastAsia"/>
          <w:sz w:val="30"/>
          <w:szCs w:val="30"/>
        </w:rPr>
        <w:t>万元的好处费，</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月的一天，在经济社结清综合大楼的工程款后的一天，陈某某约其和莫某</w:t>
      </w:r>
      <w:r>
        <w:rPr>
          <w:rFonts w:hint="eastAsia"/>
          <w:sz w:val="30"/>
          <w:szCs w:val="30"/>
        </w:rPr>
        <w:t>1</w:t>
      </w:r>
      <w:r>
        <w:rPr>
          <w:rFonts w:hint="eastAsia"/>
          <w:sz w:val="30"/>
          <w:szCs w:val="30"/>
        </w:rPr>
        <w:t>在双井经济社附近的一个停车场见面，见面后陈某某给了其和莫某</w:t>
      </w:r>
      <w:r>
        <w:rPr>
          <w:rFonts w:hint="eastAsia"/>
          <w:sz w:val="30"/>
          <w:szCs w:val="30"/>
        </w:rPr>
        <w:t>1</w:t>
      </w:r>
      <w:r>
        <w:rPr>
          <w:rFonts w:hint="eastAsia"/>
          <w:sz w:val="30"/>
          <w:szCs w:val="30"/>
        </w:rPr>
        <w:t>三个袋子，每个袋子里装了</w:t>
      </w:r>
      <w:r>
        <w:rPr>
          <w:rFonts w:hint="eastAsia"/>
          <w:sz w:val="30"/>
          <w:szCs w:val="30"/>
        </w:rPr>
        <w:t>20</w:t>
      </w:r>
      <w:r>
        <w:rPr>
          <w:rFonts w:hint="eastAsia"/>
          <w:sz w:val="30"/>
          <w:szCs w:val="30"/>
        </w:rPr>
        <w:t>万元人民币现金，告诉其这是其、莫某</w:t>
      </w:r>
      <w:r>
        <w:rPr>
          <w:rFonts w:hint="eastAsia"/>
          <w:sz w:val="30"/>
          <w:szCs w:val="30"/>
        </w:rPr>
        <w:t>1</w:t>
      </w:r>
      <w:r>
        <w:rPr>
          <w:rFonts w:hint="eastAsia"/>
          <w:sz w:val="30"/>
          <w:szCs w:val="30"/>
        </w:rPr>
        <w:t>和莫某</w:t>
      </w:r>
      <w:r>
        <w:rPr>
          <w:rFonts w:hint="eastAsia"/>
          <w:sz w:val="30"/>
          <w:szCs w:val="30"/>
        </w:rPr>
        <w:t>3</w:t>
      </w:r>
      <w:r>
        <w:rPr>
          <w:rFonts w:hint="eastAsia"/>
          <w:sz w:val="30"/>
          <w:szCs w:val="30"/>
        </w:rPr>
        <w:t>的好处费，之后其和莫某</w:t>
      </w:r>
      <w:r>
        <w:rPr>
          <w:rFonts w:hint="eastAsia"/>
          <w:sz w:val="30"/>
          <w:szCs w:val="30"/>
        </w:rPr>
        <w:t>1</w:t>
      </w:r>
      <w:r>
        <w:rPr>
          <w:rFonts w:hint="eastAsia"/>
          <w:sz w:val="30"/>
          <w:szCs w:val="30"/>
        </w:rPr>
        <w:t>就马上去到刘村村委，其中的一份</w:t>
      </w:r>
      <w:r>
        <w:rPr>
          <w:rFonts w:hint="eastAsia"/>
          <w:sz w:val="30"/>
          <w:szCs w:val="30"/>
        </w:rPr>
        <w:t>20</w:t>
      </w:r>
      <w:r>
        <w:rPr>
          <w:rFonts w:hint="eastAsia"/>
          <w:sz w:val="30"/>
          <w:szCs w:val="30"/>
        </w:rPr>
        <w:t>万元送给了莫某</w:t>
      </w:r>
      <w:r>
        <w:rPr>
          <w:rFonts w:hint="eastAsia"/>
          <w:sz w:val="30"/>
          <w:szCs w:val="30"/>
        </w:rPr>
        <w:t>3</w:t>
      </w:r>
      <w:r>
        <w:rPr>
          <w:rFonts w:hint="eastAsia"/>
          <w:sz w:val="30"/>
          <w:szCs w:val="30"/>
        </w:rPr>
        <w:t>。因为其和莫某</w:t>
      </w:r>
      <w:r>
        <w:rPr>
          <w:rFonts w:hint="eastAsia"/>
          <w:sz w:val="30"/>
          <w:szCs w:val="30"/>
        </w:rPr>
        <w:t>1</w:t>
      </w:r>
      <w:r>
        <w:rPr>
          <w:rFonts w:hint="eastAsia"/>
          <w:sz w:val="30"/>
          <w:szCs w:val="30"/>
        </w:rPr>
        <w:t>是双井经济社的正副社长，陈镜辉给其经济社盖综合楼，属于工程的实际甲方，放款的流程大致就是由其先提交请款申请到村委那边，然后村委就会发出请款条提交到农商银行那边，最后农商银行才会把款项发放到黄埔二建的账户上。然后他为了能顺利施工并及时拿到工程款，当然要打点好其二人。至于他为什么要送钱给莫某</w:t>
      </w:r>
      <w:r>
        <w:rPr>
          <w:rFonts w:hint="eastAsia"/>
          <w:sz w:val="30"/>
          <w:szCs w:val="30"/>
        </w:rPr>
        <w:t>3</w:t>
      </w:r>
      <w:r>
        <w:rPr>
          <w:rFonts w:hint="eastAsia"/>
          <w:sz w:val="30"/>
          <w:szCs w:val="30"/>
        </w:rPr>
        <w:t>，莫某</w:t>
      </w:r>
      <w:r>
        <w:rPr>
          <w:rFonts w:hint="eastAsia"/>
          <w:sz w:val="30"/>
          <w:szCs w:val="30"/>
        </w:rPr>
        <w:t>3</w:t>
      </w:r>
      <w:r>
        <w:rPr>
          <w:rFonts w:hint="eastAsia"/>
          <w:sz w:val="30"/>
          <w:szCs w:val="30"/>
        </w:rPr>
        <w:t>是莫某</w:t>
      </w:r>
      <w:r>
        <w:rPr>
          <w:rFonts w:hint="eastAsia"/>
          <w:sz w:val="30"/>
          <w:szCs w:val="30"/>
        </w:rPr>
        <w:t>1</w:t>
      </w:r>
      <w:r>
        <w:rPr>
          <w:rFonts w:hint="eastAsia"/>
          <w:sz w:val="30"/>
          <w:szCs w:val="30"/>
        </w:rPr>
        <w:t>的姐夫，刘村的工程莫某</w:t>
      </w:r>
      <w:r>
        <w:rPr>
          <w:rFonts w:hint="eastAsia"/>
          <w:sz w:val="30"/>
          <w:szCs w:val="30"/>
        </w:rPr>
        <w:t>3</w:t>
      </w:r>
      <w:r>
        <w:rPr>
          <w:rFonts w:hint="eastAsia"/>
          <w:sz w:val="30"/>
          <w:szCs w:val="30"/>
        </w:rPr>
        <w:t>知道的都会参上一手，另外莫某</w:t>
      </w:r>
      <w:r>
        <w:rPr>
          <w:rFonts w:hint="eastAsia"/>
          <w:sz w:val="30"/>
          <w:szCs w:val="30"/>
        </w:rPr>
        <w:t>3</w:t>
      </w:r>
      <w:r>
        <w:rPr>
          <w:rFonts w:hint="eastAsia"/>
          <w:sz w:val="30"/>
          <w:szCs w:val="30"/>
        </w:rPr>
        <w:t>是村长也是其领导，主管全村的所有工作，包括工程等事务，很多事都要听他的，这些事都绕不开他，所以其认为基于此，可能莫某</w:t>
      </w:r>
      <w:r>
        <w:rPr>
          <w:rFonts w:hint="eastAsia"/>
          <w:sz w:val="30"/>
          <w:szCs w:val="30"/>
        </w:rPr>
        <w:t>3</w:t>
      </w:r>
      <w:r>
        <w:rPr>
          <w:rFonts w:hint="eastAsia"/>
          <w:sz w:val="30"/>
          <w:szCs w:val="30"/>
        </w:rPr>
        <w:t>在施工之前就已经跟陈某某那边打过招呼了，他也要收取—份好处费。</w:t>
      </w:r>
    </w:p>
    <w:p w:rsidR="00C5610F" w:rsidRDefault="00C5610F">
      <w:pPr>
        <w:spacing w:line="500" w:lineRule="atLeast"/>
        <w:ind w:firstLine="600"/>
        <w:divId w:val="48890278"/>
        <w:rPr>
          <w:rFonts w:hint="eastAsia"/>
          <w:sz w:val="30"/>
          <w:szCs w:val="30"/>
        </w:rPr>
      </w:pPr>
      <w:r>
        <w:rPr>
          <w:rFonts w:hint="eastAsia"/>
          <w:sz w:val="30"/>
          <w:szCs w:val="30"/>
        </w:rPr>
        <w:t>3</w:t>
      </w:r>
      <w:r>
        <w:rPr>
          <w:rFonts w:hint="eastAsia"/>
          <w:sz w:val="30"/>
          <w:szCs w:val="30"/>
        </w:rPr>
        <w:t>、书证</w:t>
      </w:r>
    </w:p>
    <w:p w:rsidR="00C5610F" w:rsidRDefault="00C5610F">
      <w:pPr>
        <w:spacing w:line="500" w:lineRule="atLeast"/>
        <w:ind w:firstLine="600"/>
        <w:divId w:val="908225577"/>
        <w:rPr>
          <w:rFonts w:hint="eastAsia"/>
          <w:sz w:val="30"/>
          <w:szCs w:val="30"/>
        </w:rPr>
      </w:pPr>
      <w:r>
        <w:rPr>
          <w:rFonts w:hint="eastAsia"/>
          <w:sz w:val="30"/>
          <w:szCs w:val="30"/>
        </w:rPr>
        <w:t>（</w:t>
      </w:r>
      <w:r>
        <w:rPr>
          <w:rFonts w:hint="eastAsia"/>
          <w:sz w:val="30"/>
          <w:szCs w:val="30"/>
        </w:rPr>
        <w:t>1</w:t>
      </w:r>
      <w:r>
        <w:rPr>
          <w:rFonts w:hint="eastAsia"/>
          <w:sz w:val="30"/>
          <w:szCs w:val="30"/>
        </w:rPr>
        <w:t>）广州市国土资源和房屋管理局出具的《关于加快动工建设进度的通知》、人民防空办公室《防空地下室易地建设意见书》、广州市规划局备案回执、说明函，证实涉案项目综合服务楼工程项目的情况。</w:t>
      </w:r>
    </w:p>
    <w:p w:rsidR="00C5610F" w:rsidRDefault="00C5610F">
      <w:pPr>
        <w:spacing w:line="500" w:lineRule="atLeast"/>
        <w:ind w:firstLine="600"/>
        <w:divId w:val="458914603"/>
        <w:rPr>
          <w:rFonts w:hint="eastAsia"/>
          <w:sz w:val="30"/>
          <w:szCs w:val="30"/>
        </w:rPr>
      </w:pPr>
      <w:r>
        <w:rPr>
          <w:rFonts w:hint="eastAsia"/>
          <w:sz w:val="30"/>
          <w:szCs w:val="30"/>
        </w:rPr>
        <w:t>（</w:t>
      </w:r>
      <w:r>
        <w:rPr>
          <w:rFonts w:hint="eastAsia"/>
          <w:sz w:val="30"/>
          <w:szCs w:val="30"/>
        </w:rPr>
        <w:t>2</w:t>
      </w:r>
      <w:r>
        <w:rPr>
          <w:rFonts w:hint="eastAsia"/>
          <w:sz w:val="30"/>
          <w:szCs w:val="30"/>
        </w:rPr>
        <w:t>）广州市云埔工业区黄埔管理委员会出具的《关于办理综合服务中心楼项目建设采用邀标方式的申请》、《关于申请综合服务中心楼项目的设计和监理采用竞争性谈判方式发包的函》、中标通知书、广州市黄埔区发展和改革局出具的《关于云埔工业区综合服务中心楼项目采用邀请招标方式的复函》，证实涉案项目经黄埔区发改局同意采取邀请招标的方式，并由黄埔二建中标。</w:t>
      </w:r>
    </w:p>
    <w:p w:rsidR="00C5610F" w:rsidRDefault="00C5610F">
      <w:pPr>
        <w:spacing w:line="500" w:lineRule="atLeast"/>
        <w:ind w:firstLine="600"/>
        <w:divId w:val="1205290723"/>
        <w:rPr>
          <w:rFonts w:hint="eastAsia"/>
          <w:sz w:val="30"/>
          <w:szCs w:val="30"/>
        </w:rPr>
      </w:pPr>
      <w:r>
        <w:rPr>
          <w:rFonts w:hint="eastAsia"/>
          <w:sz w:val="30"/>
          <w:szCs w:val="30"/>
        </w:rPr>
        <w:t>（</w:t>
      </w:r>
      <w:r>
        <w:rPr>
          <w:rFonts w:hint="eastAsia"/>
          <w:sz w:val="30"/>
          <w:szCs w:val="30"/>
        </w:rPr>
        <w:t>3</w:t>
      </w:r>
      <w:r>
        <w:rPr>
          <w:rFonts w:hint="eastAsia"/>
          <w:sz w:val="30"/>
          <w:szCs w:val="30"/>
        </w:rPr>
        <w:t>）广州市云埔工业区黄埔管理委员会与广州市黄埔区第二建筑工程有限公司签订的《广东省建设工程标准施工合同》、工程质量保修书、廉政合同，证实被告人陈某某中标后与业主单位就涉案项目的工程质量、工期等事项进行约定。该合同约定工期</w:t>
      </w:r>
      <w:r>
        <w:rPr>
          <w:rFonts w:hint="eastAsia"/>
          <w:sz w:val="30"/>
          <w:szCs w:val="30"/>
        </w:rPr>
        <w:t>300</w:t>
      </w:r>
      <w:r>
        <w:rPr>
          <w:rFonts w:hint="eastAsia"/>
          <w:sz w:val="30"/>
          <w:szCs w:val="30"/>
        </w:rPr>
        <w:t>天，竣工结算与结算款是在工程完工</w:t>
      </w:r>
      <w:r>
        <w:rPr>
          <w:rFonts w:hint="eastAsia"/>
          <w:sz w:val="30"/>
          <w:szCs w:val="30"/>
        </w:rPr>
        <w:t>1</w:t>
      </w:r>
      <w:r>
        <w:rPr>
          <w:rFonts w:hint="eastAsia"/>
          <w:sz w:val="30"/>
          <w:szCs w:val="30"/>
        </w:rPr>
        <w:t>个月内办理完工程结算。工期延误一天，罚款</w:t>
      </w:r>
      <w:r>
        <w:rPr>
          <w:rFonts w:hint="eastAsia"/>
          <w:sz w:val="30"/>
          <w:szCs w:val="30"/>
        </w:rPr>
        <w:t>1000</w:t>
      </w:r>
      <w:r>
        <w:rPr>
          <w:rFonts w:hint="eastAsia"/>
          <w:sz w:val="30"/>
          <w:szCs w:val="30"/>
        </w:rPr>
        <w:t>元，最多不超过</w:t>
      </w:r>
      <w:r>
        <w:rPr>
          <w:rFonts w:hint="eastAsia"/>
          <w:sz w:val="30"/>
          <w:szCs w:val="30"/>
        </w:rPr>
        <w:t>5</w:t>
      </w:r>
      <w:r>
        <w:rPr>
          <w:rFonts w:hint="eastAsia"/>
          <w:sz w:val="30"/>
          <w:szCs w:val="30"/>
        </w:rPr>
        <w:t>万元。</w:t>
      </w:r>
    </w:p>
    <w:p w:rsidR="00C5610F" w:rsidRDefault="00C5610F">
      <w:pPr>
        <w:spacing w:line="500" w:lineRule="atLeast"/>
        <w:ind w:firstLine="600"/>
        <w:divId w:val="503787715"/>
        <w:rPr>
          <w:rFonts w:hint="eastAsia"/>
          <w:sz w:val="30"/>
          <w:szCs w:val="30"/>
        </w:rPr>
      </w:pPr>
      <w:r>
        <w:rPr>
          <w:rFonts w:hint="eastAsia"/>
          <w:sz w:val="30"/>
          <w:szCs w:val="30"/>
        </w:rPr>
        <w:t>（</w:t>
      </w:r>
      <w:r>
        <w:rPr>
          <w:rFonts w:hint="eastAsia"/>
          <w:sz w:val="30"/>
          <w:szCs w:val="30"/>
        </w:rPr>
        <w:t>4</w:t>
      </w:r>
      <w:r>
        <w:rPr>
          <w:rFonts w:hint="eastAsia"/>
          <w:sz w:val="30"/>
          <w:szCs w:val="30"/>
        </w:rPr>
        <w:t>）黄埔二建与陈镜某签订的《工程承包责任书》、《协议书》，证实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日，黄埔二建将广州市云埔工业区综合服务中心楼工程承包给陈镜某。</w:t>
      </w:r>
    </w:p>
    <w:p w:rsidR="00C5610F" w:rsidRDefault="00C5610F">
      <w:pPr>
        <w:spacing w:line="500" w:lineRule="atLeast"/>
        <w:ind w:firstLine="600"/>
        <w:divId w:val="1057515624"/>
        <w:rPr>
          <w:rFonts w:hint="eastAsia"/>
          <w:sz w:val="30"/>
          <w:szCs w:val="30"/>
        </w:rPr>
      </w:pPr>
      <w:r>
        <w:rPr>
          <w:rFonts w:hint="eastAsia"/>
          <w:sz w:val="30"/>
          <w:szCs w:val="30"/>
        </w:rPr>
        <w:t>（</w:t>
      </w:r>
      <w:r>
        <w:rPr>
          <w:rFonts w:hint="eastAsia"/>
          <w:sz w:val="30"/>
          <w:szCs w:val="30"/>
        </w:rPr>
        <w:t>5</w:t>
      </w:r>
      <w:r>
        <w:rPr>
          <w:rFonts w:hint="eastAsia"/>
          <w:sz w:val="30"/>
          <w:szCs w:val="30"/>
        </w:rPr>
        <w:t>）黄埔二建出具《证明》，证实云埔工业区综合服务中心楼已经于</w:t>
      </w:r>
      <w:r>
        <w:rPr>
          <w:rFonts w:hint="eastAsia"/>
          <w:sz w:val="30"/>
          <w:szCs w:val="30"/>
        </w:rPr>
        <w:t>2013-2014</w:t>
      </w:r>
      <w:r>
        <w:rPr>
          <w:rFonts w:hint="eastAsia"/>
          <w:sz w:val="30"/>
          <w:szCs w:val="30"/>
        </w:rPr>
        <w:t>年全部完成施工，并通过有关单位组织的竣工验收，所有的工程款项、供认工资均已经结算清楚，其公司与建设单位和施工队伍之间均没有资金拖欠情况。</w:t>
      </w:r>
    </w:p>
    <w:p w:rsidR="00C5610F" w:rsidRDefault="00C5610F">
      <w:pPr>
        <w:spacing w:line="500" w:lineRule="atLeast"/>
        <w:ind w:firstLine="600"/>
        <w:divId w:val="286009435"/>
        <w:rPr>
          <w:rFonts w:hint="eastAsia"/>
          <w:sz w:val="30"/>
          <w:szCs w:val="30"/>
        </w:rPr>
      </w:pPr>
      <w:r>
        <w:rPr>
          <w:rFonts w:hint="eastAsia"/>
          <w:sz w:val="30"/>
          <w:szCs w:val="30"/>
        </w:rPr>
        <w:t>（</w:t>
      </w:r>
      <w:r>
        <w:rPr>
          <w:rFonts w:hint="eastAsia"/>
          <w:sz w:val="30"/>
          <w:szCs w:val="30"/>
        </w:rPr>
        <w:t>6</w:t>
      </w:r>
      <w:r>
        <w:rPr>
          <w:rFonts w:hint="eastAsia"/>
          <w:sz w:val="30"/>
          <w:szCs w:val="30"/>
        </w:rPr>
        <w:t>）立案决定书，破案报告、补充侦查说明，证实反渎职侵权局受案、立案、侦破案件的过程。</w:t>
      </w:r>
    </w:p>
    <w:p w:rsidR="00C5610F" w:rsidRDefault="00C5610F">
      <w:pPr>
        <w:spacing w:line="500" w:lineRule="atLeast"/>
        <w:ind w:firstLine="600"/>
        <w:divId w:val="787239973"/>
        <w:rPr>
          <w:rFonts w:hint="eastAsia"/>
          <w:sz w:val="30"/>
          <w:szCs w:val="30"/>
        </w:rPr>
      </w:pPr>
      <w:r>
        <w:rPr>
          <w:rFonts w:hint="eastAsia"/>
          <w:sz w:val="30"/>
          <w:szCs w:val="30"/>
        </w:rPr>
        <w:t>（</w:t>
      </w:r>
      <w:r>
        <w:rPr>
          <w:rFonts w:hint="eastAsia"/>
          <w:sz w:val="30"/>
          <w:szCs w:val="30"/>
        </w:rPr>
        <w:t>7</w:t>
      </w:r>
      <w:r>
        <w:rPr>
          <w:rFonts w:hint="eastAsia"/>
          <w:sz w:val="30"/>
          <w:szCs w:val="30"/>
        </w:rPr>
        <w:t>）广东公安人口信息查询资料，证实被告人陈某某的身份情况。</w:t>
      </w:r>
    </w:p>
    <w:p w:rsidR="00C5610F" w:rsidRDefault="00C5610F">
      <w:pPr>
        <w:spacing w:line="500" w:lineRule="atLeast"/>
        <w:ind w:firstLine="600"/>
        <w:divId w:val="915744282"/>
        <w:rPr>
          <w:rFonts w:hint="eastAsia"/>
          <w:sz w:val="30"/>
          <w:szCs w:val="30"/>
        </w:rPr>
      </w:pPr>
      <w:r>
        <w:rPr>
          <w:rFonts w:hint="eastAsia"/>
          <w:sz w:val="30"/>
          <w:szCs w:val="30"/>
        </w:rPr>
        <w:t>（</w:t>
      </w:r>
      <w:r>
        <w:rPr>
          <w:rFonts w:hint="eastAsia"/>
          <w:sz w:val="30"/>
          <w:szCs w:val="30"/>
        </w:rPr>
        <w:t>8</w:t>
      </w:r>
      <w:r>
        <w:rPr>
          <w:rFonts w:hint="eastAsia"/>
          <w:sz w:val="30"/>
          <w:szCs w:val="30"/>
        </w:rPr>
        <w:t>）刑事判决书：</w:t>
      </w:r>
    </w:p>
    <w:p w:rsidR="00C5610F" w:rsidRDefault="00C5610F">
      <w:pPr>
        <w:spacing w:line="500" w:lineRule="atLeast"/>
        <w:ind w:firstLine="600"/>
        <w:divId w:val="1420563687"/>
        <w:rPr>
          <w:rFonts w:hint="eastAsia"/>
          <w:sz w:val="30"/>
          <w:szCs w:val="30"/>
        </w:rPr>
      </w:pPr>
      <w:r>
        <w:rPr>
          <w:rFonts w:hint="eastAsia"/>
          <w:sz w:val="30"/>
          <w:szCs w:val="30"/>
        </w:rPr>
        <w:t>①本院作出（</w:t>
      </w:r>
      <w:r>
        <w:rPr>
          <w:rFonts w:hint="eastAsia"/>
          <w:sz w:val="30"/>
          <w:szCs w:val="30"/>
        </w:rPr>
        <w:t>2017</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54</w:t>
      </w:r>
      <w:r>
        <w:rPr>
          <w:rFonts w:hint="eastAsia"/>
          <w:sz w:val="30"/>
          <w:szCs w:val="30"/>
        </w:rPr>
        <w:t>号刑事判决书、（</w:t>
      </w:r>
      <w:r>
        <w:rPr>
          <w:rFonts w:hint="eastAsia"/>
          <w:sz w:val="30"/>
          <w:szCs w:val="30"/>
        </w:rPr>
        <w:t>2017</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1248</w:t>
      </w:r>
      <w:r>
        <w:rPr>
          <w:rFonts w:hint="eastAsia"/>
          <w:sz w:val="30"/>
          <w:szCs w:val="30"/>
        </w:rPr>
        <w:t>号刑事判决书和（</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54</w:t>
      </w:r>
      <w:r>
        <w:rPr>
          <w:rFonts w:hint="eastAsia"/>
          <w:sz w:val="30"/>
          <w:szCs w:val="30"/>
        </w:rPr>
        <w:t>号刑事判决书，证实莫某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、莫某</w:t>
      </w:r>
      <w:r>
        <w:rPr>
          <w:rFonts w:hint="eastAsia"/>
          <w:sz w:val="30"/>
          <w:szCs w:val="30"/>
        </w:rPr>
        <w:t>3</w:t>
      </w:r>
      <w:r>
        <w:rPr>
          <w:rFonts w:hint="eastAsia"/>
          <w:sz w:val="30"/>
          <w:szCs w:val="30"/>
        </w:rPr>
        <w:t>因犯非国家工作人员受贿罪，分别被判处有期徒刑一年五个月，缓刑二年六个月；判处有期徒刑一年五个月，缓刑二年六个月；判处有期徒刑一年六个月，缓刑二年八个月。</w:t>
      </w:r>
    </w:p>
    <w:p w:rsidR="00C5610F" w:rsidRDefault="00C5610F">
      <w:pPr>
        <w:spacing w:line="500" w:lineRule="atLeast"/>
        <w:ind w:firstLine="600"/>
        <w:divId w:val="2134014294"/>
        <w:rPr>
          <w:rFonts w:hint="eastAsia"/>
          <w:sz w:val="30"/>
          <w:szCs w:val="30"/>
        </w:rPr>
      </w:pPr>
      <w:r>
        <w:rPr>
          <w:rFonts w:hint="eastAsia"/>
          <w:sz w:val="30"/>
          <w:szCs w:val="30"/>
        </w:rPr>
        <w:t>②广州市中级人民法院作出的（</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748</w:t>
      </w:r>
      <w:r>
        <w:rPr>
          <w:rFonts w:hint="eastAsia"/>
          <w:sz w:val="30"/>
          <w:szCs w:val="30"/>
        </w:rPr>
        <w:t>号刑事判决书、广州市荔湾区人民法院作出的（</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657</w:t>
      </w:r>
      <w:r>
        <w:rPr>
          <w:rFonts w:hint="eastAsia"/>
          <w:sz w:val="30"/>
          <w:szCs w:val="30"/>
        </w:rPr>
        <w:t>号刑事判决书，证实广州市荔湾区人民法院于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作出判决：“被告人陈某某犯组织、领导黑社会性质组织罪，判处有期徒刑八年，剥夺政治权利三年，并处没收财产三千万元；犯强迫交易罪，判处有期徒刑二年十个月，并处罚金八十万元；犯敲诈勒索罪，判处有期徒刑十年六个月，并处罚金十八万元；犯故意伤害罪，判处有期徒刑九年。决定执行有期徒刑二十年，剥夺政治权利三年，并处没收财产三千万元，罚金九十八万元（刑期从判决执行之日起计算。判决执行以前先行羁押的，羁押一日折抵刑期一日，经计算折抵</w:t>
      </w:r>
      <w:r>
        <w:rPr>
          <w:rFonts w:hint="eastAsia"/>
          <w:sz w:val="30"/>
          <w:szCs w:val="30"/>
        </w:rPr>
        <w:t>29</w:t>
      </w:r>
      <w:r>
        <w:rPr>
          <w:rFonts w:hint="eastAsia"/>
          <w:sz w:val="30"/>
          <w:szCs w:val="30"/>
        </w:rPr>
        <w:t>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2035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日止；没收财产、罚金应自判决发生法律效力第二日起三十日内一次性向本院缴纳，上缴国库）”。因陈某某等人不服，提出上诉，广州市中级人民法院于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日作出二审判决，对上述判项予以维持。</w:t>
      </w:r>
    </w:p>
    <w:p w:rsidR="00C5610F" w:rsidRDefault="00C5610F">
      <w:pPr>
        <w:spacing w:line="500" w:lineRule="atLeast"/>
        <w:ind w:firstLine="600"/>
        <w:divId w:val="2044019990"/>
        <w:rPr>
          <w:rFonts w:hint="eastAsia"/>
          <w:sz w:val="30"/>
          <w:szCs w:val="30"/>
        </w:rPr>
      </w:pPr>
      <w:r>
        <w:rPr>
          <w:rFonts w:hint="eastAsia"/>
          <w:sz w:val="30"/>
          <w:szCs w:val="30"/>
        </w:rPr>
        <w:t>本院认为：被告人陈某某为谋取不正当利益，给予公司的工作人员以财物，数额较大，其行为已构成对非国家工作人员行贿罪。被告人陈某某在前罪判决宣告以后，刑罚执行完毕以前，发现还有其他罪没有判决，根据《中华人民共和国刑法》第七十条、第六十九条的规定，应当对被告人陈某某实行数罪并罚。公诉机关指控被告人陈某某犯对非国家工作人员行贿罪的罪名成立，本院予以支持。</w:t>
      </w:r>
    </w:p>
    <w:p w:rsidR="00C5610F" w:rsidRDefault="00C5610F">
      <w:pPr>
        <w:spacing w:line="500" w:lineRule="atLeast"/>
        <w:ind w:firstLine="600"/>
        <w:divId w:val="1842231184"/>
        <w:rPr>
          <w:rFonts w:hint="eastAsia"/>
          <w:sz w:val="30"/>
          <w:szCs w:val="30"/>
        </w:rPr>
      </w:pPr>
      <w:r>
        <w:rPr>
          <w:rFonts w:hint="eastAsia"/>
          <w:sz w:val="30"/>
          <w:szCs w:val="30"/>
        </w:rPr>
        <w:t>对于被告人和辩护人提出的辩解辩护意见，本院评析如下：</w:t>
      </w:r>
    </w:p>
    <w:p w:rsidR="00C5610F" w:rsidRDefault="00C5610F">
      <w:pPr>
        <w:spacing w:line="500" w:lineRule="atLeast"/>
        <w:ind w:firstLine="600"/>
        <w:divId w:val="418909314"/>
        <w:rPr>
          <w:rFonts w:hint="eastAsia"/>
          <w:sz w:val="30"/>
          <w:szCs w:val="30"/>
        </w:rPr>
      </w:pPr>
      <w:r>
        <w:rPr>
          <w:rFonts w:hint="eastAsia"/>
          <w:sz w:val="30"/>
          <w:szCs w:val="30"/>
        </w:rPr>
        <w:t>首先，被告人陈某某有无贿送</w:t>
      </w:r>
      <w:r>
        <w:rPr>
          <w:rFonts w:hint="eastAsia"/>
          <w:sz w:val="30"/>
          <w:szCs w:val="30"/>
        </w:rPr>
        <w:t>60</w:t>
      </w:r>
      <w:r>
        <w:rPr>
          <w:rFonts w:hint="eastAsia"/>
          <w:sz w:val="30"/>
          <w:szCs w:val="30"/>
        </w:rPr>
        <w:t>万元的问题。根据证人莫某</w:t>
      </w:r>
      <w:r>
        <w:rPr>
          <w:rFonts w:hint="eastAsia"/>
          <w:sz w:val="30"/>
          <w:szCs w:val="30"/>
        </w:rPr>
        <w:t>3</w:t>
      </w:r>
      <w:r>
        <w:rPr>
          <w:rFonts w:hint="eastAsia"/>
          <w:sz w:val="30"/>
          <w:szCs w:val="30"/>
        </w:rPr>
        <w:t>、莫某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的证言，陈某某行贿时，莫某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两人同时在现场，陈某某是直接将装有现金的三个袋子送给了莫某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，该两人各拿走一个袋子后，再转交给莫某</w:t>
      </w:r>
      <w:r>
        <w:rPr>
          <w:rFonts w:hint="eastAsia"/>
          <w:sz w:val="30"/>
          <w:szCs w:val="30"/>
        </w:rPr>
        <w:t>3</w:t>
      </w:r>
      <w:r>
        <w:rPr>
          <w:rFonts w:hint="eastAsia"/>
          <w:sz w:val="30"/>
          <w:szCs w:val="30"/>
        </w:rPr>
        <w:t>一个袋子，该三证人均确认自己袋子里装着现金</w:t>
      </w:r>
      <w:r>
        <w:rPr>
          <w:rFonts w:hint="eastAsia"/>
          <w:sz w:val="30"/>
          <w:szCs w:val="30"/>
        </w:rPr>
        <w:t>20</w:t>
      </w:r>
      <w:r>
        <w:rPr>
          <w:rFonts w:hint="eastAsia"/>
          <w:sz w:val="30"/>
          <w:szCs w:val="30"/>
        </w:rPr>
        <w:t>万元，以上总计</w:t>
      </w:r>
      <w:r>
        <w:rPr>
          <w:rFonts w:hint="eastAsia"/>
          <w:sz w:val="30"/>
          <w:szCs w:val="30"/>
        </w:rPr>
        <w:t>60</w:t>
      </w:r>
      <w:r>
        <w:rPr>
          <w:rFonts w:hint="eastAsia"/>
          <w:sz w:val="30"/>
          <w:szCs w:val="30"/>
        </w:rPr>
        <w:t>万元。上述证人证言能够相互印证，足以证实被告人陈某某向莫某</w:t>
      </w:r>
      <w:r>
        <w:rPr>
          <w:rFonts w:hint="eastAsia"/>
          <w:sz w:val="30"/>
          <w:szCs w:val="30"/>
        </w:rPr>
        <w:t>3</w:t>
      </w:r>
      <w:r>
        <w:rPr>
          <w:rFonts w:hint="eastAsia"/>
          <w:sz w:val="30"/>
          <w:szCs w:val="30"/>
        </w:rPr>
        <w:t>、莫某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贿送</w:t>
      </w:r>
      <w:r>
        <w:rPr>
          <w:rFonts w:hint="eastAsia"/>
          <w:sz w:val="30"/>
          <w:szCs w:val="30"/>
        </w:rPr>
        <w:t>60</w:t>
      </w:r>
      <w:r>
        <w:rPr>
          <w:rFonts w:hint="eastAsia"/>
          <w:sz w:val="30"/>
          <w:szCs w:val="30"/>
        </w:rPr>
        <w:t>万元的事实，故对于被告人陈某某否认贿送</w:t>
      </w:r>
      <w:r>
        <w:rPr>
          <w:rFonts w:hint="eastAsia"/>
          <w:sz w:val="30"/>
          <w:szCs w:val="30"/>
        </w:rPr>
        <w:t>60</w:t>
      </w:r>
      <w:r>
        <w:rPr>
          <w:rFonts w:hint="eastAsia"/>
          <w:sz w:val="30"/>
          <w:szCs w:val="30"/>
        </w:rPr>
        <w:t>万元的辩解意见，不予采纳。</w:t>
      </w:r>
    </w:p>
    <w:p w:rsidR="00C5610F" w:rsidRDefault="00C5610F">
      <w:pPr>
        <w:spacing w:line="500" w:lineRule="atLeast"/>
        <w:ind w:firstLine="600"/>
        <w:divId w:val="1453095103"/>
        <w:rPr>
          <w:rFonts w:hint="eastAsia"/>
          <w:sz w:val="30"/>
          <w:szCs w:val="30"/>
        </w:rPr>
      </w:pPr>
      <w:r>
        <w:rPr>
          <w:rFonts w:hint="eastAsia"/>
          <w:sz w:val="30"/>
          <w:szCs w:val="30"/>
        </w:rPr>
        <w:t>其次，对于本案是否存在不正当请托事项的问题。（</w:t>
      </w:r>
      <w:r>
        <w:rPr>
          <w:rFonts w:hint="eastAsia"/>
          <w:sz w:val="30"/>
          <w:szCs w:val="30"/>
        </w:rPr>
        <w:t>1</w:t>
      </w:r>
      <w:r>
        <w:rPr>
          <w:rFonts w:hint="eastAsia"/>
          <w:sz w:val="30"/>
          <w:szCs w:val="30"/>
        </w:rPr>
        <w:t>）被告人陈某某的供述，证实陈某某在挂靠黄埔二建承接涉案工程的过程中，虽然其拒不承认有请托莫某</w:t>
      </w:r>
      <w:r>
        <w:rPr>
          <w:rFonts w:hint="eastAsia"/>
          <w:sz w:val="30"/>
          <w:szCs w:val="30"/>
        </w:rPr>
        <w:t>3</w:t>
      </w:r>
      <w:r>
        <w:rPr>
          <w:rFonts w:hint="eastAsia"/>
          <w:sz w:val="30"/>
          <w:szCs w:val="30"/>
        </w:rPr>
        <w:t>、莫某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提供帮助的故意和行为，但其承认有请莫某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见面和吃饭，特别是找莫某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拨项目款的时候找他们吃饭。（</w:t>
      </w:r>
      <w:r>
        <w:rPr>
          <w:rFonts w:hint="eastAsia"/>
          <w:sz w:val="30"/>
          <w:szCs w:val="30"/>
        </w:rPr>
        <w:t>2</w:t>
      </w:r>
      <w:r>
        <w:rPr>
          <w:rFonts w:hint="eastAsia"/>
          <w:sz w:val="30"/>
          <w:szCs w:val="30"/>
        </w:rPr>
        <w:t>）证人莫某</w:t>
      </w:r>
      <w:r>
        <w:rPr>
          <w:rFonts w:hint="eastAsia"/>
          <w:sz w:val="30"/>
          <w:szCs w:val="30"/>
        </w:rPr>
        <w:t>3</w:t>
      </w:r>
      <w:r>
        <w:rPr>
          <w:rFonts w:hint="eastAsia"/>
          <w:sz w:val="30"/>
          <w:szCs w:val="30"/>
        </w:rPr>
        <w:t>、莫某</w:t>
      </w:r>
      <w:r>
        <w:rPr>
          <w:rFonts w:hint="eastAsia"/>
          <w:sz w:val="30"/>
          <w:szCs w:val="30"/>
        </w:rPr>
        <w:t>2</w:t>
      </w:r>
      <w:r>
        <w:rPr>
          <w:rFonts w:hint="eastAsia"/>
          <w:sz w:val="30"/>
          <w:szCs w:val="30"/>
        </w:rPr>
        <w:t>、莫某</w:t>
      </w:r>
      <w:r>
        <w:rPr>
          <w:rFonts w:hint="eastAsia"/>
          <w:sz w:val="30"/>
          <w:szCs w:val="30"/>
        </w:rPr>
        <w:t>1</w:t>
      </w:r>
      <w:r>
        <w:rPr>
          <w:rFonts w:hint="eastAsia"/>
          <w:sz w:val="30"/>
          <w:szCs w:val="30"/>
        </w:rPr>
        <w:t>的证言，证实该三名证人明知陈某某贿送钱财的目的，是为了工程款支付和结算等方面得到他们的关照和帮助，仍收受其贿送的钱财。（</w:t>
      </w:r>
      <w:r>
        <w:rPr>
          <w:rFonts w:hint="eastAsia"/>
          <w:sz w:val="30"/>
          <w:szCs w:val="30"/>
        </w:rPr>
        <w:t>3</w:t>
      </w:r>
      <w:r>
        <w:rPr>
          <w:rFonts w:hint="eastAsia"/>
          <w:sz w:val="30"/>
          <w:szCs w:val="30"/>
        </w:rPr>
        <w:t>）施工合同等书证，证实该合同约定工期</w:t>
      </w:r>
      <w:r>
        <w:rPr>
          <w:rFonts w:hint="eastAsia"/>
          <w:sz w:val="30"/>
          <w:szCs w:val="30"/>
        </w:rPr>
        <w:t>300</w:t>
      </w:r>
      <w:r>
        <w:rPr>
          <w:rFonts w:hint="eastAsia"/>
          <w:sz w:val="30"/>
          <w:szCs w:val="30"/>
        </w:rPr>
        <w:t>天，竣工结算与结算款是在工程完工</w:t>
      </w:r>
      <w:r>
        <w:rPr>
          <w:rFonts w:hint="eastAsia"/>
          <w:sz w:val="30"/>
          <w:szCs w:val="30"/>
        </w:rPr>
        <w:t>1</w:t>
      </w:r>
      <w:r>
        <w:rPr>
          <w:rFonts w:hint="eastAsia"/>
          <w:sz w:val="30"/>
          <w:szCs w:val="30"/>
        </w:rPr>
        <w:t>个月内办理完工程结算，工期延误一天，罚款</w:t>
      </w:r>
      <w:r>
        <w:rPr>
          <w:rFonts w:hint="eastAsia"/>
          <w:sz w:val="30"/>
          <w:szCs w:val="30"/>
        </w:rPr>
        <w:t>1000</w:t>
      </w:r>
      <w:r>
        <w:rPr>
          <w:rFonts w:hint="eastAsia"/>
          <w:sz w:val="30"/>
          <w:szCs w:val="30"/>
        </w:rPr>
        <w:t>元，最多不超过</w:t>
      </w:r>
      <w:r>
        <w:rPr>
          <w:rFonts w:hint="eastAsia"/>
          <w:sz w:val="30"/>
          <w:szCs w:val="30"/>
        </w:rPr>
        <w:t>5</w:t>
      </w:r>
      <w:r>
        <w:rPr>
          <w:rFonts w:hint="eastAsia"/>
          <w:sz w:val="30"/>
          <w:szCs w:val="30"/>
        </w:rPr>
        <w:t>万元，而被告人承认工程是</w:t>
      </w:r>
      <w:r>
        <w:rPr>
          <w:rFonts w:hint="eastAsia"/>
          <w:sz w:val="30"/>
          <w:szCs w:val="30"/>
        </w:rPr>
        <w:t>2013</w:t>
      </w:r>
      <w:r>
        <w:rPr>
          <w:rFonts w:hint="eastAsia"/>
          <w:sz w:val="30"/>
          <w:szCs w:val="30"/>
        </w:rPr>
        <w:t>年左右开工，</w:t>
      </w:r>
      <w:r>
        <w:rPr>
          <w:rFonts w:hint="eastAsia"/>
          <w:sz w:val="30"/>
          <w:szCs w:val="30"/>
        </w:rPr>
        <w:t>2015</w:t>
      </w:r>
      <w:r>
        <w:rPr>
          <w:rFonts w:hint="eastAsia"/>
          <w:sz w:val="30"/>
          <w:szCs w:val="30"/>
        </w:rPr>
        <w:t>年完工交付使用，故本案实际存在工程延期等违约行为。综上，现有证据能够证实被告人陈某某贿送的目的，是为了利用莫某</w:t>
      </w:r>
      <w:r>
        <w:rPr>
          <w:rFonts w:hint="eastAsia"/>
          <w:sz w:val="30"/>
          <w:szCs w:val="30"/>
        </w:rPr>
        <w:t>3</w:t>
      </w:r>
      <w:r>
        <w:rPr>
          <w:rFonts w:hint="eastAsia"/>
          <w:sz w:val="30"/>
          <w:szCs w:val="30"/>
        </w:rPr>
        <w:t>、莫某</w:t>
      </w:r>
      <w:r>
        <w:rPr>
          <w:rFonts w:hint="eastAsia"/>
          <w:sz w:val="30"/>
          <w:szCs w:val="30"/>
        </w:rPr>
        <w:t>2</w:t>
      </w:r>
      <w:r>
        <w:rPr>
          <w:rFonts w:hint="eastAsia"/>
          <w:sz w:val="30"/>
          <w:szCs w:val="30"/>
        </w:rPr>
        <w:t>和莫某</w:t>
      </w:r>
      <w:r>
        <w:rPr>
          <w:rFonts w:hint="eastAsia"/>
          <w:sz w:val="30"/>
          <w:szCs w:val="30"/>
        </w:rPr>
        <w:t>1</w:t>
      </w:r>
      <w:r>
        <w:rPr>
          <w:rFonts w:hint="eastAsia"/>
          <w:sz w:val="30"/>
          <w:szCs w:val="30"/>
        </w:rPr>
        <w:t>从事管理村民自治事务的职务便利，希望在工程施工、验收、结算等过程中得到该三人的照顾以及帮忙，本案具有明确的不正当的请托事项，其行为已构成对非国家工作人员行贿罪，故辩护人的此节辩护意见，亦不予采纳。</w:t>
      </w:r>
    </w:p>
    <w:p w:rsidR="00C5610F" w:rsidRDefault="00C5610F">
      <w:pPr>
        <w:spacing w:line="500" w:lineRule="atLeast"/>
        <w:ind w:firstLine="600"/>
        <w:divId w:val="1545361819"/>
        <w:rPr>
          <w:rFonts w:hint="eastAsia"/>
          <w:sz w:val="30"/>
          <w:szCs w:val="30"/>
        </w:rPr>
      </w:pPr>
      <w:r>
        <w:rPr>
          <w:rFonts w:hint="eastAsia"/>
          <w:sz w:val="30"/>
          <w:szCs w:val="30"/>
        </w:rPr>
        <w:t>综上所述，依照《中华人民共和国刑法》第一百六十四条第一款、第七十条、第六十九条、第五十二条、第五十三条第一款以及《最高人民法院、最高人民检察院关于办理贪污贿赂刑事案件适用法律若干问题的解释》第七条第一款、第十一条第三款、《最高人民法院关于适用财产刑若干问题的规定》第一条、第二条第一款、第五条、第八条之规定，判决如下：</w:t>
      </w:r>
    </w:p>
    <w:p w:rsidR="00C5610F" w:rsidRDefault="00C5610F">
      <w:pPr>
        <w:spacing w:line="500" w:lineRule="atLeast"/>
        <w:ind w:firstLine="600"/>
        <w:divId w:val="1091505702"/>
        <w:rPr>
          <w:rFonts w:hint="eastAsia"/>
          <w:sz w:val="30"/>
          <w:szCs w:val="30"/>
        </w:rPr>
      </w:pPr>
      <w:r>
        <w:rPr>
          <w:rFonts w:hint="eastAsia"/>
          <w:sz w:val="30"/>
          <w:szCs w:val="30"/>
        </w:rPr>
        <w:t>被告人陈某某犯对非国家工作人员行贿罪，判处有期徒刑一年；前罪判处有期徒刑二十年，剥夺政治权利三年，并处没收财产三千万元，罚金九十八万元；数罪并罚，决定执行有期徒刑二十年，剥夺政治权利三年，并处没收财产三千万元，罚金九十八万元。</w:t>
      </w:r>
    </w:p>
    <w:p w:rsidR="00C5610F" w:rsidRDefault="00C5610F">
      <w:pPr>
        <w:spacing w:line="500" w:lineRule="atLeast"/>
        <w:ind w:firstLine="600"/>
        <w:divId w:val="1632788387"/>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刑期从判决执行之日起计算。判决执行以前先行羁押的，羁押一日折抵刑期一日，经计算折抵</w:t>
      </w:r>
      <w:r>
        <w:rPr>
          <w:rFonts w:hint="eastAsia"/>
          <w:sz w:val="30"/>
          <w:szCs w:val="30"/>
        </w:rPr>
        <w:t>29</w:t>
      </w:r>
      <w:r>
        <w:rPr>
          <w:rFonts w:hint="eastAsia"/>
          <w:sz w:val="30"/>
          <w:szCs w:val="30"/>
        </w:rPr>
        <w:t>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2035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日止</w:t>
      </w:r>
      <w:r>
        <w:rPr>
          <w:rFonts w:hint="eastAsia"/>
          <w:sz w:val="30"/>
          <w:szCs w:val="30"/>
        </w:rPr>
        <w:t>)</w:t>
      </w:r>
      <w:r>
        <w:rPr>
          <w:rFonts w:hint="eastAsia"/>
          <w:sz w:val="30"/>
          <w:szCs w:val="30"/>
        </w:rPr>
        <w:t>。</w:t>
      </w:r>
    </w:p>
    <w:p w:rsidR="00C5610F" w:rsidRDefault="00C5610F">
      <w:pPr>
        <w:spacing w:line="500" w:lineRule="atLeast"/>
        <w:ind w:firstLine="600"/>
        <w:divId w:val="204292584"/>
        <w:rPr>
          <w:rFonts w:hint="eastAsia"/>
          <w:sz w:val="30"/>
          <w:szCs w:val="30"/>
        </w:rPr>
      </w:pPr>
      <w:r>
        <w:rPr>
          <w:rFonts w:hint="eastAsia"/>
          <w:sz w:val="30"/>
          <w:szCs w:val="30"/>
        </w:rPr>
        <w:t>（罚金系被广州市荔湾区人民法院判处</w:t>
      </w:r>
      <w:r>
        <w:rPr>
          <w:rFonts w:hint="eastAsia"/>
          <w:sz w:val="30"/>
          <w:szCs w:val="30"/>
        </w:rPr>
        <w:t>,</w:t>
      </w:r>
      <w:r>
        <w:rPr>
          <w:rFonts w:hint="eastAsia"/>
          <w:sz w:val="30"/>
          <w:szCs w:val="30"/>
        </w:rPr>
        <w:t>该院已立案执行，不需要向本院缴纳</w:t>
      </w:r>
      <w:r>
        <w:rPr>
          <w:rFonts w:hint="eastAsia"/>
          <w:sz w:val="30"/>
          <w:szCs w:val="30"/>
        </w:rPr>
        <w:t>)</w:t>
      </w:r>
      <w:r>
        <w:rPr>
          <w:rFonts w:hint="eastAsia"/>
          <w:sz w:val="30"/>
          <w:szCs w:val="30"/>
        </w:rPr>
        <w:t>。</w:t>
      </w:r>
    </w:p>
    <w:p w:rsidR="00C5610F" w:rsidRDefault="00C5610F">
      <w:pPr>
        <w:spacing w:line="500" w:lineRule="atLeast"/>
        <w:ind w:firstLine="600"/>
        <w:divId w:val="177582915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5610F" w:rsidRDefault="00C5610F">
      <w:pPr>
        <w:spacing w:line="500" w:lineRule="atLeast"/>
        <w:jc w:val="right"/>
        <w:divId w:val="168563370"/>
        <w:rPr>
          <w:rFonts w:hint="eastAsia"/>
          <w:sz w:val="30"/>
          <w:szCs w:val="30"/>
        </w:rPr>
      </w:pPr>
      <w:r>
        <w:rPr>
          <w:rFonts w:hint="eastAsia"/>
          <w:sz w:val="30"/>
          <w:szCs w:val="30"/>
        </w:rPr>
        <w:t>审　判　长　　徐桂春</w:t>
      </w:r>
    </w:p>
    <w:p w:rsidR="00C5610F" w:rsidRDefault="00C5610F">
      <w:pPr>
        <w:spacing w:line="500" w:lineRule="atLeast"/>
        <w:jc w:val="right"/>
        <w:divId w:val="312371313"/>
        <w:rPr>
          <w:rFonts w:hint="eastAsia"/>
          <w:sz w:val="30"/>
          <w:szCs w:val="30"/>
        </w:rPr>
      </w:pPr>
      <w:r>
        <w:rPr>
          <w:rFonts w:hint="eastAsia"/>
          <w:sz w:val="30"/>
          <w:szCs w:val="30"/>
        </w:rPr>
        <w:t>人民陪审员　　王丽红</w:t>
      </w:r>
    </w:p>
    <w:p w:rsidR="00C5610F" w:rsidRDefault="00C5610F">
      <w:pPr>
        <w:spacing w:line="500" w:lineRule="atLeast"/>
        <w:jc w:val="right"/>
        <w:divId w:val="1790736356"/>
        <w:rPr>
          <w:rFonts w:hint="eastAsia"/>
          <w:sz w:val="30"/>
          <w:szCs w:val="30"/>
        </w:rPr>
      </w:pPr>
      <w:r>
        <w:rPr>
          <w:rFonts w:hint="eastAsia"/>
          <w:sz w:val="30"/>
          <w:szCs w:val="30"/>
        </w:rPr>
        <w:t>人民陪审员　　钟群光</w:t>
      </w:r>
    </w:p>
    <w:p w:rsidR="00C5610F" w:rsidRDefault="00C5610F">
      <w:pPr>
        <w:spacing w:line="500" w:lineRule="atLeast"/>
        <w:jc w:val="right"/>
        <w:divId w:val="548688887"/>
        <w:rPr>
          <w:rFonts w:hint="eastAsia"/>
          <w:sz w:val="30"/>
          <w:szCs w:val="30"/>
        </w:rPr>
      </w:pPr>
      <w:r>
        <w:rPr>
          <w:rFonts w:hint="eastAsia"/>
          <w:sz w:val="30"/>
          <w:szCs w:val="30"/>
        </w:rPr>
        <w:t>二〇一八年十二月四日</w:t>
      </w:r>
    </w:p>
    <w:p w:rsidR="00C5610F" w:rsidRDefault="00C5610F">
      <w:pPr>
        <w:spacing w:line="500" w:lineRule="atLeast"/>
        <w:jc w:val="right"/>
        <w:divId w:val="1499541726"/>
        <w:rPr>
          <w:rFonts w:hint="eastAsia"/>
          <w:sz w:val="30"/>
          <w:szCs w:val="30"/>
        </w:rPr>
      </w:pPr>
      <w:r>
        <w:rPr>
          <w:rFonts w:hint="eastAsia"/>
          <w:sz w:val="30"/>
          <w:szCs w:val="30"/>
        </w:rPr>
        <w:t>书　记　员　　白　莲</w:t>
      </w:r>
    </w:p>
    <w:p w:rsidR="00C5610F" w:rsidRDefault="00C5610F">
      <w:pPr>
        <w:spacing w:line="500" w:lineRule="atLeast"/>
        <w:ind w:firstLine="600"/>
        <w:divId w:val="1284851281"/>
        <w:rPr>
          <w:rFonts w:hint="eastAsia"/>
          <w:sz w:val="30"/>
          <w:szCs w:val="30"/>
        </w:rPr>
      </w:pPr>
      <w:r>
        <w:rPr>
          <w:rFonts w:hint="eastAsia"/>
          <w:sz w:val="30"/>
          <w:szCs w:val="30"/>
        </w:rPr>
        <w:t>附：本裁判的主要法律依据</w:t>
      </w:r>
    </w:p>
    <w:p w:rsidR="00C5610F" w:rsidRDefault="00C5610F">
      <w:pPr>
        <w:spacing w:line="500" w:lineRule="atLeast"/>
        <w:ind w:firstLine="600"/>
        <w:divId w:val="856575312"/>
        <w:rPr>
          <w:rFonts w:hint="eastAsia"/>
          <w:sz w:val="30"/>
          <w:szCs w:val="30"/>
        </w:rPr>
      </w:pPr>
      <w:r>
        <w:rPr>
          <w:rFonts w:hint="eastAsia"/>
          <w:sz w:val="30"/>
          <w:szCs w:val="30"/>
        </w:rPr>
        <w:t>一、《中华人民共和国刑法》</w:t>
      </w:r>
    </w:p>
    <w:p w:rsidR="00C5610F" w:rsidRDefault="00C5610F">
      <w:pPr>
        <w:spacing w:line="500" w:lineRule="atLeast"/>
        <w:ind w:firstLine="600"/>
        <w:divId w:val="186720801"/>
        <w:rPr>
          <w:rFonts w:hint="eastAsia"/>
          <w:sz w:val="30"/>
          <w:szCs w:val="30"/>
        </w:rPr>
      </w:pPr>
      <w:r>
        <w:rPr>
          <w:rFonts w:hint="eastAsia"/>
          <w:sz w:val="30"/>
          <w:szCs w:val="30"/>
        </w:rPr>
        <w:t>第一百六十四条</w:t>
      </w:r>
      <w:r>
        <w:rPr>
          <w:rFonts w:hint="eastAsia"/>
          <w:sz w:val="30"/>
          <w:szCs w:val="30"/>
        </w:rPr>
        <w:t>(</w:t>
      </w:r>
      <w:r>
        <w:rPr>
          <w:rFonts w:hint="eastAsia"/>
          <w:sz w:val="30"/>
          <w:szCs w:val="30"/>
        </w:rPr>
        <w:t>刑法修正案八</w:t>
      </w:r>
      <w:r>
        <w:rPr>
          <w:rFonts w:hint="eastAsia"/>
          <w:sz w:val="30"/>
          <w:szCs w:val="30"/>
        </w:rPr>
        <w:t>)</w:t>
      </w:r>
      <w:r>
        <w:rPr>
          <w:rFonts w:hint="eastAsia"/>
          <w:sz w:val="30"/>
          <w:szCs w:val="30"/>
        </w:rPr>
        <w:t>为谋取不正当利益，给予公司、企业或者其他单位的工作人员以财物，数额较大的，处三年以下有期徒刑或者拘役；数额巨大的，处三年以上十年以下有期徒刑，并处罚金。</w:t>
      </w:r>
    </w:p>
    <w:p w:rsidR="00C5610F" w:rsidRDefault="00C5610F">
      <w:pPr>
        <w:spacing w:line="500" w:lineRule="atLeast"/>
        <w:ind w:firstLine="600"/>
        <w:divId w:val="1869486403"/>
        <w:rPr>
          <w:rFonts w:hint="eastAsia"/>
          <w:sz w:val="30"/>
          <w:szCs w:val="30"/>
        </w:rPr>
      </w:pPr>
      <w:r>
        <w:rPr>
          <w:rFonts w:hint="eastAsia"/>
          <w:sz w:val="30"/>
          <w:szCs w:val="30"/>
        </w:rPr>
        <w:t>为谋取不正当商业利益，给予外国公职人员或者国际公共组织官员以财物的，依照前款的规定处罚。</w:t>
      </w:r>
    </w:p>
    <w:p w:rsidR="00C5610F" w:rsidRDefault="00C5610F">
      <w:pPr>
        <w:spacing w:line="500" w:lineRule="atLeast"/>
        <w:ind w:firstLine="600"/>
        <w:divId w:val="1091659686"/>
        <w:rPr>
          <w:rFonts w:hint="eastAsia"/>
          <w:sz w:val="30"/>
          <w:szCs w:val="30"/>
        </w:rPr>
      </w:pPr>
      <w:r>
        <w:rPr>
          <w:rFonts w:hint="eastAsia"/>
          <w:sz w:val="30"/>
          <w:szCs w:val="30"/>
        </w:rPr>
        <w:t>单位犯前两款罪的，对单位判处罚金，并对其直接负责的主管人员和其他直接责任人员，依照第一款的规定处罚。</w:t>
      </w:r>
    </w:p>
    <w:p w:rsidR="00C5610F" w:rsidRDefault="00C5610F">
      <w:pPr>
        <w:spacing w:line="500" w:lineRule="atLeast"/>
        <w:ind w:firstLine="600"/>
        <w:divId w:val="1744989360"/>
        <w:rPr>
          <w:rFonts w:hint="eastAsia"/>
          <w:sz w:val="30"/>
          <w:szCs w:val="30"/>
        </w:rPr>
      </w:pPr>
      <w:r>
        <w:rPr>
          <w:rFonts w:hint="eastAsia"/>
          <w:sz w:val="30"/>
          <w:szCs w:val="30"/>
        </w:rPr>
        <w:t>行贿人在被追诉前主动交待行贿行为的，可以减轻处罚或者免除处罚。</w:t>
      </w:r>
    </w:p>
    <w:p w:rsidR="00C5610F" w:rsidRDefault="00C5610F">
      <w:pPr>
        <w:spacing w:line="500" w:lineRule="atLeast"/>
        <w:ind w:firstLine="600"/>
        <w:divId w:val="1100445748"/>
        <w:rPr>
          <w:rFonts w:hint="eastAsia"/>
          <w:sz w:val="30"/>
          <w:szCs w:val="30"/>
        </w:rPr>
      </w:pPr>
      <w:r>
        <w:rPr>
          <w:rFonts w:hint="eastAsia"/>
          <w:sz w:val="30"/>
          <w:szCs w:val="30"/>
        </w:rPr>
        <w:t>第五十二条判处罚金，应当根据犯罪情节决定罚金数额。</w:t>
      </w:r>
    </w:p>
    <w:p w:rsidR="00C5610F" w:rsidRDefault="00C5610F">
      <w:pPr>
        <w:spacing w:line="500" w:lineRule="atLeast"/>
        <w:ind w:firstLine="600"/>
        <w:divId w:val="32270674"/>
        <w:rPr>
          <w:rFonts w:hint="eastAsia"/>
          <w:sz w:val="30"/>
          <w:szCs w:val="30"/>
        </w:rPr>
      </w:pPr>
      <w:r>
        <w:rPr>
          <w:rFonts w:hint="eastAsia"/>
          <w:sz w:val="30"/>
          <w:szCs w:val="30"/>
        </w:rPr>
        <w:t>第五十三条第一款罚金在判决指定的期限内一次或者分期缴纳。期满不缴纳的，强制缴纳。对于不能全部缴纳罚金的，人民法院在任何时候发现被执行人有可以执行的财产，应当随时追缴。</w:t>
      </w:r>
    </w:p>
    <w:p w:rsidR="00C5610F" w:rsidRDefault="00C5610F">
      <w:pPr>
        <w:spacing w:line="500" w:lineRule="atLeast"/>
        <w:ind w:firstLine="600"/>
        <w:divId w:val="37081073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5610F" w:rsidRDefault="00C5610F">
      <w:pPr>
        <w:spacing w:line="500" w:lineRule="atLeast"/>
        <w:ind w:firstLine="600"/>
        <w:divId w:val="179759670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C5610F" w:rsidRDefault="00C5610F">
      <w:pPr>
        <w:spacing w:line="500" w:lineRule="atLeast"/>
        <w:ind w:firstLine="600"/>
        <w:divId w:val="1698651503"/>
        <w:rPr>
          <w:rFonts w:hint="eastAsia"/>
          <w:sz w:val="30"/>
          <w:szCs w:val="30"/>
        </w:rPr>
      </w:pPr>
      <w:r>
        <w:rPr>
          <w:rFonts w:hint="eastAsia"/>
          <w:sz w:val="30"/>
          <w:szCs w:val="30"/>
        </w:rPr>
        <w:t>数罪中有判处附加刑的，附加刑仍须执行，其中附加刑种类相同的，合并执行，种类不同的，分别执行。</w:t>
      </w:r>
    </w:p>
    <w:p w:rsidR="00C5610F" w:rsidRDefault="00C5610F">
      <w:pPr>
        <w:spacing w:line="500" w:lineRule="atLeast"/>
        <w:ind w:firstLine="600"/>
        <w:divId w:val="132479906"/>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rsidR="00C5610F" w:rsidRDefault="00C5610F">
      <w:pPr>
        <w:spacing w:line="500" w:lineRule="atLeast"/>
        <w:ind w:firstLine="600"/>
        <w:divId w:val="446436691"/>
        <w:rPr>
          <w:rFonts w:hint="eastAsia"/>
          <w:sz w:val="30"/>
          <w:szCs w:val="30"/>
        </w:rPr>
      </w:pPr>
      <w:r>
        <w:rPr>
          <w:rFonts w:hint="eastAsia"/>
          <w:sz w:val="30"/>
          <w:szCs w:val="30"/>
        </w:rPr>
        <w:t>二、《最高人民法院、最高人民检察院关于办理贪污贿赂刑事案件适用法律若干问题的解释》</w:t>
      </w:r>
    </w:p>
    <w:p w:rsidR="00C5610F" w:rsidRDefault="00C5610F">
      <w:pPr>
        <w:spacing w:line="500" w:lineRule="atLeast"/>
        <w:ind w:firstLine="600"/>
        <w:divId w:val="569846884"/>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rsidR="00C5610F" w:rsidRDefault="00C5610F">
      <w:pPr>
        <w:spacing w:line="500" w:lineRule="atLeast"/>
        <w:ind w:firstLine="600"/>
        <w:divId w:val="212079515"/>
        <w:rPr>
          <w:rFonts w:hint="eastAsia"/>
          <w:sz w:val="30"/>
          <w:szCs w:val="30"/>
        </w:rPr>
      </w:pPr>
      <w:r>
        <w:rPr>
          <w:rFonts w:hint="eastAsia"/>
          <w:sz w:val="30"/>
          <w:szCs w:val="30"/>
        </w:rPr>
        <w:t>第十一条第三款刑法第一百六十四条第一款规定的对非国家工作人员行贿罪中的“数额较大”“数额巨大”的数额起点，按照本解释第七条、第八条第一款关于行贿罪的数额标准规定的二倍执行。</w:t>
      </w:r>
    </w:p>
    <w:p w:rsidR="00C5610F" w:rsidRDefault="00C5610F">
      <w:pPr>
        <w:spacing w:line="500" w:lineRule="atLeast"/>
        <w:ind w:firstLine="600"/>
        <w:divId w:val="643202271"/>
        <w:rPr>
          <w:rFonts w:hint="eastAsia"/>
          <w:sz w:val="30"/>
          <w:szCs w:val="30"/>
        </w:rPr>
      </w:pPr>
      <w:r>
        <w:rPr>
          <w:rFonts w:hint="eastAsia"/>
          <w:sz w:val="30"/>
          <w:szCs w:val="30"/>
        </w:rPr>
        <w:t>三、《最高人民法院关于适用财产刑若干问题的规定》</w:t>
      </w:r>
    </w:p>
    <w:p w:rsidR="00C5610F" w:rsidRDefault="00C5610F">
      <w:pPr>
        <w:spacing w:line="500" w:lineRule="atLeast"/>
        <w:ind w:firstLine="600"/>
        <w:divId w:val="440684940"/>
        <w:rPr>
          <w:rFonts w:hint="eastAsia"/>
          <w:sz w:val="30"/>
          <w:szCs w:val="30"/>
        </w:rPr>
      </w:pPr>
      <w:r>
        <w:rPr>
          <w:rFonts w:hint="eastAsia"/>
          <w:sz w:val="30"/>
          <w:szCs w:val="30"/>
        </w:rPr>
        <w:t>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rsidR="00C5610F" w:rsidRDefault="00C5610F">
      <w:pPr>
        <w:spacing w:line="500" w:lineRule="atLeast"/>
        <w:ind w:firstLine="600"/>
        <w:divId w:val="375201944"/>
        <w:rPr>
          <w:rFonts w:hint="eastAsia"/>
          <w:sz w:val="30"/>
          <w:szCs w:val="30"/>
        </w:rPr>
      </w:pPr>
      <w:r>
        <w:rPr>
          <w:rFonts w:hint="eastAsia"/>
          <w:sz w:val="30"/>
          <w:szCs w:val="30"/>
        </w:rPr>
        <w:t>第二条第一款人民法院应当根据犯罪情节，如违法所得数额、造成损失的大小等，并综合考虑犯罪分子缴纳罚金的能力，依法判处罚金。刑法没有明确规定罚金数额标准的，罚金的最低数额不能少于一千元。</w:t>
      </w:r>
    </w:p>
    <w:p w:rsidR="00C5610F" w:rsidRDefault="00C5610F">
      <w:pPr>
        <w:spacing w:line="500" w:lineRule="atLeast"/>
        <w:ind w:firstLine="600"/>
        <w:divId w:val="174661450"/>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p w:rsidR="00C5610F" w:rsidRDefault="00C5610F">
      <w:pPr>
        <w:spacing w:line="500" w:lineRule="atLeast"/>
        <w:ind w:firstLine="600"/>
        <w:divId w:val="1832940457"/>
        <w:rPr>
          <w:rFonts w:hint="eastAsia"/>
          <w:sz w:val="30"/>
          <w:szCs w:val="30"/>
        </w:rPr>
      </w:pPr>
      <w:r>
        <w:rPr>
          <w:rFonts w:hint="eastAsia"/>
          <w:sz w:val="30"/>
          <w:szCs w:val="30"/>
        </w:rPr>
        <w:t>第八条罚金刑的数额应当以人民币为计算单位。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610F" w:rsidRDefault="00C5610F" w:rsidP="00C5610F">
      <w:pPr>
        <w:rPr>
          <w:rFonts w:hint="eastAsia"/>
        </w:rPr>
      </w:pPr>
      <w:r>
        <w:separator/>
      </w:r>
    </w:p>
  </w:endnote>
  <w:endnote w:type="continuationSeparator" w:id="0">
    <w:p w:rsidR="00C5610F" w:rsidRDefault="00C5610F" w:rsidP="00C561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610F" w:rsidRDefault="00C5610F" w:rsidP="00C5610F">
      <w:pPr>
        <w:rPr>
          <w:rFonts w:hint="eastAsia"/>
        </w:rPr>
      </w:pPr>
      <w:r>
        <w:separator/>
      </w:r>
    </w:p>
  </w:footnote>
  <w:footnote w:type="continuationSeparator" w:id="0">
    <w:p w:rsidR="00C5610F" w:rsidRDefault="00C5610F" w:rsidP="00C561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610F"/>
    <w:rsid w:val="002A6721"/>
    <w:rsid w:val="00C561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610F"/>
    <w:pPr>
      <w:tabs>
        <w:tab w:val="center" w:pos="4153"/>
        <w:tab w:val="right" w:pos="8306"/>
      </w:tabs>
      <w:snapToGrid w:val="0"/>
      <w:jc w:val="center"/>
    </w:pPr>
    <w:rPr>
      <w:sz w:val="18"/>
      <w:szCs w:val="18"/>
    </w:rPr>
  </w:style>
  <w:style w:type="character" w:customStyle="1" w:styleId="a4">
    <w:name w:val="页眉 字符"/>
    <w:basedOn w:val="a0"/>
    <w:link w:val="a3"/>
    <w:uiPriority w:val="99"/>
    <w:rsid w:val="00C5610F"/>
    <w:rPr>
      <w:rFonts w:ascii="宋体" w:eastAsia="宋体" w:hAnsi="宋体" w:cs="宋体"/>
      <w:sz w:val="18"/>
      <w:szCs w:val="18"/>
    </w:rPr>
  </w:style>
  <w:style w:type="paragraph" w:styleId="a5">
    <w:name w:val="footer"/>
    <w:basedOn w:val="a"/>
    <w:link w:val="a6"/>
    <w:uiPriority w:val="99"/>
    <w:unhideWhenUsed/>
    <w:rsid w:val="00C5610F"/>
    <w:pPr>
      <w:tabs>
        <w:tab w:val="center" w:pos="4153"/>
        <w:tab w:val="right" w:pos="8306"/>
      </w:tabs>
      <w:snapToGrid w:val="0"/>
    </w:pPr>
    <w:rPr>
      <w:sz w:val="18"/>
      <w:szCs w:val="18"/>
    </w:rPr>
  </w:style>
  <w:style w:type="character" w:customStyle="1" w:styleId="a6">
    <w:name w:val="页脚 字符"/>
    <w:basedOn w:val="a0"/>
    <w:link w:val="a5"/>
    <w:uiPriority w:val="99"/>
    <w:rsid w:val="00C561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0674">
      <w:marLeft w:val="0"/>
      <w:marRight w:val="0"/>
      <w:marTop w:val="10"/>
      <w:marBottom w:val="10"/>
      <w:divBdr>
        <w:top w:val="none" w:sz="0" w:space="0" w:color="auto"/>
        <w:left w:val="none" w:sz="0" w:space="0" w:color="auto"/>
        <w:bottom w:val="none" w:sz="0" w:space="0" w:color="auto"/>
        <w:right w:val="none" w:sz="0" w:space="0" w:color="auto"/>
      </w:divBdr>
    </w:div>
    <w:div w:id="48890278">
      <w:marLeft w:val="0"/>
      <w:marRight w:val="0"/>
      <w:marTop w:val="10"/>
      <w:marBottom w:val="10"/>
      <w:divBdr>
        <w:top w:val="none" w:sz="0" w:space="0" w:color="auto"/>
        <w:left w:val="none" w:sz="0" w:space="0" w:color="auto"/>
        <w:bottom w:val="none" w:sz="0" w:space="0" w:color="auto"/>
        <w:right w:val="none" w:sz="0" w:space="0" w:color="auto"/>
      </w:divBdr>
    </w:div>
    <w:div w:id="132479906">
      <w:marLeft w:val="0"/>
      <w:marRight w:val="0"/>
      <w:marTop w:val="10"/>
      <w:marBottom w:val="10"/>
      <w:divBdr>
        <w:top w:val="none" w:sz="0" w:space="0" w:color="auto"/>
        <w:left w:val="none" w:sz="0" w:space="0" w:color="auto"/>
        <w:bottom w:val="none" w:sz="0" w:space="0" w:color="auto"/>
        <w:right w:val="none" w:sz="0" w:space="0" w:color="auto"/>
      </w:divBdr>
    </w:div>
    <w:div w:id="147671089">
      <w:marLeft w:val="0"/>
      <w:marRight w:val="0"/>
      <w:marTop w:val="10"/>
      <w:marBottom w:val="10"/>
      <w:divBdr>
        <w:top w:val="none" w:sz="0" w:space="0" w:color="auto"/>
        <w:left w:val="none" w:sz="0" w:space="0" w:color="auto"/>
        <w:bottom w:val="none" w:sz="0" w:space="0" w:color="auto"/>
        <w:right w:val="none" w:sz="0" w:space="0" w:color="auto"/>
      </w:divBdr>
    </w:div>
    <w:div w:id="168563370">
      <w:marLeft w:val="0"/>
      <w:marRight w:val="720"/>
      <w:marTop w:val="10"/>
      <w:marBottom w:val="10"/>
      <w:divBdr>
        <w:top w:val="none" w:sz="0" w:space="0" w:color="auto"/>
        <w:left w:val="none" w:sz="0" w:space="0" w:color="auto"/>
        <w:bottom w:val="none" w:sz="0" w:space="0" w:color="auto"/>
        <w:right w:val="none" w:sz="0" w:space="0" w:color="auto"/>
      </w:divBdr>
    </w:div>
    <w:div w:id="174661450">
      <w:marLeft w:val="0"/>
      <w:marRight w:val="0"/>
      <w:marTop w:val="10"/>
      <w:marBottom w:val="10"/>
      <w:divBdr>
        <w:top w:val="none" w:sz="0" w:space="0" w:color="auto"/>
        <w:left w:val="none" w:sz="0" w:space="0" w:color="auto"/>
        <w:bottom w:val="none" w:sz="0" w:space="0" w:color="auto"/>
        <w:right w:val="none" w:sz="0" w:space="0" w:color="auto"/>
      </w:divBdr>
    </w:div>
    <w:div w:id="186720801">
      <w:marLeft w:val="0"/>
      <w:marRight w:val="0"/>
      <w:marTop w:val="10"/>
      <w:marBottom w:val="10"/>
      <w:divBdr>
        <w:top w:val="none" w:sz="0" w:space="0" w:color="auto"/>
        <w:left w:val="none" w:sz="0" w:space="0" w:color="auto"/>
        <w:bottom w:val="none" w:sz="0" w:space="0" w:color="auto"/>
        <w:right w:val="none" w:sz="0" w:space="0" w:color="auto"/>
      </w:divBdr>
    </w:div>
    <w:div w:id="204292584">
      <w:marLeft w:val="0"/>
      <w:marRight w:val="0"/>
      <w:marTop w:val="10"/>
      <w:marBottom w:val="10"/>
      <w:divBdr>
        <w:top w:val="none" w:sz="0" w:space="0" w:color="auto"/>
        <w:left w:val="none" w:sz="0" w:space="0" w:color="auto"/>
        <w:bottom w:val="none" w:sz="0" w:space="0" w:color="auto"/>
        <w:right w:val="none" w:sz="0" w:space="0" w:color="auto"/>
      </w:divBdr>
    </w:div>
    <w:div w:id="212079515">
      <w:marLeft w:val="0"/>
      <w:marRight w:val="0"/>
      <w:marTop w:val="10"/>
      <w:marBottom w:val="10"/>
      <w:divBdr>
        <w:top w:val="none" w:sz="0" w:space="0" w:color="auto"/>
        <w:left w:val="none" w:sz="0" w:space="0" w:color="auto"/>
        <w:bottom w:val="none" w:sz="0" w:space="0" w:color="auto"/>
        <w:right w:val="none" w:sz="0" w:space="0" w:color="auto"/>
      </w:divBdr>
    </w:div>
    <w:div w:id="286009435">
      <w:marLeft w:val="0"/>
      <w:marRight w:val="0"/>
      <w:marTop w:val="10"/>
      <w:marBottom w:val="10"/>
      <w:divBdr>
        <w:top w:val="none" w:sz="0" w:space="0" w:color="auto"/>
        <w:left w:val="none" w:sz="0" w:space="0" w:color="auto"/>
        <w:bottom w:val="none" w:sz="0" w:space="0" w:color="auto"/>
        <w:right w:val="none" w:sz="0" w:space="0" w:color="auto"/>
      </w:divBdr>
    </w:div>
    <w:div w:id="296759449">
      <w:marLeft w:val="0"/>
      <w:marRight w:val="0"/>
      <w:marTop w:val="10"/>
      <w:marBottom w:val="10"/>
      <w:divBdr>
        <w:top w:val="none" w:sz="0" w:space="0" w:color="auto"/>
        <w:left w:val="none" w:sz="0" w:space="0" w:color="auto"/>
        <w:bottom w:val="none" w:sz="0" w:space="0" w:color="auto"/>
        <w:right w:val="none" w:sz="0" w:space="0" w:color="auto"/>
      </w:divBdr>
    </w:div>
    <w:div w:id="312371313">
      <w:marLeft w:val="0"/>
      <w:marRight w:val="720"/>
      <w:marTop w:val="10"/>
      <w:marBottom w:val="10"/>
      <w:divBdr>
        <w:top w:val="none" w:sz="0" w:space="0" w:color="auto"/>
        <w:left w:val="none" w:sz="0" w:space="0" w:color="auto"/>
        <w:bottom w:val="none" w:sz="0" w:space="0" w:color="auto"/>
        <w:right w:val="none" w:sz="0" w:space="0" w:color="auto"/>
      </w:divBdr>
    </w:div>
    <w:div w:id="370810735">
      <w:marLeft w:val="0"/>
      <w:marRight w:val="0"/>
      <w:marTop w:val="10"/>
      <w:marBottom w:val="10"/>
      <w:divBdr>
        <w:top w:val="none" w:sz="0" w:space="0" w:color="auto"/>
        <w:left w:val="none" w:sz="0" w:space="0" w:color="auto"/>
        <w:bottom w:val="none" w:sz="0" w:space="0" w:color="auto"/>
        <w:right w:val="none" w:sz="0" w:space="0" w:color="auto"/>
      </w:divBdr>
    </w:div>
    <w:div w:id="375201944">
      <w:marLeft w:val="0"/>
      <w:marRight w:val="0"/>
      <w:marTop w:val="10"/>
      <w:marBottom w:val="10"/>
      <w:divBdr>
        <w:top w:val="none" w:sz="0" w:space="0" w:color="auto"/>
        <w:left w:val="none" w:sz="0" w:space="0" w:color="auto"/>
        <w:bottom w:val="none" w:sz="0" w:space="0" w:color="auto"/>
        <w:right w:val="none" w:sz="0" w:space="0" w:color="auto"/>
      </w:divBdr>
    </w:div>
    <w:div w:id="409542723">
      <w:marLeft w:val="0"/>
      <w:marRight w:val="0"/>
      <w:marTop w:val="10"/>
      <w:marBottom w:val="10"/>
      <w:divBdr>
        <w:top w:val="none" w:sz="0" w:space="0" w:color="auto"/>
        <w:left w:val="none" w:sz="0" w:space="0" w:color="auto"/>
        <w:bottom w:val="none" w:sz="0" w:space="0" w:color="auto"/>
        <w:right w:val="none" w:sz="0" w:space="0" w:color="auto"/>
      </w:divBdr>
    </w:div>
    <w:div w:id="418909314">
      <w:marLeft w:val="0"/>
      <w:marRight w:val="0"/>
      <w:marTop w:val="10"/>
      <w:marBottom w:val="10"/>
      <w:divBdr>
        <w:top w:val="none" w:sz="0" w:space="0" w:color="auto"/>
        <w:left w:val="none" w:sz="0" w:space="0" w:color="auto"/>
        <w:bottom w:val="none" w:sz="0" w:space="0" w:color="auto"/>
        <w:right w:val="none" w:sz="0" w:space="0" w:color="auto"/>
      </w:divBdr>
    </w:div>
    <w:div w:id="440684940">
      <w:marLeft w:val="0"/>
      <w:marRight w:val="0"/>
      <w:marTop w:val="10"/>
      <w:marBottom w:val="10"/>
      <w:divBdr>
        <w:top w:val="none" w:sz="0" w:space="0" w:color="auto"/>
        <w:left w:val="none" w:sz="0" w:space="0" w:color="auto"/>
        <w:bottom w:val="none" w:sz="0" w:space="0" w:color="auto"/>
        <w:right w:val="none" w:sz="0" w:space="0" w:color="auto"/>
      </w:divBdr>
    </w:div>
    <w:div w:id="446436691">
      <w:marLeft w:val="0"/>
      <w:marRight w:val="0"/>
      <w:marTop w:val="10"/>
      <w:marBottom w:val="10"/>
      <w:divBdr>
        <w:top w:val="none" w:sz="0" w:space="0" w:color="auto"/>
        <w:left w:val="none" w:sz="0" w:space="0" w:color="auto"/>
        <w:bottom w:val="none" w:sz="0" w:space="0" w:color="auto"/>
        <w:right w:val="none" w:sz="0" w:space="0" w:color="auto"/>
      </w:divBdr>
    </w:div>
    <w:div w:id="458914603">
      <w:marLeft w:val="0"/>
      <w:marRight w:val="0"/>
      <w:marTop w:val="10"/>
      <w:marBottom w:val="10"/>
      <w:divBdr>
        <w:top w:val="none" w:sz="0" w:space="0" w:color="auto"/>
        <w:left w:val="none" w:sz="0" w:space="0" w:color="auto"/>
        <w:bottom w:val="none" w:sz="0" w:space="0" w:color="auto"/>
        <w:right w:val="none" w:sz="0" w:space="0" w:color="auto"/>
      </w:divBdr>
    </w:div>
    <w:div w:id="503787715">
      <w:marLeft w:val="0"/>
      <w:marRight w:val="0"/>
      <w:marTop w:val="10"/>
      <w:marBottom w:val="10"/>
      <w:divBdr>
        <w:top w:val="none" w:sz="0" w:space="0" w:color="auto"/>
        <w:left w:val="none" w:sz="0" w:space="0" w:color="auto"/>
        <w:bottom w:val="none" w:sz="0" w:space="0" w:color="auto"/>
        <w:right w:val="none" w:sz="0" w:space="0" w:color="auto"/>
      </w:divBdr>
    </w:div>
    <w:div w:id="548688887">
      <w:marLeft w:val="0"/>
      <w:marRight w:val="720"/>
      <w:marTop w:val="10"/>
      <w:marBottom w:val="10"/>
      <w:divBdr>
        <w:top w:val="none" w:sz="0" w:space="0" w:color="auto"/>
        <w:left w:val="none" w:sz="0" w:space="0" w:color="auto"/>
        <w:bottom w:val="none" w:sz="0" w:space="0" w:color="auto"/>
        <w:right w:val="none" w:sz="0" w:space="0" w:color="auto"/>
      </w:divBdr>
    </w:div>
    <w:div w:id="553153948">
      <w:marLeft w:val="0"/>
      <w:marRight w:val="0"/>
      <w:marTop w:val="10"/>
      <w:marBottom w:val="10"/>
      <w:divBdr>
        <w:top w:val="none" w:sz="0" w:space="0" w:color="auto"/>
        <w:left w:val="none" w:sz="0" w:space="0" w:color="auto"/>
        <w:bottom w:val="none" w:sz="0" w:space="0" w:color="auto"/>
        <w:right w:val="none" w:sz="0" w:space="0" w:color="auto"/>
      </w:divBdr>
    </w:div>
    <w:div w:id="569846884">
      <w:marLeft w:val="0"/>
      <w:marRight w:val="0"/>
      <w:marTop w:val="10"/>
      <w:marBottom w:val="10"/>
      <w:divBdr>
        <w:top w:val="none" w:sz="0" w:space="0" w:color="auto"/>
        <w:left w:val="none" w:sz="0" w:space="0" w:color="auto"/>
        <w:bottom w:val="none" w:sz="0" w:space="0" w:color="auto"/>
        <w:right w:val="none" w:sz="0" w:space="0" w:color="auto"/>
      </w:divBdr>
    </w:div>
    <w:div w:id="624235865">
      <w:marLeft w:val="0"/>
      <w:marRight w:val="0"/>
      <w:marTop w:val="10"/>
      <w:marBottom w:val="10"/>
      <w:divBdr>
        <w:top w:val="none" w:sz="0" w:space="0" w:color="auto"/>
        <w:left w:val="none" w:sz="0" w:space="0" w:color="auto"/>
        <w:bottom w:val="none" w:sz="0" w:space="0" w:color="auto"/>
        <w:right w:val="none" w:sz="0" w:space="0" w:color="auto"/>
      </w:divBdr>
    </w:div>
    <w:div w:id="643202271">
      <w:marLeft w:val="0"/>
      <w:marRight w:val="0"/>
      <w:marTop w:val="10"/>
      <w:marBottom w:val="10"/>
      <w:divBdr>
        <w:top w:val="none" w:sz="0" w:space="0" w:color="auto"/>
        <w:left w:val="none" w:sz="0" w:space="0" w:color="auto"/>
        <w:bottom w:val="none" w:sz="0" w:space="0" w:color="auto"/>
        <w:right w:val="none" w:sz="0" w:space="0" w:color="auto"/>
      </w:divBdr>
    </w:div>
    <w:div w:id="770856351">
      <w:marLeft w:val="0"/>
      <w:marRight w:val="0"/>
      <w:marTop w:val="10"/>
      <w:marBottom w:val="10"/>
      <w:divBdr>
        <w:top w:val="none" w:sz="0" w:space="0" w:color="auto"/>
        <w:left w:val="none" w:sz="0" w:space="0" w:color="auto"/>
        <w:bottom w:val="none" w:sz="0" w:space="0" w:color="auto"/>
        <w:right w:val="none" w:sz="0" w:space="0" w:color="auto"/>
      </w:divBdr>
    </w:div>
    <w:div w:id="787239973">
      <w:marLeft w:val="0"/>
      <w:marRight w:val="0"/>
      <w:marTop w:val="10"/>
      <w:marBottom w:val="10"/>
      <w:divBdr>
        <w:top w:val="none" w:sz="0" w:space="0" w:color="auto"/>
        <w:left w:val="none" w:sz="0" w:space="0" w:color="auto"/>
        <w:bottom w:val="none" w:sz="0" w:space="0" w:color="auto"/>
        <w:right w:val="none" w:sz="0" w:space="0" w:color="auto"/>
      </w:divBdr>
    </w:div>
    <w:div w:id="856575312">
      <w:marLeft w:val="0"/>
      <w:marRight w:val="0"/>
      <w:marTop w:val="10"/>
      <w:marBottom w:val="10"/>
      <w:divBdr>
        <w:top w:val="none" w:sz="0" w:space="0" w:color="auto"/>
        <w:left w:val="none" w:sz="0" w:space="0" w:color="auto"/>
        <w:bottom w:val="none" w:sz="0" w:space="0" w:color="auto"/>
        <w:right w:val="none" w:sz="0" w:space="0" w:color="auto"/>
      </w:divBdr>
    </w:div>
    <w:div w:id="908225577">
      <w:marLeft w:val="0"/>
      <w:marRight w:val="0"/>
      <w:marTop w:val="10"/>
      <w:marBottom w:val="10"/>
      <w:divBdr>
        <w:top w:val="none" w:sz="0" w:space="0" w:color="auto"/>
        <w:left w:val="none" w:sz="0" w:space="0" w:color="auto"/>
        <w:bottom w:val="none" w:sz="0" w:space="0" w:color="auto"/>
        <w:right w:val="none" w:sz="0" w:space="0" w:color="auto"/>
      </w:divBdr>
    </w:div>
    <w:div w:id="915744282">
      <w:marLeft w:val="0"/>
      <w:marRight w:val="0"/>
      <w:marTop w:val="10"/>
      <w:marBottom w:val="10"/>
      <w:divBdr>
        <w:top w:val="none" w:sz="0" w:space="0" w:color="auto"/>
        <w:left w:val="none" w:sz="0" w:space="0" w:color="auto"/>
        <w:bottom w:val="none" w:sz="0" w:space="0" w:color="auto"/>
        <w:right w:val="none" w:sz="0" w:space="0" w:color="auto"/>
      </w:divBdr>
    </w:div>
    <w:div w:id="1007756992">
      <w:marLeft w:val="0"/>
      <w:marRight w:val="0"/>
      <w:marTop w:val="10"/>
      <w:marBottom w:val="10"/>
      <w:divBdr>
        <w:top w:val="none" w:sz="0" w:space="0" w:color="auto"/>
        <w:left w:val="none" w:sz="0" w:space="0" w:color="auto"/>
        <w:bottom w:val="none" w:sz="0" w:space="0" w:color="auto"/>
        <w:right w:val="none" w:sz="0" w:space="0" w:color="auto"/>
      </w:divBdr>
    </w:div>
    <w:div w:id="1057515624">
      <w:marLeft w:val="0"/>
      <w:marRight w:val="0"/>
      <w:marTop w:val="10"/>
      <w:marBottom w:val="10"/>
      <w:divBdr>
        <w:top w:val="none" w:sz="0" w:space="0" w:color="auto"/>
        <w:left w:val="none" w:sz="0" w:space="0" w:color="auto"/>
        <w:bottom w:val="none" w:sz="0" w:space="0" w:color="auto"/>
        <w:right w:val="none" w:sz="0" w:space="0" w:color="auto"/>
      </w:divBdr>
    </w:div>
    <w:div w:id="1062558963">
      <w:marLeft w:val="0"/>
      <w:marRight w:val="0"/>
      <w:marTop w:val="10"/>
      <w:marBottom w:val="10"/>
      <w:divBdr>
        <w:top w:val="none" w:sz="0" w:space="0" w:color="auto"/>
        <w:left w:val="none" w:sz="0" w:space="0" w:color="auto"/>
        <w:bottom w:val="none" w:sz="0" w:space="0" w:color="auto"/>
        <w:right w:val="none" w:sz="0" w:space="0" w:color="auto"/>
      </w:divBdr>
    </w:div>
    <w:div w:id="1091505702">
      <w:marLeft w:val="0"/>
      <w:marRight w:val="0"/>
      <w:marTop w:val="10"/>
      <w:marBottom w:val="10"/>
      <w:divBdr>
        <w:top w:val="none" w:sz="0" w:space="0" w:color="auto"/>
        <w:left w:val="none" w:sz="0" w:space="0" w:color="auto"/>
        <w:bottom w:val="none" w:sz="0" w:space="0" w:color="auto"/>
        <w:right w:val="none" w:sz="0" w:space="0" w:color="auto"/>
      </w:divBdr>
    </w:div>
    <w:div w:id="1091659686">
      <w:marLeft w:val="0"/>
      <w:marRight w:val="0"/>
      <w:marTop w:val="10"/>
      <w:marBottom w:val="10"/>
      <w:divBdr>
        <w:top w:val="none" w:sz="0" w:space="0" w:color="auto"/>
        <w:left w:val="none" w:sz="0" w:space="0" w:color="auto"/>
        <w:bottom w:val="none" w:sz="0" w:space="0" w:color="auto"/>
        <w:right w:val="none" w:sz="0" w:space="0" w:color="auto"/>
      </w:divBdr>
    </w:div>
    <w:div w:id="1100445748">
      <w:marLeft w:val="0"/>
      <w:marRight w:val="0"/>
      <w:marTop w:val="10"/>
      <w:marBottom w:val="10"/>
      <w:divBdr>
        <w:top w:val="none" w:sz="0" w:space="0" w:color="auto"/>
        <w:left w:val="none" w:sz="0" w:space="0" w:color="auto"/>
        <w:bottom w:val="none" w:sz="0" w:space="0" w:color="auto"/>
        <w:right w:val="none" w:sz="0" w:space="0" w:color="auto"/>
      </w:divBdr>
    </w:div>
    <w:div w:id="1117674173">
      <w:marLeft w:val="0"/>
      <w:marRight w:val="0"/>
      <w:marTop w:val="10"/>
      <w:marBottom w:val="10"/>
      <w:divBdr>
        <w:top w:val="none" w:sz="0" w:space="0" w:color="auto"/>
        <w:left w:val="none" w:sz="0" w:space="0" w:color="auto"/>
        <w:bottom w:val="none" w:sz="0" w:space="0" w:color="auto"/>
        <w:right w:val="none" w:sz="0" w:space="0" w:color="auto"/>
      </w:divBdr>
    </w:div>
    <w:div w:id="1183009202">
      <w:marLeft w:val="0"/>
      <w:marRight w:val="0"/>
      <w:marTop w:val="10"/>
      <w:marBottom w:val="10"/>
      <w:divBdr>
        <w:top w:val="none" w:sz="0" w:space="0" w:color="auto"/>
        <w:left w:val="none" w:sz="0" w:space="0" w:color="auto"/>
        <w:bottom w:val="none" w:sz="0" w:space="0" w:color="auto"/>
        <w:right w:val="none" w:sz="0" w:space="0" w:color="auto"/>
      </w:divBdr>
    </w:div>
    <w:div w:id="1205290723">
      <w:marLeft w:val="0"/>
      <w:marRight w:val="0"/>
      <w:marTop w:val="10"/>
      <w:marBottom w:val="10"/>
      <w:divBdr>
        <w:top w:val="none" w:sz="0" w:space="0" w:color="auto"/>
        <w:left w:val="none" w:sz="0" w:space="0" w:color="auto"/>
        <w:bottom w:val="none" w:sz="0" w:space="0" w:color="auto"/>
        <w:right w:val="none" w:sz="0" w:space="0" w:color="auto"/>
      </w:divBdr>
    </w:div>
    <w:div w:id="1264610276">
      <w:marLeft w:val="0"/>
      <w:marRight w:val="0"/>
      <w:marTop w:val="10"/>
      <w:marBottom w:val="10"/>
      <w:divBdr>
        <w:top w:val="none" w:sz="0" w:space="0" w:color="auto"/>
        <w:left w:val="none" w:sz="0" w:space="0" w:color="auto"/>
        <w:bottom w:val="none" w:sz="0" w:space="0" w:color="auto"/>
        <w:right w:val="none" w:sz="0" w:space="0" w:color="auto"/>
      </w:divBdr>
    </w:div>
    <w:div w:id="1272469153">
      <w:marLeft w:val="0"/>
      <w:marRight w:val="0"/>
      <w:marTop w:val="10"/>
      <w:marBottom w:val="10"/>
      <w:divBdr>
        <w:top w:val="none" w:sz="0" w:space="0" w:color="auto"/>
        <w:left w:val="none" w:sz="0" w:space="0" w:color="auto"/>
        <w:bottom w:val="none" w:sz="0" w:space="0" w:color="auto"/>
        <w:right w:val="none" w:sz="0" w:space="0" w:color="auto"/>
      </w:divBdr>
    </w:div>
    <w:div w:id="1284851281">
      <w:marLeft w:val="0"/>
      <w:marRight w:val="0"/>
      <w:marTop w:val="10"/>
      <w:marBottom w:val="10"/>
      <w:divBdr>
        <w:top w:val="none" w:sz="0" w:space="0" w:color="auto"/>
        <w:left w:val="none" w:sz="0" w:space="0" w:color="auto"/>
        <w:bottom w:val="none" w:sz="0" w:space="0" w:color="auto"/>
        <w:right w:val="none" w:sz="0" w:space="0" w:color="auto"/>
      </w:divBdr>
    </w:div>
    <w:div w:id="1420563687">
      <w:marLeft w:val="0"/>
      <w:marRight w:val="0"/>
      <w:marTop w:val="10"/>
      <w:marBottom w:val="10"/>
      <w:divBdr>
        <w:top w:val="none" w:sz="0" w:space="0" w:color="auto"/>
        <w:left w:val="none" w:sz="0" w:space="0" w:color="auto"/>
        <w:bottom w:val="none" w:sz="0" w:space="0" w:color="auto"/>
        <w:right w:val="none" w:sz="0" w:space="0" w:color="auto"/>
      </w:divBdr>
    </w:div>
    <w:div w:id="1425877627">
      <w:marLeft w:val="0"/>
      <w:marRight w:val="0"/>
      <w:marTop w:val="10"/>
      <w:marBottom w:val="10"/>
      <w:divBdr>
        <w:top w:val="none" w:sz="0" w:space="0" w:color="auto"/>
        <w:left w:val="none" w:sz="0" w:space="0" w:color="auto"/>
        <w:bottom w:val="none" w:sz="0" w:space="0" w:color="auto"/>
        <w:right w:val="none" w:sz="0" w:space="0" w:color="auto"/>
      </w:divBdr>
    </w:div>
    <w:div w:id="1447626919">
      <w:marLeft w:val="0"/>
      <w:marRight w:val="0"/>
      <w:marTop w:val="10"/>
      <w:marBottom w:val="10"/>
      <w:divBdr>
        <w:top w:val="none" w:sz="0" w:space="0" w:color="auto"/>
        <w:left w:val="none" w:sz="0" w:space="0" w:color="auto"/>
        <w:bottom w:val="none" w:sz="0" w:space="0" w:color="auto"/>
        <w:right w:val="none" w:sz="0" w:space="0" w:color="auto"/>
      </w:divBdr>
    </w:div>
    <w:div w:id="1453095103">
      <w:marLeft w:val="0"/>
      <w:marRight w:val="0"/>
      <w:marTop w:val="10"/>
      <w:marBottom w:val="10"/>
      <w:divBdr>
        <w:top w:val="none" w:sz="0" w:space="0" w:color="auto"/>
        <w:left w:val="none" w:sz="0" w:space="0" w:color="auto"/>
        <w:bottom w:val="none" w:sz="0" w:space="0" w:color="auto"/>
        <w:right w:val="none" w:sz="0" w:space="0" w:color="auto"/>
      </w:divBdr>
    </w:div>
    <w:div w:id="1473477913">
      <w:marLeft w:val="0"/>
      <w:marRight w:val="0"/>
      <w:marTop w:val="10"/>
      <w:marBottom w:val="10"/>
      <w:divBdr>
        <w:top w:val="none" w:sz="0" w:space="0" w:color="auto"/>
        <w:left w:val="none" w:sz="0" w:space="0" w:color="auto"/>
        <w:bottom w:val="none" w:sz="0" w:space="0" w:color="auto"/>
        <w:right w:val="none" w:sz="0" w:space="0" w:color="auto"/>
      </w:divBdr>
    </w:div>
    <w:div w:id="1499541726">
      <w:marLeft w:val="0"/>
      <w:marRight w:val="720"/>
      <w:marTop w:val="10"/>
      <w:marBottom w:val="10"/>
      <w:divBdr>
        <w:top w:val="none" w:sz="0" w:space="0" w:color="auto"/>
        <w:left w:val="none" w:sz="0" w:space="0" w:color="auto"/>
        <w:bottom w:val="none" w:sz="0" w:space="0" w:color="auto"/>
        <w:right w:val="none" w:sz="0" w:space="0" w:color="auto"/>
      </w:divBdr>
    </w:div>
    <w:div w:id="1545361819">
      <w:marLeft w:val="0"/>
      <w:marRight w:val="0"/>
      <w:marTop w:val="10"/>
      <w:marBottom w:val="10"/>
      <w:divBdr>
        <w:top w:val="none" w:sz="0" w:space="0" w:color="auto"/>
        <w:left w:val="none" w:sz="0" w:space="0" w:color="auto"/>
        <w:bottom w:val="none" w:sz="0" w:space="0" w:color="auto"/>
        <w:right w:val="none" w:sz="0" w:space="0" w:color="auto"/>
      </w:divBdr>
    </w:div>
    <w:div w:id="1632788387">
      <w:marLeft w:val="0"/>
      <w:marRight w:val="0"/>
      <w:marTop w:val="10"/>
      <w:marBottom w:val="10"/>
      <w:divBdr>
        <w:top w:val="none" w:sz="0" w:space="0" w:color="auto"/>
        <w:left w:val="none" w:sz="0" w:space="0" w:color="auto"/>
        <w:bottom w:val="none" w:sz="0" w:space="0" w:color="auto"/>
        <w:right w:val="none" w:sz="0" w:space="0" w:color="auto"/>
      </w:divBdr>
    </w:div>
    <w:div w:id="1698651503">
      <w:marLeft w:val="0"/>
      <w:marRight w:val="0"/>
      <w:marTop w:val="10"/>
      <w:marBottom w:val="10"/>
      <w:divBdr>
        <w:top w:val="none" w:sz="0" w:space="0" w:color="auto"/>
        <w:left w:val="none" w:sz="0" w:space="0" w:color="auto"/>
        <w:bottom w:val="none" w:sz="0" w:space="0" w:color="auto"/>
        <w:right w:val="none" w:sz="0" w:space="0" w:color="auto"/>
      </w:divBdr>
    </w:div>
    <w:div w:id="1739982560">
      <w:marLeft w:val="0"/>
      <w:marRight w:val="0"/>
      <w:marTop w:val="10"/>
      <w:marBottom w:val="10"/>
      <w:divBdr>
        <w:top w:val="none" w:sz="0" w:space="0" w:color="auto"/>
        <w:left w:val="none" w:sz="0" w:space="0" w:color="auto"/>
        <w:bottom w:val="none" w:sz="0" w:space="0" w:color="auto"/>
        <w:right w:val="none" w:sz="0" w:space="0" w:color="auto"/>
      </w:divBdr>
    </w:div>
    <w:div w:id="1744989360">
      <w:marLeft w:val="0"/>
      <w:marRight w:val="0"/>
      <w:marTop w:val="10"/>
      <w:marBottom w:val="10"/>
      <w:divBdr>
        <w:top w:val="none" w:sz="0" w:space="0" w:color="auto"/>
        <w:left w:val="none" w:sz="0" w:space="0" w:color="auto"/>
        <w:bottom w:val="none" w:sz="0" w:space="0" w:color="auto"/>
        <w:right w:val="none" w:sz="0" w:space="0" w:color="auto"/>
      </w:divBdr>
    </w:div>
    <w:div w:id="1775829152">
      <w:marLeft w:val="0"/>
      <w:marRight w:val="0"/>
      <w:marTop w:val="10"/>
      <w:marBottom w:val="10"/>
      <w:divBdr>
        <w:top w:val="none" w:sz="0" w:space="0" w:color="auto"/>
        <w:left w:val="none" w:sz="0" w:space="0" w:color="auto"/>
        <w:bottom w:val="none" w:sz="0" w:space="0" w:color="auto"/>
        <w:right w:val="none" w:sz="0" w:space="0" w:color="auto"/>
      </w:divBdr>
    </w:div>
    <w:div w:id="1790736356">
      <w:marLeft w:val="0"/>
      <w:marRight w:val="720"/>
      <w:marTop w:val="10"/>
      <w:marBottom w:val="10"/>
      <w:divBdr>
        <w:top w:val="none" w:sz="0" w:space="0" w:color="auto"/>
        <w:left w:val="none" w:sz="0" w:space="0" w:color="auto"/>
        <w:bottom w:val="none" w:sz="0" w:space="0" w:color="auto"/>
        <w:right w:val="none" w:sz="0" w:space="0" w:color="auto"/>
      </w:divBdr>
    </w:div>
    <w:div w:id="1797596702">
      <w:marLeft w:val="0"/>
      <w:marRight w:val="0"/>
      <w:marTop w:val="10"/>
      <w:marBottom w:val="10"/>
      <w:divBdr>
        <w:top w:val="none" w:sz="0" w:space="0" w:color="auto"/>
        <w:left w:val="none" w:sz="0" w:space="0" w:color="auto"/>
        <w:bottom w:val="none" w:sz="0" w:space="0" w:color="auto"/>
        <w:right w:val="none" w:sz="0" w:space="0" w:color="auto"/>
      </w:divBdr>
    </w:div>
    <w:div w:id="1832940457">
      <w:marLeft w:val="0"/>
      <w:marRight w:val="0"/>
      <w:marTop w:val="10"/>
      <w:marBottom w:val="10"/>
      <w:divBdr>
        <w:top w:val="none" w:sz="0" w:space="0" w:color="auto"/>
        <w:left w:val="none" w:sz="0" w:space="0" w:color="auto"/>
        <w:bottom w:val="none" w:sz="0" w:space="0" w:color="auto"/>
        <w:right w:val="none" w:sz="0" w:space="0" w:color="auto"/>
      </w:divBdr>
    </w:div>
    <w:div w:id="1842231184">
      <w:marLeft w:val="0"/>
      <w:marRight w:val="0"/>
      <w:marTop w:val="10"/>
      <w:marBottom w:val="10"/>
      <w:divBdr>
        <w:top w:val="none" w:sz="0" w:space="0" w:color="auto"/>
        <w:left w:val="none" w:sz="0" w:space="0" w:color="auto"/>
        <w:bottom w:val="none" w:sz="0" w:space="0" w:color="auto"/>
        <w:right w:val="none" w:sz="0" w:space="0" w:color="auto"/>
      </w:divBdr>
    </w:div>
    <w:div w:id="1869486403">
      <w:marLeft w:val="0"/>
      <w:marRight w:val="0"/>
      <w:marTop w:val="10"/>
      <w:marBottom w:val="10"/>
      <w:divBdr>
        <w:top w:val="none" w:sz="0" w:space="0" w:color="auto"/>
        <w:left w:val="none" w:sz="0" w:space="0" w:color="auto"/>
        <w:bottom w:val="none" w:sz="0" w:space="0" w:color="auto"/>
        <w:right w:val="none" w:sz="0" w:space="0" w:color="auto"/>
      </w:divBdr>
    </w:div>
    <w:div w:id="1883325325">
      <w:marLeft w:val="0"/>
      <w:marRight w:val="0"/>
      <w:marTop w:val="10"/>
      <w:marBottom w:val="10"/>
      <w:divBdr>
        <w:top w:val="none" w:sz="0" w:space="0" w:color="auto"/>
        <w:left w:val="none" w:sz="0" w:space="0" w:color="auto"/>
        <w:bottom w:val="none" w:sz="0" w:space="0" w:color="auto"/>
        <w:right w:val="none" w:sz="0" w:space="0" w:color="auto"/>
      </w:divBdr>
    </w:div>
    <w:div w:id="1928616398">
      <w:marLeft w:val="0"/>
      <w:marRight w:val="0"/>
      <w:marTop w:val="10"/>
      <w:marBottom w:val="10"/>
      <w:divBdr>
        <w:top w:val="none" w:sz="0" w:space="0" w:color="auto"/>
        <w:left w:val="none" w:sz="0" w:space="0" w:color="auto"/>
        <w:bottom w:val="none" w:sz="0" w:space="0" w:color="auto"/>
        <w:right w:val="none" w:sz="0" w:space="0" w:color="auto"/>
      </w:divBdr>
    </w:div>
    <w:div w:id="1966306597">
      <w:marLeft w:val="0"/>
      <w:marRight w:val="0"/>
      <w:marTop w:val="10"/>
      <w:marBottom w:val="10"/>
      <w:divBdr>
        <w:top w:val="none" w:sz="0" w:space="0" w:color="auto"/>
        <w:left w:val="none" w:sz="0" w:space="0" w:color="auto"/>
        <w:bottom w:val="none" w:sz="0" w:space="0" w:color="auto"/>
        <w:right w:val="none" w:sz="0" w:space="0" w:color="auto"/>
      </w:divBdr>
    </w:div>
    <w:div w:id="2044019990">
      <w:marLeft w:val="0"/>
      <w:marRight w:val="0"/>
      <w:marTop w:val="10"/>
      <w:marBottom w:val="10"/>
      <w:divBdr>
        <w:top w:val="none" w:sz="0" w:space="0" w:color="auto"/>
        <w:left w:val="none" w:sz="0" w:space="0" w:color="auto"/>
        <w:bottom w:val="none" w:sz="0" w:space="0" w:color="auto"/>
        <w:right w:val="none" w:sz="0" w:space="0" w:color="auto"/>
      </w:divBdr>
    </w:div>
    <w:div w:id="21340142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1262</Words>
  <Characters>7200</Characters>
  <Application>Microsoft Office Word</Application>
  <DocSecurity>0</DocSecurity>
  <Lines>60</Lines>
  <Paragraphs>16</Paragraphs>
  <ScaleCrop>false</ScaleCrop>
  <Company/>
  <LinksUpToDate>false</LinksUpToDate>
  <CharactersWithSpaces>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