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6B54" w:rsidRDefault="005F6B54">
      <w:pPr>
        <w:spacing w:line="500" w:lineRule="atLeast"/>
        <w:jc w:val="center"/>
        <w:divId w:val="405029684"/>
        <w:rPr>
          <w:rFonts w:ascii="黑体" w:eastAsia="黑体" w:hAnsi="黑体"/>
          <w:sz w:val="36"/>
          <w:szCs w:val="36"/>
        </w:rPr>
      </w:pPr>
      <w:r>
        <w:rPr>
          <w:rFonts w:ascii="黑体" w:eastAsia="黑体" w:hAnsi="黑体" w:hint="eastAsia"/>
          <w:sz w:val="36"/>
          <w:szCs w:val="36"/>
        </w:rPr>
        <w:t>广东省珠海市金湾区人民法院</w:t>
      </w:r>
    </w:p>
    <w:p w:rsidR="005F6B54" w:rsidRDefault="005F6B54">
      <w:pPr>
        <w:spacing w:line="500" w:lineRule="atLeast"/>
        <w:jc w:val="center"/>
        <w:divId w:val="10974821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6B54" w:rsidRDefault="005F6B54">
      <w:pPr>
        <w:spacing w:line="500" w:lineRule="atLeast"/>
        <w:jc w:val="right"/>
        <w:divId w:val="16326337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52</w:t>
      </w:r>
      <w:r>
        <w:rPr>
          <w:rFonts w:hint="eastAsia"/>
          <w:sz w:val="30"/>
          <w:szCs w:val="30"/>
        </w:rPr>
        <w:t>号</w:t>
      </w:r>
    </w:p>
    <w:p w:rsidR="005F6B54" w:rsidRDefault="005F6B54">
      <w:pPr>
        <w:spacing w:line="500" w:lineRule="atLeast"/>
        <w:ind w:firstLine="600"/>
        <w:divId w:val="1350984674"/>
        <w:rPr>
          <w:rFonts w:hint="eastAsia"/>
          <w:sz w:val="30"/>
          <w:szCs w:val="30"/>
        </w:rPr>
      </w:pPr>
      <w:r>
        <w:rPr>
          <w:rFonts w:hint="eastAsia"/>
          <w:sz w:val="30"/>
          <w:szCs w:val="30"/>
        </w:rPr>
        <w:t>公诉机关珠海市金湾区人民检察院。</w:t>
      </w:r>
    </w:p>
    <w:p w:rsidR="005F6B54" w:rsidRDefault="005F6B54">
      <w:pPr>
        <w:spacing w:line="500" w:lineRule="atLeast"/>
        <w:ind w:firstLine="600"/>
        <w:divId w:val="1950579927"/>
        <w:rPr>
          <w:rFonts w:hint="eastAsia"/>
          <w:sz w:val="30"/>
          <w:szCs w:val="30"/>
        </w:rPr>
      </w:pPr>
      <w:r>
        <w:rPr>
          <w:rFonts w:hint="eastAsia"/>
          <w:sz w:val="30"/>
          <w:szCs w:val="30"/>
        </w:rPr>
        <w:t>被告人陈某某，男，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日出生，汉族，大学本科文化，户籍地江苏省南京市六合区。因本案于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日被逮捕。现羁押于珠海市第二看守所。</w:t>
      </w:r>
    </w:p>
    <w:p w:rsidR="005F6B54" w:rsidRDefault="005F6B54">
      <w:pPr>
        <w:spacing w:line="500" w:lineRule="atLeast"/>
        <w:ind w:firstLine="600"/>
        <w:divId w:val="1709716925"/>
        <w:rPr>
          <w:rFonts w:hint="eastAsia"/>
          <w:sz w:val="30"/>
          <w:szCs w:val="30"/>
        </w:rPr>
      </w:pPr>
      <w:r>
        <w:rPr>
          <w:rFonts w:hint="eastAsia"/>
          <w:sz w:val="30"/>
          <w:szCs w:val="30"/>
        </w:rPr>
        <w:t>辩护人陈育娟，广东莱特律师事务所律师。</w:t>
      </w:r>
    </w:p>
    <w:p w:rsidR="005F6B54" w:rsidRDefault="005F6B54">
      <w:pPr>
        <w:spacing w:line="500" w:lineRule="atLeast"/>
        <w:ind w:firstLine="600"/>
        <w:divId w:val="565070499"/>
        <w:rPr>
          <w:rFonts w:hint="eastAsia"/>
          <w:sz w:val="30"/>
          <w:szCs w:val="30"/>
        </w:rPr>
      </w:pPr>
      <w:r>
        <w:rPr>
          <w:rFonts w:hint="eastAsia"/>
          <w:sz w:val="30"/>
          <w:szCs w:val="30"/>
        </w:rPr>
        <w:t>辩护人张玲，北京德恒（珠海）律师事务所律师。</w:t>
      </w:r>
    </w:p>
    <w:p w:rsidR="005F6B54" w:rsidRDefault="005F6B54">
      <w:pPr>
        <w:spacing w:line="500" w:lineRule="atLeast"/>
        <w:ind w:firstLine="600"/>
        <w:divId w:val="2102405589"/>
        <w:rPr>
          <w:rFonts w:hint="eastAsia"/>
          <w:sz w:val="30"/>
          <w:szCs w:val="30"/>
        </w:rPr>
      </w:pPr>
      <w:r>
        <w:rPr>
          <w:rFonts w:hint="eastAsia"/>
          <w:sz w:val="30"/>
          <w:szCs w:val="30"/>
        </w:rPr>
        <w:t>珠海市金湾区人民检察院以珠金检公诉刑诉</w:t>
      </w:r>
      <w:r>
        <w:rPr>
          <w:rFonts w:hint="eastAsia"/>
          <w:sz w:val="30"/>
          <w:szCs w:val="30"/>
        </w:rPr>
        <w:t>[2018]42</w:t>
      </w:r>
      <w:r>
        <w:rPr>
          <w:rFonts w:hint="eastAsia"/>
          <w:sz w:val="30"/>
          <w:szCs w:val="30"/>
        </w:rPr>
        <w:t>号起诉书指控被告人陈某某犯贪污罪，于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受理后，依法适用普通程序，组成合议庭，公开开庭进行了审理。珠海市金湾区人民检察院指派检察员黄毅出庭支持公诉，被告人陈某某及辩护人陈育娟、张玲到庭参加了诉讼。现已审理终结。</w:t>
      </w:r>
    </w:p>
    <w:p w:rsidR="005F6B54" w:rsidRDefault="005F6B54">
      <w:pPr>
        <w:spacing w:line="500" w:lineRule="atLeast"/>
        <w:ind w:firstLine="600"/>
        <w:divId w:val="1771926516"/>
        <w:rPr>
          <w:rFonts w:hint="eastAsia"/>
          <w:sz w:val="30"/>
          <w:szCs w:val="30"/>
        </w:rPr>
      </w:pPr>
      <w:r>
        <w:rPr>
          <w:rFonts w:hint="eastAsia"/>
          <w:sz w:val="30"/>
          <w:szCs w:val="30"/>
        </w:rPr>
        <w:t>一、公诉机关指控</w:t>
      </w:r>
    </w:p>
    <w:p w:rsidR="005F6B54" w:rsidRDefault="005F6B54">
      <w:pPr>
        <w:spacing w:line="500" w:lineRule="atLeast"/>
        <w:ind w:firstLine="600"/>
        <w:divId w:val="1880433518"/>
        <w:rPr>
          <w:rFonts w:hint="eastAsia"/>
          <w:sz w:val="30"/>
          <w:szCs w:val="30"/>
        </w:rPr>
      </w:pPr>
      <w:r>
        <w:rPr>
          <w:rFonts w:hint="eastAsia"/>
          <w:sz w:val="30"/>
          <w:szCs w:val="30"/>
        </w:rPr>
        <w:t>（一）以“春节年终奖”“节税奖”“到南京给中化某某建公司相关公司领导发放春节奖金”等名义贪污的犯罪事实</w:t>
      </w:r>
    </w:p>
    <w:p w:rsidR="005F6B54" w:rsidRDefault="005F6B54">
      <w:pPr>
        <w:spacing w:line="500" w:lineRule="atLeast"/>
        <w:ind w:firstLine="600"/>
        <w:divId w:val="1176725464"/>
        <w:rPr>
          <w:rFonts w:hint="eastAsia"/>
          <w:sz w:val="30"/>
          <w:szCs w:val="30"/>
        </w:rPr>
      </w:pPr>
      <w:r>
        <w:rPr>
          <w:rFonts w:hint="eastAsia"/>
          <w:sz w:val="30"/>
          <w:szCs w:val="30"/>
        </w:rPr>
        <w:t>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w:t>
      </w:r>
      <w:r>
        <w:rPr>
          <w:rFonts w:hint="eastAsia"/>
          <w:sz w:val="30"/>
          <w:szCs w:val="30"/>
        </w:rPr>
        <w:t>被告人陈某某利用担任中国某工程某有限公司珠海分公司</w:t>
      </w:r>
      <w:r>
        <w:rPr>
          <w:rFonts w:hint="eastAsia"/>
          <w:sz w:val="30"/>
          <w:szCs w:val="30"/>
        </w:rPr>
        <w:t>(</w:t>
      </w:r>
      <w:r>
        <w:rPr>
          <w:rFonts w:hint="eastAsia"/>
          <w:sz w:val="30"/>
          <w:szCs w:val="30"/>
        </w:rPr>
        <w:t>以下简称中化某某建公司珠海分公司</w:t>
      </w:r>
      <w:r>
        <w:rPr>
          <w:rFonts w:hint="eastAsia"/>
          <w:sz w:val="30"/>
          <w:szCs w:val="30"/>
        </w:rPr>
        <w:t>)</w:t>
      </w:r>
      <w:r>
        <w:rPr>
          <w:rFonts w:hint="eastAsia"/>
          <w:sz w:val="30"/>
          <w:szCs w:val="30"/>
        </w:rPr>
        <w:t>经理的职务便利，与财务科长陈某某（另案处理）等人共谋，通过工程分包商郑某某、张某，以虚增工程款的方式从中国某工程第十四建设有限公司（以下简称“中化某某建公司”）账上套取公款共计人民币</w:t>
      </w:r>
      <w:r>
        <w:rPr>
          <w:rFonts w:hint="eastAsia"/>
          <w:sz w:val="30"/>
          <w:szCs w:val="30"/>
        </w:rPr>
        <w:t>150</w:t>
      </w:r>
      <w:r>
        <w:rPr>
          <w:rFonts w:hint="eastAsia"/>
          <w:sz w:val="30"/>
          <w:szCs w:val="30"/>
        </w:rPr>
        <w:t>多万元（以下所涉币种均为人民币），其中包括</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日，从郑某某挂靠的大庆某某安装集团有限责任公司（以下简称大庆建安公司）虚增工程款套</w:t>
      </w:r>
      <w:r>
        <w:rPr>
          <w:rFonts w:hint="eastAsia"/>
          <w:sz w:val="30"/>
          <w:szCs w:val="30"/>
        </w:rPr>
        <w:lastRenderedPageBreak/>
        <w:t>取</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日，从郑某某挂靠的中色某某冶金建设有限公司（以下简称中色十二冶金公司）虚增工程款套取</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日，从郑某某挂靠的深圳市某某有限公司（以下简称深圳旭生俊鹏公司）虚增工程款套取</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日，通过张某劳务队虚增工程款套取</w:t>
      </w:r>
      <w:r>
        <w:rPr>
          <w:rFonts w:hint="eastAsia"/>
          <w:sz w:val="30"/>
          <w:szCs w:val="30"/>
        </w:rPr>
        <w:t>61.07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日，通过张某劳务队虚增工程款套取</w:t>
      </w:r>
      <w:r>
        <w:rPr>
          <w:rFonts w:hint="eastAsia"/>
          <w:sz w:val="30"/>
          <w:szCs w:val="30"/>
        </w:rPr>
        <w:t>30</w:t>
      </w:r>
      <w:r>
        <w:rPr>
          <w:rFonts w:hint="eastAsia"/>
          <w:sz w:val="30"/>
          <w:szCs w:val="30"/>
        </w:rPr>
        <w:t>万元。</w:t>
      </w:r>
    </w:p>
    <w:p w:rsidR="005F6B54" w:rsidRDefault="005F6B54">
      <w:pPr>
        <w:spacing w:line="500" w:lineRule="atLeast"/>
        <w:ind w:firstLine="600"/>
        <w:divId w:val="1864127861"/>
        <w:rPr>
          <w:rFonts w:hint="eastAsia"/>
          <w:sz w:val="30"/>
          <w:szCs w:val="30"/>
        </w:rPr>
      </w:pPr>
      <w:r>
        <w:rPr>
          <w:rFonts w:hint="eastAsia"/>
          <w:sz w:val="30"/>
          <w:szCs w:val="30"/>
        </w:rPr>
        <w:t>被告人陈某某和陈某某等人以上述方式从中化某某建公司账上套取公款后，进行共同或单独贪污，具体如下：</w:t>
      </w:r>
    </w:p>
    <w:p w:rsidR="005F6B54" w:rsidRDefault="005F6B54">
      <w:pPr>
        <w:spacing w:line="500" w:lineRule="atLeast"/>
        <w:ind w:firstLine="600"/>
        <w:divId w:val="265895341"/>
        <w:rPr>
          <w:rFonts w:hint="eastAsia"/>
          <w:sz w:val="30"/>
          <w:szCs w:val="30"/>
        </w:rPr>
      </w:pPr>
      <w:r>
        <w:rPr>
          <w:rFonts w:hint="eastAsia"/>
          <w:sz w:val="30"/>
          <w:szCs w:val="30"/>
        </w:rPr>
        <w:t>1.2012</w:t>
      </w:r>
      <w:r>
        <w:rPr>
          <w:rFonts w:hint="eastAsia"/>
          <w:sz w:val="30"/>
          <w:szCs w:val="30"/>
        </w:rPr>
        <w:t>年至</w:t>
      </w:r>
      <w:r>
        <w:rPr>
          <w:rFonts w:hint="eastAsia"/>
          <w:sz w:val="30"/>
          <w:szCs w:val="30"/>
        </w:rPr>
        <w:t>2017</w:t>
      </w:r>
      <w:r>
        <w:rPr>
          <w:rFonts w:hint="eastAsia"/>
          <w:sz w:val="30"/>
          <w:szCs w:val="30"/>
        </w:rPr>
        <w:t>年春节期间，被告人陈某某和陈某某等人以“春节年终奖”“节税奖”名义多次从上述套取的公款中共同贪污</w:t>
      </w:r>
      <w:r>
        <w:rPr>
          <w:rFonts w:hint="eastAsia"/>
          <w:sz w:val="30"/>
          <w:szCs w:val="30"/>
        </w:rPr>
        <w:t>84.7</w:t>
      </w:r>
      <w:r>
        <w:rPr>
          <w:rFonts w:hint="eastAsia"/>
          <w:sz w:val="30"/>
          <w:szCs w:val="30"/>
        </w:rPr>
        <w:t>万元，被告人陈某某个人分得</w:t>
      </w:r>
      <w:r>
        <w:rPr>
          <w:rFonts w:hint="eastAsia"/>
          <w:sz w:val="30"/>
          <w:szCs w:val="30"/>
        </w:rPr>
        <w:t>16.2</w:t>
      </w:r>
      <w:r>
        <w:rPr>
          <w:rFonts w:hint="eastAsia"/>
          <w:sz w:val="30"/>
          <w:szCs w:val="30"/>
        </w:rPr>
        <w:t>万元。</w:t>
      </w:r>
    </w:p>
    <w:p w:rsidR="005F6B54" w:rsidRDefault="005F6B54">
      <w:pPr>
        <w:spacing w:line="500" w:lineRule="atLeast"/>
        <w:ind w:firstLine="600"/>
        <w:divId w:val="714239437"/>
        <w:rPr>
          <w:rFonts w:hint="eastAsia"/>
          <w:sz w:val="30"/>
          <w:szCs w:val="30"/>
        </w:rPr>
      </w:pPr>
      <w:r>
        <w:rPr>
          <w:rFonts w:hint="eastAsia"/>
          <w:sz w:val="30"/>
          <w:szCs w:val="30"/>
        </w:rPr>
        <w:t>2.2012</w:t>
      </w:r>
      <w:r>
        <w:rPr>
          <w:rFonts w:hint="eastAsia"/>
          <w:sz w:val="30"/>
          <w:szCs w:val="30"/>
        </w:rPr>
        <w:t>年至</w:t>
      </w:r>
      <w:r>
        <w:rPr>
          <w:rFonts w:hint="eastAsia"/>
          <w:sz w:val="30"/>
          <w:szCs w:val="30"/>
        </w:rPr>
        <w:t>2017</w:t>
      </w:r>
      <w:r>
        <w:rPr>
          <w:rFonts w:hint="eastAsia"/>
          <w:sz w:val="30"/>
          <w:szCs w:val="30"/>
        </w:rPr>
        <w:t>年春节期间，被告人陈某某以虚构“到南京给中化某某建公司相关公司领导发放春节奖金”的名义，从上述套取的公款中侵吞</w:t>
      </w:r>
      <w:r>
        <w:rPr>
          <w:rFonts w:hint="eastAsia"/>
          <w:sz w:val="30"/>
          <w:szCs w:val="30"/>
        </w:rPr>
        <w:t>53.6</w:t>
      </w:r>
      <w:r>
        <w:rPr>
          <w:rFonts w:hint="eastAsia"/>
          <w:sz w:val="30"/>
          <w:szCs w:val="30"/>
        </w:rPr>
        <w:t>万元。</w:t>
      </w:r>
    </w:p>
    <w:p w:rsidR="005F6B54" w:rsidRDefault="005F6B54">
      <w:pPr>
        <w:spacing w:line="500" w:lineRule="atLeast"/>
        <w:ind w:firstLine="600"/>
        <w:divId w:val="2032217285"/>
        <w:rPr>
          <w:rFonts w:hint="eastAsia"/>
          <w:sz w:val="30"/>
          <w:szCs w:val="30"/>
        </w:rPr>
      </w:pPr>
      <w:r>
        <w:rPr>
          <w:rFonts w:hint="eastAsia"/>
          <w:sz w:val="30"/>
          <w:szCs w:val="30"/>
        </w:rPr>
        <w:t>（二）以“二次经营奖”“项目承揽奖励”名义贪污的犯罪事实</w:t>
      </w:r>
    </w:p>
    <w:p w:rsidR="005F6B54" w:rsidRDefault="005F6B54">
      <w:pPr>
        <w:spacing w:line="500" w:lineRule="atLeast"/>
        <w:ind w:firstLine="600"/>
        <w:divId w:val="96416001"/>
        <w:rPr>
          <w:rFonts w:hint="eastAsia"/>
          <w:sz w:val="30"/>
          <w:szCs w:val="30"/>
        </w:rPr>
      </w:pPr>
      <w:r>
        <w:rPr>
          <w:rFonts w:hint="eastAsia"/>
          <w:sz w:val="30"/>
          <w:szCs w:val="30"/>
        </w:rPr>
        <w:t>2015</w:t>
      </w:r>
      <w:r>
        <w:rPr>
          <w:rFonts w:hint="eastAsia"/>
          <w:sz w:val="30"/>
          <w:szCs w:val="30"/>
        </w:rPr>
        <w:t>年左右，中化某某建公司承揽珠海某某某有限公司电子用高科技化学品项目（以下简称珠海某某电子项目）的建设工程，从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月，被告人陈某某利用其职务便利，与中化某某建公司珠海分公司党支部书记钱某某虚构以“实施项目需要经营费用”为由，向中化某某建公司董事长多次申请经营费共</w:t>
      </w:r>
      <w:r>
        <w:rPr>
          <w:rFonts w:hint="eastAsia"/>
          <w:sz w:val="30"/>
          <w:szCs w:val="30"/>
        </w:rPr>
        <w:t>92</w:t>
      </w:r>
      <w:r>
        <w:rPr>
          <w:rFonts w:hint="eastAsia"/>
          <w:sz w:val="30"/>
          <w:szCs w:val="30"/>
        </w:rPr>
        <w:t>万元，后从中化某某建公司珠海分公司小金库“变通费”账户中套取该</w:t>
      </w:r>
      <w:r>
        <w:rPr>
          <w:rFonts w:hint="eastAsia"/>
          <w:sz w:val="30"/>
          <w:szCs w:val="30"/>
        </w:rPr>
        <w:t>92</w:t>
      </w:r>
      <w:r>
        <w:rPr>
          <w:rFonts w:hint="eastAsia"/>
          <w:sz w:val="30"/>
          <w:szCs w:val="30"/>
        </w:rPr>
        <w:t>万元，以“二次经营奖”“项目承揽奖励”的名义进行侵吞，其中被告人陈某某个人分得</w:t>
      </w:r>
      <w:r>
        <w:rPr>
          <w:rFonts w:hint="eastAsia"/>
          <w:sz w:val="30"/>
          <w:szCs w:val="30"/>
        </w:rPr>
        <w:t>43</w:t>
      </w:r>
      <w:r>
        <w:rPr>
          <w:rFonts w:hint="eastAsia"/>
          <w:sz w:val="30"/>
          <w:szCs w:val="30"/>
        </w:rPr>
        <w:t>万元，钱某某分得</w:t>
      </w:r>
      <w:r>
        <w:rPr>
          <w:rFonts w:hint="eastAsia"/>
          <w:sz w:val="30"/>
          <w:szCs w:val="30"/>
        </w:rPr>
        <w:t>44</w:t>
      </w:r>
      <w:r>
        <w:rPr>
          <w:rFonts w:hint="eastAsia"/>
          <w:sz w:val="30"/>
          <w:szCs w:val="30"/>
        </w:rPr>
        <w:t>万元，华某分得</w:t>
      </w:r>
      <w:r>
        <w:rPr>
          <w:rFonts w:hint="eastAsia"/>
          <w:sz w:val="30"/>
          <w:szCs w:val="30"/>
        </w:rPr>
        <w:t>5</w:t>
      </w:r>
      <w:r>
        <w:rPr>
          <w:rFonts w:hint="eastAsia"/>
          <w:sz w:val="30"/>
          <w:szCs w:val="30"/>
        </w:rPr>
        <w:t>万元。</w:t>
      </w:r>
    </w:p>
    <w:p w:rsidR="005F6B54" w:rsidRDefault="005F6B54">
      <w:pPr>
        <w:spacing w:line="500" w:lineRule="atLeast"/>
        <w:ind w:firstLine="600"/>
        <w:divId w:val="322469467"/>
        <w:rPr>
          <w:rFonts w:hint="eastAsia"/>
          <w:sz w:val="30"/>
          <w:szCs w:val="30"/>
        </w:rPr>
      </w:pPr>
      <w:r>
        <w:rPr>
          <w:rFonts w:hint="eastAsia"/>
          <w:sz w:val="30"/>
          <w:szCs w:val="30"/>
        </w:rPr>
        <w:t>公诉机关认为，被告人陈某某身为国家工作人员，伙同他人利用职务上的便利，以非法手段占有公共财物，其行为触犯了《中华人民共和国刑法》第三百八十二条的规定，应当以贪污罪追究其刑事责任。被告人陈某某犯罪后自动投案，如实供述其罪行，系自首，依照《中华人民共和国刑法》第六十七条的规定，可以从轻或者减轻处罚。提请依法判处。</w:t>
      </w:r>
    </w:p>
    <w:p w:rsidR="005F6B54" w:rsidRDefault="005F6B54">
      <w:pPr>
        <w:spacing w:line="500" w:lineRule="atLeast"/>
        <w:ind w:firstLine="600"/>
        <w:divId w:val="590550672"/>
        <w:rPr>
          <w:rFonts w:hint="eastAsia"/>
          <w:sz w:val="30"/>
          <w:szCs w:val="30"/>
        </w:rPr>
      </w:pPr>
      <w:r>
        <w:rPr>
          <w:rFonts w:hint="eastAsia"/>
          <w:sz w:val="30"/>
          <w:szCs w:val="30"/>
        </w:rPr>
        <w:t>二、被告人陈某某及辩护人的辩护意见</w:t>
      </w:r>
    </w:p>
    <w:p w:rsidR="005F6B54" w:rsidRDefault="005F6B54">
      <w:pPr>
        <w:spacing w:line="500" w:lineRule="atLeast"/>
        <w:ind w:firstLine="600"/>
        <w:divId w:val="746535456"/>
        <w:rPr>
          <w:rFonts w:hint="eastAsia"/>
          <w:sz w:val="30"/>
          <w:szCs w:val="30"/>
        </w:rPr>
      </w:pPr>
      <w:r>
        <w:rPr>
          <w:rFonts w:hint="eastAsia"/>
          <w:sz w:val="30"/>
          <w:szCs w:val="30"/>
        </w:rPr>
        <w:t>被告人陈某某对于公诉机关指控其侵吞公款用于发放“年终奖”“节税奖”的犯罪事实和罪名无异议；对于公诉机关指控其虚构“到南京给中化某某建公司相关公司领导发放春节奖金”的名义侵吞公款</w:t>
      </w:r>
      <w:r>
        <w:rPr>
          <w:rFonts w:hint="eastAsia"/>
          <w:sz w:val="30"/>
          <w:szCs w:val="30"/>
        </w:rPr>
        <w:t>53.6</w:t>
      </w:r>
      <w:r>
        <w:rPr>
          <w:rFonts w:hint="eastAsia"/>
          <w:sz w:val="30"/>
          <w:szCs w:val="30"/>
        </w:rPr>
        <w:t>万元的事实提出异议，辩称其并未虚构事实侵吞公款，上述款项其确实领取准备送给领导，但领导没有收，当时是春节期间，其就将钱花在了和领导及领导家属、员工家属吃饭，请公司设计院的人吃饭，购买礼品等，其这样做是为了公司发展；对于公诉机关指控其在珠海某某电子项目工程中领取“二次经营奖”和“项目承揽奖”共</w:t>
      </w:r>
      <w:r>
        <w:rPr>
          <w:rFonts w:hint="eastAsia"/>
          <w:sz w:val="30"/>
          <w:szCs w:val="30"/>
        </w:rPr>
        <w:t>92</w:t>
      </w:r>
      <w:r>
        <w:rPr>
          <w:rFonts w:hint="eastAsia"/>
          <w:sz w:val="30"/>
          <w:szCs w:val="30"/>
        </w:rPr>
        <w:t>万元的事实没有异议，但辩称上述奖励其向董事长口头汇报过，董事长也同意其领取，当时公司对上述奖励规定的不太详细，其就以经营费的名义发放了该奖金，其行为不构成贪污。</w:t>
      </w:r>
    </w:p>
    <w:p w:rsidR="005F6B54" w:rsidRDefault="005F6B54">
      <w:pPr>
        <w:spacing w:line="500" w:lineRule="atLeast"/>
        <w:ind w:firstLine="600"/>
        <w:divId w:val="1829512138"/>
        <w:rPr>
          <w:rFonts w:hint="eastAsia"/>
          <w:sz w:val="30"/>
          <w:szCs w:val="30"/>
        </w:rPr>
      </w:pPr>
      <w:r>
        <w:rPr>
          <w:rFonts w:hint="eastAsia"/>
          <w:sz w:val="30"/>
          <w:szCs w:val="30"/>
        </w:rPr>
        <w:t>其辩护人发表如下辩护意见：</w:t>
      </w:r>
    </w:p>
    <w:p w:rsidR="005F6B54" w:rsidRDefault="005F6B54">
      <w:pPr>
        <w:spacing w:line="500" w:lineRule="atLeast"/>
        <w:ind w:firstLine="600"/>
        <w:divId w:val="511651290"/>
        <w:rPr>
          <w:rFonts w:hint="eastAsia"/>
          <w:sz w:val="30"/>
          <w:szCs w:val="30"/>
        </w:rPr>
      </w:pPr>
      <w:r>
        <w:rPr>
          <w:rFonts w:hint="eastAsia"/>
          <w:sz w:val="30"/>
          <w:szCs w:val="30"/>
        </w:rPr>
        <w:t>1.</w:t>
      </w:r>
      <w:r>
        <w:rPr>
          <w:rFonts w:hint="eastAsia"/>
          <w:sz w:val="30"/>
          <w:szCs w:val="30"/>
        </w:rPr>
        <w:t>对于公诉机关指控被告人陈某某侵吞公款用于发放“年终奖”“节税奖”的事实不持异议，但辩称不能以犯罪论处。理由是：其一，被告人陈某某对于发放奖金的资金来源具有自主支配权。中化某某建公司下发的《公司合股经营承包改革方案》《合股经营承包考核实施办法》及《补充规定》《合股经营承包责任书》《变通费用处理管理规定》《所属企业负责人薪酬管理办法》等文件，规定了上缴超过费控部成本预算核算后下达的考核指标，公司按照超缴额的</w:t>
      </w:r>
      <w:r>
        <w:rPr>
          <w:rFonts w:hint="eastAsia"/>
          <w:sz w:val="30"/>
          <w:szCs w:val="30"/>
        </w:rPr>
        <w:t>50%</w:t>
      </w:r>
      <w:r>
        <w:rPr>
          <w:rFonts w:hint="eastAsia"/>
          <w:sz w:val="30"/>
          <w:szCs w:val="30"/>
        </w:rPr>
        <w:t>给予承包集体奖励分成；各合股承包单位的资金自主所有，公司对其资金进行集中管理，同时按照公司现有政策提供各类财务支持；公司原则上不干预分公司内部收益的分配。中化某某建公司下发的《薪酬管理规定》第三章“工资管理”部分明确绩效工资由公司和各二级单位根据当期经营业绩和经济效益状况，以员工的岗位考核结果进行动态考核分配。因此，华南公司通过内部承包的形式，在人、财、物上均具备一定的经营自主权，有权决定员工的薪酬标准和奖金发放，特别是在经营状态良好、上缴超过费控部成本预算核算后下达的考核指标后，对奖励分成部分的使用自主权更大。本案中，被告人陈某某为了留住中层管理人才，把其权限范围内能够自主支配使用的钱款违规分配给单位职</w:t>
      </w:r>
      <w:r>
        <w:rPr>
          <w:rFonts w:hint="eastAsia"/>
          <w:sz w:val="30"/>
          <w:szCs w:val="30"/>
        </w:rPr>
        <w:t>工，主观上没有非法占有的故意，客观上也未对涉案的</w:t>
      </w:r>
      <w:r>
        <w:rPr>
          <w:rFonts w:hint="eastAsia"/>
          <w:sz w:val="30"/>
          <w:szCs w:val="30"/>
        </w:rPr>
        <w:t>84.7</w:t>
      </w:r>
      <w:r>
        <w:rPr>
          <w:rFonts w:hint="eastAsia"/>
          <w:sz w:val="30"/>
          <w:szCs w:val="30"/>
        </w:rPr>
        <w:t>万元整体实际控制和占有，其行为应作为财经违规行为处理；其二，被告人陈某某为填补公司领导班子成员工资总额的不足，集体决定给领导班子成员每年发放数额不大的“年终奖”，且被告人陈某某并没有领取明显高于他人的数额，符合中化某某建公司操作惯例；其三，根据公司文件《所属企业负责人薪酬管理办法》，企业负责人薪酬由基本年薪、绩效年薪、特别奖励以及公司批准的其他补贴、奖励组成，被告人陈某某决定发放的“年终奖”“节税奖”属于“其他补贴”，不构成贪污犯罪。</w:t>
      </w:r>
    </w:p>
    <w:p w:rsidR="005F6B54" w:rsidRDefault="005F6B54">
      <w:pPr>
        <w:spacing w:line="500" w:lineRule="atLeast"/>
        <w:ind w:firstLine="600"/>
        <w:divId w:val="436562643"/>
        <w:rPr>
          <w:rFonts w:hint="eastAsia"/>
          <w:sz w:val="30"/>
          <w:szCs w:val="30"/>
        </w:rPr>
      </w:pPr>
      <w:r>
        <w:rPr>
          <w:rFonts w:hint="eastAsia"/>
          <w:sz w:val="30"/>
          <w:szCs w:val="30"/>
        </w:rPr>
        <w:t>2.</w:t>
      </w:r>
      <w:r>
        <w:rPr>
          <w:rFonts w:hint="eastAsia"/>
          <w:sz w:val="30"/>
          <w:szCs w:val="30"/>
        </w:rPr>
        <w:t>对于虚构“到南京给中化某某建公司相关公司领导发放春节奖金”的名义侵吞公款</w:t>
      </w:r>
      <w:r>
        <w:rPr>
          <w:rFonts w:hint="eastAsia"/>
          <w:sz w:val="30"/>
          <w:szCs w:val="30"/>
        </w:rPr>
        <w:t>53.6</w:t>
      </w:r>
      <w:r>
        <w:rPr>
          <w:rFonts w:hint="eastAsia"/>
          <w:sz w:val="30"/>
          <w:szCs w:val="30"/>
        </w:rPr>
        <w:t>万元的指控，辩护人认为相关款项被告人陈某某用于业务招待，属于公务开支，因而不构成贪污。</w:t>
      </w:r>
    </w:p>
    <w:p w:rsidR="005F6B54" w:rsidRDefault="005F6B54">
      <w:pPr>
        <w:spacing w:line="500" w:lineRule="atLeast"/>
        <w:ind w:firstLine="600"/>
        <w:divId w:val="935212477"/>
        <w:rPr>
          <w:rFonts w:hint="eastAsia"/>
          <w:sz w:val="30"/>
          <w:szCs w:val="30"/>
        </w:rPr>
      </w:pPr>
      <w:r>
        <w:rPr>
          <w:rFonts w:hint="eastAsia"/>
          <w:sz w:val="30"/>
          <w:szCs w:val="30"/>
        </w:rPr>
        <w:t>3.</w:t>
      </w:r>
      <w:r>
        <w:rPr>
          <w:rFonts w:hint="eastAsia"/>
          <w:sz w:val="30"/>
          <w:szCs w:val="30"/>
        </w:rPr>
        <w:t>关于以“二次经营奖”和“项目承揽奖”名义贪污</w:t>
      </w:r>
      <w:r>
        <w:rPr>
          <w:rFonts w:hint="eastAsia"/>
          <w:sz w:val="30"/>
          <w:szCs w:val="30"/>
        </w:rPr>
        <w:t>92</w:t>
      </w:r>
      <w:r>
        <w:rPr>
          <w:rFonts w:hint="eastAsia"/>
          <w:sz w:val="30"/>
          <w:szCs w:val="30"/>
        </w:rPr>
        <w:t>万元的指控，辩护人对于事实认定不持异议，但辩称不能以贪污论处，理由是：其一，“项目承揽奖”和“二次经营奖”的领取有制度依据，“项目承揽奖”依据的是《关于工程项目承揽激励奖励暂行办法》第二条，但该办法没有明确申领流程，公司内部实行的是董事长审批制，被告人陈某某领取该奖经过董事长同意；关于二次经营奖，珠海某某电子项目是</w:t>
      </w:r>
      <w:r>
        <w:rPr>
          <w:rFonts w:hint="eastAsia"/>
          <w:sz w:val="30"/>
          <w:szCs w:val="30"/>
        </w:rPr>
        <w:t>2015</w:t>
      </w:r>
      <w:r>
        <w:rPr>
          <w:rFonts w:hint="eastAsia"/>
          <w:sz w:val="30"/>
          <w:szCs w:val="30"/>
        </w:rPr>
        <w:t>年的项目，应当依据</w:t>
      </w:r>
      <w:r>
        <w:rPr>
          <w:rFonts w:hint="eastAsia"/>
          <w:sz w:val="30"/>
          <w:szCs w:val="30"/>
        </w:rPr>
        <w:t>2014</w:t>
      </w:r>
      <w:r>
        <w:rPr>
          <w:rFonts w:hint="eastAsia"/>
          <w:sz w:val="30"/>
          <w:szCs w:val="30"/>
        </w:rPr>
        <w:t>年的《工程造价管理规定补充细则》，根据该细则，已经明确申请“二次经营奖”只需报公司经理批准，而且被告人陈某某作为分公司的经理，本身就有发放奖励</w:t>
      </w:r>
      <w:r>
        <w:rPr>
          <w:rFonts w:hint="eastAsia"/>
          <w:sz w:val="30"/>
          <w:szCs w:val="30"/>
        </w:rPr>
        <w:t>50%</w:t>
      </w:r>
      <w:r>
        <w:rPr>
          <w:rFonts w:hint="eastAsia"/>
          <w:sz w:val="30"/>
          <w:szCs w:val="30"/>
        </w:rPr>
        <w:t>的权限；其二，被告人陈某某没有“非法占有国有财物的故意和行为”，判断是否“非法占有国有财物”的关键是是否经过公司批准，根据证人周某某、张某某的证言，证明上述项目的支出没有严格规定，为了留住人才，公司默许通过变通费来填补工资总额，周某某还证实公司存在执行不严的情况，允许事后补审批补报告。本案中，被告人陈某某领取上述奖项事先经过董事长口头同意，事后董事长补签审批手续，是违反财务纪律的行为，不构成贪污。</w:t>
      </w:r>
    </w:p>
    <w:p w:rsidR="005F6B54" w:rsidRDefault="005F6B54">
      <w:pPr>
        <w:spacing w:line="500" w:lineRule="atLeast"/>
        <w:ind w:firstLine="600"/>
        <w:divId w:val="804783215"/>
        <w:rPr>
          <w:rFonts w:hint="eastAsia"/>
          <w:sz w:val="30"/>
          <w:szCs w:val="30"/>
        </w:rPr>
      </w:pPr>
      <w:r>
        <w:rPr>
          <w:rFonts w:hint="eastAsia"/>
          <w:sz w:val="30"/>
          <w:szCs w:val="30"/>
        </w:rPr>
        <w:t>4.</w:t>
      </w:r>
      <w:r>
        <w:rPr>
          <w:rFonts w:hint="eastAsia"/>
          <w:sz w:val="30"/>
          <w:szCs w:val="30"/>
        </w:rPr>
        <w:t>如果认定被告人陈某某构成犯罪，应该在公司财务管理特别是变通费用管理制度缺失、管理不规范，公司负责人固定薪酬偏低，未与市场接轨的大背景下评判此案，被告人陈某某领导华南公司为集团创造了的效益，如果仅因为公司奖励机制、审批手续不健全而导致的程序瑕疵就认定其领取奖励的行为构成贪污，认定其为了经营团队发放数额不大的“年终奖”构成贪污，从社会效果上看必然打击企业经营者参与竞争的积极性，导致企业人才流失、经营不善，被告人陈某某的行为社会危害性相对较小，没有再犯罪的危险，归案后能积极表示悔改，家属配合退赃，宣告缓刑对所居住社区没有重大不良影响，建议对其减轻处罚并适用缓刑。</w:t>
      </w:r>
    </w:p>
    <w:p w:rsidR="005F6B54" w:rsidRDefault="005F6B54">
      <w:pPr>
        <w:spacing w:line="500" w:lineRule="atLeast"/>
        <w:ind w:firstLine="600"/>
        <w:divId w:val="812136130"/>
        <w:rPr>
          <w:rFonts w:hint="eastAsia"/>
          <w:sz w:val="30"/>
          <w:szCs w:val="30"/>
        </w:rPr>
      </w:pPr>
      <w:r>
        <w:rPr>
          <w:rFonts w:hint="eastAsia"/>
          <w:sz w:val="30"/>
          <w:szCs w:val="30"/>
        </w:rPr>
        <w:t>三、经审理查明的事实</w:t>
      </w:r>
    </w:p>
    <w:p w:rsidR="005F6B54" w:rsidRDefault="005F6B54">
      <w:pPr>
        <w:spacing w:line="500" w:lineRule="atLeast"/>
        <w:ind w:firstLine="600"/>
        <w:divId w:val="976379951"/>
        <w:rPr>
          <w:rFonts w:hint="eastAsia"/>
          <w:sz w:val="30"/>
          <w:szCs w:val="30"/>
        </w:rPr>
      </w:pPr>
      <w:r>
        <w:rPr>
          <w:rFonts w:hint="eastAsia"/>
          <w:sz w:val="30"/>
          <w:szCs w:val="30"/>
        </w:rPr>
        <w:t>（一）关于中化某某建公司的企业性质和被告人陈某某的身份</w:t>
      </w:r>
    </w:p>
    <w:p w:rsidR="005F6B54" w:rsidRDefault="005F6B54">
      <w:pPr>
        <w:spacing w:line="500" w:lineRule="atLeast"/>
        <w:ind w:firstLine="600"/>
        <w:divId w:val="164518341"/>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日，国务院国资委作出批复，同意中国某某工程集团公司整体重组改制并在境内上市，同意该公司为国家授权投资的机构。中国某某程股份有限公司于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根据国务院国资委《关于设立中国某某程股份有限公司的批复》注册成立，为国有控股股份有限公司，出资人为中国某某工程集团公司、某某集团有限责任公司、中国某某集团公司，中国某某工程集团公司持有总股本的</w:t>
      </w:r>
      <w:r>
        <w:rPr>
          <w:rFonts w:hint="eastAsia"/>
          <w:sz w:val="30"/>
          <w:szCs w:val="30"/>
        </w:rPr>
        <w:t>92%</w:t>
      </w:r>
      <w:r>
        <w:rPr>
          <w:rFonts w:hint="eastAsia"/>
          <w:sz w:val="30"/>
          <w:szCs w:val="30"/>
        </w:rPr>
        <w:t>。</w:t>
      </w:r>
    </w:p>
    <w:p w:rsidR="005F6B54" w:rsidRDefault="005F6B54">
      <w:pPr>
        <w:spacing w:line="500" w:lineRule="atLeast"/>
        <w:ind w:firstLine="600"/>
        <w:divId w:val="1902978066"/>
        <w:rPr>
          <w:rFonts w:hint="eastAsia"/>
          <w:sz w:val="30"/>
          <w:szCs w:val="30"/>
        </w:rPr>
      </w:pPr>
      <w:r>
        <w:rPr>
          <w:rFonts w:hint="eastAsia"/>
          <w:sz w:val="30"/>
          <w:szCs w:val="30"/>
        </w:rPr>
        <w:t>中国某某工程集团公司于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日，同意原中国某某工程第十四建设公司整体改制为由中国某某工程集团公司</w:t>
      </w:r>
      <w:r>
        <w:rPr>
          <w:rFonts w:hint="eastAsia"/>
          <w:sz w:val="30"/>
          <w:szCs w:val="30"/>
        </w:rPr>
        <w:t>100%</w:t>
      </w:r>
      <w:r>
        <w:rPr>
          <w:rFonts w:hint="eastAsia"/>
          <w:sz w:val="30"/>
          <w:szCs w:val="30"/>
        </w:rPr>
        <w:t>持股的一人有限公司，名称为中国某工程第十四建设有限公司，企业类型为有限公司（法人独资）。</w:t>
      </w:r>
    </w:p>
    <w:p w:rsidR="005F6B54" w:rsidRDefault="005F6B54">
      <w:pPr>
        <w:spacing w:line="500" w:lineRule="atLeast"/>
        <w:ind w:firstLine="600"/>
        <w:divId w:val="1638679481"/>
        <w:rPr>
          <w:rFonts w:hint="eastAsia"/>
          <w:sz w:val="30"/>
          <w:szCs w:val="30"/>
        </w:rPr>
      </w:pPr>
      <w:r>
        <w:rPr>
          <w:rFonts w:hint="eastAsia"/>
          <w:sz w:val="30"/>
          <w:szCs w:val="30"/>
        </w:rPr>
        <w:t>根据国务院国资委《关于中国某某工程集团公司整体改制并境内上市的批复》和证监会批复，中国某某程股份有限公司于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日完成资金募集，该公司上市后，中国某某工程集团公司、某某集团有限责任公司、中国某某集团公司分别将持有的股份公司部分股份划转给全国社会保障基金理事会。中国某某程股份有限公司于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日完成了产权登记，目前，中国某某工程集团公司占有股权</w:t>
      </w:r>
      <w:r>
        <w:rPr>
          <w:rFonts w:hint="eastAsia"/>
          <w:sz w:val="30"/>
          <w:szCs w:val="30"/>
        </w:rPr>
        <w:t>66.71%</w:t>
      </w:r>
      <w:r>
        <w:rPr>
          <w:rFonts w:hint="eastAsia"/>
          <w:sz w:val="30"/>
          <w:szCs w:val="30"/>
        </w:rPr>
        <w:t>，某某集团有限责任公司、中国某某集团公司、全国社会保障基金理事会占有股权</w:t>
      </w:r>
      <w:r>
        <w:rPr>
          <w:rFonts w:hint="eastAsia"/>
          <w:sz w:val="30"/>
          <w:szCs w:val="30"/>
        </w:rPr>
        <w:t>7.78%</w:t>
      </w:r>
      <w:r>
        <w:rPr>
          <w:rFonts w:hint="eastAsia"/>
          <w:sz w:val="30"/>
          <w:szCs w:val="30"/>
        </w:rPr>
        <w:t>，其他流通股占有股权</w:t>
      </w:r>
      <w:r>
        <w:rPr>
          <w:rFonts w:hint="eastAsia"/>
          <w:sz w:val="30"/>
          <w:szCs w:val="30"/>
        </w:rPr>
        <w:t>25.51%</w:t>
      </w:r>
      <w:r>
        <w:rPr>
          <w:rFonts w:hint="eastAsia"/>
          <w:sz w:val="30"/>
          <w:szCs w:val="30"/>
        </w:rPr>
        <w:t>。</w:t>
      </w:r>
    </w:p>
    <w:p w:rsidR="005F6B54" w:rsidRDefault="005F6B54">
      <w:pPr>
        <w:spacing w:line="500" w:lineRule="atLeast"/>
        <w:ind w:firstLine="600"/>
        <w:divId w:val="1011371480"/>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中化某某建公司的公司章程规定，该公司由中国某某程股份有限公司单独出资设立。此后，中化某某建公司一直接受中国某某程股份有限公司的管理。</w:t>
      </w:r>
    </w:p>
    <w:p w:rsidR="005F6B54" w:rsidRDefault="005F6B54">
      <w:pPr>
        <w:spacing w:line="500" w:lineRule="atLeast"/>
        <w:ind w:firstLine="600"/>
        <w:divId w:val="1880629298"/>
        <w:rPr>
          <w:rFonts w:hint="eastAsia"/>
          <w:sz w:val="30"/>
          <w:szCs w:val="30"/>
        </w:rPr>
      </w:pPr>
      <w:r>
        <w:rPr>
          <w:rFonts w:hint="eastAsia"/>
          <w:sz w:val="30"/>
          <w:szCs w:val="30"/>
        </w:rPr>
        <w:t>2011</w:t>
      </w:r>
      <w:r>
        <w:rPr>
          <w:rFonts w:hint="eastAsia"/>
          <w:sz w:val="30"/>
          <w:szCs w:val="30"/>
        </w:rPr>
        <w:t>年，中化某某建公司在珠海承接了某某添加剂（珠海）有限公司项目（以下简称某某项目），为实施该项目成立华南公司，办公地点在珠海。被告人陈某某案发前长期任职中化某某建公司，</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月，经中化某某建公司党政联席会议研究决定，被任命为华南公司经理。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日，中化某某建公司为了承接项目需要成立中化某某建公司珠海分公司，中化某某建公司副总李某平任法定代表人，该分公司和华南公司为一套人马，在内部管理上，中化某某建公司以华南公司为管理对象。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月，经中化某某建公司党委会研究决定，被告人陈某某被免去华南公司经理职务。</w:t>
      </w:r>
    </w:p>
    <w:p w:rsidR="005F6B54" w:rsidRDefault="005F6B54">
      <w:pPr>
        <w:spacing w:line="500" w:lineRule="atLeast"/>
        <w:ind w:firstLine="600"/>
        <w:divId w:val="951745629"/>
        <w:rPr>
          <w:rFonts w:hint="eastAsia"/>
          <w:sz w:val="30"/>
          <w:szCs w:val="30"/>
        </w:rPr>
      </w:pPr>
      <w:r>
        <w:rPr>
          <w:rFonts w:hint="eastAsia"/>
          <w:sz w:val="30"/>
          <w:szCs w:val="30"/>
        </w:rPr>
        <w:t>（二）关于变通费的套取和如何使用的文件规定</w:t>
      </w:r>
    </w:p>
    <w:p w:rsidR="005F6B54" w:rsidRDefault="005F6B54">
      <w:pPr>
        <w:spacing w:line="500" w:lineRule="atLeast"/>
        <w:ind w:firstLine="600"/>
        <w:divId w:val="694766633"/>
        <w:rPr>
          <w:rFonts w:hint="eastAsia"/>
          <w:sz w:val="30"/>
          <w:szCs w:val="30"/>
        </w:rPr>
      </w:pPr>
      <w:r>
        <w:rPr>
          <w:rFonts w:hint="eastAsia"/>
          <w:sz w:val="30"/>
          <w:szCs w:val="30"/>
        </w:rPr>
        <w:t>中化某某建公司在经营过程中，为了处理业务招待费、工资、大额经营费用，对一些费用进行了变通处理，称之为变通费。</w:t>
      </w:r>
    </w:p>
    <w:p w:rsidR="005F6B54" w:rsidRDefault="005F6B54">
      <w:pPr>
        <w:spacing w:line="500" w:lineRule="atLeast"/>
        <w:ind w:firstLine="600"/>
        <w:divId w:val="1888183381"/>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中化某某建公司发布《变通费用处理管理规定》，规定变通费用的处理范围包括因公司生产经营发展需要产生的超过公司规定账面可列支部分的业务招待费，超过公司规定予以账面列支的工资总额，经领导预先批示后发生的大额经营费用以及其他费用。</w:t>
      </w:r>
    </w:p>
    <w:p w:rsidR="005F6B54" w:rsidRDefault="005F6B54">
      <w:pPr>
        <w:spacing w:line="500" w:lineRule="atLeast"/>
        <w:ind w:firstLine="600"/>
        <w:divId w:val="878474707"/>
        <w:rPr>
          <w:rFonts w:hint="eastAsia"/>
          <w:sz w:val="30"/>
          <w:szCs w:val="30"/>
        </w:rPr>
      </w:pPr>
      <w:r>
        <w:rPr>
          <w:rFonts w:hint="eastAsia"/>
          <w:sz w:val="30"/>
          <w:szCs w:val="30"/>
        </w:rPr>
        <w:t>关于变通费用，要求各单位建立台账，待处理的变通费用由财务科长按月向公司打报告，单位负责人或者项目经理签字确认后交总会计师审批（特殊事项交董事长审批），公司领导同意后，财务部门按照规定进行正常的费用报销审批手续，流转完毕后进行账务处理。严禁个人擅做主张变通，处理完毕后要将具体账务处理及相关资料报公司总会计师处备案。</w:t>
      </w:r>
    </w:p>
    <w:p w:rsidR="005F6B54" w:rsidRDefault="005F6B54">
      <w:pPr>
        <w:spacing w:line="500" w:lineRule="atLeast"/>
        <w:ind w:firstLine="600"/>
        <w:divId w:val="1225874830"/>
        <w:rPr>
          <w:rFonts w:hint="eastAsia"/>
          <w:sz w:val="30"/>
          <w:szCs w:val="30"/>
        </w:rPr>
      </w:pPr>
      <w:r>
        <w:rPr>
          <w:rFonts w:hint="eastAsia"/>
          <w:sz w:val="30"/>
          <w:szCs w:val="30"/>
        </w:rPr>
        <w:t>关于变通形式，是通过以材料费的形式开具发票进行处理，以临时设施形式进行处理，以分包工程款形式进行处理，以其他形式进行处理，具体为向公司报告具体处理办法，经公司批准后按照财务规定进行账务处理。</w:t>
      </w:r>
    </w:p>
    <w:p w:rsidR="005F6B54" w:rsidRDefault="005F6B54">
      <w:pPr>
        <w:spacing w:line="500" w:lineRule="atLeast"/>
        <w:ind w:firstLine="600"/>
        <w:divId w:val="834421538"/>
        <w:rPr>
          <w:rFonts w:hint="eastAsia"/>
          <w:sz w:val="30"/>
          <w:szCs w:val="30"/>
        </w:rPr>
      </w:pPr>
      <w:r>
        <w:rPr>
          <w:rFonts w:hint="eastAsia"/>
          <w:sz w:val="30"/>
          <w:szCs w:val="30"/>
        </w:rPr>
        <w:t>2014</w:t>
      </w:r>
      <w:r>
        <w:rPr>
          <w:rFonts w:hint="eastAsia"/>
          <w:sz w:val="30"/>
          <w:szCs w:val="30"/>
        </w:rPr>
        <w:t>年，中化某某建公司发布《关于规范变通费用处理流程的通知》，规定本通知所指变通费用，包括经公司批准未通过对应科目进行核算的经营费用、工资及业务招待费用，主要通过加大个别分包单位的分包结算，进行变通处理。二级单位的变通费用，由所在单位财务主管部门向公司打报告，二级单位财务主管和单位负责人签字确认后，送公司财务部审批，财务主管签字确认是否属实，最后交总会计师审批。</w:t>
      </w:r>
    </w:p>
    <w:p w:rsidR="005F6B54" w:rsidRDefault="005F6B54">
      <w:pPr>
        <w:spacing w:line="500" w:lineRule="atLeast"/>
        <w:ind w:firstLine="600"/>
        <w:divId w:val="2067294682"/>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中化某某建公司发布《关于下发进一步明确变通费用处理相关规定的通知》，明确变通费用处理范围为业务招待费、超过公司规定予以账面列支的工资总额及福利费、经领导批示发生的大额经营费用、以上三种费用外符合财务制度准许报销的无票费用。各二级单位应在每年</w:t>
      </w:r>
      <w:r>
        <w:rPr>
          <w:rFonts w:hint="eastAsia"/>
          <w:sz w:val="30"/>
          <w:szCs w:val="30"/>
        </w:rPr>
        <w:t>6</w:t>
      </w:r>
      <w:r>
        <w:rPr>
          <w:rFonts w:hint="eastAsia"/>
          <w:sz w:val="30"/>
          <w:szCs w:val="30"/>
        </w:rPr>
        <w:t>月份报送《变通费用预算审批表》，经所在单位行政一把手审批，报公司财务部审核，经公司总会计师批准后执行。每次处理变通费时，预算内费用处理由财务部主任审批后执行，预算外费用处理必须经总会计师批准后执行。</w:t>
      </w:r>
    </w:p>
    <w:p w:rsidR="005F6B54" w:rsidRDefault="005F6B54">
      <w:pPr>
        <w:spacing w:line="500" w:lineRule="atLeast"/>
        <w:ind w:firstLine="600"/>
        <w:divId w:val="18035002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关于变通费用的套取</w:t>
      </w:r>
    </w:p>
    <w:p w:rsidR="005F6B54" w:rsidRDefault="005F6B54">
      <w:pPr>
        <w:spacing w:line="500" w:lineRule="atLeast"/>
        <w:ind w:firstLine="600"/>
        <w:divId w:val="1062096362"/>
        <w:rPr>
          <w:rFonts w:hint="eastAsia"/>
          <w:sz w:val="30"/>
          <w:szCs w:val="30"/>
        </w:rPr>
      </w:pPr>
      <w:r>
        <w:rPr>
          <w:rFonts w:hint="eastAsia"/>
          <w:sz w:val="30"/>
          <w:szCs w:val="30"/>
        </w:rPr>
        <w:t>中化某某建公司承揽某某项目后，将部分工程分包给中色十二冶金公司、大庆建安公司等公司承建，郑某某挂靠上述公司实际施工。经华南公司和郑某某事先沟通，采用虚报工程量的方式向中化某某建公司申请工程款，虚报工程量对应的工程款由华南公司占有使用。例如，</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日，郑某某以大庆建安公司名义向中化某某建公司申请工程款</w:t>
      </w:r>
      <w:r>
        <w:rPr>
          <w:rFonts w:hint="eastAsia"/>
          <w:sz w:val="30"/>
          <w:szCs w:val="30"/>
        </w:rPr>
        <w:t>200</w:t>
      </w:r>
      <w:r>
        <w:rPr>
          <w:rFonts w:hint="eastAsia"/>
          <w:sz w:val="30"/>
          <w:szCs w:val="30"/>
        </w:rPr>
        <w:t>万元，但实际只收取</w:t>
      </w:r>
      <w:r>
        <w:rPr>
          <w:rFonts w:hint="eastAsia"/>
          <w:sz w:val="30"/>
          <w:szCs w:val="30"/>
        </w:rPr>
        <w:t>180</w:t>
      </w:r>
      <w:r>
        <w:rPr>
          <w:rFonts w:hint="eastAsia"/>
          <w:sz w:val="30"/>
          <w:szCs w:val="30"/>
        </w:rPr>
        <w:t>万元，其余</w:t>
      </w:r>
      <w:r>
        <w:rPr>
          <w:rFonts w:hint="eastAsia"/>
          <w:sz w:val="30"/>
          <w:szCs w:val="30"/>
        </w:rPr>
        <w:t>20</w:t>
      </w:r>
      <w:r>
        <w:rPr>
          <w:rFonts w:hint="eastAsia"/>
          <w:sz w:val="30"/>
          <w:szCs w:val="30"/>
        </w:rPr>
        <w:t>万元应被告人陈某某和陈某某要求，郑某某以“现金收取项目进度款用于发放工人工资”名义出具收据给陈某某。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日，郑某某以大庆建安公司名义向中化某某建公司申请工程款</w:t>
      </w:r>
      <w:r>
        <w:rPr>
          <w:rFonts w:hint="eastAsia"/>
          <w:sz w:val="30"/>
          <w:szCs w:val="30"/>
        </w:rPr>
        <w:t>180</w:t>
      </w:r>
      <w:r>
        <w:rPr>
          <w:rFonts w:hint="eastAsia"/>
          <w:sz w:val="30"/>
          <w:szCs w:val="30"/>
        </w:rPr>
        <w:t>万元，但实际只收取</w:t>
      </w:r>
      <w:r>
        <w:rPr>
          <w:rFonts w:hint="eastAsia"/>
          <w:sz w:val="30"/>
          <w:szCs w:val="30"/>
        </w:rPr>
        <w:t>160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日，郑某某以深圳旭生俊鹏公司名义向中化某某建公司申请工程款</w:t>
      </w:r>
      <w:r>
        <w:rPr>
          <w:rFonts w:hint="eastAsia"/>
          <w:sz w:val="30"/>
          <w:szCs w:val="30"/>
        </w:rPr>
        <w:t>50</w:t>
      </w:r>
      <w:r>
        <w:rPr>
          <w:rFonts w:hint="eastAsia"/>
          <w:sz w:val="30"/>
          <w:szCs w:val="30"/>
        </w:rPr>
        <w:t>万元，但实际只收取</w:t>
      </w:r>
      <w:r>
        <w:rPr>
          <w:rFonts w:hint="eastAsia"/>
          <w:sz w:val="30"/>
          <w:szCs w:val="30"/>
        </w:rPr>
        <w:t>30</w:t>
      </w:r>
      <w:r>
        <w:rPr>
          <w:rFonts w:hint="eastAsia"/>
          <w:sz w:val="30"/>
          <w:szCs w:val="30"/>
        </w:rPr>
        <w:t>万元。上述虚增的工程款共</w:t>
      </w:r>
      <w:r>
        <w:rPr>
          <w:rFonts w:hint="eastAsia"/>
          <w:sz w:val="30"/>
          <w:szCs w:val="30"/>
        </w:rPr>
        <w:t>60</w:t>
      </w:r>
      <w:r>
        <w:rPr>
          <w:rFonts w:hint="eastAsia"/>
          <w:sz w:val="30"/>
          <w:szCs w:val="30"/>
        </w:rPr>
        <w:t>万元被华南公司使用。</w:t>
      </w:r>
    </w:p>
    <w:p w:rsidR="005F6B54" w:rsidRDefault="005F6B54">
      <w:pPr>
        <w:spacing w:line="500" w:lineRule="atLeast"/>
        <w:ind w:firstLine="600"/>
        <w:divId w:val="734012268"/>
        <w:rPr>
          <w:rFonts w:hint="eastAsia"/>
          <w:sz w:val="30"/>
          <w:szCs w:val="30"/>
        </w:rPr>
      </w:pPr>
      <w:r>
        <w:rPr>
          <w:rFonts w:hint="eastAsia"/>
          <w:sz w:val="30"/>
          <w:szCs w:val="30"/>
        </w:rPr>
        <w:t>张某是华南公司下属劳务队队长，承包了中化某某建公司承接的珠海某某电子项目部分工程、某某项目部分工程、珠海华峰石化项目部分工程。</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日，被告人陈某某和陈某某等人通过张某劳务队虚增工程款</w:t>
      </w:r>
      <w:r>
        <w:rPr>
          <w:rFonts w:hint="eastAsia"/>
          <w:sz w:val="30"/>
          <w:szCs w:val="30"/>
        </w:rPr>
        <w:t>61.07</w:t>
      </w:r>
      <w:r>
        <w:rPr>
          <w:rFonts w:hint="eastAsia"/>
          <w:sz w:val="30"/>
          <w:szCs w:val="30"/>
        </w:rPr>
        <w:t>万元，张某收款后将该款转账至陈某某个人建设银行账户；</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日，被告人陈某某和陈某某等人通过张某劳务队虚增工程款</w:t>
      </w:r>
      <w:r>
        <w:rPr>
          <w:rFonts w:hint="eastAsia"/>
          <w:sz w:val="30"/>
          <w:szCs w:val="30"/>
        </w:rPr>
        <w:t>30</w:t>
      </w:r>
      <w:r>
        <w:rPr>
          <w:rFonts w:hint="eastAsia"/>
          <w:sz w:val="30"/>
          <w:szCs w:val="30"/>
        </w:rPr>
        <w:t>万元，张某同样在收款后分两笔将该款转至陈某某个人建设银行账户。上述虚增的工程款</w:t>
      </w:r>
      <w:r>
        <w:rPr>
          <w:rFonts w:hint="eastAsia"/>
          <w:sz w:val="30"/>
          <w:szCs w:val="30"/>
        </w:rPr>
        <w:t>91.07</w:t>
      </w:r>
      <w:r>
        <w:rPr>
          <w:rFonts w:hint="eastAsia"/>
          <w:sz w:val="30"/>
          <w:szCs w:val="30"/>
        </w:rPr>
        <w:t>万元被华南公司使用。</w:t>
      </w:r>
    </w:p>
    <w:p w:rsidR="005F6B54" w:rsidRDefault="005F6B54">
      <w:pPr>
        <w:spacing w:line="500" w:lineRule="atLeast"/>
        <w:ind w:firstLine="600"/>
        <w:divId w:val="1931044150"/>
        <w:rPr>
          <w:rFonts w:hint="eastAsia"/>
          <w:sz w:val="30"/>
          <w:szCs w:val="30"/>
        </w:rPr>
      </w:pPr>
      <w:r>
        <w:rPr>
          <w:rFonts w:hint="eastAsia"/>
          <w:sz w:val="30"/>
          <w:szCs w:val="30"/>
        </w:rPr>
        <w:t>（四）关于以“年终奖”“节税奖”名义侵吞公款贪污的犯罪事实</w:t>
      </w:r>
    </w:p>
    <w:p w:rsidR="005F6B54" w:rsidRDefault="005F6B54">
      <w:pPr>
        <w:spacing w:line="500" w:lineRule="atLeast"/>
        <w:ind w:firstLine="600"/>
        <w:divId w:val="1906984633"/>
        <w:rPr>
          <w:rFonts w:hint="eastAsia"/>
          <w:sz w:val="30"/>
          <w:szCs w:val="30"/>
        </w:rPr>
      </w:pPr>
      <w:r>
        <w:rPr>
          <w:rFonts w:hint="eastAsia"/>
          <w:sz w:val="30"/>
          <w:szCs w:val="30"/>
        </w:rPr>
        <w:t>2012</w:t>
      </w:r>
      <w:r>
        <w:rPr>
          <w:rFonts w:hint="eastAsia"/>
          <w:sz w:val="30"/>
          <w:szCs w:val="30"/>
        </w:rPr>
        <w:t>年春节至</w:t>
      </w:r>
      <w:r>
        <w:rPr>
          <w:rFonts w:hint="eastAsia"/>
          <w:sz w:val="30"/>
          <w:szCs w:val="30"/>
        </w:rPr>
        <w:t>2017</w:t>
      </w:r>
      <w:r>
        <w:rPr>
          <w:rFonts w:hint="eastAsia"/>
          <w:sz w:val="30"/>
          <w:szCs w:val="30"/>
        </w:rPr>
        <w:t>年春节，被告人陈某某决定，从变通费中支取公款，用于给班子成员和部分员工发放“年终奖”。具体操作是先通过会议确定好发放奖金的人员和数额，陈某某按照确定的人员和数额，通过其个人建设银行账户，将事先套取的变通费转款到相关人员账上。其中，</w:t>
      </w:r>
      <w:r>
        <w:rPr>
          <w:rFonts w:hint="eastAsia"/>
          <w:sz w:val="30"/>
          <w:szCs w:val="30"/>
        </w:rPr>
        <w:t>2012</w:t>
      </w:r>
      <w:r>
        <w:rPr>
          <w:rFonts w:hint="eastAsia"/>
          <w:sz w:val="30"/>
          <w:szCs w:val="30"/>
        </w:rPr>
        <w:t>年发放</w:t>
      </w:r>
      <w:r>
        <w:rPr>
          <w:rFonts w:hint="eastAsia"/>
          <w:sz w:val="30"/>
          <w:szCs w:val="30"/>
        </w:rPr>
        <w:t>152,000</w:t>
      </w:r>
      <w:r>
        <w:rPr>
          <w:rFonts w:hint="eastAsia"/>
          <w:sz w:val="30"/>
          <w:szCs w:val="30"/>
        </w:rPr>
        <w:t>元，</w:t>
      </w:r>
      <w:r>
        <w:rPr>
          <w:rFonts w:hint="eastAsia"/>
          <w:sz w:val="30"/>
          <w:szCs w:val="30"/>
        </w:rPr>
        <w:t>2013</w:t>
      </w:r>
      <w:r>
        <w:rPr>
          <w:rFonts w:hint="eastAsia"/>
          <w:sz w:val="30"/>
          <w:szCs w:val="30"/>
        </w:rPr>
        <w:t>年发放</w:t>
      </w:r>
      <w:r>
        <w:rPr>
          <w:rFonts w:hint="eastAsia"/>
          <w:sz w:val="30"/>
          <w:szCs w:val="30"/>
        </w:rPr>
        <w:t>93,000</w:t>
      </w:r>
      <w:r>
        <w:rPr>
          <w:rFonts w:hint="eastAsia"/>
          <w:sz w:val="30"/>
          <w:szCs w:val="30"/>
        </w:rPr>
        <w:t>元，</w:t>
      </w:r>
      <w:r>
        <w:rPr>
          <w:rFonts w:hint="eastAsia"/>
          <w:sz w:val="30"/>
          <w:szCs w:val="30"/>
        </w:rPr>
        <w:t>2014</w:t>
      </w:r>
      <w:r>
        <w:rPr>
          <w:rFonts w:hint="eastAsia"/>
          <w:sz w:val="30"/>
          <w:szCs w:val="30"/>
        </w:rPr>
        <w:t>年发放</w:t>
      </w:r>
      <w:r>
        <w:rPr>
          <w:rFonts w:hint="eastAsia"/>
          <w:sz w:val="30"/>
          <w:szCs w:val="30"/>
        </w:rPr>
        <w:t>79,000</w:t>
      </w:r>
      <w:r>
        <w:rPr>
          <w:rFonts w:hint="eastAsia"/>
          <w:sz w:val="30"/>
          <w:szCs w:val="30"/>
        </w:rPr>
        <w:t>元，</w:t>
      </w:r>
      <w:r>
        <w:rPr>
          <w:rFonts w:hint="eastAsia"/>
          <w:sz w:val="30"/>
          <w:szCs w:val="30"/>
        </w:rPr>
        <w:t>2015</w:t>
      </w:r>
      <w:r>
        <w:rPr>
          <w:rFonts w:hint="eastAsia"/>
          <w:sz w:val="30"/>
          <w:szCs w:val="30"/>
        </w:rPr>
        <w:t>年发放</w:t>
      </w:r>
      <w:r>
        <w:rPr>
          <w:rFonts w:hint="eastAsia"/>
          <w:sz w:val="30"/>
          <w:szCs w:val="30"/>
        </w:rPr>
        <w:t>167,000</w:t>
      </w:r>
      <w:r>
        <w:rPr>
          <w:rFonts w:hint="eastAsia"/>
          <w:sz w:val="30"/>
          <w:szCs w:val="30"/>
        </w:rPr>
        <w:t>元，</w:t>
      </w:r>
      <w:r>
        <w:rPr>
          <w:rFonts w:hint="eastAsia"/>
          <w:sz w:val="30"/>
          <w:szCs w:val="30"/>
        </w:rPr>
        <w:t>2016</w:t>
      </w:r>
      <w:r>
        <w:rPr>
          <w:rFonts w:hint="eastAsia"/>
          <w:sz w:val="30"/>
          <w:szCs w:val="30"/>
        </w:rPr>
        <w:t>年发放</w:t>
      </w:r>
      <w:r>
        <w:rPr>
          <w:rFonts w:hint="eastAsia"/>
          <w:sz w:val="30"/>
          <w:szCs w:val="30"/>
        </w:rPr>
        <w:t>167,000</w:t>
      </w:r>
      <w:r>
        <w:rPr>
          <w:rFonts w:hint="eastAsia"/>
          <w:sz w:val="30"/>
          <w:szCs w:val="30"/>
        </w:rPr>
        <w:t>元，</w:t>
      </w:r>
      <w:r>
        <w:rPr>
          <w:rFonts w:hint="eastAsia"/>
          <w:sz w:val="30"/>
          <w:szCs w:val="30"/>
        </w:rPr>
        <w:t>2017</w:t>
      </w:r>
      <w:r>
        <w:rPr>
          <w:rFonts w:hint="eastAsia"/>
          <w:sz w:val="30"/>
          <w:szCs w:val="30"/>
        </w:rPr>
        <w:t>年发放</w:t>
      </w:r>
      <w:r>
        <w:rPr>
          <w:rFonts w:hint="eastAsia"/>
          <w:sz w:val="30"/>
          <w:szCs w:val="30"/>
        </w:rPr>
        <w:t>153,000</w:t>
      </w:r>
      <w:r>
        <w:rPr>
          <w:rFonts w:hint="eastAsia"/>
          <w:sz w:val="30"/>
          <w:szCs w:val="30"/>
        </w:rPr>
        <w:t>元，被告人陈某某个人分别从中分得</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18,000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28,000</w:t>
      </w:r>
      <w:r>
        <w:rPr>
          <w:rFonts w:hint="eastAsia"/>
          <w:sz w:val="30"/>
          <w:szCs w:val="30"/>
        </w:rPr>
        <w:t>元。上述“年终奖”共</w:t>
      </w:r>
      <w:r>
        <w:rPr>
          <w:rFonts w:hint="eastAsia"/>
          <w:sz w:val="30"/>
          <w:szCs w:val="30"/>
        </w:rPr>
        <w:t>811,000</w:t>
      </w:r>
      <w:r>
        <w:rPr>
          <w:rFonts w:hint="eastAsia"/>
          <w:sz w:val="30"/>
          <w:szCs w:val="30"/>
        </w:rPr>
        <w:t>元，被告人陈某某个人分得</w:t>
      </w:r>
      <w:r>
        <w:rPr>
          <w:rFonts w:hint="eastAsia"/>
          <w:sz w:val="30"/>
          <w:szCs w:val="30"/>
        </w:rPr>
        <w:t>146,000</w:t>
      </w:r>
      <w:r>
        <w:rPr>
          <w:rFonts w:hint="eastAsia"/>
          <w:sz w:val="30"/>
          <w:szCs w:val="30"/>
        </w:rPr>
        <w:t>元。</w:t>
      </w:r>
    </w:p>
    <w:p w:rsidR="005F6B54" w:rsidRDefault="005F6B54">
      <w:pPr>
        <w:spacing w:line="500" w:lineRule="atLeast"/>
        <w:ind w:firstLine="600"/>
        <w:divId w:val="1247299736"/>
        <w:rPr>
          <w:rFonts w:hint="eastAsia"/>
          <w:sz w:val="30"/>
          <w:szCs w:val="30"/>
        </w:rPr>
      </w:pPr>
      <w:r>
        <w:rPr>
          <w:rFonts w:hint="eastAsia"/>
          <w:sz w:val="30"/>
          <w:szCs w:val="30"/>
        </w:rPr>
        <w:t>2015</w:t>
      </w:r>
      <w:r>
        <w:rPr>
          <w:rFonts w:hint="eastAsia"/>
          <w:sz w:val="30"/>
          <w:szCs w:val="30"/>
        </w:rPr>
        <w:t>年，经被告人陈某某决定，从变通费中支取公款</w:t>
      </w:r>
      <w:r>
        <w:rPr>
          <w:rFonts w:hint="eastAsia"/>
          <w:sz w:val="30"/>
          <w:szCs w:val="30"/>
        </w:rPr>
        <w:t>36,000</w:t>
      </w:r>
      <w:r>
        <w:rPr>
          <w:rFonts w:hint="eastAsia"/>
          <w:sz w:val="30"/>
          <w:szCs w:val="30"/>
        </w:rPr>
        <w:t>元</w:t>
      </w:r>
      <w:r>
        <w:rPr>
          <w:rFonts w:hint="eastAsia"/>
          <w:sz w:val="30"/>
          <w:szCs w:val="30"/>
        </w:rPr>
        <w:t>,</w:t>
      </w:r>
      <w:r>
        <w:rPr>
          <w:rFonts w:hint="eastAsia"/>
          <w:sz w:val="30"/>
          <w:szCs w:val="30"/>
        </w:rPr>
        <w:t>以“节税奖”名义发放给其和陈某某等人，被告人陈某某个人分得</w:t>
      </w:r>
      <w:r>
        <w:rPr>
          <w:rFonts w:hint="eastAsia"/>
          <w:sz w:val="30"/>
          <w:szCs w:val="30"/>
        </w:rPr>
        <w:t>16,000</w:t>
      </w:r>
      <w:r>
        <w:rPr>
          <w:rFonts w:hint="eastAsia"/>
          <w:sz w:val="30"/>
          <w:szCs w:val="30"/>
        </w:rPr>
        <w:t>元。</w:t>
      </w:r>
    </w:p>
    <w:p w:rsidR="005F6B54" w:rsidRDefault="005F6B54">
      <w:pPr>
        <w:spacing w:line="500" w:lineRule="atLeast"/>
        <w:ind w:firstLine="600"/>
        <w:divId w:val="533925536"/>
        <w:rPr>
          <w:rFonts w:hint="eastAsia"/>
          <w:sz w:val="30"/>
          <w:szCs w:val="30"/>
        </w:rPr>
      </w:pPr>
      <w:r>
        <w:rPr>
          <w:rFonts w:hint="eastAsia"/>
          <w:sz w:val="30"/>
          <w:szCs w:val="30"/>
        </w:rPr>
        <w:t>（五）关于以“向中化某某建公司领导发放春节奖金”名义套取公款贪污的犯罪事实</w:t>
      </w:r>
    </w:p>
    <w:p w:rsidR="005F6B54" w:rsidRDefault="005F6B54">
      <w:pPr>
        <w:spacing w:line="500" w:lineRule="atLeast"/>
        <w:ind w:firstLine="600"/>
        <w:divId w:val="411857590"/>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年春节，被告人陈某某以“向中化某某建公司领导发放春节奖金”名义，要求陈某某从变通费中共支取</w:t>
      </w:r>
      <w:r>
        <w:rPr>
          <w:rFonts w:hint="eastAsia"/>
          <w:sz w:val="30"/>
          <w:szCs w:val="30"/>
        </w:rPr>
        <w:t>536,000</w:t>
      </w:r>
      <w:r>
        <w:rPr>
          <w:rFonts w:hint="eastAsia"/>
          <w:sz w:val="30"/>
          <w:szCs w:val="30"/>
        </w:rPr>
        <w:t>元，转款至其个人建设银行账户后予以使用。其中，</w:t>
      </w:r>
      <w:r>
        <w:rPr>
          <w:rFonts w:hint="eastAsia"/>
          <w:sz w:val="30"/>
          <w:szCs w:val="30"/>
        </w:rPr>
        <w:t>2012</w:t>
      </w:r>
      <w:r>
        <w:rPr>
          <w:rFonts w:hint="eastAsia"/>
          <w:sz w:val="30"/>
          <w:szCs w:val="30"/>
        </w:rPr>
        <w:t>年</w:t>
      </w:r>
      <w:r>
        <w:rPr>
          <w:rFonts w:hint="eastAsia"/>
          <w:sz w:val="30"/>
          <w:szCs w:val="30"/>
        </w:rPr>
        <w:t>48,000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97,000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109,000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109,000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91,000</w:t>
      </w:r>
      <w:r>
        <w:rPr>
          <w:rFonts w:hint="eastAsia"/>
          <w:sz w:val="30"/>
          <w:szCs w:val="30"/>
        </w:rPr>
        <w:t>元。</w:t>
      </w:r>
    </w:p>
    <w:p w:rsidR="005F6B54" w:rsidRDefault="005F6B54">
      <w:pPr>
        <w:spacing w:line="500" w:lineRule="atLeast"/>
        <w:ind w:firstLine="600"/>
        <w:divId w:val="1730104577"/>
        <w:rPr>
          <w:rFonts w:hint="eastAsia"/>
          <w:sz w:val="30"/>
          <w:szCs w:val="30"/>
        </w:rPr>
      </w:pPr>
      <w:r>
        <w:rPr>
          <w:rFonts w:hint="eastAsia"/>
          <w:sz w:val="30"/>
          <w:szCs w:val="30"/>
        </w:rPr>
        <w:t>（六）关于在珠海某某电子项目中领取“项目承揽奖”和“二次经营奖”的事实</w:t>
      </w:r>
    </w:p>
    <w:p w:rsidR="005F6B54" w:rsidRDefault="005F6B54">
      <w:pPr>
        <w:spacing w:line="500" w:lineRule="atLeast"/>
        <w:ind w:firstLine="600"/>
        <w:divId w:val="1060329916"/>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年，中化某某建公司承揽了珠海某某电子项目，钱某某为承包方项目经理。在施工期间，华南公司多次向中化某某建公司申请经营费超过</w:t>
      </w:r>
      <w:r>
        <w:rPr>
          <w:rFonts w:hint="eastAsia"/>
          <w:sz w:val="30"/>
          <w:szCs w:val="30"/>
        </w:rPr>
        <w:t>100</w:t>
      </w:r>
      <w:r>
        <w:rPr>
          <w:rFonts w:hint="eastAsia"/>
          <w:sz w:val="30"/>
          <w:szCs w:val="30"/>
        </w:rPr>
        <w:t>万元，经被告人陈某某决定并审批，由钱某某分多次从陈某某处以经营费的名义领取出</w:t>
      </w:r>
      <w:r>
        <w:rPr>
          <w:rFonts w:hint="eastAsia"/>
          <w:sz w:val="30"/>
          <w:szCs w:val="30"/>
        </w:rPr>
        <w:t>86</w:t>
      </w:r>
      <w:r>
        <w:rPr>
          <w:rFonts w:hint="eastAsia"/>
          <w:sz w:val="30"/>
          <w:szCs w:val="30"/>
        </w:rPr>
        <w:t>万元，被告人陈某某和钱某某各分得</w:t>
      </w:r>
      <w:r>
        <w:rPr>
          <w:rFonts w:hint="eastAsia"/>
          <w:sz w:val="30"/>
          <w:szCs w:val="30"/>
        </w:rPr>
        <w:t>43</w:t>
      </w:r>
      <w:r>
        <w:rPr>
          <w:rFonts w:hint="eastAsia"/>
          <w:sz w:val="30"/>
          <w:szCs w:val="30"/>
        </w:rPr>
        <w:t>万元；经被告人陈某某决定并审批，华某领取</w:t>
      </w:r>
      <w:r>
        <w:rPr>
          <w:rFonts w:hint="eastAsia"/>
          <w:sz w:val="30"/>
          <w:szCs w:val="30"/>
        </w:rPr>
        <w:t>5</w:t>
      </w:r>
      <w:r>
        <w:rPr>
          <w:rFonts w:hint="eastAsia"/>
          <w:sz w:val="30"/>
          <w:szCs w:val="30"/>
        </w:rPr>
        <w:t>万元个人奖励。在施工期间，被告人陈某某曾向中化某某建公司董事长张某某口头请示就珠海某某电子项目给予华南公司奖励，张某某口头同意。</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月份，被告人陈某某向张某某提交报告两份，内容是华南公司就珠海某某电子项目分别申请“项目承揽奖”</w:t>
      </w:r>
      <w:r>
        <w:rPr>
          <w:rFonts w:hint="eastAsia"/>
          <w:sz w:val="30"/>
          <w:szCs w:val="30"/>
        </w:rPr>
        <w:t>72.5</w:t>
      </w:r>
      <w:r>
        <w:rPr>
          <w:rFonts w:hint="eastAsia"/>
          <w:sz w:val="30"/>
          <w:szCs w:val="30"/>
        </w:rPr>
        <w:t>万元、“二次经营奖”</w:t>
      </w:r>
      <w:r>
        <w:rPr>
          <w:rFonts w:hint="eastAsia"/>
          <w:sz w:val="30"/>
          <w:szCs w:val="30"/>
        </w:rPr>
        <w:t>25</w:t>
      </w:r>
      <w:r>
        <w:rPr>
          <w:rFonts w:hint="eastAsia"/>
          <w:sz w:val="30"/>
          <w:szCs w:val="30"/>
        </w:rPr>
        <w:t>万元，张某某因为事前同意过领取奖励一事，在报告上签字确认，但并未签署时间。</w:t>
      </w:r>
    </w:p>
    <w:p w:rsidR="005F6B54" w:rsidRDefault="005F6B54">
      <w:pPr>
        <w:spacing w:line="500" w:lineRule="atLeast"/>
        <w:ind w:firstLine="600"/>
        <w:divId w:val="579872579"/>
        <w:rPr>
          <w:rFonts w:hint="eastAsia"/>
          <w:sz w:val="30"/>
          <w:szCs w:val="30"/>
        </w:rPr>
      </w:pPr>
      <w:r>
        <w:rPr>
          <w:rFonts w:hint="eastAsia"/>
          <w:sz w:val="30"/>
          <w:szCs w:val="30"/>
        </w:rPr>
        <w:t>(</w:t>
      </w:r>
      <w:r>
        <w:rPr>
          <w:rFonts w:hint="eastAsia"/>
          <w:sz w:val="30"/>
          <w:szCs w:val="30"/>
        </w:rPr>
        <w:t>七</w:t>
      </w:r>
      <w:r>
        <w:rPr>
          <w:rFonts w:hint="eastAsia"/>
          <w:sz w:val="30"/>
          <w:szCs w:val="30"/>
        </w:rPr>
        <w:t>)</w:t>
      </w:r>
      <w:r>
        <w:rPr>
          <w:rFonts w:hint="eastAsia"/>
          <w:sz w:val="30"/>
          <w:szCs w:val="30"/>
        </w:rPr>
        <w:t>本案其他事实</w:t>
      </w:r>
    </w:p>
    <w:p w:rsidR="005F6B54" w:rsidRDefault="005F6B54">
      <w:pPr>
        <w:spacing w:line="500" w:lineRule="atLeast"/>
        <w:ind w:firstLine="600"/>
        <w:divId w:val="920219032"/>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日，珠海市人民检察院掌握到被告人陈某某涉嫌贪污罪的犯罪事实，将该案交珠海市斗门区人民检察院办理，珠海市斗门区人民检察院于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日立案，同日书面传唤被告人陈某某于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日到达该院接受讯问。被告人陈某某于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日主动到斗门区人民检察院，该院依法对其进行调查，在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日接受调查时，被告人陈某某交代华南公司</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年用变通费发放“年终奖”“节税奖”共计</w:t>
      </w:r>
      <w:r>
        <w:rPr>
          <w:rFonts w:hint="eastAsia"/>
          <w:sz w:val="30"/>
          <w:szCs w:val="30"/>
        </w:rPr>
        <w:t>84.7</w:t>
      </w:r>
      <w:r>
        <w:rPr>
          <w:rFonts w:hint="eastAsia"/>
          <w:sz w:val="30"/>
          <w:szCs w:val="30"/>
        </w:rPr>
        <w:t>万元，以及华南公司</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年每年年底给中化某某建公司领导和各部门用变通费发放年终奖金、每年大约</w:t>
      </w:r>
      <w:r>
        <w:rPr>
          <w:rFonts w:hint="eastAsia"/>
          <w:sz w:val="30"/>
          <w:szCs w:val="30"/>
        </w:rPr>
        <w:t>10</w:t>
      </w:r>
      <w:r>
        <w:rPr>
          <w:rFonts w:hint="eastAsia"/>
          <w:sz w:val="30"/>
          <w:szCs w:val="30"/>
        </w:rPr>
        <w:t>万元的事实，同时陈述其和钱某某在珠海某某电子项目中以经营费名义领取</w:t>
      </w:r>
      <w:r>
        <w:rPr>
          <w:rFonts w:hint="eastAsia"/>
          <w:sz w:val="30"/>
          <w:szCs w:val="30"/>
        </w:rPr>
        <w:t>86</w:t>
      </w:r>
      <w:r>
        <w:rPr>
          <w:rFonts w:hint="eastAsia"/>
          <w:sz w:val="30"/>
          <w:szCs w:val="30"/>
        </w:rPr>
        <w:t>万元予以私分的事实。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日，被告人陈某某被刑事拘留。</w:t>
      </w:r>
    </w:p>
    <w:p w:rsidR="005F6B54" w:rsidRDefault="005F6B54">
      <w:pPr>
        <w:spacing w:line="500" w:lineRule="atLeast"/>
        <w:ind w:firstLine="600"/>
        <w:divId w:val="322658875"/>
        <w:rPr>
          <w:rFonts w:hint="eastAsia"/>
          <w:sz w:val="30"/>
          <w:szCs w:val="30"/>
        </w:rPr>
      </w:pPr>
      <w:r>
        <w:rPr>
          <w:rFonts w:hint="eastAsia"/>
          <w:sz w:val="30"/>
          <w:szCs w:val="30"/>
        </w:rPr>
        <w:t>2015</w:t>
      </w:r>
      <w:r>
        <w:rPr>
          <w:rFonts w:hint="eastAsia"/>
          <w:sz w:val="30"/>
          <w:szCs w:val="30"/>
        </w:rPr>
        <w:t>年，华南公司承建的“十字门”“某某”项目均获中国建设工程鲁班奖（国家优质工程），其中，“某某”项目是珠海第一个获此荣誉的项目。中化某某建公司据此认为被告人陈某某在工作中有贡献，公司对其存在监督不严的管理责任，给予其犯罪提供了机会和空间，请求对其从轻、减轻处罚。</w:t>
      </w:r>
    </w:p>
    <w:p w:rsidR="005F6B54" w:rsidRDefault="005F6B54">
      <w:pPr>
        <w:spacing w:line="500" w:lineRule="atLeast"/>
        <w:ind w:firstLine="600"/>
        <w:divId w:val="588926514"/>
        <w:rPr>
          <w:rFonts w:hint="eastAsia"/>
          <w:sz w:val="30"/>
          <w:szCs w:val="30"/>
        </w:rPr>
      </w:pPr>
      <w:r>
        <w:rPr>
          <w:rFonts w:hint="eastAsia"/>
          <w:sz w:val="30"/>
          <w:szCs w:val="30"/>
        </w:rPr>
        <w:t>审理过程中，被告人陈某某委托家人将</w:t>
      </w:r>
      <w:r>
        <w:rPr>
          <w:rFonts w:hint="eastAsia"/>
          <w:sz w:val="30"/>
          <w:szCs w:val="30"/>
        </w:rPr>
        <w:t>1,813,000</w:t>
      </w:r>
      <w:r>
        <w:rPr>
          <w:rFonts w:hint="eastAsia"/>
          <w:sz w:val="30"/>
          <w:szCs w:val="30"/>
        </w:rPr>
        <w:t>元存至本院暂存款账户，并说明该</w:t>
      </w:r>
      <w:r>
        <w:rPr>
          <w:rFonts w:hint="eastAsia"/>
          <w:sz w:val="30"/>
          <w:szCs w:val="30"/>
        </w:rPr>
        <w:t>1,813,000</w:t>
      </w:r>
      <w:r>
        <w:rPr>
          <w:rFonts w:hint="eastAsia"/>
          <w:sz w:val="30"/>
          <w:szCs w:val="30"/>
        </w:rPr>
        <w:t>元由公诉机关指控的</w:t>
      </w:r>
      <w:r>
        <w:rPr>
          <w:rFonts w:hint="eastAsia"/>
          <w:sz w:val="30"/>
          <w:szCs w:val="30"/>
        </w:rPr>
        <w:t>84.7</w:t>
      </w:r>
      <w:r>
        <w:rPr>
          <w:rFonts w:hint="eastAsia"/>
          <w:sz w:val="30"/>
          <w:szCs w:val="30"/>
        </w:rPr>
        <w:t>万元、</w:t>
      </w:r>
      <w:r>
        <w:rPr>
          <w:rFonts w:hint="eastAsia"/>
          <w:sz w:val="30"/>
          <w:szCs w:val="30"/>
        </w:rPr>
        <w:t>53.6</w:t>
      </w:r>
      <w:r>
        <w:rPr>
          <w:rFonts w:hint="eastAsia"/>
          <w:sz w:val="30"/>
          <w:szCs w:val="30"/>
        </w:rPr>
        <w:t>万元和被告人陈某某领取的“二次经营奖”“项目承揽奖”共</w:t>
      </w:r>
      <w:r>
        <w:rPr>
          <w:rFonts w:hint="eastAsia"/>
          <w:sz w:val="30"/>
          <w:szCs w:val="30"/>
        </w:rPr>
        <w:t>43</w:t>
      </w:r>
      <w:r>
        <w:rPr>
          <w:rFonts w:hint="eastAsia"/>
          <w:sz w:val="30"/>
          <w:szCs w:val="30"/>
        </w:rPr>
        <w:t>万元组成，并表示其在公诉机关指控的侵吞“年终奖”“节税奖”</w:t>
      </w:r>
      <w:r>
        <w:rPr>
          <w:rFonts w:hint="eastAsia"/>
          <w:sz w:val="30"/>
          <w:szCs w:val="30"/>
        </w:rPr>
        <w:t>84.7</w:t>
      </w:r>
      <w:r>
        <w:rPr>
          <w:rFonts w:hint="eastAsia"/>
          <w:sz w:val="30"/>
          <w:szCs w:val="30"/>
        </w:rPr>
        <w:t>万元中，虽然实际领取</w:t>
      </w:r>
      <w:r>
        <w:rPr>
          <w:rFonts w:hint="eastAsia"/>
          <w:sz w:val="30"/>
          <w:szCs w:val="30"/>
        </w:rPr>
        <w:t>16.2</w:t>
      </w:r>
      <w:r>
        <w:rPr>
          <w:rFonts w:hint="eastAsia"/>
          <w:sz w:val="30"/>
          <w:szCs w:val="30"/>
        </w:rPr>
        <w:t>万元，但因本案系共同犯罪，其愿意按照犯罪数额</w:t>
      </w:r>
      <w:r>
        <w:rPr>
          <w:rFonts w:hint="eastAsia"/>
          <w:sz w:val="30"/>
          <w:szCs w:val="30"/>
        </w:rPr>
        <w:t>84.7</w:t>
      </w:r>
      <w:r>
        <w:rPr>
          <w:rFonts w:hint="eastAsia"/>
          <w:sz w:val="30"/>
          <w:szCs w:val="30"/>
        </w:rPr>
        <w:t>万元退赃，以弥补国家损失。</w:t>
      </w:r>
    </w:p>
    <w:p w:rsidR="005F6B54" w:rsidRDefault="005F6B54">
      <w:pPr>
        <w:spacing w:line="500" w:lineRule="atLeast"/>
        <w:ind w:firstLine="600"/>
        <w:divId w:val="1996914550"/>
        <w:rPr>
          <w:rFonts w:hint="eastAsia"/>
          <w:sz w:val="30"/>
          <w:szCs w:val="30"/>
        </w:rPr>
      </w:pPr>
      <w:r>
        <w:rPr>
          <w:rFonts w:hint="eastAsia"/>
          <w:sz w:val="30"/>
          <w:szCs w:val="30"/>
        </w:rPr>
        <w:t>上述事实，有下列证据证实：</w:t>
      </w:r>
    </w:p>
    <w:p w:rsidR="005F6B54" w:rsidRDefault="005F6B54">
      <w:pPr>
        <w:spacing w:line="500" w:lineRule="atLeast"/>
        <w:ind w:firstLine="600"/>
        <w:divId w:val="19550143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被告人陈某某的供述与辩解</w:t>
      </w:r>
    </w:p>
    <w:p w:rsidR="005F6B54" w:rsidRDefault="005F6B54">
      <w:pPr>
        <w:spacing w:line="500" w:lineRule="atLeast"/>
        <w:ind w:firstLine="600"/>
        <w:divId w:val="1978103239"/>
        <w:rPr>
          <w:rFonts w:hint="eastAsia"/>
          <w:sz w:val="30"/>
          <w:szCs w:val="30"/>
        </w:rPr>
      </w:pPr>
      <w:r>
        <w:rPr>
          <w:rFonts w:hint="eastAsia"/>
          <w:sz w:val="30"/>
          <w:szCs w:val="30"/>
        </w:rPr>
        <w:t>2012</w:t>
      </w:r>
      <w:r>
        <w:rPr>
          <w:rFonts w:hint="eastAsia"/>
          <w:sz w:val="30"/>
          <w:szCs w:val="30"/>
        </w:rPr>
        <w:t>年中化某某建公司成立华南公司</w:t>
      </w:r>
      <w:r>
        <w:rPr>
          <w:rFonts w:hint="eastAsia"/>
          <w:sz w:val="30"/>
          <w:szCs w:val="30"/>
        </w:rPr>
        <w:t>,</w:t>
      </w:r>
      <w:r>
        <w:rPr>
          <w:rFonts w:hint="eastAsia"/>
          <w:sz w:val="30"/>
          <w:szCs w:val="30"/>
        </w:rPr>
        <w:t>注册的名字为“中化某某建公司珠海分公司”</w:t>
      </w:r>
      <w:r>
        <w:rPr>
          <w:rFonts w:hint="eastAsia"/>
          <w:sz w:val="30"/>
          <w:szCs w:val="30"/>
        </w:rPr>
        <w:t>，其担任经理，钱某某担任党支部书记，丁某某、赵某、郑煌铃、华某任副经理，陈某某任财务科长。</w:t>
      </w:r>
    </w:p>
    <w:p w:rsidR="005F6B54" w:rsidRDefault="005F6B54">
      <w:pPr>
        <w:spacing w:line="500" w:lineRule="atLeast"/>
        <w:ind w:firstLine="600"/>
        <w:divId w:val="97415178"/>
        <w:rPr>
          <w:rFonts w:hint="eastAsia"/>
          <w:sz w:val="30"/>
          <w:szCs w:val="30"/>
        </w:rPr>
      </w:pPr>
      <w:r>
        <w:rPr>
          <w:rFonts w:hint="eastAsia"/>
          <w:sz w:val="30"/>
          <w:szCs w:val="30"/>
        </w:rPr>
        <w:t>关于中化某某建公司对华南公司的考核。</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年，华南公司每年和中化某某建公司签订风险承包协议，如果华南公司当年上缴的利润超出协议规定的额度，且超过</w:t>
      </w:r>
      <w:r>
        <w:rPr>
          <w:rFonts w:hint="eastAsia"/>
          <w:sz w:val="30"/>
          <w:szCs w:val="30"/>
        </w:rPr>
        <w:t>500</w:t>
      </w:r>
      <w:r>
        <w:rPr>
          <w:rFonts w:hint="eastAsia"/>
          <w:sz w:val="30"/>
          <w:szCs w:val="30"/>
        </w:rPr>
        <w:t>万元的，公司按照超缴额的</w:t>
      </w:r>
      <w:r>
        <w:rPr>
          <w:rFonts w:hint="eastAsia"/>
          <w:sz w:val="30"/>
          <w:szCs w:val="30"/>
        </w:rPr>
        <w:t>50%</w:t>
      </w:r>
      <w:r>
        <w:rPr>
          <w:rFonts w:hint="eastAsia"/>
          <w:sz w:val="30"/>
          <w:szCs w:val="30"/>
        </w:rPr>
        <w:t>、封顶</w:t>
      </w:r>
      <w:r>
        <w:rPr>
          <w:rFonts w:hint="eastAsia"/>
          <w:sz w:val="30"/>
          <w:szCs w:val="30"/>
        </w:rPr>
        <w:t>500</w:t>
      </w:r>
      <w:r>
        <w:rPr>
          <w:rFonts w:hint="eastAsia"/>
          <w:sz w:val="30"/>
          <w:szCs w:val="30"/>
        </w:rPr>
        <w:t>万元给予华南公司奖励分成，对于项目承揽和项目经营过程中做出突出贡献的，中化某某建公司给予总经理特别奖。如果没有完成协议规定的利润额，华南公司的人员考核就受影响，年终还要扣一部分考核奖金。</w:t>
      </w:r>
      <w:r>
        <w:rPr>
          <w:rFonts w:hint="eastAsia"/>
          <w:sz w:val="30"/>
          <w:szCs w:val="30"/>
        </w:rPr>
        <w:t>2015</w:t>
      </w:r>
      <w:r>
        <w:rPr>
          <w:rFonts w:hint="eastAsia"/>
          <w:sz w:val="30"/>
          <w:szCs w:val="30"/>
        </w:rPr>
        <w:t>年份至今，华南公司与中化某某建公司每年签订合股承包经营责任书，华南公司员工可以缴纳一定数额的风险抵押金，如果每年超出协议规定完成利润额，中化某某建公司就会按照员工缴纳的风险抵押金数额从利润超出部分提取一部分作为奖励下发给华南公司。关于承包兑现奖金的发放，华南公司会召开班子会议研究分配方案，通过后报中化某某建公司召开党政联席会议研究，党政联席会议研究同意才能发放。</w:t>
      </w:r>
    </w:p>
    <w:p w:rsidR="005F6B54" w:rsidRDefault="005F6B54">
      <w:pPr>
        <w:spacing w:line="500" w:lineRule="atLeast"/>
        <w:ind w:firstLine="600"/>
        <w:divId w:val="1647929965"/>
        <w:rPr>
          <w:rFonts w:hint="eastAsia"/>
          <w:sz w:val="30"/>
          <w:szCs w:val="30"/>
        </w:rPr>
      </w:pPr>
      <w:r>
        <w:rPr>
          <w:rFonts w:hint="eastAsia"/>
          <w:sz w:val="30"/>
          <w:szCs w:val="30"/>
        </w:rPr>
        <w:t>华南公司人员工资由中化某某建公司审批发放。其作为班子成员，实行年薪制，包含基本年薪、承包兑现奖励、施工津贴等，没有年终奖、过节费。</w:t>
      </w:r>
    </w:p>
    <w:p w:rsidR="005F6B54" w:rsidRDefault="005F6B54">
      <w:pPr>
        <w:spacing w:line="500" w:lineRule="atLeast"/>
        <w:ind w:firstLine="600"/>
        <w:divId w:val="1904756596"/>
        <w:rPr>
          <w:rFonts w:hint="eastAsia"/>
          <w:sz w:val="30"/>
          <w:szCs w:val="30"/>
        </w:rPr>
      </w:pPr>
      <w:r>
        <w:rPr>
          <w:rFonts w:hint="eastAsia"/>
          <w:sz w:val="30"/>
          <w:szCs w:val="30"/>
        </w:rPr>
        <w:t>2012</w:t>
      </w:r>
      <w:r>
        <w:rPr>
          <w:rFonts w:hint="eastAsia"/>
          <w:sz w:val="30"/>
          <w:szCs w:val="30"/>
        </w:rPr>
        <w:t>年至今，其在担任华南公司现场负责人期间，将一些不能正常入账的费用，按公司规定通过分包单位、施工队以工程款的名义变通。需要变通的费用有以下几种：经营费超标的费用（项目负责人用于跑项目、送礼、送钱打点关系、吃喝玩乐没有票据的费用）、工资总额超标费用（超出公司核定的工资标准数额部分）、招待费用超标费用（超出公司核定招待费标准部分）、过节费奖金超标部分（超出公司核定过节费部分）。财务科长陈某某会把需要变通的费用名目、数额汇总做表，知会其后按文件规定报中化某某建公司财务部审批，获批后其就召集珠海分公司的班子成员开会，决定从哪个项目进行变通以及如何变通，确定后由其与分包项目经理或者陈某某找到分包方负责人谈，借分包单位或劳务队以工程款的名义走账，结算时把变通费用的数额在工程量上对应加上去，陈某某负责具体手续。</w:t>
      </w:r>
      <w:r>
        <w:rPr>
          <w:rFonts w:hint="eastAsia"/>
          <w:sz w:val="30"/>
          <w:szCs w:val="30"/>
        </w:rPr>
        <w:t>2012</w:t>
      </w:r>
      <w:r>
        <w:rPr>
          <w:rFonts w:hint="eastAsia"/>
          <w:sz w:val="30"/>
          <w:szCs w:val="30"/>
        </w:rPr>
        <w:t>年至今变通的经营费用总有</w:t>
      </w:r>
      <w:r>
        <w:rPr>
          <w:rFonts w:hint="eastAsia"/>
          <w:sz w:val="30"/>
          <w:szCs w:val="30"/>
        </w:rPr>
        <w:t>500</w:t>
      </w:r>
      <w:r>
        <w:rPr>
          <w:rFonts w:hint="eastAsia"/>
          <w:sz w:val="30"/>
          <w:szCs w:val="30"/>
        </w:rPr>
        <w:t>万元左右。</w:t>
      </w:r>
      <w:r>
        <w:rPr>
          <w:rFonts w:hint="eastAsia"/>
          <w:sz w:val="30"/>
          <w:szCs w:val="30"/>
        </w:rPr>
        <w:t>3</w:t>
      </w:r>
      <w:r>
        <w:rPr>
          <w:rFonts w:hint="eastAsia"/>
          <w:sz w:val="30"/>
          <w:szCs w:val="30"/>
        </w:rPr>
        <w:t>万元以下的变通费使用，由其审批；超过</w:t>
      </w:r>
      <w:r>
        <w:rPr>
          <w:rFonts w:hint="eastAsia"/>
          <w:sz w:val="30"/>
          <w:szCs w:val="30"/>
        </w:rPr>
        <w:t>3</w:t>
      </w:r>
      <w:r>
        <w:rPr>
          <w:rFonts w:hint="eastAsia"/>
          <w:sz w:val="30"/>
          <w:szCs w:val="30"/>
        </w:rPr>
        <w:t>万元的，由董事长张某某审批。</w:t>
      </w:r>
    </w:p>
    <w:p w:rsidR="005F6B54" w:rsidRDefault="005F6B54">
      <w:pPr>
        <w:spacing w:line="500" w:lineRule="atLeast"/>
        <w:ind w:firstLine="600"/>
        <w:divId w:val="1264725507"/>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年，其以及其他华南公司班子成员用变通费超额发放“年终奖”“节税奖”共计</w:t>
      </w:r>
      <w:r>
        <w:rPr>
          <w:rFonts w:hint="eastAsia"/>
          <w:sz w:val="30"/>
          <w:szCs w:val="30"/>
        </w:rPr>
        <w:t>84.7</w:t>
      </w:r>
      <w:r>
        <w:rPr>
          <w:rFonts w:hint="eastAsia"/>
          <w:sz w:val="30"/>
          <w:szCs w:val="30"/>
        </w:rPr>
        <w:t>万元。其个人领取“年终奖”</w:t>
      </w:r>
      <w:r>
        <w:rPr>
          <w:rFonts w:hint="eastAsia"/>
          <w:sz w:val="30"/>
          <w:szCs w:val="30"/>
        </w:rPr>
        <w:t>14.6</w:t>
      </w:r>
      <w:r>
        <w:rPr>
          <w:rFonts w:hint="eastAsia"/>
          <w:sz w:val="30"/>
          <w:szCs w:val="30"/>
        </w:rPr>
        <w:t>万元，</w:t>
      </w:r>
      <w:r>
        <w:rPr>
          <w:rFonts w:hint="eastAsia"/>
          <w:sz w:val="30"/>
          <w:szCs w:val="30"/>
        </w:rPr>
        <w:t>2015</w:t>
      </w:r>
      <w:r>
        <w:rPr>
          <w:rFonts w:hint="eastAsia"/>
          <w:sz w:val="30"/>
          <w:szCs w:val="30"/>
        </w:rPr>
        <w:t>年领取“节税奖”</w:t>
      </w:r>
      <w:r>
        <w:rPr>
          <w:rFonts w:hint="eastAsia"/>
          <w:sz w:val="30"/>
          <w:szCs w:val="30"/>
        </w:rPr>
        <w:t>1.6</w:t>
      </w:r>
      <w:r>
        <w:rPr>
          <w:rFonts w:hint="eastAsia"/>
          <w:sz w:val="30"/>
          <w:szCs w:val="30"/>
        </w:rPr>
        <w:t>万元，共计</w:t>
      </w:r>
      <w:r>
        <w:rPr>
          <w:rFonts w:hint="eastAsia"/>
          <w:sz w:val="30"/>
          <w:szCs w:val="30"/>
        </w:rPr>
        <w:t>16.2</w:t>
      </w:r>
      <w:r>
        <w:rPr>
          <w:rFonts w:hint="eastAsia"/>
          <w:sz w:val="30"/>
          <w:szCs w:val="30"/>
        </w:rPr>
        <w:t>万元。</w:t>
      </w:r>
    </w:p>
    <w:p w:rsidR="005F6B54" w:rsidRDefault="005F6B54">
      <w:pPr>
        <w:spacing w:line="500" w:lineRule="atLeast"/>
        <w:ind w:firstLine="600"/>
        <w:divId w:val="1200389748"/>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年年底，其都会跟钱某某、陈某某商量给中化某某建公司副总和部门负责人发奖金（也曾供述春节前组织中化某某建公司的领导班子成员钱某某、丁某某、郑煌铃还有财务负责人陈某某开会，研究向中化某某建公司的领导和部门负责人发放春节年终奖金），送给每人的数额都先定下来</w:t>
      </w:r>
      <w:r>
        <w:rPr>
          <w:rFonts w:hint="eastAsia"/>
          <w:sz w:val="30"/>
          <w:szCs w:val="30"/>
        </w:rPr>
        <w:t>,</w:t>
      </w:r>
      <w:r>
        <w:rPr>
          <w:rFonts w:hint="eastAsia"/>
          <w:sz w:val="30"/>
          <w:szCs w:val="30"/>
        </w:rPr>
        <w:t>并让陈某某先做好表格，陈某某把钱转到其珠海建行账户。其和钱某某一起到中化某某建公司将上述款项用信封或者红包的方式悄悄发放。这部分钱都是不符合规定的，在正账上都不能反映，报中化某某建公司也不会批准，都是陈某某通过变通费用在账外处理。</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年，共向中化某某建公司领导分发年终奖金</w:t>
      </w:r>
      <w:r>
        <w:rPr>
          <w:rFonts w:hint="eastAsia"/>
          <w:sz w:val="30"/>
          <w:szCs w:val="30"/>
        </w:rPr>
        <w:t>53.6</w:t>
      </w:r>
      <w:r>
        <w:rPr>
          <w:rFonts w:hint="eastAsia"/>
          <w:sz w:val="30"/>
          <w:szCs w:val="30"/>
        </w:rPr>
        <w:t>万元。其之后会补制发放表格，让班子成员签名后交给财务科长。在侦查阶段后期，其供述上述钱款并未用于给领导发放奖金，一部分用于请中化某某建公司的领导和家属吃饭，一部分用于请设计院吃饭，还有用于购买礼品的花费。其原来是想既然补制发放表格给财务，就按照表格来供述，现在进行补正。</w:t>
      </w:r>
    </w:p>
    <w:p w:rsidR="005F6B54" w:rsidRDefault="005F6B54">
      <w:pPr>
        <w:spacing w:line="500" w:lineRule="atLeast"/>
        <w:ind w:firstLine="600"/>
        <w:divId w:val="1266113508"/>
        <w:rPr>
          <w:rFonts w:hint="eastAsia"/>
          <w:sz w:val="30"/>
          <w:szCs w:val="30"/>
        </w:rPr>
      </w:pPr>
      <w:r>
        <w:rPr>
          <w:rFonts w:hint="eastAsia"/>
          <w:sz w:val="30"/>
          <w:szCs w:val="30"/>
        </w:rPr>
        <w:t>2015</w:t>
      </w:r>
      <w:r>
        <w:rPr>
          <w:rFonts w:hint="eastAsia"/>
          <w:sz w:val="30"/>
          <w:szCs w:val="30"/>
        </w:rPr>
        <w:t>年华南公司承接珠海某某电子工程项目，其和钱某某以经营费名义从陈某某处领取了</w:t>
      </w:r>
      <w:r>
        <w:rPr>
          <w:rFonts w:hint="eastAsia"/>
          <w:sz w:val="30"/>
          <w:szCs w:val="30"/>
        </w:rPr>
        <w:t>86</w:t>
      </w:r>
      <w:r>
        <w:rPr>
          <w:rFonts w:hint="eastAsia"/>
          <w:sz w:val="30"/>
          <w:szCs w:val="30"/>
        </w:rPr>
        <w:t>万元，每人分得</w:t>
      </w:r>
      <w:r>
        <w:rPr>
          <w:rFonts w:hint="eastAsia"/>
          <w:sz w:val="30"/>
          <w:szCs w:val="30"/>
        </w:rPr>
        <w:t>43</w:t>
      </w:r>
      <w:r>
        <w:rPr>
          <w:rFonts w:hint="eastAsia"/>
          <w:sz w:val="30"/>
          <w:szCs w:val="30"/>
        </w:rPr>
        <w:t>万元。因为在投标时业主公司要求降价八、九百万元，其和钱某某经过商谈，最终降价</w:t>
      </w:r>
      <w:r>
        <w:rPr>
          <w:rFonts w:hint="eastAsia"/>
          <w:sz w:val="30"/>
          <w:szCs w:val="30"/>
        </w:rPr>
        <w:t>200</w:t>
      </w:r>
      <w:r>
        <w:rPr>
          <w:rFonts w:hint="eastAsia"/>
          <w:sz w:val="30"/>
          <w:szCs w:val="30"/>
        </w:rPr>
        <w:t>万元中标，并且在后续二次经营时增加了一、两千万元的工程量，使公司获得了更多利润。</w:t>
      </w:r>
      <w:r>
        <w:rPr>
          <w:rFonts w:hint="eastAsia"/>
          <w:sz w:val="30"/>
          <w:szCs w:val="30"/>
        </w:rPr>
        <w:t>2015</w:t>
      </w:r>
      <w:r>
        <w:rPr>
          <w:rFonts w:hint="eastAsia"/>
          <w:sz w:val="30"/>
          <w:szCs w:val="30"/>
        </w:rPr>
        <w:t>年其在董事长张某某办公室口头向他汇报过领取“二次经营奖”“项目承揽奖”，张某某口头同意，但其和钱某某没有走规定程序，私自由钱某某分多次以某某电子项目经营费的形式从陈某某处领取</w:t>
      </w:r>
      <w:r>
        <w:rPr>
          <w:rFonts w:hint="eastAsia"/>
          <w:sz w:val="30"/>
          <w:szCs w:val="30"/>
        </w:rPr>
        <w:t>86</w:t>
      </w:r>
      <w:r>
        <w:rPr>
          <w:rFonts w:hint="eastAsia"/>
          <w:sz w:val="30"/>
          <w:szCs w:val="30"/>
        </w:rPr>
        <w:t>万元，其和钱某某每人分得</w:t>
      </w:r>
      <w:r>
        <w:rPr>
          <w:rFonts w:hint="eastAsia"/>
          <w:sz w:val="30"/>
          <w:szCs w:val="30"/>
        </w:rPr>
        <w:t>43</w:t>
      </w:r>
      <w:r>
        <w:rPr>
          <w:rFonts w:hint="eastAsia"/>
          <w:sz w:val="30"/>
          <w:szCs w:val="30"/>
        </w:rPr>
        <w:t>万元。其不知道公司关于项目承揽奖的审批程序。钱某某有时现金给其，有时转账到其老婆褚某某名下的账户。到了</w:t>
      </w:r>
      <w:r>
        <w:rPr>
          <w:rFonts w:hint="eastAsia"/>
          <w:sz w:val="30"/>
          <w:szCs w:val="30"/>
        </w:rPr>
        <w:t>2017</w:t>
      </w:r>
      <w:r>
        <w:rPr>
          <w:rFonts w:hint="eastAsia"/>
          <w:sz w:val="30"/>
          <w:szCs w:val="30"/>
        </w:rPr>
        <w:t>年，其去侦察机关投案前，做了关于珠海某某电子项目的申请奖励报告两份，合计申请奖金</w:t>
      </w:r>
      <w:r>
        <w:rPr>
          <w:rFonts w:hint="eastAsia"/>
          <w:sz w:val="30"/>
          <w:szCs w:val="30"/>
        </w:rPr>
        <w:t>97.5</w:t>
      </w:r>
      <w:r>
        <w:rPr>
          <w:rFonts w:hint="eastAsia"/>
          <w:sz w:val="30"/>
          <w:szCs w:val="30"/>
        </w:rPr>
        <w:t>万元（一次</w:t>
      </w:r>
      <w:r>
        <w:rPr>
          <w:rFonts w:hint="eastAsia"/>
          <w:sz w:val="30"/>
          <w:szCs w:val="30"/>
        </w:rPr>
        <w:t>72.5</w:t>
      </w:r>
      <w:r>
        <w:rPr>
          <w:rFonts w:hint="eastAsia"/>
          <w:sz w:val="30"/>
          <w:szCs w:val="30"/>
        </w:rPr>
        <w:t>万元，一次</w:t>
      </w:r>
      <w:r>
        <w:rPr>
          <w:rFonts w:hint="eastAsia"/>
          <w:sz w:val="30"/>
          <w:szCs w:val="30"/>
        </w:rPr>
        <w:t>25</w:t>
      </w:r>
      <w:r>
        <w:rPr>
          <w:rFonts w:hint="eastAsia"/>
          <w:sz w:val="30"/>
          <w:szCs w:val="30"/>
        </w:rPr>
        <w:t>万元），张某某在报告上补签了字。</w:t>
      </w:r>
    </w:p>
    <w:p w:rsidR="005F6B54" w:rsidRDefault="005F6B54">
      <w:pPr>
        <w:spacing w:line="500" w:lineRule="atLeast"/>
        <w:ind w:firstLine="600"/>
        <w:divId w:val="1873154840"/>
        <w:rPr>
          <w:rFonts w:hint="eastAsia"/>
          <w:sz w:val="30"/>
          <w:szCs w:val="30"/>
        </w:rPr>
      </w:pPr>
      <w:r>
        <w:rPr>
          <w:rFonts w:hint="eastAsia"/>
          <w:sz w:val="30"/>
          <w:szCs w:val="30"/>
        </w:rPr>
        <w:t>（二）证人证言</w:t>
      </w:r>
    </w:p>
    <w:p w:rsidR="005F6B54" w:rsidRDefault="005F6B54">
      <w:pPr>
        <w:spacing w:line="500" w:lineRule="atLeast"/>
        <w:ind w:firstLine="600"/>
        <w:divId w:val="2049142419"/>
        <w:rPr>
          <w:rFonts w:hint="eastAsia"/>
          <w:sz w:val="30"/>
          <w:szCs w:val="30"/>
        </w:rPr>
      </w:pPr>
      <w:r>
        <w:rPr>
          <w:rFonts w:hint="eastAsia"/>
          <w:sz w:val="30"/>
          <w:szCs w:val="30"/>
        </w:rPr>
        <w:t>1.</w:t>
      </w:r>
      <w:r>
        <w:rPr>
          <w:rFonts w:hint="eastAsia"/>
          <w:sz w:val="30"/>
          <w:szCs w:val="30"/>
        </w:rPr>
        <w:t>证人张某某（中化某某建公司党委书记兼董事长）的证言。其证实</w:t>
      </w:r>
      <w:r>
        <w:rPr>
          <w:rFonts w:hint="eastAsia"/>
          <w:sz w:val="30"/>
          <w:szCs w:val="30"/>
        </w:rPr>
        <w:t>2008</w:t>
      </w:r>
      <w:r>
        <w:rPr>
          <w:rFonts w:hint="eastAsia"/>
          <w:sz w:val="30"/>
          <w:szCs w:val="30"/>
        </w:rPr>
        <w:t>年以前，中化某某建公司是央企中国某某工程集团公司的子公司，</w:t>
      </w:r>
      <w:r>
        <w:rPr>
          <w:rFonts w:hint="eastAsia"/>
          <w:sz w:val="30"/>
          <w:szCs w:val="30"/>
        </w:rPr>
        <w:t>2008</w:t>
      </w:r>
      <w:r>
        <w:rPr>
          <w:rFonts w:hint="eastAsia"/>
          <w:sz w:val="30"/>
          <w:szCs w:val="30"/>
        </w:rPr>
        <w:t>年之后，中国某某工程集团公司联合中国神华集团、中国中化集团成立中国某某程股份有限公司，中国某某工程集团公司和中国某某程股份有限公司属于一套班子。中化某某建公司归中国化学工程集团和中国某某程股份有限公司共同管理。其</w:t>
      </w:r>
      <w:r>
        <w:rPr>
          <w:rFonts w:hint="eastAsia"/>
          <w:sz w:val="30"/>
          <w:szCs w:val="30"/>
        </w:rPr>
        <w:t>2001</w:t>
      </w:r>
      <w:r>
        <w:rPr>
          <w:rFonts w:hint="eastAsia"/>
          <w:sz w:val="30"/>
          <w:szCs w:val="30"/>
        </w:rPr>
        <w:t>年任中化某某建公司总经理，</w:t>
      </w:r>
      <w:r>
        <w:rPr>
          <w:rFonts w:hint="eastAsia"/>
          <w:sz w:val="30"/>
          <w:szCs w:val="30"/>
        </w:rPr>
        <w:t>2006</w:t>
      </w:r>
      <w:r>
        <w:rPr>
          <w:rFonts w:hint="eastAsia"/>
          <w:sz w:val="30"/>
          <w:szCs w:val="30"/>
        </w:rPr>
        <w:t>年任中化某某建公司党委书记兼总经理，</w:t>
      </w:r>
      <w:r>
        <w:rPr>
          <w:rFonts w:hint="eastAsia"/>
          <w:sz w:val="30"/>
          <w:szCs w:val="30"/>
        </w:rPr>
        <w:t>2008</w:t>
      </w:r>
      <w:r>
        <w:rPr>
          <w:rFonts w:hint="eastAsia"/>
          <w:sz w:val="30"/>
          <w:szCs w:val="30"/>
        </w:rPr>
        <w:t>年任中化某某建公司董事长兼总经理，</w:t>
      </w:r>
      <w:r>
        <w:rPr>
          <w:rFonts w:hint="eastAsia"/>
          <w:sz w:val="30"/>
          <w:szCs w:val="30"/>
        </w:rPr>
        <w:t>2016</w:t>
      </w:r>
      <w:r>
        <w:rPr>
          <w:rFonts w:hint="eastAsia"/>
          <w:sz w:val="30"/>
          <w:szCs w:val="30"/>
        </w:rPr>
        <w:t>年，任中化某某建公司党委书记兼董事长至今。中化某某建公司在珠海设有华南公司，也称珠海分公司，是一套人马两块牌子，是中化某某建公司派出的项目管理机构。</w:t>
      </w:r>
    </w:p>
    <w:p w:rsidR="005F6B54" w:rsidRDefault="005F6B54">
      <w:pPr>
        <w:spacing w:line="500" w:lineRule="atLeast"/>
        <w:ind w:firstLine="600"/>
        <w:divId w:val="456533203"/>
        <w:rPr>
          <w:rFonts w:hint="eastAsia"/>
          <w:sz w:val="30"/>
          <w:szCs w:val="30"/>
        </w:rPr>
      </w:pPr>
      <w:r>
        <w:rPr>
          <w:rFonts w:hint="eastAsia"/>
          <w:sz w:val="30"/>
          <w:szCs w:val="30"/>
        </w:rPr>
        <w:t>华南公司的财务、经营由中化某某建公司统一管理，不能独立对外签订合同，分公司投标、经营项目等需要向中化某某建公司报备，中化某某建公司年终对分公司的经营情况进行考核。</w:t>
      </w:r>
    </w:p>
    <w:p w:rsidR="005F6B54" w:rsidRDefault="005F6B54">
      <w:pPr>
        <w:spacing w:line="500" w:lineRule="atLeast"/>
        <w:ind w:firstLine="600"/>
        <w:divId w:val="968169539"/>
        <w:rPr>
          <w:rFonts w:hint="eastAsia"/>
          <w:sz w:val="30"/>
          <w:szCs w:val="30"/>
        </w:rPr>
      </w:pPr>
      <w:r>
        <w:rPr>
          <w:rFonts w:hint="eastAsia"/>
          <w:sz w:val="30"/>
          <w:szCs w:val="30"/>
        </w:rPr>
        <w:t>华南公司的班子成员、财务科长都由中化某某建公司任命，任命流程是：华南公司负责人即被告人陈某某由中化某某建公司党政联席会议上讨论，决定是否任命，讨论通过后形成会议纪要，进行内部公示，通过公示后人事部门以中化某某建公司名义下文任命。</w:t>
      </w:r>
      <w:r>
        <w:rPr>
          <w:rFonts w:hint="eastAsia"/>
          <w:sz w:val="30"/>
          <w:szCs w:val="30"/>
        </w:rPr>
        <w:t>2013</w:t>
      </w:r>
      <w:r>
        <w:rPr>
          <w:rFonts w:hint="eastAsia"/>
          <w:sz w:val="30"/>
          <w:szCs w:val="30"/>
        </w:rPr>
        <w:t>年</w:t>
      </w:r>
      <w:r>
        <w:rPr>
          <w:rFonts w:hint="eastAsia"/>
          <w:sz w:val="30"/>
          <w:szCs w:val="30"/>
        </w:rPr>
        <w:t>112</w:t>
      </w:r>
      <w:r>
        <w:rPr>
          <w:rFonts w:hint="eastAsia"/>
          <w:sz w:val="30"/>
          <w:szCs w:val="30"/>
        </w:rPr>
        <w:t>号文件任命被告人陈某某为珠海分公司施工管理负责人没有经过党政会议，因为这份文件是应付工商注册而制作的，中化某某建公司内部都是以华南公司为管理对象。</w:t>
      </w:r>
    </w:p>
    <w:p w:rsidR="005F6B54" w:rsidRDefault="005F6B54">
      <w:pPr>
        <w:spacing w:line="500" w:lineRule="atLeast"/>
        <w:ind w:firstLine="600"/>
        <w:divId w:val="1108428288"/>
        <w:rPr>
          <w:rFonts w:hint="eastAsia"/>
          <w:sz w:val="30"/>
          <w:szCs w:val="30"/>
        </w:rPr>
      </w:pPr>
      <w:r>
        <w:rPr>
          <w:rFonts w:hint="eastAsia"/>
          <w:sz w:val="30"/>
          <w:szCs w:val="30"/>
        </w:rPr>
        <w:t>2013</w:t>
      </w:r>
      <w:r>
        <w:rPr>
          <w:rFonts w:hint="eastAsia"/>
          <w:sz w:val="30"/>
          <w:szCs w:val="30"/>
        </w:rPr>
        <w:t>年开始，中化某某建公司与下属二级单位、分公司为了考核需要，与二级单位签订了模拟承包协议，主要内容是由分公司班子成员及财务科长等人根据一定比例缴纳风险抵押金，在下一年度经过审计核算后，根据上缴利润情况核定承包兑现奖给下属二级单位，由他们制定分配方案，再报公司同意后才可以发放。风险承包兑现奖主要目的是对分公司、二级单位的班子成员的一种激励，实现利润增长。</w:t>
      </w:r>
    </w:p>
    <w:p w:rsidR="005F6B54" w:rsidRDefault="005F6B54">
      <w:pPr>
        <w:spacing w:line="500" w:lineRule="atLeast"/>
        <w:ind w:firstLine="600"/>
        <w:divId w:val="261649382"/>
        <w:rPr>
          <w:rFonts w:hint="eastAsia"/>
          <w:sz w:val="30"/>
          <w:szCs w:val="30"/>
        </w:rPr>
      </w:pPr>
      <w:r>
        <w:rPr>
          <w:rFonts w:hint="eastAsia"/>
          <w:sz w:val="30"/>
          <w:szCs w:val="30"/>
        </w:rPr>
        <w:t>承包兑现奖励是根据经营承包协议的考核情况发放，对于华南公司超出当年协议确定的利润额部分，可以用于给华南公司承包团队发放奖金，封顶</w:t>
      </w:r>
      <w:r>
        <w:rPr>
          <w:rFonts w:hint="eastAsia"/>
          <w:sz w:val="30"/>
          <w:szCs w:val="30"/>
        </w:rPr>
        <w:t>500</w:t>
      </w:r>
      <w:r>
        <w:rPr>
          <w:rFonts w:hint="eastAsia"/>
          <w:sz w:val="30"/>
          <w:szCs w:val="30"/>
        </w:rPr>
        <w:t>万元。</w:t>
      </w:r>
      <w:r>
        <w:rPr>
          <w:rFonts w:hint="eastAsia"/>
          <w:sz w:val="30"/>
          <w:szCs w:val="30"/>
        </w:rPr>
        <w:t>2015</w:t>
      </w:r>
      <w:r>
        <w:rPr>
          <w:rFonts w:hint="eastAsia"/>
          <w:sz w:val="30"/>
          <w:szCs w:val="30"/>
        </w:rPr>
        <w:t>年开始，承包兑现方式变成了承包团队先缴纳</w:t>
      </w:r>
      <w:r>
        <w:rPr>
          <w:rFonts w:hint="eastAsia"/>
          <w:sz w:val="30"/>
          <w:szCs w:val="30"/>
        </w:rPr>
        <w:t>200</w:t>
      </w:r>
      <w:r>
        <w:rPr>
          <w:rFonts w:hint="eastAsia"/>
          <w:sz w:val="30"/>
          <w:szCs w:val="30"/>
        </w:rPr>
        <w:t>万元以上的合股承包金，然后根据考核情况发放承包经营奖励金或罚收抵押金。华南公司是中化某某建公司的分支机构，不能实现自主经营、自负盈亏，虽然实行合股承包经营，但不是日常意义上理解的承包经营，主要是为了对人员管理其约束作用，并根据股份分配奖励。</w:t>
      </w:r>
    </w:p>
    <w:p w:rsidR="005F6B54" w:rsidRDefault="005F6B54">
      <w:pPr>
        <w:spacing w:line="500" w:lineRule="atLeast"/>
        <w:ind w:firstLine="600"/>
        <w:divId w:val="2029481306"/>
        <w:rPr>
          <w:rFonts w:hint="eastAsia"/>
          <w:sz w:val="30"/>
          <w:szCs w:val="30"/>
        </w:rPr>
      </w:pPr>
      <w:r>
        <w:rPr>
          <w:rFonts w:hint="eastAsia"/>
          <w:sz w:val="30"/>
          <w:szCs w:val="30"/>
        </w:rPr>
        <w:t>因为经营业务、承揽项目的需要，变通费用成了建筑企业处理不能正常做账的一些费用的通行做法。变通费用的使用范围主要是送钱给甲方的经营费用、中介费用，过年过节打点关系的费用，吃喝玩乐的费用，超额工资的费用。因为变通费用违反了国家相关财务制度规定，所以中化某某建公司没有以公司名义下文，但是中化某某建公司财务部门对各个分公司下发变通费用管理办法，基本要求就是分公司所有费用需要变通必须打书面申请经过其签字同意才能变通，单笔使用</w:t>
      </w:r>
      <w:r>
        <w:rPr>
          <w:rFonts w:hint="eastAsia"/>
          <w:sz w:val="30"/>
          <w:szCs w:val="30"/>
        </w:rPr>
        <w:t>3</w:t>
      </w:r>
      <w:r>
        <w:rPr>
          <w:rFonts w:hint="eastAsia"/>
          <w:sz w:val="30"/>
          <w:szCs w:val="30"/>
        </w:rPr>
        <w:t>万元以上也必须经其批准才能支出使用。</w:t>
      </w:r>
    </w:p>
    <w:p w:rsidR="005F6B54" w:rsidRDefault="005F6B54">
      <w:pPr>
        <w:spacing w:line="500" w:lineRule="atLeast"/>
        <w:ind w:firstLine="600"/>
        <w:divId w:val="973750635"/>
        <w:rPr>
          <w:rFonts w:hint="eastAsia"/>
          <w:sz w:val="30"/>
          <w:szCs w:val="30"/>
        </w:rPr>
      </w:pPr>
      <w:r>
        <w:rPr>
          <w:rFonts w:hint="eastAsia"/>
          <w:sz w:val="30"/>
          <w:szCs w:val="30"/>
        </w:rPr>
        <w:t>华南公司班子成员施行年薪包干制，按照公司薪酬管理规定，有现场施工津贴、季度奖，每年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月份考核后发放承包兑现奖，但没有年终奖。这些工资津贴都是由中化某某建公司核定分公司班子成员施行年薪制和承包兑现考核。</w:t>
      </w:r>
    </w:p>
    <w:p w:rsidR="005F6B54" w:rsidRDefault="005F6B54">
      <w:pPr>
        <w:spacing w:line="500" w:lineRule="atLeast"/>
        <w:ind w:firstLine="600"/>
        <w:divId w:val="791486296"/>
        <w:rPr>
          <w:rFonts w:hint="eastAsia"/>
          <w:sz w:val="30"/>
          <w:szCs w:val="30"/>
        </w:rPr>
      </w:pPr>
      <w:r>
        <w:rPr>
          <w:rFonts w:hint="eastAsia"/>
          <w:sz w:val="30"/>
          <w:szCs w:val="30"/>
        </w:rPr>
        <w:t>中化某某建公司在</w:t>
      </w:r>
      <w:r>
        <w:rPr>
          <w:rFonts w:hint="eastAsia"/>
          <w:sz w:val="30"/>
          <w:szCs w:val="30"/>
        </w:rPr>
        <w:t>2012</w:t>
      </w:r>
      <w:r>
        <w:rPr>
          <w:rFonts w:hint="eastAsia"/>
          <w:sz w:val="30"/>
          <w:szCs w:val="30"/>
        </w:rPr>
        <w:t>年前后就明文规定不允许分公司、分包单位到南京请公司领导吃饭，更不允许送礼送钱等。但是这几年春节期间，其见到过被告人陈某某和钱某某等人与公司领导李某国、李某平等人在南京一起吃过饭，其没有参与。</w:t>
      </w:r>
    </w:p>
    <w:p w:rsidR="005F6B54" w:rsidRDefault="005F6B54">
      <w:pPr>
        <w:spacing w:line="500" w:lineRule="atLeast"/>
        <w:ind w:firstLine="600"/>
        <w:divId w:val="5206943"/>
        <w:rPr>
          <w:rFonts w:hint="eastAsia"/>
          <w:sz w:val="30"/>
          <w:szCs w:val="30"/>
        </w:rPr>
      </w:pPr>
      <w:r>
        <w:rPr>
          <w:rFonts w:hint="eastAsia"/>
          <w:sz w:val="30"/>
          <w:szCs w:val="30"/>
        </w:rPr>
        <w:t>对于项目承揽奖，公司内部有不成文规定，如果项目效益好，经过当事人申请并由其审批，可以提取合同额</w:t>
      </w:r>
      <w:r>
        <w:rPr>
          <w:rFonts w:hint="eastAsia"/>
          <w:sz w:val="30"/>
          <w:szCs w:val="30"/>
        </w:rPr>
        <w:t>1%</w:t>
      </w:r>
      <w:r>
        <w:rPr>
          <w:rFonts w:hint="eastAsia"/>
          <w:sz w:val="30"/>
          <w:szCs w:val="30"/>
        </w:rPr>
        <w:t>作为奖励；二次经营奖依据《二次经营管理规定》要经费控、主管领导等部门签批，按照这种程序领取的二次经营奖金比较少。</w:t>
      </w:r>
    </w:p>
    <w:p w:rsidR="005F6B54" w:rsidRDefault="005F6B54">
      <w:pPr>
        <w:spacing w:line="500" w:lineRule="atLeast"/>
        <w:ind w:firstLine="600"/>
        <w:divId w:val="1319336656"/>
        <w:rPr>
          <w:rFonts w:hint="eastAsia"/>
          <w:sz w:val="30"/>
          <w:szCs w:val="30"/>
        </w:rPr>
      </w:pPr>
      <w:r>
        <w:rPr>
          <w:rFonts w:hint="eastAsia"/>
          <w:sz w:val="30"/>
          <w:szCs w:val="30"/>
        </w:rPr>
        <w:t>其曾经审批过华南公司关于珠海某某电子项目的经营费用，被告人陈某某都跟其汇报说需要送给业主方有关人员。在项目实施期间，被告人陈某某打电话跟其说要申请该项目的承揽奖约</w:t>
      </w:r>
      <w:r>
        <w:rPr>
          <w:rFonts w:hint="eastAsia"/>
          <w:sz w:val="30"/>
          <w:szCs w:val="30"/>
        </w:rPr>
        <w:t>100</w:t>
      </w:r>
      <w:r>
        <w:rPr>
          <w:rFonts w:hint="eastAsia"/>
          <w:sz w:val="30"/>
          <w:szCs w:val="30"/>
        </w:rPr>
        <w:t>万元，其口头同意，项目进行到一半的时候，被告人陈某某又打电话说增加了项目要申请二次经营奖，其也同意。</w:t>
      </w:r>
      <w:r>
        <w:rPr>
          <w:rFonts w:hint="eastAsia"/>
          <w:sz w:val="30"/>
          <w:szCs w:val="30"/>
        </w:rPr>
        <w:t>2017</w:t>
      </w:r>
      <w:r>
        <w:rPr>
          <w:rFonts w:hint="eastAsia"/>
          <w:sz w:val="30"/>
          <w:szCs w:val="30"/>
        </w:rPr>
        <w:t>年工程接近完工，本来按照规定可以发放这两笔奖励，但是工资总额已经超出预算，为了避税，这部分奖金也走了变通费用的程序。</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月，被告人陈某某按照珠海某某电子项目的标的额（第一次合同</w:t>
      </w:r>
      <w:r>
        <w:rPr>
          <w:rFonts w:hint="eastAsia"/>
          <w:sz w:val="30"/>
          <w:szCs w:val="30"/>
        </w:rPr>
        <w:t>7000</w:t>
      </w:r>
      <w:r>
        <w:rPr>
          <w:rFonts w:hint="eastAsia"/>
          <w:sz w:val="30"/>
          <w:szCs w:val="30"/>
        </w:rPr>
        <w:t>多万元，第二次合同</w:t>
      </w:r>
      <w:r>
        <w:rPr>
          <w:rFonts w:hint="eastAsia"/>
          <w:sz w:val="30"/>
          <w:szCs w:val="30"/>
        </w:rPr>
        <w:t>2000</w:t>
      </w:r>
      <w:r>
        <w:rPr>
          <w:rFonts w:hint="eastAsia"/>
          <w:sz w:val="30"/>
          <w:szCs w:val="30"/>
        </w:rPr>
        <w:t>多万元，申请奖励标准是不能超合同标的</w:t>
      </w:r>
      <w:r>
        <w:rPr>
          <w:rFonts w:hint="eastAsia"/>
          <w:sz w:val="30"/>
          <w:szCs w:val="30"/>
        </w:rPr>
        <w:t>1%</w:t>
      </w:r>
      <w:r>
        <w:rPr>
          <w:rFonts w:hint="eastAsia"/>
          <w:sz w:val="30"/>
          <w:szCs w:val="30"/>
        </w:rPr>
        <w:t>）分别拿了申请奖励的报告给其审批，一份报告申请奖励</w:t>
      </w:r>
      <w:r>
        <w:rPr>
          <w:rFonts w:hint="eastAsia"/>
          <w:sz w:val="30"/>
          <w:szCs w:val="30"/>
        </w:rPr>
        <w:t>72.5</w:t>
      </w:r>
      <w:r>
        <w:rPr>
          <w:rFonts w:hint="eastAsia"/>
          <w:sz w:val="30"/>
          <w:szCs w:val="30"/>
        </w:rPr>
        <w:t>万元，另一份申请二次经营奖</w:t>
      </w:r>
      <w:r>
        <w:rPr>
          <w:rFonts w:hint="eastAsia"/>
          <w:sz w:val="30"/>
          <w:szCs w:val="30"/>
        </w:rPr>
        <w:t>25</w:t>
      </w:r>
      <w:r>
        <w:rPr>
          <w:rFonts w:hint="eastAsia"/>
          <w:sz w:val="30"/>
          <w:szCs w:val="30"/>
        </w:rPr>
        <w:t>万元，之前被告人陈某某跟其请示过，其口头同意，其都签了字，因为是事后补签，其没有写时间。这两笔奖励按照程序都应该经过其签字同意后，交给财务人员，走变通费用这一科目进行领取。被告人陈某某要求其补签名时没有说上述奖励其已经领取。（在第一次被询问时，出具证言称被告人陈某某在电话里向其申请奖金，没有说是什么奖金，其口头答应，也没有问清楚是什么奖金，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月被告人陈某某到检察院投案前，才让其在报告上签名审批，因比较匆忙，其没有认真看申请上的内容。）</w:t>
      </w:r>
    </w:p>
    <w:p w:rsidR="005F6B54" w:rsidRDefault="005F6B54">
      <w:pPr>
        <w:spacing w:line="500" w:lineRule="atLeast"/>
        <w:ind w:firstLine="600"/>
        <w:divId w:val="612060641"/>
        <w:rPr>
          <w:rFonts w:hint="eastAsia"/>
          <w:sz w:val="30"/>
          <w:szCs w:val="30"/>
        </w:rPr>
      </w:pPr>
      <w:r>
        <w:rPr>
          <w:rFonts w:hint="eastAsia"/>
          <w:sz w:val="30"/>
          <w:szCs w:val="30"/>
        </w:rPr>
        <w:t>在审理阶段，出具证言称本来珠海某某电子项目只能拿一个标段，但经过华南公司努力拿了两个标段，另外在后期通过二次经营增加了工程量，其承诺可以领取项目承揽奖和二次经营奖，是通过公司正常费用支付，但是被告人陈某某把应该支付给项目中间人或者项目业主方的经营费领取了。按照最终结算，其估算两笔奖励应该有</w:t>
      </w:r>
      <w:r>
        <w:rPr>
          <w:rFonts w:hint="eastAsia"/>
          <w:sz w:val="30"/>
          <w:szCs w:val="30"/>
        </w:rPr>
        <w:t>50</w:t>
      </w:r>
      <w:r>
        <w:rPr>
          <w:rFonts w:hint="eastAsia"/>
          <w:sz w:val="30"/>
          <w:szCs w:val="30"/>
        </w:rPr>
        <w:t>万元左右。上述奖励不属于变通费用的范围，但是因为国有企业工资总额的控制，大部分这种奖励还是经中化某某建公司审批后，由华南公司走变通费处理。被告人陈某某作为华南公司经理，有权利决定上述奖励如何分配。</w:t>
      </w:r>
    </w:p>
    <w:p w:rsidR="005F6B54" w:rsidRDefault="005F6B54">
      <w:pPr>
        <w:spacing w:line="500" w:lineRule="atLeast"/>
        <w:ind w:firstLine="600"/>
        <w:divId w:val="1431118958"/>
        <w:rPr>
          <w:rFonts w:hint="eastAsia"/>
          <w:sz w:val="30"/>
          <w:szCs w:val="30"/>
        </w:rPr>
      </w:pPr>
      <w:r>
        <w:rPr>
          <w:rFonts w:hint="eastAsia"/>
          <w:sz w:val="30"/>
          <w:szCs w:val="30"/>
        </w:rPr>
        <w:t>2.</w:t>
      </w:r>
      <w:r>
        <w:rPr>
          <w:rFonts w:hint="eastAsia"/>
          <w:sz w:val="30"/>
          <w:szCs w:val="30"/>
        </w:rPr>
        <w:t>证人周某某（中化某某建公司副经理、总会计师）的证言：</w:t>
      </w:r>
    </w:p>
    <w:p w:rsidR="005F6B54" w:rsidRDefault="005F6B54">
      <w:pPr>
        <w:spacing w:line="500" w:lineRule="atLeast"/>
        <w:ind w:firstLine="600"/>
        <w:divId w:val="445733168"/>
        <w:rPr>
          <w:rFonts w:hint="eastAsia"/>
          <w:sz w:val="30"/>
          <w:szCs w:val="30"/>
        </w:rPr>
      </w:pPr>
      <w:r>
        <w:rPr>
          <w:rFonts w:hint="eastAsia"/>
          <w:sz w:val="30"/>
          <w:szCs w:val="30"/>
        </w:rPr>
        <w:t>其证实华南公司不是独立法人，所有经营利润都归中化某某建公司，根据对每年上缴利润情况，经过公司考核之后，会核定发放一定金额的承包兑现奖给经营团队。中化某某建公司财务部会定期对华南公司等二级单位进行财务审查，审计部对二级单位也有进行审计，对各二级单位的资金集中管理，账上平时一般只留二、三十万元的备用金给华南公司使用。</w:t>
      </w:r>
    </w:p>
    <w:p w:rsidR="005F6B54" w:rsidRDefault="005F6B54">
      <w:pPr>
        <w:spacing w:line="500" w:lineRule="atLeast"/>
        <w:ind w:firstLine="600"/>
        <w:divId w:val="653534846"/>
        <w:rPr>
          <w:rFonts w:hint="eastAsia"/>
          <w:sz w:val="30"/>
          <w:szCs w:val="30"/>
        </w:rPr>
      </w:pPr>
      <w:r>
        <w:rPr>
          <w:rFonts w:hint="eastAsia"/>
          <w:sz w:val="30"/>
          <w:szCs w:val="30"/>
        </w:rPr>
        <w:t>其证实变通费用于以下四个方面的支出：一是在承揽项目中需要支付“中介费”或“咨询费”，内部叫做“经营费”，这部分占变通费用的主要方面；二是核定的工资总额以外的工资福利费用，公司每年都会预先核定一定数额的工资福利指标，施工单位根据承揽项目情况在施工过程中有时需要聘请农民工、临时工等人员，这些具有不确定性，无法事先列入财政预算，而且又开不了发票；三是一些超标的业务接待费，央企对接待费管得比较严，无法满足日常工作需要，所以要进行变通处理；四是在施工过程中正常生产生活需要而产生的一些临时性小额支出，如租房子、生活用品、水电费用等没有办法取得发票的费用。经营费用的审批使用，单次发生金额在</w:t>
      </w:r>
      <w:r>
        <w:rPr>
          <w:rFonts w:hint="eastAsia"/>
          <w:sz w:val="30"/>
          <w:szCs w:val="30"/>
        </w:rPr>
        <w:t>3</w:t>
      </w:r>
      <w:r>
        <w:rPr>
          <w:rFonts w:hint="eastAsia"/>
          <w:sz w:val="30"/>
          <w:szCs w:val="30"/>
        </w:rPr>
        <w:t>万元以下，二级单位一把手可以自己决定，超过</w:t>
      </w:r>
      <w:r>
        <w:rPr>
          <w:rFonts w:hint="eastAsia"/>
          <w:sz w:val="30"/>
          <w:szCs w:val="30"/>
        </w:rPr>
        <w:t>3</w:t>
      </w:r>
      <w:r>
        <w:rPr>
          <w:rFonts w:hint="eastAsia"/>
          <w:sz w:val="30"/>
          <w:szCs w:val="30"/>
        </w:rPr>
        <w:t>万元的，需要经过公司一把手审批。因为变通费用存在较大风险，不允许先从公司账上把资金变通出来后个人私存再做使用，只能是经批准后从公司账上提取、开支、使用后，然后再进行账务调账变通处理。公司要求各二级单位每年将所发生的变通费用的处理报告（包括使用明细）以及领导对经营费用的审批报告一起上交给公司财务部，以便进行检查。</w:t>
      </w:r>
    </w:p>
    <w:p w:rsidR="005F6B54" w:rsidRDefault="005F6B54">
      <w:pPr>
        <w:spacing w:line="500" w:lineRule="atLeast"/>
        <w:ind w:firstLine="600"/>
        <w:divId w:val="968821233"/>
        <w:rPr>
          <w:rFonts w:hint="eastAsia"/>
          <w:sz w:val="30"/>
          <w:szCs w:val="30"/>
        </w:rPr>
      </w:pPr>
      <w:r>
        <w:rPr>
          <w:rFonts w:hint="eastAsia"/>
          <w:sz w:val="30"/>
          <w:szCs w:val="30"/>
        </w:rPr>
        <w:t>中化某某建公司领导层包括下属二级单位的班子成员都实行年薪制，包括年薪、各种津贴和承包兑现奖励，没有年终奖。不允许在变通费用里面发放班子成员的奖金等各种福利、补贴。</w:t>
      </w:r>
    </w:p>
    <w:p w:rsidR="005F6B54" w:rsidRDefault="005F6B54">
      <w:pPr>
        <w:spacing w:line="500" w:lineRule="atLeast"/>
        <w:ind w:firstLine="600"/>
        <w:divId w:val="2008706846"/>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年的春节前后，被告人陈某某和钱某某等华南公司的领导，没有给其送过奖金、红包、利是等现金或购物卡之类。</w:t>
      </w:r>
    </w:p>
    <w:p w:rsidR="005F6B54" w:rsidRDefault="005F6B54">
      <w:pPr>
        <w:spacing w:line="500" w:lineRule="atLeast"/>
        <w:ind w:firstLine="600"/>
        <w:divId w:val="1858697022"/>
        <w:rPr>
          <w:rFonts w:hint="eastAsia"/>
          <w:sz w:val="30"/>
          <w:szCs w:val="30"/>
        </w:rPr>
      </w:pPr>
      <w:r>
        <w:rPr>
          <w:rFonts w:hint="eastAsia"/>
          <w:sz w:val="30"/>
          <w:szCs w:val="30"/>
        </w:rPr>
        <w:t>其没有审批过华南公司</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日申请珠海某某电子项目奖励</w:t>
      </w:r>
      <w:r>
        <w:rPr>
          <w:rFonts w:hint="eastAsia"/>
          <w:sz w:val="30"/>
          <w:szCs w:val="30"/>
        </w:rPr>
        <w:t>72.5</w:t>
      </w:r>
      <w:r>
        <w:rPr>
          <w:rFonts w:hint="eastAsia"/>
          <w:sz w:val="30"/>
          <w:szCs w:val="30"/>
        </w:rPr>
        <w:t>万元、</w:t>
      </w:r>
      <w:r>
        <w:rPr>
          <w:rFonts w:hint="eastAsia"/>
          <w:sz w:val="30"/>
          <w:szCs w:val="30"/>
        </w:rPr>
        <w:t>25</w:t>
      </w:r>
      <w:r>
        <w:rPr>
          <w:rFonts w:hint="eastAsia"/>
          <w:sz w:val="30"/>
          <w:szCs w:val="30"/>
        </w:rPr>
        <w:t>万元的报告。也没有在</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年华南公司《变通费用处理报告》及附件报告里见过这两份奖励报告。</w:t>
      </w:r>
    </w:p>
    <w:p w:rsidR="005F6B54" w:rsidRDefault="005F6B54">
      <w:pPr>
        <w:spacing w:line="500" w:lineRule="atLeast"/>
        <w:ind w:firstLine="600"/>
        <w:divId w:val="510023328"/>
        <w:rPr>
          <w:rFonts w:hint="eastAsia"/>
          <w:sz w:val="30"/>
          <w:szCs w:val="30"/>
        </w:rPr>
      </w:pPr>
      <w:r>
        <w:rPr>
          <w:rFonts w:hint="eastAsia"/>
          <w:sz w:val="30"/>
          <w:szCs w:val="30"/>
        </w:rPr>
        <w:t>关于项目承揽奖。公司为了鼓励员工多承接项目，</w:t>
      </w:r>
      <w:r>
        <w:rPr>
          <w:rFonts w:hint="eastAsia"/>
          <w:sz w:val="30"/>
          <w:szCs w:val="30"/>
        </w:rPr>
        <w:t>2009</w:t>
      </w:r>
      <w:r>
        <w:rPr>
          <w:rFonts w:hint="eastAsia"/>
          <w:sz w:val="30"/>
          <w:szCs w:val="30"/>
        </w:rPr>
        <w:t>年制定了《关于工程项目承揽激励奖励暂行办法》，但在执行中比较困难，所以没有制定正式的规章制度文件。在发放程序方面，一般是先经公司经营部、费控部等先行审核，奖励金额不是完全以合同签订的合同额，还要看开拓市场以及贡献大小等各种因素，有的项目需要经过副总经理审批后再报董事长审批，有的项目可以直接上报给董事长审批。</w:t>
      </w:r>
    </w:p>
    <w:p w:rsidR="005F6B54" w:rsidRDefault="005F6B54">
      <w:pPr>
        <w:spacing w:line="500" w:lineRule="atLeast"/>
        <w:ind w:firstLine="600"/>
        <w:divId w:val="1510824986"/>
        <w:rPr>
          <w:rFonts w:hint="eastAsia"/>
          <w:sz w:val="30"/>
          <w:szCs w:val="30"/>
        </w:rPr>
      </w:pPr>
      <w:r>
        <w:rPr>
          <w:rFonts w:hint="eastAsia"/>
          <w:sz w:val="30"/>
          <w:szCs w:val="30"/>
        </w:rPr>
        <w:t>关于二次经营奖。公司为了鼓励员工的工作积极性，制定了《二次经营管理规定》。申请二次经营奖的，要提供相关的签证材料并经过技术、费控、工程等相关部门审核，最后报董事长审批，再进行发放。</w:t>
      </w:r>
    </w:p>
    <w:p w:rsidR="005F6B54" w:rsidRDefault="005F6B54">
      <w:pPr>
        <w:spacing w:line="500" w:lineRule="atLeast"/>
        <w:ind w:firstLine="600"/>
        <w:divId w:val="2117216266"/>
        <w:rPr>
          <w:rFonts w:hint="eastAsia"/>
          <w:sz w:val="30"/>
          <w:szCs w:val="30"/>
        </w:rPr>
      </w:pPr>
      <w:r>
        <w:rPr>
          <w:rFonts w:hint="eastAsia"/>
          <w:sz w:val="30"/>
          <w:szCs w:val="30"/>
        </w:rPr>
        <w:t>奖金的支付通道有两个，有小部分在工资额度内发放，为了避税，有大部分是在变通费用里面进行变通提取，通过变通费用发放的，要根据变通管理规定进行审批，附上经过领导审批同意的关于奖励的报告，还要在所上报的《变通费用处理报告》里列明是用于奖励，经过审批后才可以进行变通提取。</w:t>
      </w:r>
    </w:p>
    <w:p w:rsidR="005F6B54" w:rsidRDefault="005F6B54">
      <w:pPr>
        <w:spacing w:line="500" w:lineRule="atLeast"/>
        <w:ind w:firstLine="600"/>
        <w:divId w:val="245114437"/>
        <w:rPr>
          <w:rFonts w:hint="eastAsia"/>
          <w:sz w:val="30"/>
          <w:szCs w:val="30"/>
        </w:rPr>
      </w:pPr>
      <w:r>
        <w:rPr>
          <w:rFonts w:hint="eastAsia"/>
          <w:sz w:val="30"/>
          <w:szCs w:val="30"/>
        </w:rPr>
        <w:t>在审理阶段，其出具证言称承揽激励奖应该经过经营部批准后，由董事长审批，二次经营奖应该经过费控部报董事长审批。如果上述奖励仍不能完全满足应奖励数额的话，余额可以找董事长在三百万元的额度内特批。或者说，被告人陈某某认为走费控等程序可能不批，那直接走额外的三百万元的程序董事长特批也可以。但被告人陈某某两种程序都没走，如果公司发现此事，也会要求被告人陈某某补报告补审批。华南公司会签订经营承包责任书、合股经营承包责任书，规定二级单位保底上缴多少，超出的利润可以进行分配。被告人陈某某领取的二次经营奖和承揽激励奖和剩余收益分配没有关系，二次经营奖和承揽激励奖是要计入成本的，但是剩余收益分配是成本之外的利润部分。上述两个奖项如果公司批准后走变通费用的情况还是比较普遍的，原因是公司工资总额不够。</w:t>
      </w:r>
    </w:p>
    <w:p w:rsidR="005F6B54" w:rsidRDefault="005F6B54">
      <w:pPr>
        <w:spacing w:line="500" w:lineRule="atLeast"/>
        <w:ind w:firstLine="600"/>
        <w:divId w:val="965237168"/>
        <w:rPr>
          <w:rFonts w:hint="eastAsia"/>
          <w:sz w:val="30"/>
          <w:szCs w:val="30"/>
        </w:rPr>
      </w:pPr>
      <w:r>
        <w:rPr>
          <w:rFonts w:hint="eastAsia"/>
          <w:sz w:val="30"/>
          <w:szCs w:val="30"/>
        </w:rPr>
        <w:t>3.</w:t>
      </w:r>
      <w:r>
        <w:rPr>
          <w:rFonts w:hint="eastAsia"/>
          <w:sz w:val="30"/>
          <w:szCs w:val="30"/>
        </w:rPr>
        <w:t>证人李某国（中化某某建公司总经理）的证言。其证实其</w:t>
      </w:r>
      <w:r>
        <w:rPr>
          <w:rFonts w:hint="eastAsia"/>
          <w:sz w:val="30"/>
          <w:szCs w:val="30"/>
        </w:rPr>
        <w:t>2008</w:t>
      </w:r>
      <w:r>
        <w:rPr>
          <w:rFonts w:hint="eastAsia"/>
          <w:sz w:val="30"/>
          <w:szCs w:val="30"/>
        </w:rPr>
        <w:t>年任中化某某建公司党委书记，</w:t>
      </w:r>
      <w:r>
        <w:rPr>
          <w:rFonts w:hint="eastAsia"/>
          <w:sz w:val="30"/>
          <w:szCs w:val="30"/>
        </w:rPr>
        <w:t>2016</w:t>
      </w:r>
      <w:r>
        <w:rPr>
          <w:rFonts w:hint="eastAsia"/>
          <w:sz w:val="30"/>
          <w:szCs w:val="30"/>
        </w:rPr>
        <w:t>年，改任中化某某建公司总经理。</w:t>
      </w:r>
      <w:r>
        <w:rPr>
          <w:rFonts w:hint="eastAsia"/>
          <w:sz w:val="30"/>
          <w:szCs w:val="30"/>
        </w:rPr>
        <w:t>2012</w:t>
      </w:r>
      <w:r>
        <w:rPr>
          <w:rFonts w:hint="eastAsia"/>
          <w:sz w:val="30"/>
          <w:szCs w:val="30"/>
        </w:rPr>
        <w:t>年，中化某某建公司任命被告人陈某某担任华南公司经理，钱某某任支部书记。</w:t>
      </w:r>
      <w:r>
        <w:rPr>
          <w:rFonts w:hint="eastAsia"/>
          <w:sz w:val="30"/>
          <w:szCs w:val="30"/>
        </w:rPr>
        <w:t>2013</w:t>
      </w:r>
      <w:r>
        <w:rPr>
          <w:rFonts w:hint="eastAsia"/>
          <w:sz w:val="30"/>
          <w:szCs w:val="30"/>
        </w:rPr>
        <w:t>年，中化某某建公司注册了珠海分公司，但公司内部流程管理、对外承揽合同仍都是以华南公司名义进行。华南公司是非独立法人，必需遵守公司的规章制度，接受公司考核。所有投标都要以公司名义进行，华南公司对所承接的项目负责安全、生产、质量、管理，每年按要求上交利润给公司。</w:t>
      </w:r>
    </w:p>
    <w:p w:rsidR="005F6B54" w:rsidRDefault="005F6B54">
      <w:pPr>
        <w:spacing w:line="500" w:lineRule="atLeast"/>
        <w:ind w:firstLine="600"/>
        <w:divId w:val="1233127486"/>
        <w:rPr>
          <w:rFonts w:hint="eastAsia"/>
          <w:sz w:val="30"/>
          <w:szCs w:val="30"/>
        </w:rPr>
      </w:pPr>
      <w:r>
        <w:rPr>
          <w:rFonts w:hint="eastAsia"/>
          <w:sz w:val="30"/>
          <w:szCs w:val="30"/>
        </w:rPr>
        <w:t>华南公司的人事任命程序。下属二级公司正副经理的提拔，由董事长张某某召集公司班子成员（党委委员、副经理）召开公司党政联席会议研究讨论，同意提拔后进行公示，再由人力资源部起草任命文件，经审批后以公司名义进行发文。</w:t>
      </w:r>
    </w:p>
    <w:p w:rsidR="005F6B54" w:rsidRDefault="005F6B54">
      <w:pPr>
        <w:spacing w:line="500" w:lineRule="atLeast"/>
        <w:ind w:firstLine="600"/>
        <w:divId w:val="1073283904"/>
        <w:rPr>
          <w:rFonts w:hint="eastAsia"/>
          <w:sz w:val="30"/>
          <w:szCs w:val="30"/>
        </w:rPr>
      </w:pPr>
      <w:r>
        <w:rPr>
          <w:rFonts w:hint="eastAsia"/>
          <w:sz w:val="30"/>
          <w:szCs w:val="30"/>
        </w:rPr>
        <w:t>为了调动员工积极性，公司对华南公司等二级单位实行模拟承包改革。公司与华南公司签订承包经营协议，下达经营指标，经过审计，给予所承包的二级单位班子成员核定一定的承包兑现奖，下属公司如果不能完成下达的指标，会扣除班子成员所上交的风险金。华南公司作为二级单位，所取得的利润都要上缴给公司，公司再根据所上缴的利润情况来核定承包兑现奖励。</w:t>
      </w:r>
    </w:p>
    <w:p w:rsidR="005F6B54" w:rsidRDefault="005F6B54">
      <w:pPr>
        <w:spacing w:line="500" w:lineRule="atLeast"/>
        <w:ind w:firstLine="600"/>
        <w:divId w:val="1008172440"/>
        <w:rPr>
          <w:rFonts w:hint="eastAsia"/>
          <w:sz w:val="30"/>
          <w:szCs w:val="30"/>
        </w:rPr>
      </w:pPr>
      <w:r>
        <w:rPr>
          <w:rFonts w:hint="eastAsia"/>
          <w:sz w:val="30"/>
          <w:szCs w:val="30"/>
        </w:rPr>
        <w:t>变通费的管理。公司严格管理变通费用的支出和使用，防止被人滥用或侵占，</w:t>
      </w:r>
      <w:r>
        <w:rPr>
          <w:rFonts w:hint="eastAsia"/>
          <w:sz w:val="30"/>
          <w:szCs w:val="30"/>
        </w:rPr>
        <w:t>3</w:t>
      </w:r>
      <w:r>
        <w:rPr>
          <w:rFonts w:hint="eastAsia"/>
          <w:sz w:val="30"/>
          <w:szCs w:val="30"/>
        </w:rPr>
        <w:t>万元以上的经营费，要先打报告经过副总经理审批，再报董事长张某某审批，才可以到财务科提取资金使用。如系急需使用，也要打电话请示董事长，经同意之后可以提取使用，后要补手续。变通费只能从本公司账户提现出来，不允许将资金划转到分包商账户后再提现。不允许使用变通费发放个人奖金、福利、奖励。华南公司如果效益好，需要增加工资或福利额度，需要打报告给公司，经审批之后才可以按批准增加的工资额度发放。</w:t>
      </w:r>
    </w:p>
    <w:p w:rsidR="005F6B54" w:rsidRDefault="005F6B54">
      <w:pPr>
        <w:spacing w:line="500" w:lineRule="atLeast"/>
        <w:ind w:firstLine="600"/>
        <w:divId w:val="1617324726"/>
        <w:rPr>
          <w:rFonts w:hint="eastAsia"/>
          <w:sz w:val="30"/>
          <w:szCs w:val="30"/>
        </w:rPr>
      </w:pPr>
      <w:r>
        <w:rPr>
          <w:rFonts w:hint="eastAsia"/>
          <w:sz w:val="30"/>
          <w:szCs w:val="30"/>
        </w:rPr>
        <w:t>中化某某建公司班子成员和部门负责人、下属二级单位副经理以上员工，实行年薪制，经过考核之后领取承包兑现奖励，没有年终奖这个项目。</w:t>
      </w:r>
    </w:p>
    <w:p w:rsidR="005F6B54" w:rsidRDefault="005F6B54">
      <w:pPr>
        <w:spacing w:line="500" w:lineRule="atLeast"/>
        <w:ind w:firstLine="600"/>
        <w:divId w:val="2045279663"/>
        <w:rPr>
          <w:rFonts w:hint="eastAsia"/>
          <w:sz w:val="30"/>
          <w:szCs w:val="30"/>
        </w:rPr>
      </w:pPr>
      <w:r>
        <w:rPr>
          <w:rFonts w:hint="eastAsia"/>
          <w:sz w:val="30"/>
          <w:szCs w:val="30"/>
        </w:rPr>
        <w:t>其没有收到被告人陈某某和钱某某或华南公司的其他人员给其送的慰问金、红包、购物卡、烟酒这些东西。</w:t>
      </w:r>
    </w:p>
    <w:p w:rsidR="005F6B54" w:rsidRDefault="005F6B54">
      <w:pPr>
        <w:spacing w:line="500" w:lineRule="atLeast"/>
        <w:ind w:firstLine="600"/>
        <w:divId w:val="1586451755"/>
        <w:rPr>
          <w:rFonts w:hint="eastAsia"/>
          <w:sz w:val="30"/>
          <w:szCs w:val="30"/>
        </w:rPr>
      </w:pPr>
      <w:r>
        <w:rPr>
          <w:rFonts w:hint="eastAsia"/>
          <w:sz w:val="30"/>
          <w:szCs w:val="30"/>
        </w:rPr>
        <w:t>公司有项目承揽奖、二次经营奖这些奖励项目。项目承揽奖要在项目承揽中标之后，根据所签订的合同额，结合项目成本预算、预计利润、是否有经营费用等情况评定奖励金额，本单位先写申请报告，经经营部、工程部、财务部、审计部、费控部审核之后，报主管或公司主要领导批准才能领取。二次经营奖是根据每次签证单的明细表，由费控部进行利润测算，大概估算能够赚多少钱，结合项目后续发展情况，资金回笼情况等方面进行分析评估，也是申请奖励人员先打报告，经过公司相关部门进行评估之后，报董事长张某某审批后才能发放。</w:t>
      </w:r>
    </w:p>
    <w:p w:rsidR="005F6B54" w:rsidRDefault="005F6B54">
      <w:pPr>
        <w:spacing w:line="500" w:lineRule="atLeast"/>
        <w:ind w:firstLine="600"/>
        <w:divId w:val="1698003074"/>
        <w:rPr>
          <w:rFonts w:hint="eastAsia"/>
          <w:sz w:val="30"/>
          <w:szCs w:val="30"/>
        </w:rPr>
      </w:pPr>
      <w:r>
        <w:rPr>
          <w:rFonts w:hint="eastAsia"/>
          <w:sz w:val="30"/>
          <w:szCs w:val="30"/>
        </w:rPr>
        <w:t>4.</w:t>
      </w:r>
      <w:r>
        <w:rPr>
          <w:rFonts w:hint="eastAsia"/>
          <w:sz w:val="30"/>
          <w:szCs w:val="30"/>
        </w:rPr>
        <w:t>证人李某平（中化某某建公司副总经理）的证言。其证实华南公司和珠海分公司是一套人马两块牌子，内部称为华南公司。华南公司没有独立法人资格，不能独立对外签订合同，财务、经营也由中化某某建公司统一管理，中化某某建公司年终对分公司的生产经营情况进行考核，近些年中化某某建公司与下属二级单位、分公司签订的模拟承包协议、合股经营协议，是为了激励分公司采取的考核形式。</w:t>
      </w:r>
    </w:p>
    <w:p w:rsidR="005F6B54" w:rsidRDefault="005F6B54">
      <w:pPr>
        <w:spacing w:line="500" w:lineRule="atLeast"/>
        <w:ind w:firstLine="600"/>
        <w:divId w:val="812454838"/>
        <w:rPr>
          <w:rFonts w:hint="eastAsia"/>
          <w:sz w:val="30"/>
          <w:szCs w:val="30"/>
        </w:rPr>
      </w:pPr>
      <w:r>
        <w:rPr>
          <w:rFonts w:hint="eastAsia"/>
          <w:sz w:val="30"/>
          <w:szCs w:val="30"/>
        </w:rPr>
        <w:t>华南公司班子成员、财务科长都由中化某某建公司经会议讨论下文任命，</w:t>
      </w:r>
      <w:r>
        <w:rPr>
          <w:rFonts w:hint="eastAsia"/>
          <w:sz w:val="30"/>
          <w:szCs w:val="30"/>
        </w:rPr>
        <w:t>2012</w:t>
      </w:r>
      <w:r>
        <w:rPr>
          <w:rFonts w:hint="eastAsia"/>
          <w:sz w:val="30"/>
          <w:szCs w:val="30"/>
        </w:rPr>
        <w:t>年之前叫党政联席会，</w:t>
      </w:r>
      <w:r>
        <w:rPr>
          <w:rFonts w:hint="eastAsia"/>
          <w:sz w:val="30"/>
          <w:szCs w:val="30"/>
        </w:rPr>
        <w:t>2012</w:t>
      </w:r>
      <w:r>
        <w:rPr>
          <w:rFonts w:hint="eastAsia"/>
          <w:sz w:val="30"/>
          <w:szCs w:val="30"/>
        </w:rPr>
        <w:t>年之后称为党委会扩大会议，两种会议参会人员一样，都是公司的经营团队、党委委员成员、董事会成员参与的重要会议。</w:t>
      </w:r>
    </w:p>
    <w:p w:rsidR="005F6B54" w:rsidRDefault="005F6B54">
      <w:pPr>
        <w:spacing w:line="500" w:lineRule="atLeast"/>
        <w:ind w:firstLine="600"/>
        <w:divId w:val="981495650"/>
        <w:rPr>
          <w:rFonts w:hint="eastAsia"/>
          <w:sz w:val="30"/>
          <w:szCs w:val="30"/>
        </w:rPr>
      </w:pPr>
      <w:r>
        <w:rPr>
          <w:rFonts w:hint="eastAsia"/>
          <w:sz w:val="30"/>
          <w:szCs w:val="30"/>
        </w:rPr>
        <w:t>中化某某建公司在项目运营过程中，会产生一些不能正常做账的费用，比如请客吃饭、没有票据的开销、接待费、打点关系公关费等不合规、超标的费用等，都需要变通处理。</w:t>
      </w:r>
    </w:p>
    <w:p w:rsidR="005F6B54" w:rsidRDefault="005F6B54">
      <w:pPr>
        <w:spacing w:line="500" w:lineRule="atLeast"/>
        <w:ind w:firstLine="600"/>
        <w:divId w:val="563877802"/>
        <w:rPr>
          <w:rFonts w:hint="eastAsia"/>
          <w:sz w:val="30"/>
          <w:szCs w:val="30"/>
        </w:rPr>
      </w:pPr>
      <w:r>
        <w:rPr>
          <w:rFonts w:hint="eastAsia"/>
          <w:sz w:val="30"/>
          <w:szCs w:val="30"/>
        </w:rPr>
        <w:t>华南公司班子成员跟中化某某建公司班子成员一样实行年薪制，除去核定的工资、绩效考核奖外，不得以任何名义领取其他款项，包括加班费、过节费、年终奖；分公司二级单位还实行承包合股考核兑现制；经公司批准许可，可领取投标奖励、二次经营奖励。</w:t>
      </w:r>
    </w:p>
    <w:p w:rsidR="005F6B54" w:rsidRDefault="005F6B54">
      <w:pPr>
        <w:spacing w:line="500" w:lineRule="atLeast"/>
        <w:ind w:firstLine="600"/>
        <w:divId w:val="1658612180"/>
        <w:rPr>
          <w:rFonts w:hint="eastAsia"/>
          <w:sz w:val="30"/>
          <w:szCs w:val="30"/>
        </w:rPr>
      </w:pPr>
      <w:r>
        <w:rPr>
          <w:rFonts w:hint="eastAsia"/>
          <w:sz w:val="30"/>
          <w:szCs w:val="30"/>
        </w:rPr>
        <w:t>近些年春节期间，被告人陈某某和钱某某等人会请中化某某建公司领导、家属一起聚餐，其本人没有收过被告人陈某某和钱某某的红包。</w:t>
      </w:r>
    </w:p>
    <w:p w:rsidR="005F6B54" w:rsidRDefault="005F6B54">
      <w:pPr>
        <w:spacing w:line="500" w:lineRule="atLeast"/>
        <w:ind w:firstLine="600"/>
        <w:divId w:val="197207071"/>
        <w:rPr>
          <w:rFonts w:hint="eastAsia"/>
          <w:sz w:val="30"/>
          <w:szCs w:val="30"/>
        </w:rPr>
      </w:pPr>
      <w:r>
        <w:rPr>
          <w:rFonts w:hint="eastAsia"/>
          <w:sz w:val="30"/>
          <w:szCs w:val="30"/>
        </w:rPr>
        <w:t>5.</w:t>
      </w:r>
      <w:r>
        <w:rPr>
          <w:rFonts w:hint="eastAsia"/>
          <w:sz w:val="30"/>
          <w:szCs w:val="30"/>
        </w:rPr>
        <w:t>证人史某某（中化某某建公司副总经理）的证言。其证实珠海分公司</w:t>
      </w:r>
      <w:r>
        <w:rPr>
          <w:rFonts w:hint="eastAsia"/>
          <w:sz w:val="30"/>
          <w:szCs w:val="30"/>
        </w:rPr>
        <w:t>2013</w:t>
      </w:r>
      <w:r>
        <w:rPr>
          <w:rFonts w:hint="eastAsia"/>
          <w:sz w:val="30"/>
          <w:szCs w:val="30"/>
        </w:rPr>
        <w:t>年注册成立，是非法人的二级单位。中化某某建公司是央企，为了激励员工，采用模拟承包经营方式进行管理，年初各二级单位与公司签订各项经营指标，次年进行考核，考核后经审批发放承包兑现奖，其中</w:t>
      </w:r>
      <w:r>
        <w:rPr>
          <w:rFonts w:hint="eastAsia"/>
          <w:sz w:val="30"/>
          <w:szCs w:val="30"/>
        </w:rPr>
        <w:t>70%</w:t>
      </w:r>
      <w:r>
        <w:rPr>
          <w:rFonts w:hint="eastAsia"/>
          <w:sz w:val="30"/>
          <w:szCs w:val="30"/>
        </w:rPr>
        <w:t>发放给经营承包团队，预留</w:t>
      </w:r>
      <w:r>
        <w:rPr>
          <w:rFonts w:hint="eastAsia"/>
          <w:sz w:val="30"/>
          <w:szCs w:val="30"/>
        </w:rPr>
        <w:t>30%</w:t>
      </w:r>
      <w:r>
        <w:rPr>
          <w:rFonts w:hint="eastAsia"/>
          <w:sz w:val="30"/>
          <w:szCs w:val="30"/>
        </w:rPr>
        <w:t>做三年考核期满后的经营亏损情况再作分配，分配方案都要报公司备案。</w:t>
      </w:r>
    </w:p>
    <w:p w:rsidR="005F6B54" w:rsidRDefault="005F6B54">
      <w:pPr>
        <w:spacing w:line="500" w:lineRule="atLeast"/>
        <w:ind w:firstLine="600"/>
        <w:divId w:val="1244680552"/>
        <w:rPr>
          <w:rFonts w:hint="eastAsia"/>
          <w:sz w:val="30"/>
          <w:szCs w:val="30"/>
        </w:rPr>
      </w:pPr>
      <w:r>
        <w:rPr>
          <w:rFonts w:hint="eastAsia"/>
          <w:sz w:val="30"/>
          <w:szCs w:val="30"/>
        </w:rPr>
        <w:t>变通经营费用只能用于处理在经营过程中产生的一些无法入正账的开支，包括承揽项目的中介费用、超额接待费、购买礼品费用，经公司总经理批准的专项奖励，以及在核定工资总额内补充工资</w:t>
      </w:r>
      <w:r>
        <w:rPr>
          <w:rFonts w:hint="eastAsia"/>
          <w:sz w:val="30"/>
          <w:szCs w:val="30"/>
        </w:rPr>
        <w:t>(</w:t>
      </w:r>
      <w:r>
        <w:rPr>
          <w:rFonts w:hint="eastAsia"/>
          <w:sz w:val="30"/>
          <w:szCs w:val="30"/>
        </w:rPr>
        <w:t>因为承接项目增加，需要发放工资的人员增加，年初在工资预算时没有预算，所以才允许变通</w:t>
      </w:r>
      <w:r>
        <w:rPr>
          <w:rFonts w:hint="eastAsia"/>
          <w:sz w:val="30"/>
          <w:szCs w:val="30"/>
        </w:rPr>
        <w:t>)</w:t>
      </w:r>
      <w:r>
        <w:rPr>
          <w:rFonts w:hint="eastAsia"/>
          <w:sz w:val="30"/>
          <w:szCs w:val="30"/>
        </w:rPr>
        <w:t>。</w:t>
      </w:r>
    </w:p>
    <w:p w:rsidR="005F6B54" w:rsidRDefault="005F6B54">
      <w:pPr>
        <w:spacing w:line="500" w:lineRule="atLeast"/>
        <w:ind w:firstLine="600"/>
        <w:divId w:val="466238023"/>
        <w:rPr>
          <w:rFonts w:hint="eastAsia"/>
          <w:sz w:val="30"/>
          <w:szCs w:val="30"/>
        </w:rPr>
      </w:pPr>
      <w:r>
        <w:rPr>
          <w:rFonts w:hint="eastAsia"/>
          <w:sz w:val="30"/>
          <w:szCs w:val="30"/>
        </w:rPr>
        <w:t>二级公司的班子成员实行年薪包干制，包括基本年薪、承包兑现奖、施工津贴，没有绩效奖、季度奖、年终奖这些项目。</w:t>
      </w:r>
    </w:p>
    <w:p w:rsidR="005F6B54" w:rsidRDefault="005F6B54">
      <w:pPr>
        <w:spacing w:line="500" w:lineRule="atLeast"/>
        <w:ind w:firstLine="600"/>
        <w:divId w:val="1160385805"/>
        <w:rPr>
          <w:rFonts w:hint="eastAsia"/>
          <w:sz w:val="30"/>
          <w:szCs w:val="30"/>
        </w:rPr>
      </w:pPr>
      <w:r>
        <w:rPr>
          <w:rFonts w:hint="eastAsia"/>
          <w:sz w:val="30"/>
          <w:szCs w:val="30"/>
        </w:rPr>
        <w:t>除了经总经理特批的专项奖励之外，其他的福利、奖金都不允许在变通费用里面进行发放。</w:t>
      </w:r>
    </w:p>
    <w:p w:rsidR="005F6B54" w:rsidRDefault="005F6B54">
      <w:pPr>
        <w:spacing w:line="500" w:lineRule="atLeast"/>
        <w:ind w:firstLine="600"/>
        <w:divId w:val="543903405"/>
        <w:rPr>
          <w:rFonts w:hint="eastAsia"/>
          <w:sz w:val="30"/>
          <w:szCs w:val="30"/>
        </w:rPr>
      </w:pPr>
      <w:r>
        <w:rPr>
          <w:rFonts w:hint="eastAsia"/>
          <w:sz w:val="30"/>
          <w:szCs w:val="30"/>
        </w:rPr>
        <w:t>6.</w:t>
      </w:r>
      <w:r>
        <w:rPr>
          <w:rFonts w:hint="eastAsia"/>
          <w:sz w:val="30"/>
          <w:szCs w:val="30"/>
        </w:rPr>
        <w:t>证人郑某山（中化某某建公司审计部主任）的证言。其证实中化某某建公司华南公司</w:t>
      </w:r>
      <w:r>
        <w:rPr>
          <w:rFonts w:hint="eastAsia"/>
          <w:sz w:val="30"/>
          <w:szCs w:val="30"/>
        </w:rPr>
        <w:t>2013</w:t>
      </w:r>
      <w:r>
        <w:rPr>
          <w:rFonts w:hint="eastAsia"/>
          <w:sz w:val="30"/>
          <w:szCs w:val="30"/>
        </w:rPr>
        <w:t>年工商注册登记为珠海分公司，属于中化某某建公司的非独立法人单位。中化某某建公司对华南公司领导班子成员实施年薪制，包括基本年薪、绩效年薪（指承包兑现奖）、施工津贴、证书津贴，须经过公司统一确定或审批后再发放，没有季度奖、年终奖这些项目。对二级单位在经营过程中成绩突出、贡献突出的可以给予一定奖励，如项目承揽奖、项目二次经营奖等，这些需要打专项报告，经总经理批准才能后发放。</w:t>
      </w:r>
    </w:p>
    <w:p w:rsidR="005F6B54" w:rsidRDefault="005F6B54">
      <w:pPr>
        <w:spacing w:line="500" w:lineRule="atLeast"/>
        <w:ind w:firstLine="600"/>
        <w:divId w:val="1920750710"/>
        <w:rPr>
          <w:rFonts w:hint="eastAsia"/>
          <w:sz w:val="30"/>
          <w:szCs w:val="30"/>
        </w:rPr>
      </w:pPr>
      <w:r>
        <w:rPr>
          <w:rFonts w:hint="eastAsia"/>
          <w:sz w:val="30"/>
          <w:szCs w:val="30"/>
        </w:rPr>
        <w:t>7.</w:t>
      </w:r>
      <w:r>
        <w:rPr>
          <w:rFonts w:hint="eastAsia"/>
          <w:sz w:val="30"/>
          <w:szCs w:val="30"/>
        </w:rPr>
        <w:t>证人钱某某（中化某某建公司华南公司党支部书记）的证言。其证实公司</w:t>
      </w:r>
      <w:r>
        <w:rPr>
          <w:rFonts w:hint="eastAsia"/>
          <w:sz w:val="30"/>
          <w:szCs w:val="30"/>
        </w:rPr>
        <w:t>2012</w:t>
      </w:r>
      <w:r>
        <w:rPr>
          <w:rFonts w:hint="eastAsia"/>
          <w:sz w:val="30"/>
          <w:szCs w:val="30"/>
        </w:rPr>
        <w:t>年成立中化某某建公司华南公司，</w:t>
      </w:r>
      <w:r>
        <w:rPr>
          <w:rFonts w:hint="eastAsia"/>
          <w:sz w:val="30"/>
          <w:szCs w:val="30"/>
        </w:rPr>
        <w:t>2013</w:t>
      </w:r>
      <w:r>
        <w:rPr>
          <w:rFonts w:hint="eastAsia"/>
          <w:sz w:val="30"/>
          <w:szCs w:val="30"/>
        </w:rPr>
        <w:t>年注册成立珠海分公司，珠海分公司和华南公司其实一个公司两种叫法。</w:t>
      </w:r>
    </w:p>
    <w:p w:rsidR="005F6B54" w:rsidRDefault="005F6B54">
      <w:pPr>
        <w:spacing w:line="500" w:lineRule="atLeast"/>
        <w:ind w:firstLine="600"/>
        <w:divId w:val="1382292850"/>
        <w:rPr>
          <w:rFonts w:hint="eastAsia"/>
          <w:sz w:val="30"/>
          <w:szCs w:val="30"/>
        </w:rPr>
      </w:pPr>
      <w:r>
        <w:rPr>
          <w:rFonts w:hint="eastAsia"/>
          <w:sz w:val="30"/>
          <w:szCs w:val="30"/>
        </w:rPr>
        <w:t>公司每年会派审计小组审核华南公司，考核后根据考核结果核定一定金额的利润作为承包兑现奖励，经过承包团队商定内部方案后报公司批准，再行发放。</w:t>
      </w:r>
    </w:p>
    <w:p w:rsidR="005F6B54" w:rsidRDefault="005F6B54">
      <w:pPr>
        <w:spacing w:line="500" w:lineRule="atLeast"/>
        <w:ind w:firstLine="600"/>
        <w:divId w:val="575281997"/>
        <w:rPr>
          <w:rFonts w:hint="eastAsia"/>
          <w:sz w:val="30"/>
          <w:szCs w:val="30"/>
        </w:rPr>
      </w:pPr>
      <w:r>
        <w:rPr>
          <w:rFonts w:hint="eastAsia"/>
          <w:sz w:val="30"/>
          <w:szCs w:val="30"/>
        </w:rPr>
        <w:t>变通处理的费用，主要有三个方面，一是超额工资费用</w:t>
      </w:r>
      <w:r>
        <w:rPr>
          <w:rFonts w:hint="eastAsia"/>
          <w:sz w:val="30"/>
          <w:szCs w:val="30"/>
        </w:rPr>
        <w:t>;</w:t>
      </w:r>
      <w:r>
        <w:rPr>
          <w:rFonts w:hint="eastAsia"/>
          <w:sz w:val="30"/>
          <w:szCs w:val="30"/>
        </w:rPr>
        <w:t>二是无法报账的吃喝玩乐应酬费用</w:t>
      </w:r>
      <w:r>
        <w:rPr>
          <w:rFonts w:hint="eastAsia"/>
          <w:sz w:val="30"/>
          <w:szCs w:val="30"/>
        </w:rPr>
        <w:t>;</w:t>
      </w:r>
      <w:r>
        <w:rPr>
          <w:rFonts w:hint="eastAsia"/>
          <w:sz w:val="30"/>
          <w:szCs w:val="30"/>
        </w:rPr>
        <w:t>三是需要变通的经营费。这些费用无法正常入账，需要分公司经理被告人陈某某审批后报中化某某建公司同意，由分公司财务科长陈某某做账处理。这些变通费用要在哪里处理、怎样处理，都是由被告人陈某某决定的。这些费用一般挂项目的劳务工资成本、项目的材料款、项目的临时设施费用。需要变通费时向被告人陈某某申请，他同意后到陈某某那里领钱或转账。</w:t>
      </w:r>
    </w:p>
    <w:p w:rsidR="005F6B54" w:rsidRDefault="005F6B54">
      <w:pPr>
        <w:spacing w:line="500" w:lineRule="atLeast"/>
        <w:ind w:firstLine="600"/>
        <w:divId w:val="1786728299"/>
        <w:rPr>
          <w:rFonts w:hint="eastAsia"/>
          <w:sz w:val="30"/>
          <w:szCs w:val="30"/>
        </w:rPr>
      </w:pPr>
      <w:r>
        <w:rPr>
          <w:rFonts w:hint="eastAsia"/>
          <w:sz w:val="30"/>
          <w:szCs w:val="30"/>
        </w:rPr>
        <w:t>华南公司班子成员施行年薪包干制，固定发放的主要有年薪和每年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月份发放的上一年度绩效考核承包兑现奖，没有年终奖。有突出贡献的，经中化某某建公司审批，可以发放总经理特别奖，比如上述所讲的承揽奖励、二次经营奖励等。陈某某个人建行账户是变通费用的账户，</w:t>
      </w:r>
      <w:r>
        <w:rPr>
          <w:rFonts w:hint="eastAsia"/>
          <w:sz w:val="30"/>
          <w:szCs w:val="30"/>
        </w:rPr>
        <w:t>2012</w:t>
      </w:r>
      <w:r>
        <w:rPr>
          <w:rFonts w:hint="eastAsia"/>
          <w:sz w:val="30"/>
          <w:szCs w:val="30"/>
        </w:rPr>
        <w:t>年春节至</w:t>
      </w:r>
      <w:r>
        <w:rPr>
          <w:rFonts w:hint="eastAsia"/>
          <w:sz w:val="30"/>
          <w:szCs w:val="30"/>
        </w:rPr>
        <w:t>2017</w:t>
      </w:r>
      <w:r>
        <w:rPr>
          <w:rFonts w:hint="eastAsia"/>
          <w:sz w:val="30"/>
          <w:szCs w:val="30"/>
        </w:rPr>
        <w:t>年每年春节前，陈某某都会从该账户转给其建行账户一笔钱，</w:t>
      </w:r>
      <w:r>
        <w:rPr>
          <w:rFonts w:hint="eastAsia"/>
          <w:sz w:val="30"/>
          <w:szCs w:val="30"/>
        </w:rPr>
        <w:t>2012</w:t>
      </w:r>
      <w:r>
        <w:rPr>
          <w:rFonts w:hint="eastAsia"/>
          <w:sz w:val="30"/>
          <w:szCs w:val="30"/>
        </w:rPr>
        <w:t>年</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1.8</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2.5</w:t>
      </w:r>
      <w:r>
        <w:rPr>
          <w:rFonts w:hint="eastAsia"/>
          <w:sz w:val="30"/>
          <w:szCs w:val="30"/>
        </w:rPr>
        <w:t>万元，一共</w:t>
      </w:r>
      <w:r>
        <w:rPr>
          <w:rFonts w:hint="eastAsia"/>
          <w:sz w:val="30"/>
          <w:szCs w:val="30"/>
        </w:rPr>
        <w:t>13.7</w:t>
      </w:r>
      <w:r>
        <w:rPr>
          <w:rFonts w:hint="eastAsia"/>
          <w:sz w:val="30"/>
          <w:szCs w:val="30"/>
        </w:rPr>
        <w:t>万元。</w:t>
      </w:r>
    </w:p>
    <w:p w:rsidR="005F6B54" w:rsidRDefault="005F6B54">
      <w:pPr>
        <w:spacing w:line="500" w:lineRule="atLeast"/>
        <w:ind w:firstLine="600"/>
        <w:divId w:val="124298753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份前后，被告人陈某某要求其在某某项目春节年终奖金发放表上补签名，表格里列有中化某某建公司几位副总领导、部分部门领导名字的简称和对应的奖金数额，上面已经有被告人陈某某和陈某某的签名，用于证明表格上的钱被告人陈某某确实都用出去了，没有个人侵占。丁某某补签名后其也签了名，一次签了</w:t>
      </w:r>
      <w:r>
        <w:rPr>
          <w:rFonts w:hint="eastAsia"/>
          <w:sz w:val="30"/>
          <w:szCs w:val="30"/>
        </w:rPr>
        <w:t>6</w:t>
      </w:r>
      <w:r>
        <w:rPr>
          <w:rFonts w:hint="eastAsia"/>
          <w:sz w:val="30"/>
          <w:szCs w:val="30"/>
        </w:rPr>
        <w:t>份表格，但其没有参与这些资金的使用。</w:t>
      </w:r>
    </w:p>
    <w:p w:rsidR="005F6B54" w:rsidRDefault="005F6B54">
      <w:pPr>
        <w:spacing w:line="500" w:lineRule="atLeast"/>
        <w:ind w:firstLine="600"/>
        <w:divId w:val="1679884667"/>
        <w:rPr>
          <w:rFonts w:hint="eastAsia"/>
          <w:sz w:val="30"/>
          <w:szCs w:val="30"/>
        </w:rPr>
      </w:pPr>
      <w:r>
        <w:rPr>
          <w:rFonts w:hint="eastAsia"/>
          <w:sz w:val="30"/>
          <w:szCs w:val="30"/>
        </w:rPr>
        <w:t>在做完珠海某某电子项目第一阶段的</w:t>
      </w:r>
      <w:r>
        <w:rPr>
          <w:rFonts w:hint="eastAsia"/>
          <w:sz w:val="30"/>
          <w:szCs w:val="30"/>
        </w:rPr>
        <w:t>7200</w:t>
      </w:r>
      <w:r>
        <w:rPr>
          <w:rFonts w:hint="eastAsia"/>
          <w:sz w:val="30"/>
          <w:szCs w:val="30"/>
        </w:rPr>
        <w:t>多万元标的后，第二阶段其和华某跟业主谈判，增加了</w:t>
      </w:r>
      <w:r>
        <w:rPr>
          <w:rFonts w:hint="eastAsia"/>
          <w:sz w:val="30"/>
          <w:szCs w:val="30"/>
        </w:rPr>
        <w:t>2000</w:t>
      </w:r>
      <w:r>
        <w:rPr>
          <w:rFonts w:hint="eastAsia"/>
          <w:sz w:val="30"/>
          <w:szCs w:val="30"/>
        </w:rPr>
        <w:t>多万元的标的额，中化某某建公司按照</w:t>
      </w:r>
      <w:r>
        <w:rPr>
          <w:rFonts w:hint="eastAsia"/>
          <w:sz w:val="30"/>
          <w:szCs w:val="30"/>
        </w:rPr>
        <w:t>1</w:t>
      </w:r>
      <w:r>
        <w:rPr>
          <w:rFonts w:hint="eastAsia"/>
          <w:sz w:val="30"/>
          <w:szCs w:val="30"/>
        </w:rPr>
        <w:t>个点的比例予以奖励，其中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月以“项目承揽奖”批了</w:t>
      </w:r>
      <w:r>
        <w:rPr>
          <w:rFonts w:hint="eastAsia"/>
          <w:sz w:val="30"/>
          <w:szCs w:val="30"/>
        </w:rPr>
        <w:t>72</w:t>
      </w:r>
      <w:r>
        <w:rPr>
          <w:rFonts w:hint="eastAsia"/>
          <w:sz w:val="30"/>
          <w:szCs w:val="30"/>
        </w:rPr>
        <w:t>万元，</w:t>
      </w:r>
      <w:r>
        <w:rPr>
          <w:rFonts w:hint="eastAsia"/>
          <w:sz w:val="30"/>
          <w:szCs w:val="30"/>
        </w:rPr>
        <w:t>2016</w:t>
      </w:r>
      <w:r>
        <w:rPr>
          <w:rFonts w:hint="eastAsia"/>
          <w:sz w:val="30"/>
          <w:szCs w:val="30"/>
        </w:rPr>
        <w:t>年以二次经营奖励批了</w:t>
      </w:r>
      <w:r>
        <w:rPr>
          <w:rFonts w:hint="eastAsia"/>
          <w:sz w:val="30"/>
          <w:szCs w:val="30"/>
        </w:rPr>
        <w:t>25</w:t>
      </w:r>
      <w:r>
        <w:rPr>
          <w:rFonts w:hint="eastAsia"/>
          <w:sz w:val="30"/>
          <w:szCs w:val="30"/>
        </w:rPr>
        <w:t>万元。当时珠海某某电子项目的资金情况比较好，有钱在账上，被告人陈某某告诉其可以在这个额度内以经营费名义预提现金用于奖励。其分多次填写支款单交由被告人陈某某签名，再到陈某某那里领取现金共</w:t>
      </w:r>
      <w:r>
        <w:rPr>
          <w:rFonts w:hint="eastAsia"/>
          <w:sz w:val="30"/>
          <w:szCs w:val="30"/>
        </w:rPr>
        <w:t>87</w:t>
      </w:r>
      <w:r>
        <w:rPr>
          <w:rFonts w:hint="eastAsia"/>
          <w:sz w:val="30"/>
          <w:szCs w:val="30"/>
        </w:rPr>
        <w:t>万元（这个程序跟领取其他经营费程序一样），其中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月份一笔</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月份一笔</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月份一笔</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月份一笔</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月一笔</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月一笔</w:t>
      </w:r>
      <w:r>
        <w:rPr>
          <w:rFonts w:hint="eastAsia"/>
          <w:sz w:val="30"/>
          <w:szCs w:val="30"/>
        </w:rPr>
        <w:t>30</w:t>
      </w:r>
      <w:r>
        <w:rPr>
          <w:rFonts w:hint="eastAsia"/>
          <w:sz w:val="30"/>
          <w:szCs w:val="30"/>
        </w:rPr>
        <w:t>万元，还有</w:t>
      </w:r>
      <w:r>
        <w:rPr>
          <w:rFonts w:hint="eastAsia"/>
          <w:sz w:val="30"/>
          <w:szCs w:val="30"/>
        </w:rPr>
        <w:t>5</w:t>
      </w:r>
      <w:r>
        <w:rPr>
          <w:rFonts w:hint="eastAsia"/>
          <w:sz w:val="30"/>
          <w:szCs w:val="30"/>
        </w:rPr>
        <w:t>万元不记得什么时间领取的了，华某自己从陈某某那里领取了现金</w:t>
      </w:r>
      <w:r>
        <w:rPr>
          <w:rFonts w:hint="eastAsia"/>
          <w:sz w:val="30"/>
          <w:szCs w:val="30"/>
        </w:rPr>
        <w:t>5</w:t>
      </w:r>
      <w:r>
        <w:rPr>
          <w:rFonts w:hint="eastAsia"/>
          <w:sz w:val="30"/>
          <w:szCs w:val="30"/>
        </w:rPr>
        <w:t>万元。其领取的</w:t>
      </w:r>
      <w:r>
        <w:rPr>
          <w:rFonts w:hint="eastAsia"/>
          <w:sz w:val="30"/>
          <w:szCs w:val="30"/>
        </w:rPr>
        <w:t>87</w:t>
      </w:r>
      <w:r>
        <w:rPr>
          <w:rFonts w:hint="eastAsia"/>
          <w:sz w:val="30"/>
          <w:szCs w:val="30"/>
        </w:rPr>
        <w:t>万元分给被告人陈某某</w:t>
      </w:r>
      <w:r>
        <w:rPr>
          <w:rFonts w:hint="eastAsia"/>
          <w:sz w:val="30"/>
          <w:szCs w:val="30"/>
        </w:rPr>
        <w:t>43</w:t>
      </w:r>
      <w:r>
        <w:rPr>
          <w:rFonts w:hint="eastAsia"/>
          <w:sz w:val="30"/>
          <w:szCs w:val="30"/>
        </w:rPr>
        <w:t>万元，其中现金累计</w:t>
      </w:r>
      <w:r>
        <w:rPr>
          <w:rFonts w:hint="eastAsia"/>
          <w:sz w:val="30"/>
          <w:szCs w:val="30"/>
        </w:rPr>
        <w:t>13</w:t>
      </w:r>
      <w:r>
        <w:rPr>
          <w:rFonts w:hint="eastAsia"/>
          <w:sz w:val="30"/>
          <w:szCs w:val="30"/>
        </w:rPr>
        <w:t>万元，转账给她老婆褚某某累计</w:t>
      </w:r>
      <w:r>
        <w:rPr>
          <w:rFonts w:hint="eastAsia"/>
          <w:sz w:val="30"/>
          <w:szCs w:val="30"/>
        </w:rPr>
        <w:t>30</w:t>
      </w:r>
      <w:r>
        <w:rPr>
          <w:rFonts w:hint="eastAsia"/>
          <w:sz w:val="30"/>
          <w:szCs w:val="30"/>
        </w:rPr>
        <w:t>万元，其个人分得</w:t>
      </w:r>
      <w:r>
        <w:rPr>
          <w:rFonts w:hint="eastAsia"/>
          <w:sz w:val="30"/>
          <w:szCs w:val="30"/>
        </w:rPr>
        <w:t>44</w:t>
      </w:r>
      <w:r>
        <w:rPr>
          <w:rFonts w:hint="eastAsia"/>
          <w:sz w:val="30"/>
          <w:szCs w:val="30"/>
        </w:rPr>
        <w:t>万元，（之后又证实其经手领取</w:t>
      </w:r>
      <w:r>
        <w:rPr>
          <w:rFonts w:hint="eastAsia"/>
          <w:sz w:val="30"/>
          <w:szCs w:val="30"/>
        </w:rPr>
        <w:t>86</w:t>
      </w:r>
      <w:r>
        <w:rPr>
          <w:rFonts w:hint="eastAsia"/>
          <w:sz w:val="30"/>
          <w:szCs w:val="30"/>
        </w:rPr>
        <w:t>万元，和被告人陈某某每人分了</w:t>
      </w:r>
      <w:r>
        <w:rPr>
          <w:rFonts w:hint="eastAsia"/>
          <w:sz w:val="30"/>
          <w:szCs w:val="30"/>
        </w:rPr>
        <w:t>43</w:t>
      </w:r>
      <w:r>
        <w:rPr>
          <w:rFonts w:hint="eastAsia"/>
          <w:sz w:val="30"/>
          <w:szCs w:val="30"/>
        </w:rPr>
        <w:t>万元，基本提现出来，其和被告人陈某某平分，华某领的大概</w:t>
      </w:r>
      <w:r>
        <w:rPr>
          <w:rFonts w:hint="eastAsia"/>
          <w:sz w:val="30"/>
          <w:szCs w:val="30"/>
        </w:rPr>
        <w:t>6</w:t>
      </w:r>
      <w:r>
        <w:rPr>
          <w:rFonts w:hint="eastAsia"/>
          <w:sz w:val="30"/>
          <w:szCs w:val="30"/>
        </w:rPr>
        <w:t>万元，不是其经手）。</w:t>
      </w:r>
    </w:p>
    <w:p w:rsidR="005F6B54" w:rsidRDefault="005F6B54">
      <w:pPr>
        <w:spacing w:line="500" w:lineRule="atLeast"/>
        <w:ind w:firstLine="600"/>
        <w:divId w:val="1455056471"/>
        <w:rPr>
          <w:rFonts w:hint="eastAsia"/>
          <w:sz w:val="30"/>
          <w:szCs w:val="30"/>
        </w:rPr>
      </w:pPr>
      <w:r>
        <w:rPr>
          <w:rFonts w:hint="eastAsia"/>
          <w:sz w:val="30"/>
          <w:szCs w:val="30"/>
        </w:rPr>
        <w:t>8.</w:t>
      </w:r>
      <w:r>
        <w:rPr>
          <w:rFonts w:hint="eastAsia"/>
          <w:sz w:val="30"/>
          <w:szCs w:val="30"/>
        </w:rPr>
        <w:t>证人陈某某（中化某某建公司珠海分公司财务科长）的证言。其证实华南公司从公司公账户</w:t>
      </w:r>
      <w:r>
        <w:rPr>
          <w:rFonts w:hint="eastAsia"/>
          <w:sz w:val="30"/>
          <w:szCs w:val="30"/>
        </w:rPr>
        <w:t>(</w:t>
      </w:r>
      <w:r>
        <w:rPr>
          <w:rFonts w:hint="eastAsia"/>
          <w:sz w:val="30"/>
          <w:szCs w:val="30"/>
        </w:rPr>
        <w:t>中化某某建公司给华南公司在建设银行珠海港支行开设账户</w:t>
      </w:r>
      <w:r>
        <w:rPr>
          <w:rFonts w:hint="eastAsia"/>
          <w:sz w:val="30"/>
          <w:szCs w:val="30"/>
        </w:rPr>
        <w:t>)</w:t>
      </w:r>
      <w:r>
        <w:rPr>
          <w:rFonts w:hint="eastAsia"/>
          <w:sz w:val="30"/>
          <w:szCs w:val="30"/>
        </w:rPr>
        <w:t>以支付工程款名义，用支票提取现金作为华南公司的变通费用，其中一部分存入其个人的建行账户待用。</w:t>
      </w:r>
    </w:p>
    <w:p w:rsidR="005F6B54" w:rsidRDefault="005F6B54">
      <w:pPr>
        <w:spacing w:line="500" w:lineRule="atLeast"/>
        <w:ind w:firstLine="600"/>
        <w:divId w:val="1210066771"/>
        <w:rPr>
          <w:rFonts w:hint="eastAsia"/>
          <w:sz w:val="30"/>
          <w:szCs w:val="30"/>
        </w:rPr>
      </w:pPr>
      <w:r>
        <w:rPr>
          <w:rFonts w:hint="eastAsia"/>
          <w:sz w:val="30"/>
          <w:szCs w:val="30"/>
        </w:rPr>
        <w:t>大庆建安公司、中色十二冶金公司、深圳旭生骏鹏公司的负责人都是郑某某，通过郑某某一共变通了</w:t>
      </w:r>
      <w:r>
        <w:rPr>
          <w:rFonts w:hint="eastAsia"/>
          <w:sz w:val="30"/>
          <w:szCs w:val="30"/>
        </w:rPr>
        <w:t>60</w:t>
      </w:r>
      <w:r>
        <w:rPr>
          <w:rFonts w:hint="eastAsia"/>
          <w:sz w:val="30"/>
          <w:szCs w:val="30"/>
        </w:rPr>
        <w:t>万元，每次</w:t>
      </w:r>
      <w:r>
        <w:rPr>
          <w:rFonts w:hint="eastAsia"/>
          <w:sz w:val="30"/>
          <w:szCs w:val="30"/>
        </w:rPr>
        <w:t>20</w:t>
      </w:r>
      <w:r>
        <w:rPr>
          <w:rFonts w:hint="eastAsia"/>
          <w:sz w:val="30"/>
          <w:szCs w:val="30"/>
        </w:rPr>
        <w:t>万元，都用于给班子成员发放“年终奖”。</w:t>
      </w:r>
    </w:p>
    <w:p w:rsidR="005F6B54" w:rsidRDefault="005F6B54">
      <w:pPr>
        <w:spacing w:line="500" w:lineRule="atLeast"/>
        <w:ind w:firstLine="600"/>
        <w:divId w:val="866676380"/>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陈某某和钱某某、赵某等分公司领导商议后决定，用虚增的工程款和劳务款发春节奖金。被告人陈某某和钱某某、赵某等人决定发奖金的人员范围和标准，之后会交给其一张名单，其根据名单金额发放，资金来源是中化某某建公司华南公司</w:t>
      </w:r>
      <w:r>
        <w:rPr>
          <w:rFonts w:hint="eastAsia"/>
          <w:sz w:val="30"/>
          <w:szCs w:val="30"/>
        </w:rPr>
        <w:t>2011</w:t>
      </w:r>
      <w:r>
        <w:rPr>
          <w:rFonts w:hint="eastAsia"/>
          <w:sz w:val="30"/>
          <w:szCs w:val="30"/>
        </w:rPr>
        <w:t>年至今各分包项目虚增的工程款。</w:t>
      </w:r>
      <w:r>
        <w:rPr>
          <w:rFonts w:hint="eastAsia"/>
          <w:sz w:val="30"/>
          <w:szCs w:val="30"/>
        </w:rPr>
        <w:t>2012</w:t>
      </w:r>
      <w:r>
        <w:rPr>
          <w:rFonts w:hint="eastAsia"/>
          <w:sz w:val="30"/>
          <w:szCs w:val="30"/>
        </w:rPr>
        <w:t>年</w:t>
      </w:r>
      <w:r>
        <w:rPr>
          <w:rFonts w:hint="eastAsia"/>
          <w:sz w:val="30"/>
          <w:szCs w:val="30"/>
        </w:rPr>
        <w:t>15.2</w:t>
      </w:r>
      <w:r>
        <w:rPr>
          <w:rFonts w:hint="eastAsia"/>
          <w:sz w:val="30"/>
          <w:szCs w:val="30"/>
        </w:rPr>
        <w:t>万元，资金来源是大庆建安公司所做项目虚增的</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9.3</w:t>
      </w:r>
      <w:r>
        <w:rPr>
          <w:rFonts w:hint="eastAsia"/>
          <w:sz w:val="30"/>
          <w:szCs w:val="30"/>
        </w:rPr>
        <w:t>万元，资金来源是中色十二冶金公司分包项目虚增的</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7.6</w:t>
      </w:r>
      <w:r>
        <w:rPr>
          <w:rFonts w:hint="eastAsia"/>
          <w:sz w:val="30"/>
          <w:szCs w:val="30"/>
        </w:rPr>
        <w:t>万元，资金来源是深圳旭生俊鹏公司分包项目虚增的</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16.3</w:t>
      </w:r>
      <w:r>
        <w:rPr>
          <w:rFonts w:hint="eastAsia"/>
          <w:sz w:val="30"/>
          <w:szCs w:val="30"/>
        </w:rPr>
        <w:t>万元，资金来源也是虚增工程项目；</w:t>
      </w:r>
      <w:r>
        <w:rPr>
          <w:rFonts w:hint="eastAsia"/>
          <w:sz w:val="30"/>
          <w:szCs w:val="30"/>
        </w:rPr>
        <w:t>2016</w:t>
      </w:r>
      <w:r>
        <w:rPr>
          <w:rFonts w:hint="eastAsia"/>
          <w:sz w:val="30"/>
          <w:szCs w:val="30"/>
        </w:rPr>
        <w:t>年</w:t>
      </w:r>
      <w:r>
        <w:rPr>
          <w:rFonts w:hint="eastAsia"/>
          <w:sz w:val="30"/>
          <w:szCs w:val="30"/>
        </w:rPr>
        <w:t>16.7</w:t>
      </w:r>
      <w:r>
        <w:rPr>
          <w:rFonts w:hint="eastAsia"/>
          <w:sz w:val="30"/>
          <w:szCs w:val="30"/>
        </w:rPr>
        <w:t>万元，资金来源是张某劳务队虚增的劳务费</w:t>
      </w:r>
      <w:r>
        <w:rPr>
          <w:rFonts w:hint="eastAsia"/>
          <w:sz w:val="30"/>
          <w:szCs w:val="30"/>
        </w:rPr>
        <w:t>61.07</w:t>
      </w:r>
      <w:r>
        <w:rPr>
          <w:rFonts w:hint="eastAsia"/>
          <w:sz w:val="30"/>
          <w:szCs w:val="30"/>
        </w:rPr>
        <w:t>万；</w:t>
      </w:r>
      <w:r>
        <w:rPr>
          <w:rFonts w:hint="eastAsia"/>
          <w:sz w:val="30"/>
          <w:szCs w:val="30"/>
        </w:rPr>
        <w:t>2017</w:t>
      </w:r>
      <w:r>
        <w:rPr>
          <w:rFonts w:hint="eastAsia"/>
          <w:sz w:val="30"/>
          <w:szCs w:val="30"/>
        </w:rPr>
        <w:t>年</w:t>
      </w:r>
      <w:r>
        <w:rPr>
          <w:rFonts w:hint="eastAsia"/>
          <w:sz w:val="30"/>
          <w:szCs w:val="30"/>
        </w:rPr>
        <w:t>15.3</w:t>
      </w:r>
      <w:r>
        <w:rPr>
          <w:rFonts w:hint="eastAsia"/>
          <w:sz w:val="30"/>
          <w:szCs w:val="30"/>
        </w:rPr>
        <w:t>万元，资金来源是张某劳务队虚增的劳务费</w:t>
      </w:r>
      <w:r>
        <w:rPr>
          <w:rFonts w:hint="eastAsia"/>
          <w:sz w:val="30"/>
          <w:szCs w:val="30"/>
        </w:rPr>
        <w:t>30</w:t>
      </w:r>
      <w:r>
        <w:rPr>
          <w:rFonts w:hint="eastAsia"/>
          <w:sz w:val="30"/>
          <w:szCs w:val="30"/>
        </w:rPr>
        <w:t>万元。</w:t>
      </w:r>
    </w:p>
    <w:p w:rsidR="005F6B54" w:rsidRDefault="005F6B54">
      <w:pPr>
        <w:spacing w:line="500" w:lineRule="atLeast"/>
        <w:ind w:firstLine="600"/>
        <w:divId w:val="271014564"/>
        <w:rPr>
          <w:rFonts w:hint="eastAsia"/>
          <w:sz w:val="30"/>
          <w:szCs w:val="30"/>
        </w:rPr>
      </w:pPr>
      <w:r>
        <w:rPr>
          <w:rFonts w:hint="eastAsia"/>
          <w:sz w:val="30"/>
          <w:szCs w:val="30"/>
        </w:rPr>
        <w:t>2015</w:t>
      </w:r>
      <w:r>
        <w:rPr>
          <w:rFonts w:hint="eastAsia"/>
          <w:sz w:val="30"/>
          <w:szCs w:val="30"/>
        </w:rPr>
        <w:t>年其拿过</w:t>
      </w:r>
      <w:r>
        <w:rPr>
          <w:rFonts w:hint="eastAsia"/>
          <w:sz w:val="30"/>
          <w:szCs w:val="30"/>
        </w:rPr>
        <w:t>1.6</w:t>
      </w:r>
      <w:r>
        <w:rPr>
          <w:rFonts w:hint="eastAsia"/>
          <w:sz w:val="30"/>
          <w:szCs w:val="30"/>
        </w:rPr>
        <w:t>万元“护税奖”，当时制表发了</w:t>
      </w:r>
      <w:r>
        <w:rPr>
          <w:rFonts w:hint="eastAsia"/>
          <w:sz w:val="30"/>
          <w:szCs w:val="30"/>
        </w:rPr>
        <w:t>3.6</w:t>
      </w:r>
      <w:r>
        <w:rPr>
          <w:rFonts w:hint="eastAsia"/>
          <w:sz w:val="30"/>
          <w:szCs w:val="30"/>
        </w:rPr>
        <w:t>万元，其和被告人陈某某各分得</w:t>
      </w:r>
      <w:r>
        <w:rPr>
          <w:rFonts w:hint="eastAsia"/>
          <w:sz w:val="30"/>
          <w:szCs w:val="30"/>
        </w:rPr>
        <w:t>1.6</w:t>
      </w:r>
      <w:r>
        <w:rPr>
          <w:rFonts w:hint="eastAsia"/>
          <w:sz w:val="30"/>
          <w:szCs w:val="30"/>
        </w:rPr>
        <w:t>万元，王春光和孟衢各得</w:t>
      </w:r>
      <w:r>
        <w:rPr>
          <w:rFonts w:hint="eastAsia"/>
          <w:sz w:val="30"/>
          <w:szCs w:val="30"/>
        </w:rPr>
        <w:t>2000</w:t>
      </w:r>
      <w:r>
        <w:rPr>
          <w:rFonts w:hint="eastAsia"/>
          <w:sz w:val="30"/>
          <w:szCs w:val="30"/>
        </w:rPr>
        <w:t>元，这些钱都是虚增工程的钱，属于变通费用。</w:t>
      </w:r>
    </w:p>
    <w:p w:rsidR="005F6B54" w:rsidRDefault="005F6B54">
      <w:pPr>
        <w:spacing w:line="500" w:lineRule="atLeast"/>
        <w:ind w:firstLine="600"/>
        <w:divId w:val="1657102081"/>
        <w:rPr>
          <w:rFonts w:hint="eastAsia"/>
          <w:sz w:val="30"/>
          <w:szCs w:val="30"/>
        </w:rPr>
      </w:pPr>
      <w:r>
        <w:rPr>
          <w:rFonts w:hint="eastAsia"/>
          <w:sz w:val="30"/>
          <w:szCs w:val="30"/>
        </w:rPr>
        <w:t>2012</w:t>
      </w:r>
      <w:r>
        <w:rPr>
          <w:rFonts w:hint="eastAsia"/>
          <w:sz w:val="30"/>
          <w:szCs w:val="30"/>
        </w:rPr>
        <w:t>年至</w:t>
      </w:r>
      <w:r>
        <w:rPr>
          <w:rFonts w:hint="eastAsia"/>
          <w:sz w:val="30"/>
          <w:szCs w:val="30"/>
        </w:rPr>
        <w:t>2107</w:t>
      </w:r>
      <w:r>
        <w:rPr>
          <w:rFonts w:hint="eastAsia"/>
          <w:sz w:val="30"/>
          <w:szCs w:val="30"/>
        </w:rPr>
        <w:t>年每年春节前，被告人陈某某会把华南公司班子成员的名单和对应年终奖数额、中化某某建公司领导的名单和对应的年终奖数额写给其，让其做成表格，表格做好后，其打印出来交给被告人陈某某，被告人陈某某会让华南公司班子成员在表格上面签名。做表格的目的是让其保管变通费用的时候记账用。</w:t>
      </w:r>
    </w:p>
    <w:p w:rsidR="005F6B54" w:rsidRDefault="005F6B54">
      <w:pPr>
        <w:spacing w:line="500" w:lineRule="atLeast"/>
        <w:ind w:firstLine="600"/>
        <w:divId w:val="131209627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月，在其记录的华南公司变通费用明细账中，被告人陈某某和钱某某、华某三人以珠海某某电子项目经营费名义支取共计</w:t>
      </w:r>
      <w:r>
        <w:rPr>
          <w:rFonts w:hint="eastAsia"/>
          <w:sz w:val="30"/>
          <w:szCs w:val="30"/>
        </w:rPr>
        <w:t>92</w:t>
      </w:r>
      <w:r>
        <w:rPr>
          <w:rFonts w:hint="eastAsia"/>
          <w:sz w:val="30"/>
          <w:szCs w:val="30"/>
        </w:rPr>
        <w:t>万元。其中，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2017</w:t>
      </w:r>
      <w:r>
        <w:rPr>
          <w:rFonts w:hint="eastAsia"/>
          <w:sz w:val="30"/>
          <w:szCs w:val="30"/>
        </w:rPr>
        <w:t>年期间，钱某某一共以经营费用名义从其这里领取变通费用</w:t>
      </w:r>
      <w:r>
        <w:rPr>
          <w:rFonts w:hint="eastAsia"/>
          <w:sz w:val="30"/>
          <w:szCs w:val="30"/>
        </w:rPr>
        <w:t>100</w:t>
      </w:r>
      <w:r>
        <w:rPr>
          <w:rFonts w:hint="eastAsia"/>
          <w:sz w:val="30"/>
          <w:szCs w:val="30"/>
        </w:rPr>
        <w:t>多万元，没有说过领取经营奖励、二次经营奖励。申请二次经奖励必须有专门的关于二次经营奖励申请的报告，要报中化某某建公司批准。</w:t>
      </w:r>
    </w:p>
    <w:p w:rsidR="005F6B54" w:rsidRDefault="005F6B54">
      <w:pPr>
        <w:spacing w:line="500" w:lineRule="atLeast"/>
        <w:ind w:firstLine="600"/>
        <w:divId w:val="708652067"/>
        <w:rPr>
          <w:rFonts w:hint="eastAsia"/>
          <w:sz w:val="30"/>
          <w:szCs w:val="30"/>
        </w:rPr>
      </w:pPr>
      <w:r>
        <w:rPr>
          <w:rFonts w:hint="eastAsia"/>
          <w:sz w:val="30"/>
          <w:szCs w:val="30"/>
        </w:rPr>
        <w:t>9.</w:t>
      </w:r>
      <w:r>
        <w:rPr>
          <w:rFonts w:hint="eastAsia"/>
          <w:sz w:val="30"/>
          <w:szCs w:val="30"/>
        </w:rPr>
        <w:t>证人赵某（中化某某建公司华南公司副经理）的证言。其证实华南公司班子成员施行年薪包干制，另外还有每个月现场施工津贴、季度奖，每年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月份发放上一年的承包兑现奖，没有年终奖。</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年每年春节，被告人陈某某说给大家发个过年红包，之后陈某某从他个人建行账户转给其钱款，</w:t>
      </w:r>
      <w:r>
        <w:rPr>
          <w:rFonts w:hint="eastAsia"/>
          <w:sz w:val="30"/>
          <w:szCs w:val="30"/>
        </w:rPr>
        <w:t>2012</w:t>
      </w:r>
      <w:r>
        <w:rPr>
          <w:rFonts w:hint="eastAsia"/>
          <w:sz w:val="30"/>
          <w:szCs w:val="30"/>
        </w:rPr>
        <w:t>年</w:t>
      </w:r>
      <w:r>
        <w:rPr>
          <w:rFonts w:hint="eastAsia"/>
          <w:sz w:val="30"/>
          <w:szCs w:val="30"/>
        </w:rPr>
        <w:t>0.8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2.2</w:t>
      </w:r>
      <w:r>
        <w:rPr>
          <w:rFonts w:hint="eastAsia"/>
          <w:sz w:val="30"/>
          <w:szCs w:val="30"/>
        </w:rPr>
        <w:t>万元，一共</w:t>
      </w:r>
      <w:r>
        <w:rPr>
          <w:rFonts w:hint="eastAsia"/>
          <w:sz w:val="30"/>
          <w:szCs w:val="30"/>
        </w:rPr>
        <w:t>9.8</w:t>
      </w:r>
      <w:r>
        <w:rPr>
          <w:rFonts w:hint="eastAsia"/>
          <w:sz w:val="30"/>
          <w:szCs w:val="30"/>
        </w:rPr>
        <w:t>万元。</w:t>
      </w:r>
    </w:p>
    <w:p w:rsidR="005F6B54" w:rsidRDefault="005F6B54">
      <w:pPr>
        <w:spacing w:line="500" w:lineRule="atLeast"/>
        <w:ind w:firstLine="600"/>
        <w:divId w:val="1158424234"/>
        <w:rPr>
          <w:rFonts w:hint="eastAsia"/>
          <w:sz w:val="30"/>
          <w:szCs w:val="30"/>
        </w:rPr>
      </w:pPr>
      <w:r>
        <w:rPr>
          <w:rFonts w:hint="eastAsia"/>
          <w:sz w:val="30"/>
          <w:szCs w:val="30"/>
        </w:rPr>
        <w:t>10.</w:t>
      </w:r>
      <w:r>
        <w:rPr>
          <w:rFonts w:hint="eastAsia"/>
          <w:sz w:val="30"/>
          <w:szCs w:val="30"/>
        </w:rPr>
        <w:t>证人郑某某（中化某某建公司珠海分公司副经理）的证言。其证实其作为公司班子成员，不应该有年终奖，只有每年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月份的承包兑现奖。</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到年末，被告人陈某某都会私下告诉其会发些辛苦钱，财务科长陈某某每年年底都会从他个人建行账户转给其建行账户一笔钱。每年年底，被告人陈某某都会召集班子成员，说年底打算回南京请一下中化某某建公司领导吃饭，需要使用变通费用，大家都表示同意，具体怎么操作其不清楚。</w:t>
      </w:r>
    </w:p>
    <w:p w:rsidR="005F6B54" w:rsidRDefault="005F6B54">
      <w:pPr>
        <w:spacing w:line="500" w:lineRule="atLeast"/>
        <w:ind w:firstLine="600"/>
        <w:divId w:val="1282416815"/>
        <w:rPr>
          <w:rFonts w:hint="eastAsia"/>
          <w:sz w:val="30"/>
          <w:szCs w:val="30"/>
        </w:rPr>
      </w:pPr>
      <w:r>
        <w:rPr>
          <w:rFonts w:hint="eastAsia"/>
          <w:sz w:val="30"/>
          <w:szCs w:val="30"/>
        </w:rPr>
        <w:t>11.</w:t>
      </w:r>
      <w:r>
        <w:rPr>
          <w:rFonts w:hint="eastAsia"/>
          <w:sz w:val="30"/>
          <w:szCs w:val="30"/>
        </w:rPr>
        <w:t>证人丁某某（中化某某建公司华南公司副经理）的证言。其证实</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每年春节，每年节前，被告人陈某某都会私下跟其说让财务给班子成员发点辛苦费，之后，财务科长陈某某都会从他个人建设银行账户转给其建行账户转一笔钱，可能是从变通费用里发放的。公司班子成员施行年薪制，都没有春节年终奖这一项目，通过变通费用由陈某某的私人银行账户私下发放，违反了公司规定。</w:t>
      </w:r>
    </w:p>
    <w:p w:rsidR="005F6B54" w:rsidRDefault="005F6B54">
      <w:pPr>
        <w:spacing w:line="500" w:lineRule="atLeast"/>
        <w:ind w:firstLine="600"/>
        <w:divId w:val="1493793678"/>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到年末开年终班子会的时候，被告人陈某某在会上说回南京请一下中化某某建公司领导吃饭。每年春节后，被告人陈某某从南京回来珠海，都会拿出一张某某项目春节年终奖金发放表（表格里列有可能是中化某某建公司几位副总领导、部分部门领导名字的简称和对应的奖金数额），让其在表格上签字，意思就是他回南京慰问中化某某建公司领导产生的费用，需要从变通费用出，让大家确认。其同意并在表格上签了字，但如何发放其不清楚。</w:t>
      </w:r>
    </w:p>
    <w:p w:rsidR="005F6B54" w:rsidRDefault="005F6B54">
      <w:pPr>
        <w:spacing w:line="500" w:lineRule="atLeast"/>
        <w:ind w:firstLine="600"/>
        <w:divId w:val="413472384"/>
        <w:rPr>
          <w:rFonts w:hint="eastAsia"/>
          <w:sz w:val="30"/>
          <w:szCs w:val="30"/>
        </w:rPr>
      </w:pPr>
      <w:r>
        <w:rPr>
          <w:rFonts w:hint="eastAsia"/>
          <w:sz w:val="30"/>
          <w:szCs w:val="30"/>
        </w:rPr>
        <w:t>12.</w:t>
      </w:r>
      <w:r>
        <w:rPr>
          <w:rFonts w:hint="eastAsia"/>
          <w:sz w:val="30"/>
          <w:szCs w:val="30"/>
        </w:rPr>
        <w:t>证人华某（中化某某建公司华南公司副经理）的证言。其证实其于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月份后到珠海工作，在管理项目过程中会产生一些费用，要进行变通处理，其填写支款单并经过被告人陈某某批示后，由财务科长陈某某就会出帐给其。</w:t>
      </w:r>
    </w:p>
    <w:p w:rsidR="005F6B54" w:rsidRDefault="005F6B54">
      <w:pPr>
        <w:spacing w:line="500" w:lineRule="atLeast"/>
        <w:ind w:firstLine="600"/>
        <w:divId w:val="958728468"/>
        <w:rPr>
          <w:rFonts w:hint="eastAsia"/>
          <w:sz w:val="30"/>
          <w:szCs w:val="30"/>
        </w:rPr>
      </w:pPr>
      <w:r>
        <w:rPr>
          <w:rFonts w:hint="eastAsia"/>
          <w:sz w:val="30"/>
          <w:szCs w:val="30"/>
        </w:rPr>
        <w:t>按照公司规定，分公司班子成员施行年薪制，另外还有现场施工津贴、季度奖，每年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月份发放的承包兑现奖。这些工资、津贴都是由中化某某建公司核定后发放。</w:t>
      </w:r>
    </w:p>
    <w:p w:rsidR="005F6B54" w:rsidRDefault="005F6B54">
      <w:pPr>
        <w:spacing w:line="500" w:lineRule="atLeast"/>
        <w:ind w:firstLine="600"/>
        <w:divId w:val="1378748082"/>
        <w:rPr>
          <w:rFonts w:hint="eastAsia"/>
          <w:sz w:val="30"/>
          <w:szCs w:val="30"/>
        </w:rPr>
      </w:pPr>
      <w:r>
        <w:rPr>
          <w:rFonts w:hint="eastAsia"/>
          <w:sz w:val="30"/>
          <w:szCs w:val="30"/>
        </w:rPr>
        <w:t>其领取过两次春节年终奖，</w:t>
      </w:r>
      <w:r>
        <w:rPr>
          <w:rFonts w:hint="eastAsia"/>
          <w:sz w:val="30"/>
          <w:szCs w:val="30"/>
        </w:rPr>
        <w:t>2016</w:t>
      </w:r>
      <w:r>
        <w:rPr>
          <w:rFonts w:hint="eastAsia"/>
          <w:sz w:val="30"/>
          <w:szCs w:val="30"/>
        </w:rPr>
        <w:t>年春节</w:t>
      </w:r>
      <w:r>
        <w:rPr>
          <w:rFonts w:hint="eastAsia"/>
          <w:sz w:val="30"/>
          <w:szCs w:val="30"/>
        </w:rPr>
        <w:t>1.4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2.2</w:t>
      </w:r>
      <w:r>
        <w:rPr>
          <w:rFonts w:hint="eastAsia"/>
          <w:sz w:val="30"/>
          <w:szCs w:val="30"/>
        </w:rPr>
        <w:t>万元，一共</w:t>
      </w:r>
      <w:r>
        <w:rPr>
          <w:rFonts w:hint="eastAsia"/>
          <w:sz w:val="30"/>
          <w:szCs w:val="30"/>
        </w:rPr>
        <w:t>3.6</w:t>
      </w:r>
      <w:r>
        <w:rPr>
          <w:rFonts w:hint="eastAsia"/>
          <w:sz w:val="30"/>
          <w:szCs w:val="30"/>
        </w:rPr>
        <w:t>万元，是从陈某某个人建行账户转给其的。</w:t>
      </w:r>
    </w:p>
    <w:p w:rsidR="005F6B54" w:rsidRDefault="005F6B54">
      <w:pPr>
        <w:spacing w:line="500" w:lineRule="atLeast"/>
        <w:ind w:firstLine="600"/>
        <w:divId w:val="182597489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月份，其在珠海某某电子项目现场比较辛苦，多次向经理被告人陈某某申请奖金，被告人陈某某让其填写一张</w:t>
      </w:r>
      <w:r>
        <w:rPr>
          <w:rFonts w:hint="eastAsia"/>
          <w:sz w:val="30"/>
          <w:szCs w:val="30"/>
        </w:rPr>
        <w:t>5</w:t>
      </w:r>
      <w:r>
        <w:rPr>
          <w:rFonts w:hint="eastAsia"/>
          <w:sz w:val="30"/>
          <w:szCs w:val="30"/>
        </w:rPr>
        <w:t>万元的经营费支款单拿给他批示，其填单后交给被告人陈某某签字，凭该审批单从陈某某处领取了</w:t>
      </w:r>
      <w:r>
        <w:rPr>
          <w:rFonts w:hint="eastAsia"/>
          <w:sz w:val="30"/>
          <w:szCs w:val="30"/>
        </w:rPr>
        <w:t>5</w:t>
      </w:r>
      <w:r>
        <w:rPr>
          <w:rFonts w:hint="eastAsia"/>
          <w:sz w:val="30"/>
          <w:szCs w:val="30"/>
        </w:rPr>
        <w:t>万元现金。其知道中化某某建公司</w:t>
      </w:r>
      <w:r>
        <w:rPr>
          <w:rFonts w:hint="eastAsia"/>
          <w:sz w:val="30"/>
          <w:szCs w:val="30"/>
        </w:rPr>
        <w:t>5</w:t>
      </w:r>
      <w:r>
        <w:rPr>
          <w:rFonts w:hint="eastAsia"/>
          <w:sz w:val="30"/>
          <w:szCs w:val="30"/>
        </w:rPr>
        <w:t>万元以上的支出，都要经事长批准后才可以付款。</w:t>
      </w:r>
    </w:p>
    <w:p w:rsidR="005F6B54" w:rsidRDefault="005F6B54">
      <w:pPr>
        <w:spacing w:line="500" w:lineRule="atLeast"/>
        <w:ind w:firstLine="600"/>
        <w:divId w:val="615018901"/>
        <w:rPr>
          <w:rFonts w:hint="eastAsia"/>
          <w:sz w:val="30"/>
          <w:szCs w:val="30"/>
        </w:rPr>
      </w:pPr>
      <w:r>
        <w:rPr>
          <w:rFonts w:hint="eastAsia"/>
          <w:sz w:val="30"/>
          <w:szCs w:val="30"/>
        </w:rPr>
        <w:t>13.</w:t>
      </w:r>
      <w:r>
        <w:rPr>
          <w:rFonts w:hint="eastAsia"/>
          <w:sz w:val="30"/>
          <w:szCs w:val="30"/>
        </w:rPr>
        <w:t>证人张某的证言。其系中化某某建公司华南公司的劳务队负责人，证实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月份，陈某某说一笔</w:t>
      </w:r>
      <w:r>
        <w:rPr>
          <w:rFonts w:hint="eastAsia"/>
          <w:sz w:val="30"/>
          <w:szCs w:val="30"/>
        </w:rPr>
        <w:t>62</w:t>
      </w:r>
      <w:r>
        <w:rPr>
          <w:rFonts w:hint="eastAsia"/>
          <w:sz w:val="30"/>
          <w:szCs w:val="30"/>
        </w:rPr>
        <w:t>万元左右的变通费用要从其这走账变通，其申报的进度款是</w:t>
      </w:r>
      <w:r>
        <w:rPr>
          <w:rFonts w:hint="eastAsia"/>
          <w:sz w:val="30"/>
          <w:szCs w:val="30"/>
        </w:rPr>
        <w:t>130</w:t>
      </w:r>
      <w:r>
        <w:rPr>
          <w:rFonts w:hint="eastAsia"/>
          <w:sz w:val="30"/>
          <w:szCs w:val="30"/>
        </w:rPr>
        <w:t>多万，里面包含</w:t>
      </w:r>
      <w:r>
        <w:rPr>
          <w:rFonts w:hint="eastAsia"/>
          <w:sz w:val="30"/>
          <w:szCs w:val="30"/>
        </w:rPr>
        <w:t>62</w:t>
      </w:r>
      <w:r>
        <w:rPr>
          <w:rFonts w:hint="eastAsia"/>
          <w:sz w:val="30"/>
          <w:szCs w:val="30"/>
        </w:rPr>
        <w:t>万元的变通费用。这笔进度款到其个人建设银行账户（</w:t>
      </w:r>
      <w:r>
        <w:rPr>
          <w:rFonts w:hint="eastAsia"/>
          <w:sz w:val="30"/>
          <w:szCs w:val="30"/>
        </w:rPr>
        <w:t>6227003091110146593</w:t>
      </w:r>
      <w:r>
        <w:rPr>
          <w:rFonts w:hint="eastAsia"/>
          <w:sz w:val="30"/>
          <w:szCs w:val="30"/>
        </w:rPr>
        <w:t>）之后，其转账</w:t>
      </w:r>
      <w:r>
        <w:rPr>
          <w:rFonts w:hint="eastAsia"/>
          <w:sz w:val="30"/>
          <w:szCs w:val="30"/>
        </w:rPr>
        <w:t>61.07</w:t>
      </w:r>
      <w:r>
        <w:rPr>
          <w:rFonts w:hint="eastAsia"/>
          <w:sz w:val="30"/>
          <w:szCs w:val="30"/>
        </w:rPr>
        <w:t>万元给陈某某的个人建设银行账户（因为还有扣除</w:t>
      </w:r>
      <w:r>
        <w:rPr>
          <w:rFonts w:hint="eastAsia"/>
          <w:sz w:val="30"/>
          <w:szCs w:val="30"/>
        </w:rPr>
        <w:t>15%</w:t>
      </w:r>
      <w:r>
        <w:rPr>
          <w:rFonts w:hint="eastAsia"/>
          <w:sz w:val="30"/>
          <w:szCs w:val="30"/>
        </w:rPr>
        <w:t>左右的税金费用）。</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月份，被告人陈某某和陈某某说有一笔</w:t>
      </w:r>
      <w:r>
        <w:rPr>
          <w:rFonts w:hint="eastAsia"/>
          <w:sz w:val="30"/>
          <w:szCs w:val="30"/>
        </w:rPr>
        <w:t>30</w:t>
      </w:r>
      <w:r>
        <w:rPr>
          <w:rFonts w:hint="eastAsia"/>
          <w:sz w:val="30"/>
          <w:szCs w:val="30"/>
        </w:rPr>
        <w:t>万元的资金要从其劳务队走账变通。其申请了珠海华峰石化项目进度款</w:t>
      </w:r>
      <w:r>
        <w:rPr>
          <w:rFonts w:hint="eastAsia"/>
          <w:sz w:val="30"/>
          <w:szCs w:val="30"/>
        </w:rPr>
        <w:t>50</w:t>
      </w:r>
      <w:r>
        <w:rPr>
          <w:rFonts w:hint="eastAsia"/>
          <w:sz w:val="30"/>
          <w:szCs w:val="30"/>
        </w:rPr>
        <w:t>万元，经过审批之后，进度款到其个人尾号为</w:t>
      </w:r>
      <w:r>
        <w:rPr>
          <w:rFonts w:hint="eastAsia"/>
          <w:sz w:val="30"/>
          <w:szCs w:val="30"/>
        </w:rPr>
        <w:t>6593</w:t>
      </w:r>
      <w:r>
        <w:rPr>
          <w:rFonts w:hint="eastAsia"/>
          <w:sz w:val="30"/>
          <w:szCs w:val="30"/>
        </w:rPr>
        <w:t>建设银行账户，</w:t>
      </w:r>
      <w:r>
        <w:rPr>
          <w:rFonts w:hint="eastAsia"/>
          <w:sz w:val="30"/>
          <w:szCs w:val="30"/>
        </w:rPr>
        <w:t>4</w:t>
      </w:r>
      <w:r>
        <w:rPr>
          <w:rFonts w:hint="eastAsia"/>
          <w:sz w:val="30"/>
          <w:szCs w:val="30"/>
        </w:rPr>
        <w:t>月</w:t>
      </w:r>
      <w:r>
        <w:rPr>
          <w:rFonts w:hint="eastAsia"/>
          <w:sz w:val="30"/>
          <w:szCs w:val="30"/>
        </w:rPr>
        <w:t>12</w:t>
      </w:r>
      <w:r>
        <w:rPr>
          <w:rFonts w:hint="eastAsia"/>
          <w:sz w:val="30"/>
          <w:szCs w:val="30"/>
        </w:rPr>
        <w:t>日，其转账</w:t>
      </w:r>
      <w:r>
        <w:rPr>
          <w:rFonts w:hint="eastAsia"/>
          <w:sz w:val="30"/>
          <w:szCs w:val="30"/>
        </w:rPr>
        <w:t>5</w:t>
      </w:r>
      <w:r>
        <w:rPr>
          <w:rFonts w:hint="eastAsia"/>
          <w:sz w:val="30"/>
          <w:szCs w:val="30"/>
        </w:rPr>
        <w:t>万元给陈某某个人建行账户，在</w:t>
      </w:r>
      <w:r>
        <w:rPr>
          <w:rFonts w:hint="eastAsia"/>
          <w:sz w:val="30"/>
          <w:szCs w:val="30"/>
        </w:rPr>
        <w:t>4</w:t>
      </w:r>
      <w:r>
        <w:rPr>
          <w:rFonts w:hint="eastAsia"/>
          <w:sz w:val="30"/>
          <w:szCs w:val="30"/>
        </w:rPr>
        <w:t>月</w:t>
      </w:r>
      <w:r>
        <w:rPr>
          <w:rFonts w:hint="eastAsia"/>
          <w:sz w:val="30"/>
          <w:szCs w:val="30"/>
        </w:rPr>
        <w:t>17</w:t>
      </w:r>
      <w:r>
        <w:rPr>
          <w:rFonts w:hint="eastAsia"/>
          <w:sz w:val="30"/>
          <w:szCs w:val="30"/>
        </w:rPr>
        <w:t>日进度款到账之后，再转账</w:t>
      </w:r>
      <w:r>
        <w:rPr>
          <w:rFonts w:hint="eastAsia"/>
          <w:sz w:val="30"/>
          <w:szCs w:val="30"/>
        </w:rPr>
        <w:t>25</w:t>
      </w:r>
      <w:r>
        <w:rPr>
          <w:rFonts w:hint="eastAsia"/>
          <w:sz w:val="30"/>
          <w:szCs w:val="30"/>
        </w:rPr>
        <w:t>万元到陈某某的个人建行账户。</w:t>
      </w:r>
    </w:p>
    <w:p w:rsidR="005F6B54" w:rsidRDefault="005F6B54">
      <w:pPr>
        <w:spacing w:line="500" w:lineRule="atLeast"/>
        <w:ind w:firstLine="600"/>
        <w:divId w:val="255284671"/>
        <w:rPr>
          <w:rFonts w:hint="eastAsia"/>
          <w:sz w:val="30"/>
          <w:szCs w:val="30"/>
        </w:rPr>
      </w:pPr>
      <w:r>
        <w:rPr>
          <w:rFonts w:hint="eastAsia"/>
          <w:sz w:val="30"/>
          <w:szCs w:val="30"/>
        </w:rPr>
        <w:t>14.</w:t>
      </w:r>
      <w:r>
        <w:rPr>
          <w:rFonts w:hint="eastAsia"/>
          <w:sz w:val="30"/>
          <w:szCs w:val="30"/>
        </w:rPr>
        <w:t>证人郑某某的证言。其系天津东风奥特建设有限公司珠海分公司承包人，证实挂靠大庆建安公司、中色十二冶金公司以及深圳旭生骏鹏公司承揽了中化某某建公司的工程，施工过程中，以虚构工程量的方式，帮助中化某某建公司套取工程款。其中一次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日其出具</w:t>
      </w:r>
      <w:r>
        <w:rPr>
          <w:rFonts w:hint="eastAsia"/>
          <w:sz w:val="30"/>
          <w:szCs w:val="30"/>
        </w:rPr>
        <w:t>200</w:t>
      </w:r>
      <w:r>
        <w:rPr>
          <w:rFonts w:hint="eastAsia"/>
          <w:sz w:val="30"/>
          <w:szCs w:val="30"/>
        </w:rPr>
        <w:t>万元的收据给中化某某建公司，实际只收到</w:t>
      </w:r>
      <w:r>
        <w:rPr>
          <w:rFonts w:hint="eastAsia"/>
          <w:sz w:val="30"/>
          <w:szCs w:val="30"/>
        </w:rPr>
        <w:t>180</w:t>
      </w:r>
      <w:r>
        <w:rPr>
          <w:rFonts w:hint="eastAsia"/>
          <w:sz w:val="30"/>
          <w:szCs w:val="30"/>
        </w:rPr>
        <w:t>万元，其开具一张</w:t>
      </w:r>
      <w:r>
        <w:rPr>
          <w:rFonts w:hint="eastAsia"/>
          <w:sz w:val="30"/>
          <w:szCs w:val="30"/>
        </w:rPr>
        <w:t>20</w:t>
      </w:r>
      <w:r>
        <w:rPr>
          <w:rFonts w:hint="eastAsia"/>
          <w:sz w:val="30"/>
          <w:szCs w:val="30"/>
        </w:rPr>
        <w:t>万元的收据给陈某某，内容是收到中化某某建公司现金</w:t>
      </w:r>
      <w:r>
        <w:rPr>
          <w:rFonts w:hint="eastAsia"/>
          <w:sz w:val="30"/>
          <w:szCs w:val="30"/>
        </w:rPr>
        <w:t>20</w:t>
      </w:r>
      <w:r>
        <w:rPr>
          <w:rFonts w:hint="eastAsia"/>
          <w:sz w:val="30"/>
          <w:szCs w:val="30"/>
        </w:rPr>
        <w:t>万元用于发工资，这</w:t>
      </w:r>
      <w:r>
        <w:rPr>
          <w:rFonts w:hint="eastAsia"/>
          <w:sz w:val="30"/>
          <w:szCs w:val="30"/>
        </w:rPr>
        <w:t>20</w:t>
      </w:r>
      <w:r>
        <w:rPr>
          <w:rFonts w:hint="eastAsia"/>
          <w:sz w:val="30"/>
          <w:szCs w:val="30"/>
        </w:rPr>
        <w:t>万元其没有收到；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日，其挂靠中色十二冶公司帮助华南公司虚增了</w:t>
      </w:r>
      <w:r>
        <w:rPr>
          <w:rFonts w:hint="eastAsia"/>
          <w:sz w:val="30"/>
          <w:szCs w:val="30"/>
        </w:rPr>
        <w:t>20</w:t>
      </w:r>
      <w:r>
        <w:rPr>
          <w:rFonts w:hint="eastAsia"/>
          <w:sz w:val="30"/>
          <w:szCs w:val="30"/>
        </w:rPr>
        <w:t>万元的工程款，其开出</w:t>
      </w:r>
      <w:r>
        <w:rPr>
          <w:rFonts w:hint="eastAsia"/>
          <w:sz w:val="30"/>
          <w:szCs w:val="30"/>
        </w:rPr>
        <w:t>180</w:t>
      </w:r>
      <w:r>
        <w:rPr>
          <w:rFonts w:hint="eastAsia"/>
          <w:sz w:val="30"/>
          <w:szCs w:val="30"/>
        </w:rPr>
        <w:t>万元的收据，实际只收到</w:t>
      </w:r>
      <w:r>
        <w:rPr>
          <w:rFonts w:hint="eastAsia"/>
          <w:sz w:val="30"/>
          <w:szCs w:val="30"/>
        </w:rPr>
        <w:t>160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日，其以深圳旭生骏鹏公司名义开具</w:t>
      </w:r>
      <w:r>
        <w:rPr>
          <w:rFonts w:hint="eastAsia"/>
          <w:sz w:val="30"/>
          <w:szCs w:val="30"/>
        </w:rPr>
        <w:t>50</w:t>
      </w:r>
      <w:r>
        <w:rPr>
          <w:rFonts w:hint="eastAsia"/>
          <w:sz w:val="30"/>
          <w:szCs w:val="30"/>
        </w:rPr>
        <w:t>万元的收据，实际只收到</w:t>
      </w:r>
      <w:r>
        <w:rPr>
          <w:rFonts w:hint="eastAsia"/>
          <w:sz w:val="30"/>
          <w:szCs w:val="30"/>
        </w:rPr>
        <w:t>30</w:t>
      </w:r>
      <w:r>
        <w:rPr>
          <w:rFonts w:hint="eastAsia"/>
          <w:sz w:val="30"/>
          <w:szCs w:val="30"/>
        </w:rPr>
        <w:t>万元，另外</w:t>
      </w:r>
      <w:r>
        <w:rPr>
          <w:rFonts w:hint="eastAsia"/>
          <w:sz w:val="30"/>
          <w:szCs w:val="30"/>
        </w:rPr>
        <w:t>20</w:t>
      </w:r>
      <w:r>
        <w:rPr>
          <w:rFonts w:hint="eastAsia"/>
          <w:sz w:val="30"/>
          <w:szCs w:val="30"/>
        </w:rPr>
        <w:t>万元被华南公司扣下。</w:t>
      </w:r>
    </w:p>
    <w:p w:rsidR="005F6B54" w:rsidRDefault="005F6B54">
      <w:pPr>
        <w:spacing w:line="500" w:lineRule="atLeast"/>
        <w:ind w:firstLine="600"/>
        <w:divId w:val="396586041"/>
        <w:rPr>
          <w:rFonts w:hint="eastAsia"/>
          <w:sz w:val="30"/>
          <w:szCs w:val="30"/>
        </w:rPr>
      </w:pPr>
      <w:r>
        <w:rPr>
          <w:rFonts w:hint="eastAsia"/>
          <w:sz w:val="30"/>
          <w:szCs w:val="30"/>
        </w:rPr>
        <w:t>15.</w:t>
      </w:r>
      <w:r>
        <w:rPr>
          <w:rFonts w:hint="eastAsia"/>
          <w:sz w:val="30"/>
          <w:szCs w:val="30"/>
        </w:rPr>
        <w:t>证人褚某某（被告人陈某某妻子）的证言。其证实被告人陈某某的珠海建设银行卡经常会向其南京建设银行工资卡转入一些钱，主要有被告人陈某某平时在外面做一些标书，有一些收入，有时他们打牌赌博赢的钱，以及他每年过年回南京的时候给会给十四化建职工发奖金。</w:t>
      </w:r>
    </w:p>
    <w:p w:rsidR="005F6B54" w:rsidRDefault="005F6B54">
      <w:pPr>
        <w:spacing w:line="500" w:lineRule="atLeast"/>
        <w:ind w:firstLine="600"/>
        <w:divId w:val="1786998537"/>
        <w:rPr>
          <w:rFonts w:hint="eastAsia"/>
          <w:sz w:val="30"/>
          <w:szCs w:val="30"/>
        </w:rPr>
      </w:pPr>
      <w:r>
        <w:rPr>
          <w:rFonts w:hint="eastAsia"/>
          <w:sz w:val="30"/>
          <w:szCs w:val="30"/>
        </w:rPr>
        <w:t>（三）书证</w:t>
      </w:r>
    </w:p>
    <w:p w:rsidR="005F6B54" w:rsidRDefault="005F6B54">
      <w:pPr>
        <w:spacing w:line="500" w:lineRule="atLeast"/>
        <w:ind w:firstLine="600"/>
        <w:divId w:val="1746758845"/>
        <w:rPr>
          <w:rFonts w:hint="eastAsia"/>
          <w:sz w:val="30"/>
          <w:szCs w:val="30"/>
        </w:rPr>
      </w:pPr>
      <w:r>
        <w:rPr>
          <w:rFonts w:hint="eastAsia"/>
          <w:sz w:val="30"/>
          <w:szCs w:val="30"/>
        </w:rPr>
        <w:t>1.</w:t>
      </w:r>
      <w:r>
        <w:rPr>
          <w:rFonts w:hint="eastAsia"/>
          <w:sz w:val="30"/>
          <w:szCs w:val="30"/>
        </w:rPr>
        <w:t>企业产权登记表、企业产权登记证、出资人情况、企业国有资产产权变动情况、出资人第一次变动情况、营业执照、《关于重新办理占有中国化学工程集团股份公司产权登记的请示》《关于同意中国某某工程第十四建设公司改制方案的批复》、中化某某建公司工商登记资料、中化某某建公司珠海分公司工商登记资料。证实中化某某建公司的产权性质和出资人情况。</w:t>
      </w:r>
    </w:p>
    <w:p w:rsidR="005F6B54" w:rsidRDefault="005F6B54">
      <w:pPr>
        <w:spacing w:line="500" w:lineRule="atLeast"/>
        <w:ind w:firstLine="600"/>
        <w:divId w:val="1212229771"/>
        <w:rPr>
          <w:rFonts w:hint="eastAsia"/>
          <w:sz w:val="30"/>
          <w:szCs w:val="30"/>
        </w:rPr>
      </w:pPr>
      <w:r>
        <w:rPr>
          <w:rFonts w:hint="eastAsia"/>
          <w:sz w:val="30"/>
          <w:szCs w:val="30"/>
        </w:rPr>
        <w:t>2.</w:t>
      </w:r>
      <w:r>
        <w:rPr>
          <w:rFonts w:hint="eastAsia"/>
          <w:sz w:val="30"/>
          <w:szCs w:val="30"/>
        </w:rPr>
        <w:t>《关于干部任职相关情况的说明》《关于高国民等八十五名同志职务任免的通知》《关于李建勋等同志职务任免的通知》《劳动合同书》、职工履历表、干部档案资料等。证实被告人陈某某在中化某某建公司任职情况。</w:t>
      </w:r>
    </w:p>
    <w:p w:rsidR="005F6B54" w:rsidRDefault="005F6B54">
      <w:pPr>
        <w:spacing w:line="500" w:lineRule="atLeast"/>
        <w:ind w:firstLine="600"/>
        <w:divId w:val="1932815145"/>
        <w:rPr>
          <w:rFonts w:hint="eastAsia"/>
          <w:sz w:val="30"/>
          <w:szCs w:val="30"/>
        </w:rPr>
      </w:pPr>
      <w:r>
        <w:rPr>
          <w:rFonts w:hint="eastAsia"/>
          <w:sz w:val="30"/>
          <w:szCs w:val="30"/>
        </w:rPr>
        <w:t>3.</w:t>
      </w:r>
      <w:r>
        <w:rPr>
          <w:rFonts w:hint="eastAsia"/>
          <w:sz w:val="30"/>
          <w:szCs w:val="30"/>
        </w:rPr>
        <w:t>《变通费用处理管理规定》《关于规范变通费用处理流程的通知》《关于下发进一步明确变通费用处理相关规定的通知》等证据。证实变通费用的使用、管理程序。</w:t>
      </w:r>
    </w:p>
    <w:p w:rsidR="005F6B54" w:rsidRDefault="005F6B54">
      <w:pPr>
        <w:spacing w:line="500" w:lineRule="atLeast"/>
        <w:ind w:firstLine="600"/>
        <w:divId w:val="677078086"/>
        <w:rPr>
          <w:rFonts w:hint="eastAsia"/>
          <w:sz w:val="30"/>
          <w:szCs w:val="30"/>
        </w:rPr>
      </w:pPr>
      <w:r>
        <w:rPr>
          <w:rFonts w:hint="eastAsia"/>
          <w:sz w:val="30"/>
          <w:szCs w:val="30"/>
        </w:rPr>
        <w:t>4.</w:t>
      </w:r>
      <w:r>
        <w:rPr>
          <w:rFonts w:hint="eastAsia"/>
          <w:sz w:val="30"/>
          <w:szCs w:val="30"/>
        </w:rPr>
        <w:t>《专业工程分包合同》《劳务分包合同》《建设施工合同专业分包合同》、收款收据、记账凭证、张某账户的银行流水。证实郑某某、张某为华南公司套取变通费的情况。</w:t>
      </w:r>
    </w:p>
    <w:p w:rsidR="005F6B54" w:rsidRDefault="005F6B54">
      <w:pPr>
        <w:spacing w:line="500" w:lineRule="atLeast"/>
        <w:ind w:firstLine="600"/>
        <w:divId w:val="1873572165"/>
        <w:rPr>
          <w:rFonts w:hint="eastAsia"/>
          <w:sz w:val="30"/>
          <w:szCs w:val="30"/>
        </w:rPr>
      </w:pPr>
      <w:r>
        <w:rPr>
          <w:rFonts w:hint="eastAsia"/>
          <w:sz w:val="30"/>
          <w:szCs w:val="30"/>
        </w:rPr>
        <w:t>5.2009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日《公司经营承包考核实施办法》、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日发布的《公司经营承包考核实施办法补充规定》、华南公司和中化某某建公司</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签订的《经营承包责任书》。证实华南公司和中化某某建公司签订承包责任书，实行抵押承包、独立核算、确保上交、自负盈亏、超交分成的经营承包考核模式；规定了管理费上缴比例和上缴办法；规定承包方不得任何借口和名义私设“小金库”，不得有资金“堤外循环”行为；承包集体要缴纳风险抵押金；上缴超过规定的应交管理费比例，且超过</w:t>
      </w:r>
      <w:r>
        <w:rPr>
          <w:rFonts w:hint="eastAsia"/>
          <w:sz w:val="30"/>
          <w:szCs w:val="30"/>
        </w:rPr>
        <w:t>500</w:t>
      </w:r>
      <w:r>
        <w:rPr>
          <w:rFonts w:hint="eastAsia"/>
          <w:sz w:val="30"/>
          <w:szCs w:val="30"/>
        </w:rPr>
        <w:t>万元的，公司按照超交额</w:t>
      </w:r>
      <w:r>
        <w:rPr>
          <w:rFonts w:hint="eastAsia"/>
          <w:sz w:val="30"/>
          <w:szCs w:val="30"/>
        </w:rPr>
        <w:t>50%</w:t>
      </w:r>
      <w:r>
        <w:rPr>
          <w:rFonts w:hint="eastAsia"/>
          <w:sz w:val="30"/>
          <w:szCs w:val="30"/>
        </w:rPr>
        <w:t>给予承包集体奖励分成，奖励分成</w:t>
      </w:r>
      <w:r>
        <w:rPr>
          <w:rFonts w:hint="eastAsia"/>
          <w:sz w:val="30"/>
          <w:szCs w:val="30"/>
        </w:rPr>
        <w:t>500</w:t>
      </w:r>
      <w:r>
        <w:rPr>
          <w:rFonts w:hint="eastAsia"/>
          <w:sz w:val="30"/>
          <w:szCs w:val="30"/>
        </w:rPr>
        <w:t>万元封顶，对项目承揽和项目经营成绩突出的，给予总经理特别奖；未完成规定上缴的管理费，按照比例扣减承包集体浮动工资，因经营不善造成亏损，扣减经营承包风险抵押金以弥补亏损。</w:t>
      </w:r>
    </w:p>
    <w:p w:rsidR="005F6B54" w:rsidRDefault="005F6B54">
      <w:pPr>
        <w:spacing w:line="500" w:lineRule="atLeast"/>
        <w:ind w:firstLine="600"/>
        <w:divId w:val="382368789"/>
        <w:rPr>
          <w:rFonts w:hint="eastAsia"/>
          <w:sz w:val="30"/>
          <w:szCs w:val="30"/>
        </w:rPr>
      </w:pPr>
      <w:r>
        <w:rPr>
          <w:rFonts w:hint="eastAsia"/>
          <w:sz w:val="30"/>
          <w:szCs w:val="30"/>
        </w:rPr>
        <w:t>6.2015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日下发的《公司合股经营承包改革方案（正式稿）》、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日实施的《合股经营承包考核实施办法》、华南公司和中化某某建公司</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签订的《合股经营承包责任书》。证实华南公司和中化某某建公司签订《合股经营承包责任书》，规定承包单位需上缴公司管理费和资源使用费，承包团队需缴纳风险保证金；合股承包单位在公司整体规划下实行自主经营，在分公司内控管理上拥有更大自主权，中化某某建公司对合股承包单位的监管权包括：对承包单位班子的管理权；各合股承包单位资金自主所有，公司对资金集中管理，按照现有政策提供财务支持；公司对合股承包单位进行业绩考核；合股承包单位对上缴相关费用后的经营成果进行分配，公司对收益进行审计评估后实施。</w:t>
      </w:r>
    </w:p>
    <w:p w:rsidR="005F6B54" w:rsidRDefault="005F6B54">
      <w:pPr>
        <w:spacing w:line="500" w:lineRule="atLeast"/>
        <w:ind w:firstLine="600"/>
        <w:divId w:val="1445804339"/>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年工资调整方案》《薪酬管理规定》。证实华南公司班子成员实行年薪制，由基本年薪和绩效工资组成，没有年终奖；其他实行岗位绩效工资制的员工，自</w:t>
      </w:r>
      <w:r>
        <w:rPr>
          <w:rFonts w:hint="eastAsia"/>
          <w:sz w:val="30"/>
          <w:szCs w:val="30"/>
        </w:rPr>
        <w:t>2013</w:t>
      </w:r>
      <w:r>
        <w:rPr>
          <w:rFonts w:hint="eastAsia"/>
          <w:sz w:val="30"/>
          <w:szCs w:val="30"/>
        </w:rPr>
        <w:t>年取消工龄工资，调整为以工龄为计算基础的年终奖。</w:t>
      </w:r>
    </w:p>
    <w:p w:rsidR="005F6B54" w:rsidRDefault="005F6B54">
      <w:pPr>
        <w:spacing w:line="500" w:lineRule="atLeast"/>
        <w:ind w:firstLine="600"/>
        <w:divId w:val="1841966694"/>
        <w:rPr>
          <w:rFonts w:hint="eastAsia"/>
          <w:sz w:val="30"/>
          <w:szCs w:val="30"/>
        </w:rPr>
      </w:pPr>
      <w:r>
        <w:rPr>
          <w:rFonts w:hint="eastAsia"/>
          <w:sz w:val="30"/>
          <w:szCs w:val="30"/>
        </w:rPr>
        <w:t>8.</w:t>
      </w:r>
      <w:r>
        <w:rPr>
          <w:rFonts w:hint="eastAsia"/>
          <w:sz w:val="30"/>
          <w:szCs w:val="30"/>
        </w:rPr>
        <w:t>时间为</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日的《关于工程项目承揽激励奖惩暂行办法》。证明中化某某建公司规定了项目承揽奖励的奖励标准、奖励条件，但未规定申领流程。</w:t>
      </w:r>
    </w:p>
    <w:p w:rsidR="005F6B54" w:rsidRDefault="005F6B54">
      <w:pPr>
        <w:spacing w:line="500" w:lineRule="atLeast"/>
        <w:ind w:firstLine="600"/>
        <w:divId w:val="524713081"/>
        <w:rPr>
          <w:rFonts w:hint="eastAsia"/>
          <w:sz w:val="30"/>
          <w:szCs w:val="30"/>
        </w:rPr>
      </w:pPr>
      <w:r>
        <w:rPr>
          <w:rFonts w:hint="eastAsia"/>
          <w:sz w:val="30"/>
          <w:szCs w:val="30"/>
        </w:rPr>
        <w:t>9.2014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实施的《工程造价管理规定补充细则》。证实中化某某建公司对赢得二次经营收益的有关人员进行奖励，由申请人在项目竣工后提出报告并附上符合奖励条件的签证单，由技术负责人、费控负责人及施工经理审核，项目负责人复核，经公司分管领导批准，由项目部按照批准额的</w:t>
      </w:r>
      <w:r>
        <w:rPr>
          <w:rFonts w:hint="eastAsia"/>
          <w:sz w:val="30"/>
          <w:szCs w:val="30"/>
        </w:rPr>
        <w:t>50%</w:t>
      </w:r>
      <w:r>
        <w:rPr>
          <w:rFonts w:hint="eastAsia"/>
          <w:sz w:val="30"/>
          <w:szCs w:val="30"/>
        </w:rPr>
        <w:t>发放；如果是分公司所属项目报分公司经理批准后按照批准额的</w:t>
      </w:r>
      <w:r>
        <w:rPr>
          <w:rFonts w:hint="eastAsia"/>
          <w:sz w:val="30"/>
          <w:szCs w:val="30"/>
        </w:rPr>
        <w:t>50%</w:t>
      </w:r>
      <w:r>
        <w:rPr>
          <w:rFonts w:hint="eastAsia"/>
          <w:sz w:val="30"/>
          <w:szCs w:val="30"/>
        </w:rPr>
        <w:t>发放，余额待结算审定后发放，项目奖励总额不超过</w:t>
      </w:r>
      <w:r>
        <w:rPr>
          <w:rFonts w:hint="eastAsia"/>
          <w:sz w:val="30"/>
          <w:szCs w:val="30"/>
        </w:rPr>
        <w:t>30</w:t>
      </w:r>
      <w:r>
        <w:rPr>
          <w:rFonts w:hint="eastAsia"/>
          <w:sz w:val="30"/>
          <w:szCs w:val="30"/>
        </w:rPr>
        <w:t>万元。</w:t>
      </w:r>
    </w:p>
    <w:p w:rsidR="005F6B54" w:rsidRDefault="005F6B54">
      <w:pPr>
        <w:spacing w:line="500" w:lineRule="atLeast"/>
        <w:ind w:firstLine="600"/>
        <w:divId w:val="1473643468"/>
        <w:rPr>
          <w:rFonts w:hint="eastAsia"/>
          <w:sz w:val="30"/>
          <w:szCs w:val="30"/>
        </w:rPr>
      </w:pPr>
      <w:r>
        <w:rPr>
          <w:rFonts w:hint="eastAsia"/>
          <w:sz w:val="30"/>
          <w:szCs w:val="30"/>
        </w:rPr>
        <w:t>10.</w:t>
      </w:r>
      <w:r>
        <w:rPr>
          <w:rFonts w:hint="eastAsia"/>
          <w:sz w:val="30"/>
          <w:szCs w:val="30"/>
        </w:rPr>
        <w:t>中化某某建公司《关于</w:t>
      </w:r>
      <w:r>
        <w:rPr>
          <w:rFonts w:hint="eastAsia"/>
          <w:sz w:val="30"/>
          <w:szCs w:val="30"/>
        </w:rPr>
        <w:t>对</w:t>
      </w:r>
      <w:r>
        <w:rPr>
          <w:rFonts w:hint="eastAsia"/>
          <w:sz w:val="30"/>
          <w:szCs w:val="30"/>
        </w:rPr>
        <w:t>执行情况进行报备的通知》。证实中化某某建公司为了更好的执行《工程造价管理规定补充细则》，要求二级单位及所属项目部每月底把该细则执行情况在本单位进行讲评，同时将当月奖励情况报公司费控部备案，公司对此工作进行监督评价。</w:t>
      </w:r>
    </w:p>
    <w:p w:rsidR="005F6B54" w:rsidRDefault="005F6B54">
      <w:pPr>
        <w:spacing w:line="500" w:lineRule="atLeast"/>
        <w:ind w:firstLine="600"/>
        <w:divId w:val="844511146"/>
        <w:rPr>
          <w:rFonts w:hint="eastAsia"/>
          <w:sz w:val="30"/>
          <w:szCs w:val="30"/>
        </w:rPr>
      </w:pPr>
      <w:r>
        <w:rPr>
          <w:rFonts w:hint="eastAsia"/>
          <w:sz w:val="30"/>
          <w:szCs w:val="30"/>
        </w:rPr>
        <w:t>11.2016</w:t>
      </w:r>
      <w:r>
        <w:rPr>
          <w:rFonts w:hint="eastAsia"/>
          <w:sz w:val="30"/>
          <w:szCs w:val="30"/>
        </w:rPr>
        <w:t>年后实施的《二次经营管理规定》及所附《二次经营奖励申请表》。证实费控部是二次经营管理的职能部门，对二次经营统一归口管理，由分公司和项目部对办理人员给予奖励，分公司和项目部每月向公司费控部提出奖励申请，费控部审核汇总报公司领导审批，将审批结果反馈，分公司或者项目部按照批准数额进行奖励发放，发放后报人力资源备案；二次经营奖励申请表包含项目名称、申请奖励内容、技术负责人审核意见、费控负责人审核意见、施工经理审核意见、项目经理或分公司经理审核意见、分管该项目的公司领导审批等内容。</w:t>
      </w:r>
    </w:p>
    <w:p w:rsidR="005F6B54" w:rsidRDefault="005F6B54">
      <w:pPr>
        <w:spacing w:line="500" w:lineRule="atLeast"/>
        <w:ind w:firstLine="600"/>
        <w:divId w:val="434374081"/>
        <w:rPr>
          <w:rFonts w:hint="eastAsia"/>
          <w:sz w:val="30"/>
          <w:szCs w:val="30"/>
        </w:rPr>
      </w:pPr>
      <w:r>
        <w:rPr>
          <w:rFonts w:hint="eastAsia"/>
          <w:sz w:val="30"/>
          <w:szCs w:val="30"/>
        </w:rPr>
        <w:t>12.</w:t>
      </w:r>
      <w:r>
        <w:rPr>
          <w:rFonts w:hint="eastAsia"/>
          <w:sz w:val="30"/>
          <w:szCs w:val="30"/>
        </w:rPr>
        <w:t>华南公司关于经营费用申请报告及所附明细表格。证实华南公司向中化某某建公司申请经营费并经中化某某建公司领导批准，其中关于珠海某某电子项目的经营费，</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月份报告申请</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月份报告申请</w:t>
      </w:r>
      <w:r>
        <w:rPr>
          <w:rFonts w:hint="eastAsia"/>
          <w:sz w:val="30"/>
          <w:szCs w:val="30"/>
        </w:rPr>
        <w:t>11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月份报告申请一笔</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月申请</w:t>
      </w:r>
      <w:r>
        <w:rPr>
          <w:rFonts w:hint="eastAsia"/>
          <w:sz w:val="30"/>
          <w:szCs w:val="30"/>
        </w:rPr>
        <w:t>5.9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月份报告申请</w:t>
      </w:r>
      <w:r>
        <w:rPr>
          <w:rFonts w:hint="eastAsia"/>
          <w:sz w:val="30"/>
          <w:szCs w:val="30"/>
        </w:rPr>
        <w:t>24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月申请</w:t>
      </w:r>
      <w:r>
        <w:rPr>
          <w:rFonts w:hint="eastAsia"/>
          <w:sz w:val="30"/>
          <w:szCs w:val="30"/>
        </w:rPr>
        <w:t>93,500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月报告申请一笔</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月报告申请一笔</w:t>
      </w:r>
      <w:r>
        <w:rPr>
          <w:rFonts w:hint="eastAsia"/>
          <w:sz w:val="30"/>
          <w:szCs w:val="30"/>
        </w:rPr>
        <w:t>361,600</w:t>
      </w:r>
      <w:r>
        <w:rPr>
          <w:rFonts w:hint="eastAsia"/>
          <w:sz w:val="30"/>
          <w:szCs w:val="30"/>
        </w:rPr>
        <w:t>元。其中，</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日华某领取经营费</w:t>
      </w:r>
      <w:r>
        <w:rPr>
          <w:rFonts w:hint="eastAsia"/>
          <w:sz w:val="30"/>
          <w:szCs w:val="30"/>
        </w:rPr>
        <w:t>5</w:t>
      </w:r>
      <w:r>
        <w:rPr>
          <w:rFonts w:hint="eastAsia"/>
          <w:sz w:val="30"/>
          <w:szCs w:val="30"/>
        </w:rPr>
        <w:t>万元。</w:t>
      </w:r>
    </w:p>
    <w:p w:rsidR="005F6B54" w:rsidRDefault="005F6B54">
      <w:pPr>
        <w:spacing w:line="500" w:lineRule="atLeast"/>
        <w:ind w:firstLine="600"/>
        <w:divId w:val="1006130434"/>
        <w:rPr>
          <w:rFonts w:hint="eastAsia"/>
          <w:sz w:val="30"/>
          <w:szCs w:val="30"/>
        </w:rPr>
      </w:pPr>
      <w:r>
        <w:rPr>
          <w:rFonts w:hint="eastAsia"/>
          <w:sz w:val="30"/>
          <w:szCs w:val="30"/>
        </w:rPr>
        <w:t>13.</w:t>
      </w:r>
      <w:r>
        <w:rPr>
          <w:rFonts w:hint="eastAsia"/>
          <w:sz w:val="30"/>
          <w:szCs w:val="30"/>
        </w:rPr>
        <w:t>珠海某某项目部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年春节年终奖金发放表，华南公司</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年春节年终奖金发放表，陈某某建设银行账户与被告人陈某某建设银行账户的流水。证实被告人陈某某制作了</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年的春节年终奖金发放表，其本人签字，并要求陈某某、钱某某、丁某某、郑某某在上面签字，用于证实其按照表上所列姓名和金额将所涉款项送给相关人员；表格显示的每年总计数字分别为</w:t>
      </w:r>
      <w:r>
        <w:rPr>
          <w:rFonts w:hint="eastAsia"/>
          <w:sz w:val="30"/>
          <w:szCs w:val="30"/>
        </w:rPr>
        <w:t>48,000</w:t>
      </w:r>
      <w:r>
        <w:rPr>
          <w:rFonts w:hint="eastAsia"/>
          <w:sz w:val="30"/>
          <w:szCs w:val="30"/>
        </w:rPr>
        <w:t>元、</w:t>
      </w:r>
      <w:r>
        <w:rPr>
          <w:rFonts w:hint="eastAsia"/>
          <w:sz w:val="30"/>
          <w:szCs w:val="30"/>
        </w:rPr>
        <w:t>97,000</w:t>
      </w:r>
      <w:r>
        <w:rPr>
          <w:rFonts w:hint="eastAsia"/>
          <w:sz w:val="30"/>
          <w:szCs w:val="30"/>
        </w:rPr>
        <w:t>元、</w:t>
      </w:r>
      <w:r>
        <w:rPr>
          <w:rFonts w:hint="eastAsia"/>
          <w:sz w:val="30"/>
          <w:szCs w:val="30"/>
        </w:rPr>
        <w:t>82,000</w:t>
      </w:r>
      <w:r>
        <w:rPr>
          <w:rFonts w:hint="eastAsia"/>
          <w:sz w:val="30"/>
          <w:szCs w:val="30"/>
        </w:rPr>
        <w:t>元、</w:t>
      </w:r>
      <w:r>
        <w:rPr>
          <w:rFonts w:hint="eastAsia"/>
          <w:sz w:val="30"/>
          <w:szCs w:val="30"/>
        </w:rPr>
        <w:t>109,000</w:t>
      </w:r>
      <w:r>
        <w:rPr>
          <w:rFonts w:hint="eastAsia"/>
          <w:sz w:val="30"/>
          <w:szCs w:val="30"/>
        </w:rPr>
        <w:t>元、</w:t>
      </w:r>
      <w:r>
        <w:rPr>
          <w:rFonts w:hint="eastAsia"/>
          <w:sz w:val="30"/>
          <w:szCs w:val="30"/>
        </w:rPr>
        <w:t>109,000</w:t>
      </w:r>
      <w:r>
        <w:rPr>
          <w:rFonts w:hint="eastAsia"/>
          <w:sz w:val="30"/>
          <w:szCs w:val="30"/>
        </w:rPr>
        <w:t>元、</w:t>
      </w:r>
      <w:r>
        <w:rPr>
          <w:rFonts w:hint="eastAsia"/>
          <w:sz w:val="30"/>
          <w:szCs w:val="30"/>
        </w:rPr>
        <w:t>91,000</w:t>
      </w:r>
      <w:r>
        <w:rPr>
          <w:rFonts w:hint="eastAsia"/>
          <w:sz w:val="30"/>
          <w:szCs w:val="30"/>
        </w:rPr>
        <w:t>元，除</w:t>
      </w:r>
      <w:r>
        <w:rPr>
          <w:rFonts w:hint="eastAsia"/>
          <w:sz w:val="30"/>
          <w:szCs w:val="30"/>
        </w:rPr>
        <w:t>2012</w:t>
      </w:r>
      <w:r>
        <w:rPr>
          <w:rFonts w:hint="eastAsia"/>
          <w:sz w:val="30"/>
          <w:szCs w:val="30"/>
        </w:rPr>
        <w:t>年的</w:t>
      </w:r>
      <w:r>
        <w:rPr>
          <w:rFonts w:hint="eastAsia"/>
          <w:sz w:val="30"/>
          <w:szCs w:val="30"/>
        </w:rPr>
        <w:t>48,000</w:t>
      </w:r>
      <w:r>
        <w:rPr>
          <w:rFonts w:hint="eastAsia"/>
          <w:sz w:val="30"/>
          <w:szCs w:val="30"/>
        </w:rPr>
        <w:t>元，其余款项均由陈某某在每年春节前后转账给被告人陈某某。</w:t>
      </w:r>
    </w:p>
    <w:p w:rsidR="005F6B54" w:rsidRDefault="005F6B54">
      <w:pPr>
        <w:spacing w:line="500" w:lineRule="atLeast"/>
        <w:ind w:firstLine="600"/>
        <w:divId w:val="1538544118"/>
        <w:rPr>
          <w:rFonts w:hint="eastAsia"/>
          <w:sz w:val="30"/>
          <w:szCs w:val="30"/>
        </w:rPr>
      </w:pPr>
      <w:r>
        <w:rPr>
          <w:rFonts w:hint="eastAsia"/>
          <w:sz w:val="30"/>
          <w:szCs w:val="30"/>
        </w:rPr>
        <w:t>14.2015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日的《报告》各一份。内容分别为华南公司申请珠海某某电子项目奖励经费</w:t>
      </w:r>
      <w:r>
        <w:rPr>
          <w:rFonts w:hint="eastAsia"/>
          <w:sz w:val="30"/>
          <w:szCs w:val="30"/>
        </w:rPr>
        <w:t>72.5</w:t>
      </w:r>
      <w:r>
        <w:rPr>
          <w:rFonts w:hint="eastAsia"/>
          <w:sz w:val="30"/>
          <w:szCs w:val="30"/>
        </w:rPr>
        <w:t>万元、申请珠海某某电子项目二次经营费奖励</w:t>
      </w:r>
      <w:r>
        <w:rPr>
          <w:rFonts w:hint="eastAsia"/>
          <w:sz w:val="30"/>
          <w:szCs w:val="30"/>
        </w:rPr>
        <w:t>25</w:t>
      </w:r>
      <w:r>
        <w:rPr>
          <w:rFonts w:hint="eastAsia"/>
          <w:sz w:val="30"/>
          <w:szCs w:val="30"/>
        </w:rPr>
        <w:t>万元。张某某在报告上签字，但未签署日期。</w:t>
      </w:r>
    </w:p>
    <w:p w:rsidR="005F6B54" w:rsidRDefault="005F6B54">
      <w:pPr>
        <w:spacing w:line="500" w:lineRule="atLeast"/>
        <w:ind w:firstLine="600"/>
        <w:divId w:val="1667778428"/>
        <w:rPr>
          <w:rFonts w:hint="eastAsia"/>
          <w:sz w:val="30"/>
          <w:szCs w:val="30"/>
        </w:rPr>
      </w:pPr>
      <w:r>
        <w:rPr>
          <w:rFonts w:hint="eastAsia"/>
          <w:sz w:val="30"/>
          <w:szCs w:val="30"/>
        </w:rPr>
        <w:t>15.2012</w:t>
      </w:r>
      <w:r>
        <w:rPr>
          <w:rFonts w:hint="eastAsia"/>
          <w:sz w:val="30"/>
          <w:szCs w:val="30"/>
        </w:rPr>
        <w:t>年至</w:t>
      </w:r>
      <w:r>
        <w:rPr>
          <w:rFonts w:hint="eastAsia"/>
          <w:sz w:val="30"/>
          <w:szCs w:val="30"/>
        </w:rPr>
        <w:t>2017</w:t>
      </w:r>
      <w:r>
        <w:rPr>
          <w:rFonts w:hint="eastAsia"/>
          <w:sz w:val="30"/>
          <w:szCs w:val="30"/>
        </w:rPr>
        <w:t>年每年度的春节年终奖金发放表、领取奖金统计表、借款凭证（代记账凭证）、费用借款申请单、无折转客户账、领款签字表、网上银行转账电子回单。证实被告人陈某某等人自</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年发放春节年终奖金的人员、数额、发放方式。总计发放</w:t>
      </w:r>
      <w:r>
        <w:rPr>
          <w:rFonts w:hint="eastAsia"/>
          <w:sz w:val="30"/>
          <w:szCs w:val="30"/>
        </w:rPr>
        <w:t>811,000</w:t>
      </w:r>
      <w:r>
        <w:rPr>
          <w:rFonts w:hint="eastAsia"/>
          <w:sz w:val="30"/>
          <w:szCs w:val="30"/>
        </w:rPr>
        <w:t>元，被告人陈某某个人分得</w:t>
      </w:r>
      <w:r>
        <w:rPr>
          <w:rFonts w:hint="eastAsia"/>
          <w:sz w:val="30"/>
          <w:szCs w:val="30"/>
        </w:rPr>
        <w:t>146,000</w:t>
      </w:r>
      <w:r>
        <w:rPr>
          <w:rFonts w:hint="eastAsia"/>
          <w:sz w:val="30"/>
          <w:szCs w:val="30"/>
        </w:rPr>
        <w:t>元。</w:t>
      </w:r>
    </w:p>
    <w:p w:rsidR="005F6B54" w:rsidRDefault="005F6B54">
      <w:pPr>
        <w:spacing w:line="500" w:lineRule="atLeast"/>
        <w:ind w:firstLine="600"/>
        <w:divId w:val="1873030475"/>
        <w:rPr>
          <w:rFonts w:hint="eastAsia"/>
          <w:sz w:val="30"/>
          <w:szCs w:val="30"/>
        </w:rPr>
      </w:pPr>
      <w:r>
        <w:rPr>
          <w:rFonts w:hint="eastAsia"/>
          <w:sz w:val="30"/>
          <w:szCs w:val="30"/>
        </w:rPr>
        <w:t>16.</w:t>
      </w:r>
      <w:r>
        <w:rPr>
          <w:rFonts w:hint="eastAsia"/>
          <w:sz w:val="30"/>
          <w:szCs w:val="30"/>
        </w:rPr>
        <w:t>华南公司某某项目抵税及节税奖金表、银行转款汇款电子回单。证实被告人陈某某和陈某某等人发放“节税奖”</w:t>
      </w:r>
      <w:r>
        <w:rPr>
          <w:rFonts w:hint="eastAsia"/>
          <w:sz w:val="30"/>
          <w:szCs w:val="30"/>
        </w:rPr>
        <w:t>36,000</w:t>
      </w:r>
      <w:r>
        <w:rPr>
          <w:rFonts w:hint="eastAsia"/>
          <w:sz w:val="30"/>
          <w:szCs w:val="30"/>
        </w:rPr>
        <w:t>元，被告人陈某某分得</w:t>
      </w:r>
      <w:r>
        <w:rPr>
          <w:rFonts w:hint="eastAsia"/>
          <w:sz w:val="30"/>
          <w:szCs w:val="30"/>
        </w:rPr>
        <w:t>16,000</w:t>
      </w:r>
      <w:r>
        <w:rPr>
          <w:rFonts w:hint="eastAsia"/>
          <w:sz w:val="30"/>
          <w:szCs w:val="30"/>
        </w:rPr>
        <w:t>元。</w:t>
      </w:r>
    </w:p>
    <w:p w:rsidR="005F6B54" w:rsidRDefault="005F6B54">
      <w:pPr>
        <w:spacing w:line="500" w:lineRule="atLeast"/>
        <w:ind w:firstLine="600"/>
        <w:divId w:val="420108070"/>
        <w:rPr>
          <w:rFonts w:hint="eastAsia"/>
          <w:sz w:val="30"/>
          <w:szCs w:val="30"/>
        </w:rPr>
      </w:pPr>
      <w:r>
        <w:rPr>
          <w:rFonts w:hint="eastAsia"/>
          <w:sz w:val="30"/>
          <w:szCs w:val="30"/>
        </w:rPr>
        <w:t>17.</w:t>
      </w:r>
      <w:r>
        <w:rPr>
          <w:rFonts w:hint="eastAsia"/>
          <w:sz w:val="30"/>
          <w:szCs w:val="30"/>
        </w:rPr>
        <w:t>珠海某某电子项目施工合同。证实中化某某建公司承接了珠海某某电子项目工程，钱某某任施工方经理。</w:t>
      </w:r>
    </w:p>
    <w:p w:rsidR="005F6B54" w:rsidRDefault="005F6B54">
      <w:pPr>
        <w:spacing w:line="500" w:lineRule="atLeast"/>
        <w:ind w:firstLine="600"/>
        <w:divId w:val="1914966577"/>
        <w:rPr>
          <w:rFonts w:hint="eastAsia"/>
          <w:sz w:val="30"/>
          <w:szCs w:val="30"/>
        </w:rPr>
      </w:pPr>
      <w:r>
        <w:rPr>
          <w:rFonts w:hint="eastAsia"/>
          <w:sz w:val="30"/>
          <w:szCs w:val="30"/>
        </w:rPr>
        <w:t>18.</w:t>
      </w:r>
      <w:r>
        <w:rPr>
          <w:rFonts w:hint="eastAsia"/>
          <w:sz w:val="30"/>
          <w:szCs w:val="30"/>
        </w:rPr>
        <w:t>项目承揽奖励、二次经营奖的申请文件、审批文件。证实中化某某建公司部分项目承揽奖励、二次经营奖的审批，其中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日张某某在中化某某建公司用款申请单上审批如下：“凌主任，支付李某平珠海某某项目承揽特殊贡献奖</w:t>
      </w:r>
      <w:r>
        <w:rPr>
          <w:rFonts w:hint="eastAsia"/>
          <w:sz w:val="30"/>
          <w:szCs w:val="30"/>
        </w:rPr>
        <w:t>20</w:t>
      </w:r>
      <w:r>
        <w:rPr>
          <w:rFonts w:hint="eastAsia"/>
          <w:sz w:val="30"/>
          <w:szCs w:val="30"/>
        </w:rPr>
        <w:t>万元”，在同日同样形式的审批单上，张某某审批如下：“凌主任，支付李某国珠海某某项目承揽特殊贡献奖</w:t>
      </w:r>
      <w:r>
        <w:rPr>
          <w:rFonts w:hint="eastAsia"/>
          <w:sz w:val="30"/>
          <w:szCs w:val="30"/>
        </w:rPr>
        <w:t>30</w:t>
      </w:r>
      <w:r>
        <w:rPr>
          <w:rFonts w:hint="eastAsia"/>
          <w:sz w:val="30"/>
          <w:szCs w:val="30"/>
        </w:rPr>
        <w:t>万元”，李某国在奖金支付单上签字领取；在</w:t>
      </w:r>
      <w:r>
        <w:rPr>
          <w:rFonts w:hint="eastAsia"/>
          <w:sz w:val="30"/>
          <w:szCs w:val="30"/>
        </w:rPr>
        <w:t>2017</w:t>
      </w:r>
      <w:r>
        <w:rPr>
          <w:rFonts w:hint="eastAsia"/>
          <w:sz w:val="30"/>
          <w:szCs w:val="30"/>
        </w:rPr>
        <w:t>年多份二次经营奖申请表上，有的由项目经理或者分公司经理最后审核同意支付，有的经项目经理或者分公司经理审核后，由分管该项目的公司领导审批同意支付。</w:t>
      </w:r>
    </w:p>
    <w:p w:rsidR="005F6B54" w:rsidRDefault="005F6B54">
      <w:pPr>
        <w:spacing w:line="500" w:lineRule="atLeast"/>
        <w:ind w:firstLine="600"/>
        <w:divId w:val="2104103641"/>
        <w:rPr>
          <w:rFonts w:hint="eastAsia"/>
          <w:sz w:val="30"/>
          <w:szCs w:val="30"/>
        </w:rPr>
      </w:pPr>
      <w:r>
        <w:rPr>
          <w:rFonts w:hint="eastAsia"/>
          <w:sz w:val="30"/>
          <w:szCs w:val="30"/>
        </w:rPr>
        <w:t>19.</w:t>
      </w:r>
      <w:r>
        <w:rPr>
          <w:rFonts w:hint="eastAsia"/>
          <w:sz w:val="30"/>
          <w:szCs w:val="30"/>
        </w:rPr>
        <w:t>被告人陈某某户籍信息、无违法犯罪记录证明，证实被告人陈某某的身份情况。</w:t>
      </w:r>
    </w:p>
    <w:p w:rsidR="005F6B54" w:rsidRDefault="005F6B54">
      <w:pPr>
        <w:spacing w:line="500" w:lineRule="atLeast"/>
        <w:ind w:firstLine="600"/>
        <w:divId w:val="430400053"/>
        <w:rPr>
          <w:rFonts w:hint="eastAsia"/>
          <w:sz w:val="30"/>
          <w:szCs w:val="30"/>
        </w:rPr>
      </w:pPr>
      <w:r>
        <w:rPr>
          <w:rFonts w:hint="eastAsia"/>
          <w:sz w:val="30"/>
          <w:szCs w:val="30"/>
        </w:rPr>
        <w:t>20.</w:t>
      </w:r>
      <w:r>
        <w:rPr>
          <w:rFonts w:hint="eastAsia"/>
          <w:sz w:val="30"/>
          <w:szCs w:val="30"/>
        </w:rPr>
        <w:t>银行客户回单。证实被告人陈某某的家属向本院暂存款账户存入</w:t>
      </w:r>
      <w:r>
        <w:rPr>
          <w:rFonts w:hint="eastAsia"/>
          <w:sz w:val="30"/>
          <w:szCs w:val="30"/>
        </w:rPr>
        <w:t>1,813,000</w:t>
      </w:r>
      <w:r>
        <w:rPr>
          <w:rFonts w:hint="eastAsia"/>
          <w:sz w:val="30"/>
          <w:szCs w:val="30"/>
        </w:rPr>
        <w:t>元。</w:t>
      </w:r>
    </w:p>
    <w:p w:rsidR="005F6B54" w:rsidRDefault="005F6B54">
      <w:pPr>
        <w:spacing w:line="500" w:lineRule="atLeast"/>
        <w:ind w:firstLine="600"/>
        <w:divId w:val="750002555"/>
        <w:rPr>
          <w:rFonts w:hint="eastAsia"/>
          <w:sz w:val="30"/>
          <w:szCs w:val="30"/>
        </w:rPr>
      </w:pPr>
      <w:r>
        <w:rPr>
          <w:rFonts w:hint="eastAsia"/>
          <w:sz w:val="30"/>
          <w:szCs w:val="30"/>
        </w:rPr>
        <w:t>四、本院认为</w:t>
      </w:r>
    </w:p>
    <w:p w:rsidR="005F6B54" w:rsidRDefault="005F6B54">
      <w:pPr>
        <w:spacing w:line="500" w:lineRule="atLeast"/>
        <w:ind w:firstLine="600"/>
        <w:divId w:val="1884557252"/>
        <w:rPr>
          <w:rFonts w:hint="eastAsia"/>
          <w:sz w:val="30"/>
          <w:szCs w:val="30"/>
        </w:rPr>
      </w:pPr>
      <w:r>
        <w:rPr>
          <w:rFonts w:hint="eastAsia"/>
          <w:sz w:val="30"/>
          <w:szCs w:val="30"/>
        </w:rPr>
        <w:t>针对控辩双方争议的问题及本案需要解决的其他问题，本院从以下几方面进行评判：</w:t>
      </w:r>
      <w:r>
        <w:rPr>
          <w:rFonts w:hint="eastAsia"/>
          <w:sz w:val="30"/>
          <w:szCs w:val="30"/>
        </w:rPr>
        <w:t>1.</w:t>
      </w:r>
      <w:r>
        <w:rPr>
          <w:rFonts w:hint="eastAsia"/>
          <w:sz w:val="30"/>
          <w:szCs w:val="30"/>
        </w:rPr>
        <w:t>被告人陈某某是否系国家工作人员</w:t>
      </w:r>
      <w:r>
        <w:rPr>
          <w:rFonts w:hint="eastAsia"/>
          <w:sz w:val="30"/>
          <w:szCs w:val="30"/>
        </w:rPr>
        <w:t>,</w:t>
      </w:r>
      <w:r>
        <w:rPr>
          <w:rFonts w:hint="eastAsia"/>
          <w:sz w:val="30"/>
          <w:szCs w:val="30"/>
        </w:rPr>
        <w:t>能否符合贪污罪的犯罪主体；</w:t>
      </w:r>
      <w:r>
        <w:rPr>
          <w:rFonts w:hint="eastAsia"/>
          <w:sz w:val="30"/>
          <w:szCs w:val="30"/>
        </w:rPr>
        <w:t>2.</w:t>
      </w:r>
      <w:r>
        <w:rPr>
          <w:rFonts w:hint="eastAsia"/>
          <w:sz w:val="30"/>
          <w:szCs w:val="30"/>
        </w:rPr>
        <w:t>被告人陈某某决定发放“年终奖”“节税奖”并参与领取的行为是否构成贪污罪；</w:t>
      </w:r>
      <w:r>
        <w:rPr>
          <w:rFonts w:hint="eastAsia"/>
          <w:sz w:val="30"/>
          <w:szCs w:val="30"/>
        </w:rPr>
        <w:t>3.</w:t>
      </w:r>
      <w:r>
        <w:rPr>
          <w:rFonts w:hint="eastAsia"/>
          <w:sz w:val="30"/>
          <w:szCs w:val="30"/>
        </w:rPr>
        <w:t>被告人陈某某以向“中化某某建公司领导发放春节奖金”的名义领取款项并使用的行为是否构成贪污罪；</w:t>
      </w:r>
      <w:r>
        <w:rPr>
          <w:rFonts w:hint="eastAsia"/>
          <w:sz w:val="30"/>
          <w:szCs w:val="30"/>
        </w:rPr>
        <w:t>4.</w:t>
      </w:r>
      <w:r>
        <w:rPr>
          <w:rFonts w:hint="eastAsia"/>
          <w:sz w:val="30"/>
          <w:szCs w:val="30"/>
        </w:rPr>
        <w:t>被告人陈某某骗领经营费并与钱某某、华某私分的行为是否构成贪污罪。</w:t>
      </w:r>
    </w:p>
    <w:p w:rsidR="005F6B54" w:rsidRDefault="005F6B54">
      <w:pPr>
        <w:spacing w:line="500" w:lineRule="atLeast"/>
        <w:ind w:firstLine="600"/>
        <w:divId w:val="1410426297"/>
        <w:rPr>
          <w:rFonts w:hint="eastAsia"/>
          <w:sz w:val="30"/>
          <w:szCs w:val="30"/>
        </w:rPr>
      </w:pPr>
      <w:r>
        <w:rPr>
          <w:rFonts w:hint="eastAsia"/>
          <w:sz w:val="30"/>
          <w:szCs w:val="30"/>
        </w:rPr>
        <w:t>（一）被告人陈某某是否系国家工作人员</w:t>
      </w:r>
    </w:p>
    <w:p w:rsidR="005F6B54" w:rsidRDefault="005F6B54">
      <w:pPr>
        <w:spacing w:line="500" w:lineRule="atLeast"/>
        <w:ind w:firstLine="600"/>
        <w:divId w:val="216236011"/>
        <w:rPr>
          <w:rFonts w:hint="eastAsia"/>
          <w:sz w:val="30"/>
          <w:szCs w:val="30"/>
        </w:rPr>
      </w:pPr>
      <w:r>
        <w:rPr>
          <w:rFonts w:hint="eastAsia"/>
          <w:sz w:val="30"/>
          <w:szCs w:val="30"/>
        </w:rPr>
        <w:t>根据审理查明的事实，中化某某建公司由中国某某程股份有限公司单独出资设立，中国某某程股份有限公司是国有控股公司，则中化某某建公司是国有控股公司，系国家出资企业。</w:t>
      </w:r>
    </w:p>
    <w:p w:rsidR="005F6B54" w:rsidRDefault="005F6B54">
      <w:pPr>
        <w:spacing w:line="500" w:lineRule="atLeast"/>
        <w:ind w:firstLine="600"/>
        <w:divId w:val="12997053"/>
        <w:rPr>
          <w:rFonts w:hint="eastAsia"/>
          <w:sz w:val="30"/>
          <w:szCs w:val="30"/>
        </w:rPr>
      </w:pPr>
      <w:r>
        <w:rPr>
          <w:rFonts w:hint="eastAsia"/>
          <w:sz w:val="30"/>
          <w:szCs w:val="30"/>
        </w:rPr>
        <w:t>被告人陈某某于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月，经中化某某建公司党政联席会议决定，被任命为华南公司经理，直至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月。根据最高人民法院、最高人民检察院（</w:t>
      </w:r>
      <w:r>
        <w:rPr>
          <w:rFonts w:hint="eastAsia"/>
          <w:sz w:val="30"/>
          <w:szCs w:val="30"/>
        </w:rPr>
        <w:t>2010</w:t>
      </w:r>
      <w:r>
        <w:rPr>
          <w:rFonts w:hint="eastAsia"/>
          <w:sz w:val="30"/>
          <w:szCs w:val="30"/>
        </w:rPr>
        <w:t>）</w:t>
      </w:r>
      <w:r>
        <w:rPr>
          <w:rFonts w:hint="eastAsia"/>
          <w:sz w:val="30"/>
          <w:szCs w:val="30"/>
        </w:rPr>
        <w:t>49</w:t>
      </w:r>
      <w:r>
        <w:rPr>
          <w:rFonts w:hint="eastAsia"/>
          <w:sz w:val="30"/>
          <w:szCs w:val="30"/>
        </w:rPr>
        <w:t>号《关于办理国家出资企业中职务犯罪案件具体应用法律若干问题的意见》规定，经国家出资企业中负有管理、监督国有资产职责的组织批准或者研究决定，代表其在国有控股、参股公司及其分支机构中从事组织、领导、监督、经营、管理工作的人员，应当认定为国家工作人员，负有监督、管理国有资产的组织，主要是指上级或者本级国有出资企业内部的党委及其他干部管理机构。被告人陈某某作为华南公司经理，是国有控股企业中化某某建公司经过党政联席会议决议，向其分支机构华南公司委派的从事组织、领导、经营、管理工作的人员，根据上述规定，应认定为国家工作人员，符合贪污罪的犯罪主体。</w:t>
      </w:r>
    </w:p>
    <w:p w:rsidR="005F6B54" w:rsidRDefault="005F6B54">
      <w:pPr>
        <w:spacing w:line="500" w:lineRule="atLeast"/>
        <w:ind w:firstLine="600"/>
        <w:divId w:val="1448967987"/>
        <w:rPr>
          <w:rFonts w:hint="eastAsia"/>
          <w:sz w:val="30"/>
          <w:szCs w:val="30"/>
        </w:rPr>
      </w:pPr>
      <w:r>
        <w:rPr>
          <w:rFonts w:hint="eastAsia"/>
          <w:sz w:val="30"/>
          <w:szCs w:val="30"/>
        </w:rPr>
        <w:t>（二）被告人陈某某决定发放“年终奖”“节税奖”并参与领取的行为是否构成贪污罪</w:t>
      </w:r>
    </w:p>
    <w:p w:rsidR="005F6B54" w:rsidRDefault="005F6B54">
      <w:pPr>
        <w:spacing w:line="500" w:lineRule="atLeast"/>
        <w:ind w:firstLine="600"/>
        <w:divId w:val="65996081"/>
        <w:rPr>
          <w:rFonts w:hint="eastAsia"/>
          <w:sz w:val="30"/>
          <w:szCs w:val="30"/>
        </w:rPr>
      </w:pPr>
      <w:r>
        <w:rPr>
          <w:rFonts w:hint="eastAsia"/>
          <w:sz w:val="30"/>
          <w:szCs w:val="30"/>
        </w:rPr>
        <w:t>根据审理查明的事实，领取公诉机关指控的“年终奖”的分两类人，一类是华南公司班子成员，一类是非班子成员。</w:t>
      </w:r>
    </w:p>
    <w:p w:rsidR="005F6B54" w:rsidRDefault="005F6B54">
      <w:pPr>
        <w:spacing w:line="500" w:lineRule="atLeast"/>
        <w:ind w:firstLine="600"/>
        <w:divId w:val="1128627664"/>
        <w:rPr>
          <w:rFonts w:hint="eastAsia"/>
          <w:sz w:val="30"/>
          <w:szCs w:val="30"/>
        </w:rPr>
      </w:pPr>
      <w:r>
        <w:rPr>
          <w:rFonts w:hint="eastAsia"/>
          <w:sz w:val="30"/>
          <w:szCs w:val="30"/>
        </w:rPr>
        <w:t>根据中化某某建公司《</w:t>
      </w:r>
      <w:r>
        <w:rPr>
          <w:rFonts w:hint="eastAsia"/>
          <w:sz w:val="30"/>
          <w:szCs w:val="30"/>
        </w:rPr>
        <w:t>2013</w:t>
      </w:r>
      <w:r>
        <w:rPr>
          <w:rFonts w:hint="eastAsia"/>
          <w:sz w:val="30"/>
          <w:szCs w:val="30"/>
        </w:rPr>
        <w:t>年工资调整方案》，公司二级承包单位班子成员实行年薪制，由基本年薪和绩效工资组成；专业技术、管理和服务人员实行岗位绩效工资制，工资结构为基础工资、岗位工资、津贴补贴、绩效工资和工龄奖，取消工龄工资，调整为以工龄为计算基础的年终奖，每年末发放一次。根据</w:t>
      </w:r>
      <w:r>
        <w:rPr>
          <w:rFonts w:hint="eastAsia"/>
          <w:sz w:val="30"/>
          <w:szCs w:val="30"/>
        </w:rPr>
        <w:t>2015</w:t>
      </w:r>
      <w:r>
        <w:rPr>
          <w:rFonts w:hint="eastAsia"/>
          <w:sz w:val="30"/>
          <w:szCs w:val="30"/>
        </w:rPr>
        <w:t>年中化某某建公司《薪酬管理规定》，公司的工资分配形式有年薪工资、岗位绩效工资、承包计件工资、协议工资、待岗生活费几种，对二级单位班子成员实行年薪工资，包括基本年薪和绩效薪金；对于二级单位管理岗位与后勤服务岗位人员实行岗位绩效工资，岗位绩效工资由基础工资、岗位工资、津贴补贴、绩效工资和工龄奖组成；承包计件工资按照承包协议或者估工方式进行考核，包括加班、绩效工资及个人应缴的社会保险费、住房公积金和企业年金；协议工资由双方商定，包括个人应缴的社会保险费、住房公积金和企业年金。综合上述对二级单位的工资管理规定可以看出，二级单位班子成员实行年薪工资，包括基本年薪和绩效薪金，没有年终奖，上述规定和被告人陈某某的供述、证人张某某、周某某、李某国、李某平、史某某、钱某某、陈某某、郑某某、丁某某、华某等人的证言相印证，而二级单位的专业技术、管理和服务人员每年末发放一次</w:t>
      </w:r>
      <w:r>
        <w:rPr>
          <w:rFonts w:hint="eastAsia"/>
          <w:sz w:val="30"/>
          <w:szCs w:val="30"/>
        </w:rPr>
        <w:t>年终奖，但该年终奖是由之前的工龄工资调整而来，是以工龄为计算基础的，是计入工资总额的，不同于本案指控的除了被告人陈某某等班子成员之外的其他人领取的年终奖。</w:t>
      </w:r>
    </w:p>
    <w:p w:rsidR="005F6B54" w:rsidRDefault="005F6B54">
      <w:pPr>
        <w:spacing w:line="500" w:lineRule="atLeast"/>
        <w:ind w:firstLine="600"/>
        <w:divId w:val="985596797"/>
        <w:rPr>
          <w:rFonts w:hint="eastAsia"/>
          <w:sz w:val="30"/>
          <w:szCs w:val="30"/>
        </w:rPr>
      </w:pPr>
      <w:r>
        <w:rPr>
          <w:rFonts w:hint="eastAsia"/>
          <w:sz w:val="30"/>
          <w:szCs w:val="30"/>
        </w:rPr>
        <w:t>被告人陈某某作为华南公司经理，明知其及其他班子成员不能发放“年终奖”，单位其他员工发放的年终奖是以工龄为基础的、计入工资总额的，除此之外也不能领取其他形式的年终奖，并且也明知变通费有规定用途的情况下，套取公司变通费用于给班子成员及其他成员发放“年终奖”，系以非法占有为目的，侵占公共财物，其作为决策人和参与领取人，应以贪污犯罪论处，对于违法发放的全部“年终奖”数额承担刑事责任。</w:t>
      </w:r>
    </w:p>
    <w:p w:rsidR="005F6B54" w:rsidRDefault="005F6B54">
      <w:pPr>
        <w:spacing w:line="500" w:lineRule="atLeast"/>
        <w:ind w:firstLine="600"/>
        <w:divId w:val="1627273777"/>
        <w:rPr>
          <w:rFonts w:hint="eastAsia"/>
          <w:sz w:val="30"/>
          <w:szCs w:val="30"/>
        </w:rPr>
      </w:pPr>
      <w:r>
        <w:rPr>
          <w:rFonts w:hint="eastAsia"/>
          <w:sz w:val="30"/>
          <w:szCs w:val="30"/>
        </w:rPr>
        <w:t>其辩护人辩称因华南公司与中化某某建公司签署了承包协议，所发放的“年终奖”属于华南公司完成生产指标后对剩余利润的自主分配行为，故不构成贪污犯罪。对此本院认为，中化某某建公司确实和华南公司签署有《经营承包责任书》《合股经营承包责任书》，目的是为了激励员工，也会凭此考核对华南公司班子成员发放绩效考核奖，本案指控的“年终奖”与华南公司承包经营产生的绩效考核奖无关，中化某某建公司采用承包经营方式，但并未因此赋予被告人陈某某违法发放“年终奖”的权利。至于使用变通费弥补工资总额的不足，是中化某某建公司主导的工资分配方案，并非授权二级单位有权使用变通费随意发放奖金。对辩护人上述辩护意见不予采纳。</w:t>
      </w:r>
    </w:p>
    <w:p w:rsidR="005F6B54" w:rsidRDefault="005F6B54">
      <w:pPr>
        <w:spacing w:line="500" w:lineRule="atLeast"/>
        <w:ind w:firstLine="600"/>
        <w:divId w:val="85463702"/>
        <w:rPr>
          <w:rFonts w:hint="eastAsia"/>
          <w:sz w:val="30"/>
          <w:szCs w:val="30"/>
        </w:rPr>
      </w:pPr>
      <w:r>
        <w:rPr>
          <w:rFonts w:hint="eastAsia"/>
          <w:sz w:val="30"/>
          <w:szCs w:val="30"/>
        </w:rPr>
        <w:t>被告人陈某某伙同陈某某，以“节税奖”名义私分变通费，该行为同样系对公共财物的非法侵占，应以贪污罪论处。</w:t>
      </w:r>
    </w:p>
    <w:p w:rsidR="005F6B54" w:rsidRDefault="005F6B54">
      <w:pPr>
        <w:spacing w:line="500" w:lineRule="atLeast"/>
        <w:ind w:firstLine="600"/>
        <w:divId w:val="435565693"/>
        <w:rPr>
          <w:rFonts w:hint="eastAsia"/>
          <w:sz w:val="30"/>
          <w:szCs w:val="30"/>
        </w:rPr>
      </w:pPr>
      <w:r>
        <w:rPr>
          <w:rFonts w:hint="eastAsia"/>
          <w:sz w:val="30"/>
          <w:szCs w:val="30"/>
        </w:rPr>
        <w:t>（三）被告人陈某某以向“中化某某建公司领导发放春节奖金”的名义领取款项并使用的行为是否构成贪污罪</w:t>
      </w:r>
    </w:p>
    <w:p w:rsidR="005F6B54" w:rsidRDefault="005F6B54">
      <w:pPr>
        <w:spacing w:line="500" w:lineRule="atLeast"/>
        <w:ind w:firstLine="600"/>
        <w:divId w:val="934020630"/>
        <w:rPr>
          <w:rFonts w:hint="eastAsia"/>
          <w:sz w:val="30"/>
          <w:szCs w:val="30"/>
        </w:rPr>
      </w:pPr>
      <w:r>
        <w:rPr>
          <w:rFonts w:hint="eastAsia"/>
          <w:sz w:val="30"/>
          <w:szCs w:val="30"/>
        </w:rPr>
        <w:t>经审理查明，被告人陈某某以向中化某某建公司领导发放春节奖金的名义领取款项，关于使用用途，其在侦查初期，供述是向中化某某建公司领导发放春节奖金，侦查后期和庭审中供述是请中化某某建公司领导及家属吃饭，请设计单位的人吃饭以及购买礼品，目的都是为了公司发展。关于款项的使用，只有其本人供述，没有其他证据相印证，该事实无法查明，但无论上述何种使用用途，均非公务支出，不影响被告人陈某某侵占公款行为性质的认定。如前所述，被告人陈某某在明知变通费有规定用途的情况下，不按照规定使用，而是将变通费套取出后，用于其自行认为的“公务支出”，实则和正常公务行为无关，其性质与违法发放“年终奖”“节税奖”并无二异，其行为同样构成对公共财物的侵占，仍应以贪污罪论处。对辩护人所提被告人陈某某将涉案款项用于公务支出的相关辩护意见不予采纳。</w:t>
      </w:r>
    </w:p>
    <w:p w:rsidR="005F6B54" w:rsidRDefault="005F6B54">
      <w:pPr>
        <w:spacing w:line="500" w:lineRule="atLeast"/>
        <w:ind w:firstLine="600"/>
        <w:divId w:val="17855709"/>
        <w:rPr>
          <w:rFonts w:hint="eastAsia"/>
          <w:sz w:val="30"/>
          <w:szCs w:val="30"/>
        </w:rPr>
      </w:pPr>
      <w:r>
        <w:rPr>
          <w:rFonts w:hint="eastAsia"/>
          <w:sz w:val="30"/>
          <w:szCs w:val="30"/>
        </w:rPr>
        <w:t>（四）被告人陈某某骗领经营费并与钱某某、华某私分的行为是否构成贪污罪。</w:t>
      </w:r>
    </w:p>
    <w:p w:rsidR="005F6B54" w:rsidRDefault="005F6B54">
      <w:pPr>
        <w:spacing w:line="500" w:lineRule="atLeast"/>
        <w:ind w:firstLine="600"/>
        <w:divId w:val="1674718534"/>
        <w:rPr>
          <w:rFonts w:hint="eastAsia"/>
          <w:sz w:val="30"/>
          <w:szCs w:val="30"/>
        </w:rPr>
      </w:pPr>
      <w:r>
        <w:rPr>
          <w:rFonts w:hint="eastAsia"/>
          <w:sz w:val="30"/>
          <w:szCs w:val="30"/>
        </w:rPr>
        <w:t>首先，中化某某建公司有项目承揽奖和二次经营奖两个奖励项目，公司曾审批并支出过上述奖金，此事实有公诉机关提交的《关于工程项目承揽激励奖惩暂行办法》《工程造价管理规定补充细则》《关于</w:t>
      </w:r>
      <w:r>
        <w:rPr>
          <w:rFonts w:hint="eastAsia"/>
          <w:sz w:val="30"/>
          <w:szCs w:val="30"/>
        </w:rPr>
        <w:t>对</w:t>
      </w:r>
      <w:r>
        <w:rPr>
          <w:rFonts w:hint="eastAsia"/>
          <w:sz w:val="30"/>
          <w:szCs w:val="30"/>
        </w:rPr>
        <w:t>执行情况进行报备的通知》等文件和中化某某建公司员工就上述奖项的申请文件、审批文件予以证实。其中，就项目承揽奖，公诉机关提交的文件依据中，相关文件只有《关于工程项目承揽激励奖惩暂行办法》，但该办法并未规定项目承揽奖的审批流程，而</w:t>
      </w:r>
      <w:r>
        <w:rPr>
          <w:rFonts w:hint="eastAsia"/>
          <w:sz w:val="30"/>
          <w:szCs w:val="30"/>
        </w:rPr>
        <w:t>2011</w:t>
      </w:r>
      <w:r>
        <w:rPr>
          <w:rFonts w:hint="eastAsia"/>
          <w:sz w:val="30"/>
          <w:szCs w:val="30"/>
        </w:rPr>
        <w:t>年李某国、李某平领取的两笔承揽激励奖仅由时任总经理的张某某一人审批；就二次经营奖，公诉机关提交的</w:t>
      </w:r>
      <w:r>
        <w:rPr>
          <w:rFonts w:hint="eastAsia"/>
          <w:sz w:val="30"/>
          <w:szCs w:val="30"/>
        </w:rPr>
        <w:t>2014</w:t>
      </w:r>
      <w:r>
        <w:rPr>
          <w:rFonts w:hint="eastAsia"/>
          <w:sz w:val="30"/>
          <w:szCs w:val="30"/>
        </w:rPr>
        <w:t>年实施的《工程造价管理规定补充细则》规定，证实部分奖励可由分公司负责人最后审批决定发放，公诉机关提交的《二次经营管理规定》系</w:t>
      </w:r>
      <w:r>
        <w:rPr>
          <w:rFonts w:hint="eastAsia"/>
          <w:sz w:val="30"/>
          <w:szCs w:val="30"/>
        </w:rPr>
        <w:t>2016</w:t>
      </w:r>
      <w:r>
        <w:rPr>
          <w:rFonts w:hint="eastAsia"/>
          <w:sz w:val="30"/>
          <w:szCs w:val="30"/>
        </w:rPr>
        <w:t>年制定实施，证实二次经营奖经审批，由分公司和项目部按照批准数额进行奖励发放，相关审批文件中，证实有的由项目经理或者分公司经理最后审核同意支付，有的经项目经理或者分公司经理审核后，由分管该项目的公司领导审批同意支付；关于上述奖励的资金来源，根据证人张某某和周某某的证言，因为工资总额的不足，最终还是通过变通费的形式支付。</w:t>
      </w:r>
    </w:p>
    <w:p w:rsidR="005F6B54" w:rsidRDefault="005F6B54">
      <w:pPr>
        <w:spacing w:line="500" w:lineRule="atLeast"/>
        <w:ind w:firstLine="600"/>
        <w:divId w:val="1780949003"/>
        <w:rPr>
          <w:rFonts w:hint="eastAsia"/>
          <w:sz w:val="30"/>
          <w:szCs w:val="30"/>
        </w:rPr>
      </w:pPr>
      <w:r>
        <w:rPr>
          <w:rFonts w:hint="eastAsia"/>
          <w:sz w:val="30"/>
          <w:szCs w:val="30"/>
        </w:rPr>
        <w:t>其次，被告人陈某某曾就珠海某某电子项目申请奖励一事向董事长张某某口头请示过，张某某亦口头表示同意，被告人陈某某在投案前要求张某某在其提交的报告上补签字确认，张某某通过签字方式，再次确认被告人陈某某曾就珠海某某电子项目申请奖励一事向其请示过，其予以认可。上述事实有被告人陈某某的陈述、证人张某某的证言和两份补签报告为证。</w:t>
      </w:r>
    </w:p>
    <w:p w:rsidR="005F6B54" w:rsidRDefault="005F6B54">
      <w:pPr>
        <w:spacing w:line="500" w:lineRule="atLeast"/>
        <w:ind w:firstLine="600"/>
        <w:divId w:val="1646424804"/>
        <w:rPr>
          <w:rFonts w:hint="eastAsia"/>
          <w:sz w:val="30"/>
          <w:szCs w:val="30"/>
        </w:rPr>
      </w:pPr>
      <w:r>
        <w:rPr>
          <w:rFonts w:hint="eastAsia"/>
          <w:sz w:val="30"/>
          <w:szCs w:val="30"/>
        </w:rPr>
        <w:t>其三，被告人陈某某以华南公司名义多次向中化某某建公司申请珠海某某电子项目公司经营费，总计上百万元，再私下指示钱某某、华某以经营费名义从陈某某处领取</w:t>
      </w:r>
      <w:r>
        <w:rPr>
          <w:rFonts w:hint="eastAsia"/>
          <w:sz w:val="30"/>
          <w:szCs w:val="30"/>
        </w:rPr>
        <w:t>91</w:t>
      </w:r>
      <w:r>
        <w:rPr>
          <w:rFonts w:hint="eastAsia"/>
          <w:sz w:val="30"/>
          <w:szCs w:val="30"/>
        </w:rPr>
        <w:t>万元予以私分。该事实有变通费领取报告和被告人陈某某的陈述、证人张某某、钱某某、华某、褚某某等人的证言予以证实。</w:t>
      </w:r>
    </w:p>
    <w:p w:rsidR="005F6B54" w:rsidRDefault="005F6B54">
      <w:pPr>
        <w:spacing w:line="500" w:lineRule="atLeast"/>
        <w:ind w:firstLine="600"/>
        <w:divId w:val="947738776"/>
        <w:rPr>
          <w:rFonts w:hint="eastAsia"/>
          <w:sz w:val="30"/>
          <w:szCs w:val="30"/>
        </w:rPr>
      </w:pPr>
      <w:r>
        <w:rPr>
          <w:rFonts w:hint="eastAsia"/>
          <w:sz w:val="30"/>
          <w:szCs w:val="30"/>
        </w:rPr>
        <w:t>其四，因为在珠海某某电子项目上做出业绩，被告人陈某某等人在工程完工后可能会领取到项目承揽奖、二次经营奖，此事实有被告人陈某某的陈述、证人张某某的证言予以证实。</w:t>
      </w:r>
    </w:p>
    <w:p w:rsidR="005F6B54" w:rsidRDefault="005F6B54">
      <w:pPr>
        <w:spacing w:line="500" w:lineRule="atLeast"/>
        <w:ind w:firstLine="600"/>
        <w:divId w:val="1835293989"/>
        <w:rPr>
          <w:rFonts w:hint="eastAsia"/>
          <w:sz w:val="30"/>
          <w:szCs w:val="30"/>
        </w:rPr>
      </w:pPr>
      <w:r>
        <w:rPr>
          <w:rFonts w:hint="eastAsia"/>
          <w:sz w:val="30"/>
          <w:szCs w:val="30"/>
        </w:rPr>
        <w:t>综上，被告人陈某某在请示公司董事长后，自行决定通过私分变通费的方式领取将来可能领取到的项目承揽奖和二次经营奖，其行为是否构成贪污罪，焦点为其在领取上述款项时是否系以非法占有为目的。根据本案现有证据可以得出，首先，被告人陈某某可能会领取到上述奖励；其次，其向公司董事长请示过能否领取上述奖励，董事长予以认可；其三，项目承揽奖没有具体审批流程，曾由总经理审批决定支付；其四，项目经理或者分公司经理可以审批同意支付二次经营奖；其五，上述奖励最终通过变通费予以支付。以非法占有为目的是认定贪污罪的构成要件之一，单根据上述对证据和事实的分析，难以判定被告人陈某某在领取上述奖励时，是以非法占有公共财物为目的，还是基于违反公司财务纪律的心里驱使，故不能得出被告人陈某某在领取涉案款项时具有非法占有公共财物的主观故意这一唯一结论，其行为不能以贪污犯罪论处，该单指控证据不足，本院不予支持。</w:t>
      </w:r>
    </w:p>
    <w:p w:rsidR="005F6B54" w:rsidRDefault="005F6B54">
      <w:pPr>
        <w:spacing w:line="500" w:lineRule="atLeast"/>
        <w:ind w:firstLine="600"/>
        <w:divId w:val="29844139"/>
        <w:rPr>
          <w:rFonts w:hint="eastAsia"/>
          <w:sz w:val="30"/>
          <w:szCs w:val="30"/>
        </w:rPr>
      </w:pPr>
      <w:r>
        <w:rPr>
          <w:rFonts w:hint="eastAsia"/>
          <w:sz w:val="30"/>
          <w:szCs w:val="30"/>
        </w:rPr>
        <w:t>本院认为，被告人陈某某身为国家工作人员，利用职务便利，伙同他人侵吞公共财物，数额巨大，其行为已构成贪污罪。公诉机关指控被告人陈某某以发放“年终奖”“节税奖”的形式侵吞公款</w:t>
      </w:r>
      <w:r>
        <w:rPr>
          <w:rFonts w:hint="eastAsia"/>
          <w:sz w:val="30"/>
          <w:szCs w:val="30"/>
        </w:rPr>
        <w:t>84.7</w:t>
      </w:r>
      <w:r>
        <w:rPr>
          <w:rFonts w:hint="eastAsia"/>
          <w:sz w:val="30"/>
          <w:szCs w:val="30"/>
        </w:rPr>
        <w:t>万元的犯罪事实清楚，证据确实、充分，所指控罪名成立；对于虚构“向中化某某建公司领导发放年终奖金”的名义侵吞公款</w:t>
      </w:r>
      <w:r>
        <w:rPr>
          <w:rFonts w:hint="eastAsia"/>
          <w:sz w:val="30"/>
          <w:szCs w:val="30"/>
        </w:rPr>
        <w:t>53.6</w:t>
      </w:r>
      <w:r>
        <w:rPr>
          <w:rFonts w:hint="eastAsia"/>
          <w:sz w:val="30"/>
          <w:szCs w:val="30"/>
        </w:rPr>
        <w:t>万元的指控，关于“向中化某某建公司领导发放年终奖金”的指控事实是否虚构本院不予认定，仅对于被告人陈某某侵吞公款</w:t>
      </w:r>
      <w:r>
        <w:rPr>
          <w:rFonts w:hint="eastAsia"/>
          <w:sz w:val="30"/>
          <w:szCs w:val="30"/>
        </w:rPr>
        <w:t>53.6</w:t>
      </w:r>
      <w:r>
        <w:rPr>
          <w:rFonts w:hint="eastAsia"/>
          <w:sz w:val="30"/>
          <w:szCs w:val="30"/>
        </w:rPr>
        <w:t>万元进行贪污的指控予以认定并支持；对于指控其以“项目承揽奖”“二次经营奖”名义侵吞</w:t>
      </w:r>
      <w:r>
        <w:rPr>
          <w:rFonts w:hint="eastAsia"/>
          <w:sz w:val="30"/>
          <w:szCs w:val="30"/>
        </w:rPr>
        <w:t>92</w:t>
      </w:r>
      <w:r>
        <w:rPr>
          <w:rFonts w:hint="eastAsia"/>
          <w:sz w:val="30"/>
          <w:szCs w:val="30"/>
        </w:rPr>
        <w:t>万元，该指控证据不足，本院不予支持。</w:t>
      </w:r>
    </w:p>
    <w:p w:rsidR="005F6B54" w:rsidRDefault="005F6B54">
      <w:pPr>
        <w:spacing w:line="500" w:lineRule="atLeast"/>
        <w:ind w:firstLine="600"/>
        <w:divId w:val="1676299111"/>
        <w:rPr>
          <w:rFonts w:hint="eastAsia"/>
          <w:sz w:val="30"/>
          <w:szCs w:val="30"/>
        </w:rPr>
      </w:pPr>
      <w:r>
        <w:rPr>
          <w:rFonts w:hint="eastAsia"/>
          <w:sz w:val="30"/>
          <w:szCs w:val="30"/>
        </w:rPr>
        <w:t>被告人陈某某在共同犯罪中起主要作用，系主犯，应当按照其所参与的全部犯罪处罚；其在接到侦查机关接受调查的通知后，主动投案，归案后如实供述犯罪事实，系自首，依法可以从轻处罚；其违法所得的</w:t>
      </w:r>
      <w:r>
        <w:rPr>
          <w:rFonts w:hint="eastAsia"/>
          <w:sz w:val="30"/>
          <w:szCs w:val="30"/>
        </w:rPr>
        <w:t>16.2</w:t>
      </w:r>
      <w:r>
        <w:rPr>
          <w:rFonts w:hint="eastAsia"/>
          <w:sz w:val="30"/>
          <w:szCs w:val="30"/>
        </w:rPr>
        <w:t>万元应予以追缴并退赔被害单位，其委托家人存至本院暂存款账户</w:t>
      </w:r>
      <w:r>
        <w:rPr>
          <w:rFonts w:hint="eastAsia"/>
          <w:sz w:val="30"/>
          <w:szCs w:val="30"/>
        </w:rPr>
        <w:t>1,813,000</w:t>
      </w:r>
      <w:r>
        <w:rPr>
          <w:rFonts w:hint="eastAsia"/>
          <w:sz w:val="30"/>
          <w:szCs w:val="30"/>
        </w:rPr>
        <w:t>元，并愿意按照犯罪数额退缴公诉机关指控的“年终奖”“节税奖”</w:t>
      </w:r>
      <w:r>
        <w:rPr>
          <w:rFonts w:hint="eastAsia"/>
          <w:sz w:val="30"/>
          <w:szCs w:val="30"/>
        </w:rPr>
        <w:t>84.7</w:t>
      </w:r>
      <w:r>
        <w:rPr>
          <w:rFonts w:hint="eastAsia"/>
          <w:sz w:val="30"/>
          <w:szCs w:val="30"/>
        </w:rPr>
        <w:t>万元，本院据此将本案所涉违法所得</w:t>
      </w:r>
      <w:r>
        <w:rPr>
          <w:rFonts w:hint="eastAsia"/>
          <w:sz w:val="30"/>
          <w:szCs w:val="30"/>
        </w:rPr>
        <w:t>84.7</w:t>
      </w:r>
      <w:r>
        <w:rPr>
          <w:rFonts w:hint="eastAsia"/>
          <w:sz w:val="30"/>
          <w:szCs w:val="30"/>
        </w:rPr>
        <w:t>万元和</w:t>
      </w:r>
      <w:r>
        <w:rPr>
          <w:rFonts w:hint="eastAsia"/>
          <w:sz w:val="30"/>
          <w:szCs w:val="30"/>
        </w:rPr>
        <w:t>53.6</w:t>
      </w:r>
      <w:r>
        <w:rPr>
          <w:rFonts w:hint="eastAsia"/>
          <w:sz w:val="30"/>
          <w:szCs w:val="30"/>
        </w:rPr>
        <w:t>万元（共计</w:t>
      </w:r>
      <w:r>
        <w:rPr>
          <w:rFonts w:hint="eastAsia"/>
          <w:sz w:val="30"/>
          <w:szCs w:val="30"/>
        </w:rPr>
        <w:t>1,383,000</w:t>
      </w:r>
      <w:r>
        <w:rPr>
          <w:rFonts w:hint="eastAsia"/>
          <w:sz w:val="30"/>
          <w:szCs w:val="30"/>
        </w:rPr>
        <w:t>元）全额退赔被害单位，余额</w:t>
      </w:r>
      <w:r>
        <w:rPr>
          <w:rFonts w:hint="eastAsia"/>
          <w:sz w:val="30"/>
          <w:szCs w:val="30"/>
        </w:rPr>
        <w:t>430,000</w:t>
      </w:r>
      <w:r>
        <w:rPr>
          <w:rFonts w:hint="eastAsia"/>
          <w:sz w:val="30"/>
          <w:szCs w:val="30"/>
        </w:rPr>
        <w:t>元用于充抵罚金，上述退赃情节、缴纳罚金情节可在量刑时对被告人陈某某酌情从轻处罚。</w:t>
      </w:r>
    </w:p>
    <w:p w:rsidR="005F6B54" w:rsidRDefault="005F6B54">
      <w:pPr>
        <w:spacing w:line="500" w:lineRule="atLeast"/>
        <w:ind w:firstLine="600"/>
        <w:divId w:val="1220552726"/>
        <w:rPr>
          <w:rFonts w:hint="eastAsia"/>
          <w:sz w:val="30"/>
          <w:szCs w:val="30"/>
        </w:rPr>
      </w:pPr>
      <w:r>
        <w:rPr>
          <w:rFonts w:hint="eastAsia"/>
          <w:sz w:val="30"/>
          <w:szCs w:val="30"/>
        </w:rPr>
        <w:t>被告人陈某某的部分犯罪行为发生在《中华人民共和国刑法修正案（九）》之前，根据其犯罪性质及数额，适用新法对被告人陈某某更有利，依据从旧兼从轻的原则，应当适用《中华人民共和国刑法修正案（九）》修正后刑法的规定。</w:t>
      </w:r>
    </w:p>
    <w:p w:rsidR="005F6B54" w:rsidRDefault="005F6B54">
      <w:pPr>
        <w:spacing w:line="500" w:lineRule="atLeast"/>
        <w:ind w:firstLine="600"/>
        <w:divId w:val="1646356517"/>
        <w:rPr>
          <w:rFonts w:hint="eastAsia"/>
          <w:sz w:val="30"/>
          <w:szCs w:val="30"/>
        </w:rPr>
      </w:pPr>
      <w:r>
        <w:rPr>
          <w:rFonts w:hint="eastAsia"/>
          <w:sz w:val="30"/>
          <w:szCs w:val="30"/>
        </w:rPr>
        <w:t>据此，依照《中华人民共和国刑法》第三百八十二条第一款、第三百八十三条第一款第（二</w:t>
      </w:r>
      <w:r>
        <w:rPr>
          <w:rFonts w:hint="eastAsia"/>
          <w:sz w:val="30"/>
          <w:szCs w:val="30"/>
        </w:rPr>
        <w:t>)</w:t>
      </w:r>
      <w:r>
        <w:rPr>
          <w:rFonts w:hint="eastAsia"/>
          <w:sz w:val="30"/>
          <w:szCs w:val="30"/>
        </w:rPr>
        <w:t>项、第二款、第二十五条第一款、第二十六条第一款、第四款、第六十七条第一款、第五十二条、第五十三条、第六十四条和《最高人民法院、最高人民检察院〈关于办理贪污贿赂刑事案件适用法律若干问题的解释〉》第二条第一款、第十九条第一款的规定，判决如下：</w:t>
      </w:r>
    </w:p>
    <w:p w:rsidR="005F6B54" w:rsidRDefault="005F6B54">
      <w:pPr>
        <w:spacing w:line="500" w:lineRule="atLeast"/>
        <w:ind w:firstLine="600"/>
        <w:divId w:val="2142766979"/>
        <w:rPr>
          <w:rFonts w:hint="eastAsia"/>
          <w:sz w:val="30"/>
          <w:szCs w:val="30"/>
        </w:rPr>
      </w:pPr>
      <w:r>
        <w:rPr>
          <w:rFonts w:hint="eastAsia"/>
          <w:sz w:val="30"/>
          <w:szCs w:val="30"/>
        </w:rPr>
        <w:t>一、被告人陈某某犯贪污罪，判处有期徒刑三年四个月，并处罚金人民币五十万元。</w:t>
      </w:r>
    </w:p>
    <w:p w:rsidR="005F6B54" w:rsidRDefault="005F6B54">
      <w:pPr>
        <w:spacing w:line="500" w:lineRule="atLeast"/>
        <w:ind w:firstLine="600"/>
        <w:divId w:val="11319045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日止。罚金已充抵</w:t>
      </w:r>
      <w:r>
        <w:rPr>
          <w:rFonts w:hint="eastAsia"/>
          <w:sz w:val="30"/>
          <w:szCs w:val="30"/>
        </w:rPr>
        <w:t>43</w:t>
      </w:r>
      <w:r>
        <w:rPr>
          <w:rFonts w:hint="eastAsia"/>
          <w:sz w:val="30"/>
          <w:szCs w:val="30"/>
        </w:rPr>
        <w:t>万元，余额</w:t>
      </w:r>
      <w:r>
        <w:rPr>
          <w:rFonts w:hint="eastAsia"/>
          <w:sz w:val="30"/>
          <w:szCs w:val="30"/>
        </w:rPr>
        <w:t>7</w:t>
      </w:r>
      <w:r>
        <w:rPr>
          <w:rFonts w:hint="eastAsia"/>
          <w:sz w:val="30"/>
          <w:szCs w:val="30"/>
        </w:rPr>
        <w:t>万元从判决发生法律效力第二日起七日内缴纳。）</w:t>
      </w:r>
    </w:p>
    <w:p w:rsidR="005F6B54" w:rsidRDefault="005F6B54">
      <w:pPr>
        <w:spacing w:line="500" w:lineRule="atLeast"/>
        <w:ind w:firstLine="600"/>
        <w:divId w:val="437332874"/>
        <w:rPr>
          <w:rFonts w:hint="eastAsia"/>
          <w:sz w:val="30"/>
          <w:szCs w:val="30"/>
        </w:rPr>
      </w:pPr>
      <w:r>
        <w:rPr>
          <w:rFonts w:hint="eastAsia"/>
          <w:sz w:val="30"/>
          <w:szCs w:val="30"/>
        </w:rPr>
        <w:t>二、被告人陈某某退缴的本案违法所得人民币一百三十八万三千元（￥</w:t>
      </w:r>
      <w:r>
        <w:rPr>
          <w:rFonts w:hint="eastAsia"/>
          <w:sz w:val="30"/>
          <w:szCs w:val="30"/>
        </w:rPr>
        <w:t>1,383,000</w:t>
      </w:r>
      <w:r>
        <w:rPr>
          <w:rFonts w:hint="eastAsia"/>
          <w:sz w:val="30"/>
          <w:szCs w:val="30"/>
        </w:rPr>
        <w:t>元）应发还被害单位中国某工程第十四建设有限公司。</w:t>
      </w:r>
    </w:p>
    <w:p w:rsidR="005F6B54" w:rsidRDefault="005F6B54">
      <w:pPr>
        <w:spacing w:line="500" w:lineRule="atLeast"/>
        <w:ind w:firstLine="600"/>
        <w:divId w:val="1347369516"/>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5F6B54" w:rsidRDefault="005F6B54">
      <w:pPr>
        <w:spacing w:line="500" w:lineRule="atLeast"/>
        <w:jc w:val="right"/>
        <w:divId w:val="1307972936"/>
        <w:rPr>
          <w:rFonts w:hint="eastAsia"/>
          <w:sz w:val="30"/>
          <w:szCs w:val="30"/>
        </w:rPr>
      </w:pPr>
      <w:r>
        <w:rPr>
          <w:rFonts w:hint="eastAsia"/>
          <w:sz w:val="30"/>
          <w:szCs w:val="30"/>
        </w:rPr>
        <w:t>审　判　长　　曹文艳</w:t>
      </w:r>
    </w:p>
    <w:p w:rsidR="005F6B54" w:rsidRDefault="005F6B54">
      <w:pPr>
        <w:spacing w:line="500" w:lineRule="atLeast"/>
        <w:jc w:val="right"/>
        <w:divId w:val="2074619812"/>
        <w:rPr>
          <w:rFonts w:hint="eastAsia"/>
          <w:sz w:val="30"/>
          <w:szCs w:val="30"/>
        </w:rPr>
      </w:pPr>
      <w:r>
        <w:rPr>
          <w:rFonts w:hint="eastAsia"/>
          <w:sz w:val="30"/>
          <w:szCs w:val="30"/>
        </w:rPr>
        <w:t>审　判　员　　梁芳瑜</w:t>
      </w:r>
    </w:p>
    <w:p w:rsidR="005F6B54" w:rsidRDefault="005F6B54">
      <w:pPr>
        <w:spacing w:line="500" w:lineRule="atLeast"/>
        <w:jc w:val="right"/>
        <w:divId w:val="1330519430"/>
        <w:rPr>
          <w:rFonts w:hint="eastAsia"/>
          <w:sz w:val="30"/>
          <w:szCs w:val="30"/>
        </w:rPr>
      </w:pPr>
      <w:r>
        <w:rPr>
          <w:rFonts w:hint="eastAsia"/>
          <w:sz w:val="30"/>
          <w:szCs w:val="30"/>
        </w:rPr>
        <w:t>人民陪审员　　肖晓丽</w:t>
      </w:r>
    </w:p>
    <w:p w:rsidR="005F6B54" w:rsidRDefault="005F6B54">
      <w:pPr>
        <w:spacing w:line="500" w:lineRule="atLeast"/>
        <w:jc w:val="right"/>
        <w:divId w:val="631524659"/>
        <w:rPr>
          <w:rFonts w:hint="eastAsia"/>
          <w:sz w:val="30"/>
          <w:szCs w:val="30"/>
        </w:rPr>
      </w:pPr>
      <w:r>
        <w:rPr>
          <w:rFonts w:hint="eastAsia"/>
          <w:sz w:val="30"/>
          <w:szCs w:val="30"/>
        </w:rPr>
        <w:t>二〇一九年四月九日</w:t>
      </w:r>
    </w:p>
    <w:p w:rsidR="005F6B54" w:rsidRDefault="005F6B54">
      <w:pPr>
        <w:spacing w:line="500" w:lineRule="atLeast"/>
        <w:divId w:val="1111168610"/>
        <w:rPr>
          <w:rFonts w:hint="eastAsia"/>
          <w:sz w:val="30"/>
          <w:szCs w:val="30"/>
        </w:rPr>
      </w:pPr>
      <w:r>
        <w:rPr>
          <w:rFonts w:hint="eastAsia"/>
          <w:sz w:val="30"/>
          <w:szCs w:val="30"/>
        </w:rPr>
        <w:t>本件与原本核对无异</w:t>
      </w:r>
    </w:p>
    <w:p w:rsidR="005F6B54" w:rsidRDefault="005F6B54">
      <w:pPr>
        <w:spacing w:line="500" w:lineRule="atLeast"/>
        <w:jc w:val="right"/>
        <w:divId w:val="764154533"/>
        <w:rPr>
          <w:rFonts w:hint="eastAsia"/>
          <w:sz w:val="30"/>
          <w:szCs w:val="30"/>
        </w:rPr>
      </w:pPr>
      <w:r>
        <w:rPr>
          <w:rFonts w:hint="eastAsia"/>
          <w:sz w:val="30"/>
          <w:szCs w:val="30"/>
        </w:rPr>
        <w:t>书　记　员　　谢吉常</w:t>
      </w:r>
    </w:p>
    <w:p w:rsidR="005F6B54" w:rsidRDefault="005F6B54">
      <w:pPr>
        <w:spacing w:line="500" w:lineRule="atLeast"/>
        <w:ind w:firstLine="600"/>
        <w:divId w:val="1552884411"/>
        <w:rPr>
          <w:rFonts w:hint="eastAsia"/>
          <w:sz w:val="30"/>
          <w:szCs w:val="30"/>
        </w:rPr>
      </w:pPr>
      <w:r>
        <w:rPr>
          <w:rFonts w:hint="eastAsia"/>
          <w:sz w:val="30"/>
          <w:szCs w:val="30"/>
        </w:rPr>
        <w:t>梁逸翩</w:t>
      </w:r>
    </w:p>
    <w:p w:rsidR="005F6B54" w:rsidRDefault="005F6B54">
      <w:pPr>
        <w:spacing w:line="500" w:lineRule="atLeast"/>
        <w:ind w:firstLine="600"/>
        <w:divId w:val="1967078812"/>
        <w:rPr>
          <w:rFonts w:hint="eastAsia"/>
          <w:sz w:val="30"/>
          <w:szCs w:val="30"/>
        </w:rPr>
      </w:pPr>
      <w:r>
        <w:rPr>
          <w:rFonts w:hint="eastAsia"/>
          <w:sz w:val="30"/>
          <w:szCs w:val="30"/>
        </w:rPr>
        <w:t>附《中华人民共和国刑法》及司法解释：</w:t>
      </w:r>
    </w:p>
    <w:p w:rsidR="005F6B54" w:rsidRDefault="005F6B54">
      <w:pPr>
        <w:spacing w:line="500" w:lineRule="atLeast"/>
        <w:ind w:firstLine="600"/>
        <w:divId w:val="397438922"/>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5F6B54" w:rsidRDefault="005F6B54">
      <w:pPr>
        <w:spacing w:line="500" w:lineRule="atLeast"/>
        <w:ind w:firstLine="600"/>
        <w:divId w:val="12479627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F6B54" w:rsidRDefault="005F6B54">
      <w:pPr>
        <w:spacing w:line="500" w:lineRule="atLeast"/>
        <w:ind w:firstLine="600"/>
        <w:divId w:val="647443434"/>
        <w:rPr>
          <w:rFonts w:hint="eastAsia"/>
          <w:sz w:val="30"/>
          <w:szCs w:val="30"/>
        </w:rPr>
      </w:pPr>
      <w:r>
        <w:rPr>
          <w:rFonts w:hint="eastAsia"/>
          <w:sz w:val="30"/>
          <w:szCs w:val="30"/>
        </w:rPr>
        <w:t>与前两款所列人员勾结，伙同贪污的，以共犯论处。</w:t>
      </w:r>
    </w:p>
    <w:p w:rsidR="005F6B54" w:rsidRDefault="005F6B54">
      <w:pPr>
        <w:spacing w:line="500" w:lineRule="atLeast"/>
        <w:ind w:firstLine="600"/>
        <w:divId w:val="725184359"/>
        <w:rPr>
          <w:rFonts w:hint="eastAsia"/>
          <w:sz w:val="30"/>
          <w:szCs w:val="30"/>
        </w:rPr>
      </w:pPr>
      <w:r>
        <w:rPr>
          <w:rFonts w:hint="eastAsia"/>
          <w:sz w:val="30"/>
          <w:szCs w:val="30"/>
        </w:rPr>
        <w:t>第三百八十三条【贪污罪的处罚】对犯贪污罪的，根据情节轻重，分别依照下列规定处罚：</w:t>
      </w:r>
    </w:p>
    <w:p w:rsidR="005F6B54" w:rsidRDefault="005F6B54">
      <w:pPr>
        <w:spacing w:line="500" w:lineRule="atLeast"/>
        <w:ind w:firstLine="600"/>
        <w:divId w:val="1674869004"/>
        <w:rPr>
          <w:rFonts w:hint="eastAsia"/>
          <w:sz w:val="30"/>
          <w:szCs w:val="30"/>
        </w:rPr>
      </w:pPr>
      <w:r>
        <w:rPr>
          <w:rFonts w:hint="eastAsia"/>
          <w:sz w:val="30"/>
          <w:szCs w:val="30"/>
        </w:rPr>
        <w:t>（一）贪污数额较大或者有其他较重情节的，处三年以下有期徒刑或者拘役，并处罚金。</w:t>
      </w:r>
    </w:p>
    <w:p w:rsidR="005F6B54" w:rsidRDefault="005F6B54">
      <w:pPr>
        <w:spacing w:line="500" w:lineRule="atLeast"/>
        <w:ind w:firstLine="600"/>
        <w:divId w:val="1575238034"/>
        <w:rPr>
          <w:rFonts w:hint="eastAsia"/>
          <w:sz w:val="30"/>
          <w:szCs w:val="30"/>
        </w:rPr>
      </w:pPr>
      <w:r>
        <w:rPr>
          <w:rFonts w:hint="eastAsia"/>
          <w:sz w:val="30"/>
          <w:szCs w:val="30"/>
        </w:rPr>
        <w:t>（二）贪污数额巨大或者有其他严重情节的，处三年以上十年以下有期徒刑，并处罚金或者没收财产。</w:t>
      </w:r>
    </w:p>
    <w:p w:rsidR="005F6B54" w:rsidRDefault="005F6B54">
      <w:pPr>
        <w:spacing w:line="500" w:lineRule="atLeast"/>
        <w:ind w:firstLine="600"/>
        <w:divId w:val="9300497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F6B54" w:rsidRDefault="005F6B54">
      <w:pPr>
        <w:spacing w:line="500" w:lineRule="atLeast"/>
        <w:ind w:firstLine="600"/>
        <w:divId w:val="938752092"/>
        <w:rPr>
          <w:rFonts w:hint="eastAsia"/>
          <w:sz w:val="30"/>
          <w:szCs w:val="30"/>
        </w:rPr>
      </w:pPr>
      <w:r>
        <w:rPr>
          <w:rFonts w:hint="eastAsia"/>
          <w:sz w:val="30"/>
          <w:szCs w:val="30"/>
        </w:rPr>
        <w:t>对多次贪污未经处理的，按照累计贪污数额处罚。</w:t>
      </w:r>
    </w:p>
    <w:p w:rsidR="005F6B54" w:rsidRDefault="005F6B54">
      <w:pPr>
        <w:spacing w:line="500" w:lineRule="atLeast"/>
        <w:ind w:firstLine="600"/>
        <w:divId w:val="112592401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F6B54" w:rsidRDefault="005F6B54">
      <w:pPr>
        <w:spacing w:line="500" w:lineRule="atLeast"/>
        <w:ind w:firstLine="600"/>
        <w:divId w:val="11962362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F6B54" w:rsidRDefault="005F6B54">
      <w:pPr>
        <w:spacing w:line="500" w:lineRule="atLeast"/>
        <w:ind w:firstLine="600"/>
        <w:divId w:val="2111701883"/>
        <w:rPr>
          <w:rFonts w:hint="eastAsia"/>
          <w:sz w:val="30"/>
          <w:szCs w:val="30"/>
        </w:rPr>
      </w:pPr>
      <w:r>
        <w:rPr>
          <w:rFonts w:hint="eastAsia"/>
          <w:sz w:val="30"/>
          <w:szCs w:val="30"/>
        </w:rPr>
        <w:t>第二十五条【共同犯罪概念】共同犯罪是指二人以上共同故意犯罪。</w:t>
      </w:r>
    </w:p>
    <w:p w:rsidR="005F6B54" w:rsidRDefault="005F6B54">
      <w:pPr>
        <w:spacing w:line="500" w:lineRule="atLeast"/>
        <w:ind w:firstLine="600"/>
        <w:divId w:val="140537060"/>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5F6B54" w:rsidRDefault="005F6B54">
      <w:pPr>
        <w:spacing w:line="500" w:lineRule="atLeast"/>
        <w:ind w:firstLine="600"/>
        <w:divId w:val="260769272"/>
        <w:rPr>
          <w:rFonts w:hint="eastAsia"/>
          <w:sz w:val="30"/>
          <w:szCs w:val="30"/>
        </w:rPr>
      </w:pPr>
      <w:r>
        <w:rPr>
          <w:rFonts w:hint="eastAsia"/>
          <w:sz w:val="30"/>
          <w:szCs w:val="30"/>
        </w:rPr>
        <w:t>第二十六条【主犯】组织、领导犯罪集团进行犯罪活动的或者在共同犯罪中起主要作用的，是主犯。</w:t>
      </w:r>
    </w:p>
    <w:p w:rsidR="005F6B54" w:rsidRDefault="005F6B54">
      <w:pPr>
        <w:spacing w:line="500" w:lineRule="atLeast"/>
        <w:ind w:firstLine="600"/>
        <w:divId w:val="363748118"/>
        <w:rPr>
          <w:rFonts w:hint="eastAsia"/>
          <w:sz w:val="30"/>
          <w:szCs w:val="30"/>
        </w:rPr>
      </w:pPr>
      <w:r>
        <w:rPr>
          <w:rFonts w:hint="eastAsia"/>
          <w:sz w:val="30"/>
          <w:szCs w:val="30"/>
        </w:rPr>
        <w:t>三人以上为共同实施犯罪而组成的较为固定的犯罪组织，是犯罪集团。</w:t>
      </w:r>
    </w:p>
    <w:p w:rsidR="005F6B54" w:rsidRDefault="005F6B54">
      <w:pPr>
        <w:spacing w:line="500" w:lineRule="atLeast"/>
        <w:ind w:firstLine="600"/>
        <w:divId w:val="2044285543"/>
        <w:rPr>
          <w:rFonts w:hint="eastAsia"/>
          <w:sz w:val="30"/>
          <w:szCs w:val="30"/>
        </w:rPr>
      </w:pPr>
      <w:r>
        <w:rPr>
          <w:rFonts w:hint="eastAsia"/>
          <w:sz w:val="30"/>
          <w:szCs w:val="30"/>
        </w:rPr>
        <w:t>对组织、领导犯罪集团的首要分子，按照集团所犯的全部罪行处罚。</w:t>
      </w:r>
    </w:p>
    <w:p w:rsidR="005F6B54" w:rsidRDefault="005F6B54">
      <w:pPr>
        <w:spacing w:line="500" w:lineRule="atLeast"/>
        <w:ind w:firstLine="600"/>
        <w:divId w:val="1481847487"/>
        <w:rPr>
          <w:rFonts w:hint="eastAsia"/>
          <w:sz w:val="30"/>
          <w:szCs w:val="30"/>
        </w:rPr>
      </w:pPr>
      <w:r>
        <w:rPr>
          <w:rFonts w:hint="eastAsia"/>
          <w:sz w:val="30"/>
          <w:szCs w:val="30"/>
        </w:rPr>
        <w:t>对于第三款规定以外的主犯，应当按照其所参与的或者组织、指挥的全部犯罪处罚。</w:t>
      </w:r>
    </w:p>
    <w:p w:rsidR="005F6B54" w:rsidRDefault="005F6B54">
      <w:pPr>
        <w:spacing w:line="500" w:lineRule="atLeast"/>
        <w:ind w:firstLine="600"/>
        <w:divId w:val="1631281430"/>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rsidR="005F6B54" w:rsidRDefault="005F6B54">
      <w:pPr>
        <w:spacing w:line="500" w:lineRule="atLeast"/>
        <w:ind w:firstLine="600"/>
        <w:divId w:val="7162454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F6B54" w:rsidRDefault="005F6B54">
      <w:pPr>
        <w:spacing w:line="500" w:lineRule="atLeast"/>
        <w:ind w:firstLine="600"/>
        <w:divId w:val="17619496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F6B54" w:rsidRDefault="005F6B54">
      <w:pPr>
        <w:spacing w:line="500" w:lineRule="atLeast"/>
        <w:ind w:firstLine="600"/>
        <w:divId w:val="1114788613"/>
        <w:rPr>
          <w:rFonts w:hint="eastAsia"/>
          <w:sz w:val="30"/>
          <w:szCs w:val="30"/>
        </w:rPr>
      </w:pPr>
      <w:r>
        <w:rPr>
          <w:rFonts w:hint="eastAsia"/>
          <w:sz w:val="30"/>
          <w:szCs w:val="30"/>
        </w:rPr>
        <w:t>第五十二条【罚金数额的确定根据】判处罚金，应当根据犯罪情节决定罚金数额。</w:t>
      </w:r>
    </w:p>
    <w:p w:rsidR="005F6B54" w:rsidRDefault="005F6B54">
      <w:pPr>
        <w:spacing w:line="500" w:lineRule="atLeast"/>
        <w:ind w:firstLine="600"/>
        <w:divId w:val="65348699"/>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5F6B54" w:rsidRDefault="005F6B54">
      <w:pPr>
        <w:spacing w:line="500" w:lineRule="atLeast"/>
        <w:ind w:firstLine="600"/>
        <w:divId w:val="1429934154"/>
        <w:rPr>
          <w:rFonts w:hint="eastAsia"/>
          <w:sz w:val="30"/>
          <w:szCs w:val="30"/>
        </w:rPr>
      </w:pPr>
      <w:r>
        <w:rPr>
          <w:rFonts w:hint="eastAsia"/>
          <w:sz w:val="30"/>
          <w:szCs w:val="30"/>
        </w:rPr>
        <w:t>由于遭遇不能抗拒的灾祸等原因缴纳确实有困难的，经人民法院裁定，可以延期缴纳、酌情减少或者免除。</w:t>
      </w:r>
    </w:p>
    <w:p w:rsidR="005F6B54" w:rsidRDefault="005F6B54">
      <w:pPr>
        <w:spacing w:line="500" w:lineRule="atLeast"/>
        <w:ind w:firstLine="600"/>
        <w:divId w:val="173388754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5F6B54" w:rsidRDefault="005F6B54">
      <w:pPr>
        <w:spacing w:line="500" w:lineRule="atLeast"/>
        <w:ind w:firstLine="600"/>
        <w:divId w:val="2115976648"/>
        <w:rPr>
          <w:rFonts w:hint="eastAsia"/>
          <w:sz w:val="30"/>
          <w:szCs w:val="30"/>
        </w:rPr>
      </w:pPr>
      <w:r>
        <w:rPr>
          <w:rFonts w:hint="eastAsia"/>
          <w:sz w:val="30"/>
          <w:szCs w:val="30"/>
        </w:rPr>
        <w:t>最高人民法院、最高人民检察院关于办理贪污贿赂刑事案件适用法律若干问题的解释</w:t>
      </w:r>
    </w:p>
    <w:p w:rsidR="005F6B54" w:rsidRDefault="005F6B54">
      <w:pPr>
        <w:spacing w:line="500" w:lineRule="atLeast"/>
        <w:ind w:firstLine="600"/>
        <w:divId w:val="82420011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F6B54" w:rsidRDefault="005F6B54">
      <w:pPr>
        <w:spacing w:line="500" w:lineRule="atLeast"/>
        <w:ind w:firstLine="600"/>
        <w:divId w:val="136455246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F6B54" w:rsidRDefault="005F6B54">
      <w:pPr>
        <w:spacing w:line="500" w:lineRule="atLeast"/>
        <w:ind w:firstLine="600"/>
        <w:divId w:val="113344514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F6B54" w:rsidRDefault="005F6B54">
      <w:pPr>
        <w:spacing w:line="500" w:lineRule="atLeast"/>
        <w:ind w:firstLine="600"/>
        <w:divId w:val="23208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F6B54" w:rsidRDefault="005F6B54">
      <w:pPr>
        <w:spacing w:line="500" w:lineRule="atLeast"/>
        <w:ind w:firstLine="600"/>
        <w:divId w:val="9352891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6B54" w:rsidRDefault="005F6B54" w:rsidP="005F6B54">
      <w:pPr>
        <w:rPr>
          <w:rFonts w:hint="eastAsia"/>
        </w:rPr>
      </w:pPr>
      <w:r>
        <w:separator/>
      </w:r>
    </w:p>
  </w:endnote>
  <w:endnote w:type="continuationSeparator" w:id="0">
    <w:p w:rsidR="005F6B54" w:rsidRDefault="005F6B54" w:rsidP="005F6B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6B54" w:rsidRDefault="005F6B54" w:rsidP="005F6B54">
      <w:pPr>
        <w:rPr>
          <w:rFonts w:hint="eastAsia"/>
        </w:rPr>
      </w:pPr>
      <w:r>
        <w:separator/>
      </w:r>
    </w:p>
  </w:footnote>
  <w:footnote w:type="continuationSeparator" w:id="0">
    <w:p w:rsidR="005F6B54" w:rsidRDefault="005F6B54" w:rsidP="005F6B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6B54"/>
    <w:rsid w:val="002A6721"/>
    <w:rsid w:val="005F6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F6B54"/>
    <w:pPr>
      <w:tabs>
        <w:tab w:val="center" w:pos="4153"/>
        <w:tab w:val="right" w:pos="8306"/>
      </w:tabs>
      <w:snapToGrid w:val="0"/>
      <w:jc w:val="center"/>
    </w:pPr>
    <w:rPr>
      <w:sz w:val="18"/>
      <w:szCs w:val="18"/>
    </w:rPr>
  </w:style>
  <w:style w:type="character" w:customStyle="1" w:styleId="a5">
    <w:name w:val="页眉 字符"/>
    <w:basedOn w:val="a0"/>
    <w:link w:val="a4"/>
    <w:uiPriority w:val="99"/>
    <w:rsid w:val="005F6B54"/>
    <w:rPr>
      <w:rFonts w:ascii="宋体" w:eastAsia="宋体" w:hAnsi="宋体" w:cs="宋体"/>
      <w:sz w:val="18"/>
      <w:szCs w:val="18"/>
    </w:rPr>
  </w:style>
  <w:style w:type="paragraph" w:styleId="a6">
    <w:name w:val="footer"/>
    <w:basedOn w:val="a"/>
    <w:link w:val="a7"/>
    <w:uiPriority w:val="99"/>
    <w:unhideWhenUsed/>
    <w:rsid w:val="005F6B54"/>
    <w:pPr>
      <w:tabs>
        <w:tab w:val="center" w:pos="4153"/>
        <w:tab w:val="right" w:pos="8306"/>
      </w:tabs>
      <w:snapToGrid w:val="0"/>
    </w:pPr>
    <w:rPr>
      <w:sz w:val="18"/>
      <w:szCs w:val="18"/>
    </w:rPr>
  </w:style>
  <w:style w:type="character" w:customStyle="1" w:styleId="a7">
    <w:name w:val="页脚 字符"/>
    <w:basedOn w:val="a0"/>
    <w:link w:val="a6"/>
    <w:uiPriority w:val="99"/>
    <w:rsid w:val="005F6B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36">
      <w:marLeft w:val="0"/>
      <w:marRight w:val="0"/>
      <w:marTop w:val="10"/>
      <w:marBottom w:val="10"/>
      <w:divBdr>
        <w:top w:val="none" w:sz="0" w:space="0" w:color="auto"/>
        <w:left w:val="none" w:sz="0" w:space="0" w:color="auto"/>
        <w:bottom w:val="none" w:sz="0" w:space="0" w:color="auto"/>
        <w:right w:val="none" w:sz="0" w:space="0" w:color="auto"/>
      </w:divBdr>
    </w:div>
    <w:div w:id="5206943">
      <w:marLeft w:val="0"/>
      <w:marRight w:val="0"/>
      <w:marTop w:val="10"/>
      <w:marBottom w:val="10"/>
      <w:divBdr>
        <w:top w:val="none" w:sz="0" w:space="0" w:color="auto"/>
        <w:left w:val="none" w:sz="0" w:space="0" w:color="auto"/>
        <w:bottom w:val="none" w:sz="0" w:space="0" w:color="auto"/>
        <w:right w:val="none" w:sz="0" w:space="0" w:color="auto"/>
      </w:divBdr>
    </w:div>
    <w:div w:id="12997053">
      <w:marLeft w:val="0"/>
      <w:marRight w:val="0"/>
      <w:marTop w:val="10"/>
      <w:marBottom w:val="10"/>
      <w:divBdr>
        <w:top w:val="none" w:sz="0" w:space="0" w:color="auto"/>
        <w:left w:val="none" w:sz="0" w:space="0" w:color="auto"/>
        <w:bottom w:val="none" w:sz="0" w:space="0" w:color="auto"/>
        <w:right w:val="none" w:sz="0" w:space="0" w:color="auto"/>
      </w:divBdr>
    </w:div>
    <w:div w:id="17855709">
      <w:marLeft w:val="0"/>
      <w:marRight w:val="0"/>
      <w:marTop w:val="10"/>
      <w:marBottom w:val="10"/>
      <w:divBdr>
        <w:top w:val="none" w:sz="0" w:space="0" w:color="auto"/>
        <w:left w:val="none" w:sz="0" w:space="0" w:color="auto"/>
        <w:bottom w:val="none" w:sz="0" w:space="0" w:color="auto"/>
        <w:right w:val="none" w:sz="0" w:space="0" w:color="auto"/>
      </w:divBdr>
    </w:div>
    <w:div w:id="29844139">
      <w:marLeft w:val="0"/>
      <w:marRight w:val="0"/>
      <w:marTop w:val="10"/>
      <w:marBottom w:val="10"/>
      <w:divBdr>
        <w:top w:val="none" w:sz="0" w:space="0" w:color="auto"/>
        <w:left w:val="none" w:sz="0" w:space="0" w:color="auto"/>
        <w:bottom w:val="none" w:sz="0" w:space="0" w:color="auto"/>
        <w:right w:val="none" w:sz="0" w:space="0" w:color="auto"/>
      </w:divBdr>
    </w:div>
    <w:div w:id="65348699">
      <w:marLeft w:val="0"/>
      <w:marRight w:val="0"/>
      <w:marTop w:val="10"/>
      <w:marBottom w:val="10"/>
      <w:divBdr>
        <w:top w:val="none" w:sz="0" w:space="0" w:color="auto"/>
        <w:left w:val="none" w:sz="0" w:space="0" w:color="auto"/>
        <w:bottom w:val="none" w:sz="0" w:space="0" w:color="auto"/>
        <w:right w:val="none" w:sz="0" w:space="0" w:color="auto"/>
      </w:divBdr>
    </w:div>
    <w:div w:id="65996081">
      <w:marLeft w:val="0"/>
      <w:marRight w:val="0"/>
      <w:marTop w:val="10"/>
      <w:marBottom w:val="10"/>
      <w:divBdr>
        <w:top w:val="none" w:sz="0" w:space="0" w:color="auto"/>
        <w:left w:val="none" w:sz="0" w:space="0" w:color="auto"/>
        <w:bottom w:val="none" w:sz="0" w:space="0" w:color="auto"/>
        <w:right w:val="none" w:sz="0" w:space="0" w:color="auto"/>
      </w:divBdr>
    </w:div>
    <w:div w:id="85463702">
      <w:marLeft w:val="0"/>
      <w:marRight w:val="0"/>
      <w:marTop w:val="10"/>
      <w:marBottom w:val="10"/>
      <w:divBdr>
        <w:top w:val="none" w:sz="0" w:space="0" w:color="auto"/>
        <w:left w:val="none" w:sz="0" w:space="0" w:color="auto"/>
        <w:bottom w:val="none" w:sz="0" w:space="0" w:color="auto"/>
        <w:right w:val="none" w:sz="0" w:space="0" w:color="auto"/>
      </w:divBdr>
    </w:div>
    <w:div w:id="96416001">
      <w:marLeft w:val="0"/>
      <w:marRight w:val="0"/>
      <w:marTop w:val="10"/>
      <w:marBottom w:val="10"/>
      <w:divBdr>
        <w:top w:val="none" w:sz="0" w:space="0" w:color="auto"/>
        <w:left w:val="none" w:sz="0" w:space="0" w:color="auto"/>
        <w:bottom w:val="none" w:sz="0" w:space="0" w:color="auto"/>
        <w:right w:val="none" w:sz="0" w:space="0" w:color="auto"/>
      </w:divBdr>
    </w:div>
    <w:div w:id="97415178">
      <w:marLeft w:val="0"/>
      <w:marRight w:val="0"/>
      <w:marTop w:val="10"/>
      <w:marBottom w:val="10"/>
      <w:divBdr>
        <w:top w:val="none" w:sz="0" w:space="0" w:color="auto"/>
        <w:left w:val="none" w:sz="0" w:space="0" w:color="auto"/>
        <w:bottom w:val="none" w:sz="0" w:space="0" w:color="auto"/>
        <w:right w:val="none" w:sz="0" w:space="0" w:color="auto"/>
      </w:divBdr>
    </w:div>
    <w:div w:id="140537060">
      <w:marLeft w:val="0"/>
      <w:marRight w:val="0"/>
      <w:marTop w:val="10"/>
      <w:marBottom w:val="10"/>
      <w:divBdr>
        <w:top w:val="none" w:sz="0" w:space="0" w:color="auto"/>
        <w:left w:val="none" w:sz="0" w:space="0" w:color="auto"/>
        <w:bottom w:val="none" w:sz="0" w:space="0" w:color="auto"/>
        <w:right w:val="none" w:sz="0" w:space="0" w:color="auto"/>
      </w:divBdr>
    </w:div>
    <w:div w:id="164518341">
      <w:marLeft w:val="0"/>
      <w:marRight w:val="0"/>
      <w:marTop w:val="10"/>
      <w:marBottom w:val="10"/>
      <w:divBdr>
        <w:top w:val="none" w:sz="0" w:space="0" w:color="auto"/>
        <w:left w:val="none" w:sz="0" w:space="0" w:color="auto"/>
        <w:bottom w:val="none" w:sz="0" w:space="0" w:color="auto"/>
        <w:right w:val="none" w:sz="0" w:space="0" w:color="auto"/>
      </w:divBdr>
    </w:div>
    <w:div w:id="197207071">
      <w:marLeft w:val="0"/>
      <w:marRight w:val="0"/>
      <w:marTop w:val="10"/>
      <w:marBottom w:val="10"/>
      <w:divBdr>
        <w:top w:val="none" w:sz="0" w:space="0" w:color="auto"/>
        <w:left w:val="none" w:sz="0" w:space="0" w:color="auto"/>
        <w:bottom w:val="none" w:sz="0" w:space="0" w:color="auto"/>
        <w:right w:val="none" w:sz="0" w:space="0" w:color="auto"/>
      </w:divBdr>
    </w:div>
    <w:div w:id="216236011">
      <w:marLeft w:val="0"/>
      <w:marRight w:val="0"/>
      <w:marTop w:val="10"/>
      <w:marBottom w:val="10"/>
      <w:divBdr>
        <w:top w:val="none" w:sz="0" w:space="0" w:color="auto"/>
        <w:left w:val="none" w:sz="0" w:space="0" w:color="auto"/>
        <w:bottom w:val="none" w:sz="0" w:space="0" w:color="auto"/>
        <w:right w:val="none" w:sz="0" w:space="0" w:color="auto"/>
      </w:divBdr>
    </w:div>
    <w:div w:id="245114437">
      <w:marLeft w:val="0"/>
      <w:marRight w:val="0"/>
      <w:marTop w:val="10"/>
      <w:marBottom w:val="10"/>
      <w:divBdr>
        <w:top w:val="none" w:sz="0" w:space="0" w:color="auto"/>
        <w:left w:val="none" w:sz="0" w:space="0" w:color="auto"/>
        <w:bottom w:val="none" w:sz="0" w:space="0" w:color="auto"/>
        <w:right w:val="none" w:sz="0" w:space="0" w:color="auto"/>
      </w:divBdr>
    </w:div>
    <w:div w:id="255284671">
      <w:marLeft w:val="0"/>
      <w:marRight w:val="0"/>
      <w:marTop w:val="10"/>
      <w:marBottom w:val="10"/>
      <w:divBdr>
        <w:top w:val="none" w:sz="0" w:space="0" w:color="auto"/>
        <w:left w:val="none" w:sz="0" w:space="0" w:color="auto"/>
        <w:bottom w:val="none" w:sz="0" w:space="0" w:color="auto"/>
        <w:right w:val="none" w:sz="0" w:space="0" w:color="auto"/>
      </w:divBdr>
    </w:div>
    <w:div w:id="260769272">
      <w:marLeft w:val="0"/>
      <w:marRight w:val="0"/>
      <w:marTop w:val="10"/>
      <w:marBottom w:val="10"/>
      <w:divBdr>
        <w:top w:val="none" w:sz="0" w:space="0" w:color="auto"/>
        <w:left w:val="none" w:sz="0" w:space="0" w:color="auto"/>
        <w:bottom w:val="none" w:sz="0" w:space="0" w:color="auto"/>
        <w:right w:val="none" w:sz="0" w:space="0" w:color="auto"/>
      </w:divBdr>
    </w:div>
    <w:div w:id="261649382">
      <w:marLeft w:val="0"/>
      <w:marRight w:val="0"/>
      <w:marTop w:val="10"/>
      <w:marBottom w:val="10"/>
      <w:divBdr>
        <w:top w:val="none" w:sz="0" w:space="0" w:color="auto"/>
        <w:left w:val="none" w:sz="0" w:space="0" w:color="auto"/>
        <w:bottom w:val="none" w:sz="0" w:space="0" w:color="auto"/>
        <w:right w:val="none" w:sz="0" w:space="0" w:color="auto"/>
      </w:divBdr>
    </w:div>
    <w:div w:id="265895341">
      <w:marLeft w:val="0"/>
      <w:marRight w:val="0"/>
      <w:marTop w:val="10"/>
      <w:marBottom w:val="10"/>
      <w:divBdr>
        <w:top w:val="none" w:sz="0" w:space="0" w:color="auto"/>
        <w:left w:val="none" w:sz="0" w:space="0" w:color="auto"/>
        <w:bottom w:val="none" w:sz="0" w:space="0" w:color="auto"/>
        <w:right w:val="none" w:sz="0" w:space="0" w:color="auto"/>
      </w:divBdr>
    </w:div>
    <w:div w:id="271014564">
      <w:marLeft w:val="0"/>
      <w:marRight w:val="0"/>
      <w:marTop w:val="10"/>
      <w:marBottom w:val="10"/>
      <w:divBdr>
        <w:top w:val="none" w:sz="0" w:space="0" w:color="auto"/>
        <w:left w:val="none" w:sz="0" w:space="0" w:color="auto"/>
        <w:bottom w:val="none" w:sz="0" w:space="0" w:color="auto"/>
        <w:right w:val="none" w:sz="0" w:space="0" w:color="auto"/>
      </w:divBdr>
    </w:div>
    <w:div w:id="322469467">
      <w:marLeft w:val="0"/>
      <w:marRight w:val="0"/>
      <w:marTop w:val="10"/>
      <w:marBottom w:val="10"/>
      <w:divBdr>
        <w:top w:val="none" w:sz="0" w:space="0" w:color="auto"/>
        <w:left w:val="none" w:sz="0" w:space="0" w:color="auto"/>
        <w:bottom w:val="none" w:sz="0" w:space="0" w:color="auto"/>
        <w:right w:val="none" w:sz="0" w:space="0" w:color="auto"/>
      </w:divBdr>
    </w:div>
    <w:div w:id="322658875">
      <w:marLeft w:val="0"/>
      <w:marRight w:val="0"/>
      <w:marTop w:val="10"/>
      <w:marBottom w:val="10"/>
      <w:divBdr>
        <w:top w:val="none" w:sz="0" w:space="0" w:color="auto"/>
        <w:left w:val="none" w:sz="0" w:space="0" w:color="auto"/>
        <w:bottom w:val="none" w:sz="0" w:space="0" w:color="auto"/>
        <w:right w:val="none" w:sz="0" w:space="0" w:color="auto"/>
      </w:divBdr>
    </w:div>
    <w:div w:id="363748118">
      <w:marLeft w:val="0"/>
      <w:marRight w:val="0"/>
      <w:marTop w:val="10"/>
      <w:marBottom w:val="10"/>
      <w:divBdr>
        <w:top w:val="none" w:sz="0" w:space="0" w:color="auto"/>
        <w:left w:val="none" w:sz="0" w:space="0" w:color="auto"/>
        <w:bottom w:val="none" w:sz="0" w:space="0" w:color="auto"/>
        <w:right w:val="none" w:sz="0" w:space="0" w:color="auto"/>
      </w:divBdr>
    </w:div>
    <w:div w:id="382368789">
      <w:marLeft w:val="0"/>
      <w:marRight w:val="0"/>
      <w:marTop w:val="10"/>
      <w:marBottom w:val="10"/>
      <w:divBdr>
        <w:top w:val="none" w:sz="0" w:space="0" w:color="auto"/>
        <w:left w:val="none" w:sz="0" w:space="0" w:color="auto"/>
        <w:bottom w:val="none" w:sz="0" w:space="0" w:color="auto"/>
        <w:right w:val="none" w:sz="0" w:space="0" w:color="auto"/>
      </w:divBdr>
    </w:div>
    <w:div w:id="396586041">
      <w:marLeft w:val="0"/>
      <w:marRight w:val="0"/>
      <w:marTop w:val="10"/>
      <w:marBottom w:val="10"/>
      <w:divBdr>
        <w:top w:val="none" w:sz="0" w:space="0" w:color="auto"/>
        <w:left w:val="none" w:sz="0" w:space="0" w:color="auto"/>
        <w:bottom w:val="none" w:sz="0" w:space="0" w:color="auto"/>
        <w:right w:val="none" w:sz="0" w:space="0" w:color="auto"/>
      </w:divBdr>
    </w:div>
    <w:div w:id="397438922">
      <w:marLeft w:val="0"/>
      <w:marRight w:val="0"/>
      <w:marTop w:val="10"/>
      <w:marBottom w:val="10"/>
      <w:divBdr>
        <w:top w:val="none" w:sz="0" w:space="0" w:color="auto"/>
        <w:left w:val="none" w:sz="0" w:space="0" w:color="auto"/>
        <w:bottom w:val="none" w:sz="0" w:space="0" w:color="auto"/>
        <w:right w:val="none" w:sz="0" w:space="0" w:color="auto"/>
      </w:divBdr>
    </w:div>
    <w:div w:id="405029684">
      <w:marLeft w:val="0"/>
      <w:marRight w:val="0"/>
      <w:marTop w:val="10"/>
      <w:marBottom w:val="10"/>
      <w:divBdr>
        <w:top w:val="none" w:sz="0" w:space="0" w:color="auto"/>
        <w:left w:val="none" w:sz="0" w:space="0" w:color="auto"/>
        <w:bottom w:val="none" w:sz="0" w:space="0" w:color="auto"/>
        <w:right w:val="none" w:sz="0" w:space="0" w:color="auto"/>
      </w:divBdr>
    </w:div>
    <w:div w:id="411857590">
      <w:marLeft w:val="0"/>
      <w:marRight w:val="0"/>
      <w:marTop w:val="10"/>
      <w:marBottom w:val="10"/>
      <w:divBdr>
        <w:top w:val="none" w:sz="0" w:space="0" w:color="auto"/>
        <w:left w:val="none" w:sz="0" w:space="0" w:color="auto"/>
        <w:bottom w:val="none" w:sz="0" w:space="0" w:color="auto"/>
        <w:right w:val="none" w:sz="0" w:space="0" w:color="auto"/>
      </w:divBdr>
    </w:div>
    <w:div w:id="413472384">
      <w:marLeft w:val="0"/>
      <w:marRight w:val="0"/>
      <w:marTop w:val="10"/>
      <w:marBottom w:val="10"/>
      <w:divBdr>
        <w:top w:val="none" w:sz="0" w:space="0" w:color="auto"/>
        <w:left w:val="none" w:sz="0" w:space="0" w:color="auto"/>
        <w:bottom w:val="none" w:sz="0" w:space="0" w:color="auto"/>
        <w:right w:val="none" w:sz="0" w:space="0" w:color="auto"/>
      </w:divBdr>
    </w:div>
    <w:div w:id="420108070">
      <w:marLeft w:val="0"/>
      <w:marRight w:val="0"/>
      <w:marTop w:val="10"/>
      <w:marBottom w:val="10"/>
      <w:divBdr>
        <w:top w:val="none" w:sz="0" w:space="0" w:color="auto"/>
        <w:left w:val="none" w:sz="0" w:space="0" w:color="auto"/>
        <w:bottom w:val="none" w:sz="0" w:space="0" w:color="auto"/>
        <w:right w:val="none" w:sz="0" w:space="0" w:color="auto"/>
      </w:divBdr>
    </w:div>
    <w:div w:id="430400053">
      <w:marLeft w:val="0"/>
      <w:marRight w:val="0"/>
      <w:marTop w:val="10"/>
      <w:marBottom w:val="10"/>
      <w:divBdr>
        <w:top w:val="none" w:sz="0" w:space="0" w:color="auto"/>
        <w:left w:val="none" w:sz="0" w:space="0" w:color="auto"/>
        <w:bottom w:val="none" w:sz="0" w:space="0" w:color="auto"/>
        <w:right w:val="none" w:sz="0" w:space="0" w:color="auto"/>
      </w:divBdr>
    </w:div>
    <w:div w:id="434374081">
      <w:marLeft w:val="0"/>
      <w:marRight w:val="0"/>
      <w:marTop w:val="10"/>
      <w:marBottom w:val="10"/>
      <w:divBdr>
        <w:top w:val="none" w:sz="0" w:space="0" w:color="auto"/>
        <w:left w:val="none" w:sz="0" w:space="0" w:color="auto"/>
        <w:bottom w:val="none" w:sz="0" w:space="0" w:color="auto"/>
        <w:right w:val="none" w:sz="0" w:space="0" w:color="auto"/>
      </w:divBdr>
    </w:div>
    <w:div w:id="435565693">
      <w:marLeft w:val="0"/>
      <w:marRight w:val="0"/>
      <w:marTop w:val="10"/>
      <w:marBottom w:val="10"/>
      <w:divBdr>
        <w:top w:val="none" w:sz="0" w:space="0" w:color="auto"/>
        <w:left w:val="none" w:sz="0" w:space="0" w:color="auto"/>
        <w:bottom w:val="none" w:sz="0" w:space="0" w:color="auto"/>
        <w:right w:val="none" w:sz="0" w:space="0" w:color="auto"/>
      </w:divBdr>
    </w:div>
    <w:div w:id="436562643">
      <w:marLeft w:val="0"/>
      <w:marRight w:val="0"/>
      <w:marTop w:val="10"/>
      <w:marBottom w:val="10"/>
      <w:divBdr>
        <w:top w:val="none" w:sz="0" w:space="0" w:color="auto"/>
        <w:left w:val="none" w:sz="0" w:space="0" w:color="auto"/>
        <w:bottom w:val="none" w:sz="0" w:space="0" w:color="auto"/>
        <w:right w:val="none" w:sz="0" w:space="0" w:color="auto"/>
      </w:divBdr>
    </w:div>
    <w:div w:id="437332874">
      <w:marLeft w:val="0"/>
      <w:marRight w:val="0"/>
      <w:marTop w:val="10"/>
      <w:marBottom w:val="10"/>
      <w:divBdr>
        <w:top w:val="none" w:sz="0" w:space="0" w:color="auto"/>
        <w:left w:val="none" w:sz="0" w:space="0" w:color="auto"/>
        <w:bottom w:val="none" w:sz="0" w:space="0" w:color="auto"/>
        <w:right w:val="none" w:sz="0" w:space="0" w:color="auto"/>
      </w:divBdr>
    </w:div>
    <w:div w:id="445733168">
      <w:marLeft w:val="0"/>
      <w:marRight w:val="0"/>
      <w:marTop w:val="10"/>
      <w:marBottom w:val="10"/>
      <w:divBdr>
        <w:top w:val="none" w:sz="0" w:space="0" w:color="auto"/>
        <w:left w:val="none" w:sz="0" w:space="0" w:color="auto"/>
        <w:bottom w:val="none" w:sz="0" w:space="0" w:color="auto"/>
        <w:right w:val="none" w:sz="0" w:space="0" w:color="auto"/>
      </w:divBdr>
    </w:div>
    <w:div w:id="456533203">
      <w:marLeft w:val="0"/>
      <w:marRight w:val="0"/>
      <w:marTop w:val="10"/>
      <w:marBottom w:val="10"/>
      <w:divBdr>
        <w:top w:val="none" w:sz="0" w:space="0" w:color="auto"/>
        <w:left w:val="none" w:sz="0" w:space="0" w:color="auto"/>
        <w:bottom w:val="none" w:sz="0" w:space="0" w:color="auto"/>
        <w:right w:val="none" w:sz="0" w:space="0" w:color="auto"/>
      </w:divBdr>
    </w:div>
    <w:div w:id="466238023">
      <w:marLeft w:val="0"/>
      <w:marRight w:val="0"/>
      <w:marTop w:val="10"/>
      <w:marBottom w:val="10"/>
      <w:divBdr>
        <w:top w:val="none" w:sz="0" w:space="0" w:color="auto"/>
        <w:left w:val="none" w:sz="0" w:space="0" w:color="auto"/>
        <w:bottom w:val="none" w:sz="0" w:space="0" w:color="auto"/>
        <w:right w:val="none" w:sz="0" w:space="0" w:color="auto"/>
      </w:divBdr>
    </w:div>
    <w:div w:id="510023328">
      <w:marLeft w:val="0"/>
      <w:marRight w:val="0"/>
      <w:marTop w:val="10"/>
      <w:marBottom w:val="10"/>
      <w:divBdr>
        <w:top w:val="none" w:sz="0" w:space="0" w:color="auto"/>
        <w:left w:val="none" w:sz="0" w:space="0" w:color="auto"/>
        <w:bottom w:val="none" w:sz="0" w:space="0" w:color="auto"/>
        <w:right w:val="none" w:sz="0" w:space="0" w:color="auto"/>
      </w:divBdr>
    </w:div>
    <w:div w:id="511651290">
      <w:marLeft w:val="0"/>
      <w:marRight w:val="0"/>
      <w:marTop w:val="10"/>
      <w:marBottom w:val="10"/>
      <w:divBdr>
        <w:top w:val="none" w:sz="0" w:space="0" w:color="auto"/>
        <w:left w:val="none" w:sz="0" w:space="0" w:color="auto"/>
        <w:bottom w:val="none" w:sz="0" w:space="0" w:color="auto"/>
        <w:right w:val="none" w:sz="0" w:space="0" w:color="auto"/>
      </w:divBdr>
    </w:div>
    <w:div w:id="524713081">
      <w:marLeft w:val="0"/>
      <w:marRight w:val="0"/>
      <w:marTop w:val="10"/>
      <w:marBottom w:val="10"/>
      <w:divBdr>
        <w:top w:val="none" w:sz="0" w:space="0" w:color="auto"/>
        <w:left w:val="none" w:sz="0" w:space="0" w:color="auto"/>
        <w:bottom w:val="none" w:sz="0" w:space="0" w:color="auto"/>
        <w:right w:val="none" w:sz="0" w:space="0" w:color="auto"/>
      </w:divBdr>
    </w:div>
    <w:div w:id="533925536">
      <w:marLeft w:val="0"/>
      <w:marRight w:val="0"/>
      <w:marTop w:val="10"/>
      <w:marBottom w:val="10"/>
      <w:divBdr>
        <w:top w:val="none" w:sz="0" w:space="0" w:color="auto"/>
        <w:left w:val="none" w:sz="0" w:space="0" w:color="auto"/>
        <w:bottom w:val="none" w:sz="0" w:space="0" w:color="auto"/>
        <w:right w:val="none" w:sz="0" w:space="0" w:color="auto"/>
      </w:divBdr>
    </w:div>
    <w:div w:id="543903405">
      <w:marLeft w:val="0"/>
      <w:marRight w:val="0"/>
      <w:marTop w:val="10"/>
      <w:marBottom w:val="10"/>
      <w:divBdr>
        <w:top w:val="none" w:sz="0" w:space="0" w:color="auto"/>
        <w:left w:val="none" w:sz="0" w:space="0" w:color="auto"/>
        <w:bottom w:val="none" w:sz="0" w:space="0" w:color="auto"/>
        <w:right w:val="none" w:sz="0" w:space="0" w:color="auto"/>
      </w:divBdr>
    </w:div>
    <w:div w:id="563877802">
      <w:marLeft w:val="0"/>
      <w:marRight w:val="0"/>
      <w:marTop w:val="10"/>
      <w:marBottom w:val="10"/>
      <w:divBdr>
        <w:top w:val="none" w:sz="0" w:space="0" w:color="auto"/>
        <w:left w:val="none" w:sz="0" w:space="0" w:color="auto"/>
        <w:bottom w:val="none" w:sz="0" w:space="0" w:color="auto"/>
        <w:right w:val="none" w:sz="0" w:space="0" w:color="auto"/>
      </w:divBdr>
    </w:div>
    <w:div w:id="565070499">
      <w:marLeft w:val="0"/>
      <w:marRight w:val="0"/>
      <w:marTop w:val="10"/>
      <w:marBottom w:val="10"/>
      <w:divBdr>
        <w:top w:val="none" w:sz="0" w:space="0" w:color="auto"/>
        <w:left w:val="none" w:sz="0" w:space="0" w:color="auto"/>
        <w:bottom w:val="none" w:sz="0" w:space="0" w:color="auto"/>
        <w:right w:val="none" w:sz="0" w:space="0" w:color="auto"/>
      </w:divBdr>
    </w:div>
    <w:div w:id="575281997">
      <w:marLeft w:val="0"/>
      <w:marRight w:val="0"/>
      <w:marTop w:val="10"/>
      <w:marBottom w:val="10"/>
      <w:divBdr>
        <w:top w:val="none" w:sz="0" w:space="0" w:color="auto"/>
        <w:left w:val="none" w:sz="0" w:space="0" w:color="auto"/>
        <w:bottom w:val="none" w:sz="0" w:space="0" w:color="auto"/>
        <w:right w:val="none" w:sz="0" w:space="0" w:color="auto"/>
      </w:divBdr>
    </w:div>
    <w:div w:id="579872579">
      <w:marLeft w:val="0"/>
      <w:marRight w:val="0"/>
      <w:marTop w:val="10"/>
      <w:marBottom w:val="10"/>
      <w:divBdr>
        <w:top w:val="none" w:sz="0" w:space="0" w:color="auto"/>
        <w:left w:val="none" w:sz="0" w:space="0" w:color="auto"/>
        <w:bottom w:val="none" w:sz="0" w:space="0" w:color="auto"/>
        <w:right w:val="none" w:sz="0" w:space="0" w:color="auto"/>
      </w:divBdr>
    </w:div>
    <w:div w:id="588926514">
      <w:marLeft w:val="0"/>
      <w:marRight w:val="0"/>
      <w:marTop w:val="10"/>
      <w:marBottom w:val="10"/>
      <w:divBdr>
        <w:top w:val="none" w:sz="0" w:space="0" w:color="auto"/>
        <w:left w:val="none" w:sz="0" w:space="0" w:color="auto"/>
        <w:bottom w:val="none" w:sz="0" w:space="0" w:color="auto"/>
        <w:right w:val="none" w:sz="0" w:space="0" w:color="auto"/>
      </w:divBdr>
    </w:div>
    <w:div w:id="590550672">
      <w:marLeft w:val="0"/>
      <w:marRight w:val="0"/>
      <w:marTop w:val="10"/>
      <w:marBottom w:val="10"/>
      <w:divBdr>
        <w:top w:val="none" w:sz="0" w:space="0" w:color="auto"/>
        <w:left w:val="none" w:sz="0" w:space="0" w:color="auto"/>
        <w:bottom w:val="none" w:sz="0" w:space="0" w:color="auto"/>
        <w:right w:val="none" w:sz="0" w:space="0" w:color="auto"/>
      </w:divBdr>
    </w:div>
    <w:div w:id="612060641">
      <w:marLeft w:val="0"/>
      <w:marRight w:val="0"/>
      <w:marTop w:val="10"/>
      <w:marBottom w:val="10"/>
      <w:divBdr>
        <w:top w:val="none" w:sz="0" w:space="0" w:color="auto"/>
        <w:left w:val="none" w:sz="0" w:space="0" w:color="auto"/>
        <w:bottom w:val="none" w:sz="0" w:space="0" w:color="auto"/>
        <w:right w:val="none" w:sz="0" w:space="0" w:color="auto"/>
      </w:divBdr>
    </w:div>
    <w:div w:id="615018901">
      <w:marLeft w:val="0"/>
      <w:marRight w:val="0"/>
      <w:marTop w:val="10"/>
      <w:marBottom w:val="10"/>
      <w:divBdr>
        <w:top w:val="none" w:sz="0" w:space="0" w:color="auto"/>
        <w:left w:val="none" w:sz="0" w:space="0" w:color="auto"/>
        <w:bottom w:val="none" w:sz="0" w:space="0" w:color="auto"/>
        <w:right w:val="none" w:sz="0" w:space="0" w:color="auto"/>
      </w:divBdr>
    </w:div>
    <w:div w:id="631524659">
      <w:marLeft w:val="0"/>
      <w:marRight w:val="720"/>
      <w:marTop w:val="10"/>
      <w:marBottom w:val="10"/>
      <w:divBdr>
        <w:top w:val="none" w:sz="0" w:space="0" w:color="auto"/>
        <w:left w:val="none" w:sz="0" w:space="0" w:color="auto"/>
        <w:bottom w:val="none" w:sz="0" w:space="0" w:color="auto"/>
        <w:right w:val="none" w:sz="0" w:space="0" w:color="auto"/>
      </w:divBdr>
    </w:div>
    <w:div w:id="647443434">
      <w:marLeft w:val="0"/>
      <w:marRight w:val="0"/>
      <w:marTop w:val="10"/>
      <w:marBottom w:val="10"/>
      <w:divBdr>
        <w:top w:val="none" w:sz="0" w:space="0" w:color="auto"/>
        <w:left w:val="none" w:sz="0" w:space="0" w:color="auto"/>
        <w:bottom w:val="none" w:sz="0" w:space="0" w:color="auto"/>
        <w:right w:val="none" w:sz="0" w:space="0" w:color="auto"/>
      </w:divBdr>
    </w:div>
    <w:div w:id="653534846">
      <w:marLeft w:val="0"/>
      <w:marRight w:val="0"/>
      <w:marTop w:val="10"/>
      <w:marBottom w:val="10"/>
      <w:divBdr>
        <w:top w:val="none" w:sz="0" w:space="0" w:color="auto"/>
        <w:left w:val="none" w:sz="0" w:space="0" w:color="auto"/>
        <w:bottom w:val="none" w:sz="0" w:space="0" w:color="auto"/>
        <w:right w:val="none" w:sz="0" w:space="0" w:color="auto"/>
      </w:divBdr>
    </w:div>
    <w:div w:id="677078086">
      <w:marLeft w:val="0"/>
      <w:marRight w:val="0"/>
      <w:marTop w:val="10"/>
      <w:marBottom w:val="10"/>
      <w:divBdr>
        <w:top w:val="none" w:sz="0" w:space="0" w:color="auto"/>
        <w:left w:val="none" w:sz="0" w:space="0" w:color="auto"/>
        <w:bottom w:val="none" w:sz="0" w:space="0" w:color="auto"/>
        <w:right w:val="none" w:sz="0" w:space="0" w:color="auto"/>
      </w:divBdr>
    </w:div>
    <w:div w:id="694766633">
      <w:marLeft w:val="0"/>
      <w:marRight w:val="0"/>
      <w:marTop w:val="10"/>
      <w:marBottom w:val="10"/>
      <w:divBdr>
        <w:top w:val="none" w:sz="0" w:space="0" w:color="auto"/>
        <w:left w:val="none" w:sz="0" w:space="0" w:color="auto"/>
        <w:bottom w:val="none" w:sz="0" w:space="0" w:color="auto"/>
        <w:right w:val="none" w:sz="0" w:space="0" w:color="auto"/>
      </w:divBdr>
    </w:div>
    <w:div w:id="708652067">
      <w:marLeft w:val="0"/>
      <w:marRight w:val="0"/>
      <w:marTop w:val="10"/>
      <w:marBottom w:val="10"/>
      <w:divBdr>
        <w:top w:val="none" w:sz="0" w:space="0" w:color="auto"/>
        <w:left w:val="none" w:sz="0" w:space="0" w:color="auto"/>
        <w:bottom w:val="none" w:sz="0" w:space="0" w:color="auto"/>
        <w:right w:val="none" w:sz="0" w:space="0" w:color="auto"/>
      </w:divBdr>
    </w:div>
    <w:div w:id="714239437">
      <w:marLeft w:val="0"/>
      <w:marRight w:val="0"/>
      <w:marTop w:val="10"/>
      <w:marBottom w:val="10"/>
      <w:divBdr>
        <w:top w:val="none" w:sz="0" w:space="0" w:color="auto"/>
        <w:left w:val="none" w:sz="0" w:space="0" w:color="auto"/>
        <w:bottom w:val="none" w:sz="0" w:space="0" w:color="auto"/>
        <w:right w:val="none" w:sz="0" w:space="0" w:color="auto"/>
      </w:divBdr>
    </w:div>
    <w:div w:id="716245432">
      <w:marLeft w:val="0"/>
      <w:marRight w:val="0"/>
      <w:marTop w:val="10"/>
      <w:marBottom w:val="10"/>
      <w:divBdr>
        <w:top w:val="none" w:sz="0" w:space="0" w:color="auto"/>
        <w:left w:val="none" w:sz="0" w:space="0" w:color="auto"/>
        <w:bottom w:val="none" w:sz="0" w:space="0" w:color="auto"/>
        <w:right w:val="none" w:sz="0" w:space="0" w:color="auto"/>
      </w:divBdr>
    </w:div>
    <w:div w:id="725184359">
      <w:marLeft w:val="0"/>
      <w:marRight w:val="0"/>
      <w:marTop w:val="10"/>
      <w:marBottom w:val="10"/>
      <w:divBdr>
        <w:top w:val="none" w:sz="0" w:space="0" w:color="auto"/>
        <w:left w:val="none" w:sz="0" w:space="0" w:color="auto"/>
        <w:bottom w:val="none" w:sz="0" w:space="0" w:color="auto"/>
        <w:right w:val="none" w:sz="0" w:space="0" w:color="auto"/>
      </w:divBdr>
    </w:div>
    <w:div w:id="734012268">
      <w:marLeft w:val="0"/>
      <w:marRight w:val="0"/>
      <w:marTop w:val="10"/>
      <w:marBottom w:val="10"/>
      <w:divBdr>
        <w:top w:val="none" w:sz="0" w:space="0" w:color="auto"/>
        <w:left w:val="none" w:sz="0" w:space="0" w:color="auto"/>
        <w:bottom w:val="none" w:sz="0" w:space="0" w:color="auto"/>
        <w:right w:val="none" w:sz="0" w:space="0" w:color="auto"/>
      </w:divBdr>
    </w:div>
    <w:div w:id="746535456">
      <w:marLeft w:val="0"/>
      <w:marRight w:val="0"/>
      <w:marTop w:val="10"/>
      <w:marBottom w:val="10"/>
      <w:divBdr>
        <w:top w:val="none" w:sz="0" w:space="0" w:color="auto"/>
        <w:left w:val="none" w:sz="0" w:space="0" w:color="auto"/>
        <w:bottom w:val="none" w:sz="0" w:space="0" w:color="auto"/>
        <w:right w:val="none" w:sz="0" w:space="0" w:color="auto"/>
      </w:divBdr>
    </w:div>
    <w:div w:id="750002555">
      <w:marLeft w:val="0"/>
      <w:marRight w:val="0"/>
      <w:marTop w:val="10"/>
      <w:marBottom w:val="10"/>
      <w:divBdr>
        <w:top w:val="none" w:sz="0" w:space="0" w:color="auto"/>
        <w:left w:val="none" w:sz="0" w:space="0" w:color="auto"/>
        <w:bottom w:val="none" w:sz="0" w:space="0" w:color="auto"/>
        <w:right w:val="none" w:sz="0" w:space="0" w:color="auto"/>
      </w:divBdr>
    </w:div>
    <w:div w:id="764154533">
      <w:marLeft w:val="0"/>
      <w:marRight w:val="720"/>
      <w:marTop w:val="10"/>
      <w:marBottom w:val="10"/>
      <w:divBdr>
        <w:top w:val="none" w:sz="0" w:space="0" w:color="auto"/>
        <w:left w:val="none" w:sz="0" w:space="0" w:color="auto"/>
        <w:bottom w:val="none" w:sz="0" w:space="0" w:color="auto"/>
        <w:right w:val="none" w:sz="0" w:space="0" w:color="auto"/>
      </w:divBdr>
    </w:div>
    <w:div w:id="791486296">
      <w:marLeft w:val="0"/>
      <w:marRight w:val="0"/>
      <w:marTop w:val="10"/>
      <w:marBottom w:val="10"/>
      <w:divBdr>
        <w:top w:val="none" w:sz="0" w:space="0" w:color="auto"/>
        <w:left w:val="none" w:sz="0" w:space="0" w:color="auto"/>
        <w:bottom w:val="none" w:sz="0" w:space="0" w:color="auto"/>
        <w:right w:val="none" w:sz="0" w:space="0" w:color="auto"/>
      </w:divBdr>
    </w:div>
    <w:div w:id="804783215">
      <w:marLeft w:val="0"/>
      <w:marRight w:val="0"/>
      <w:marTop w:val="10"/>
      <w:marBottom w:val="10"/>
      <w:divBdr>
        <w:top w:val="none" w:sz="0" w:space="0" w:color="auto"/>
        <w:left w:val="none" w:sz="0" w:space="0" w:color="auto"/>
        <w:bottom w:val="none" w:sz="0" w:space="0" w:color="auto"/>
        <w:right w:val="none" w:sz="0" w:space="0" w:color="auto"/>
      </w:divBdr>
    </w:div>
    <w:div w:id="812136130">
      <w:marLeft w:val="0"/>
      <w:marRight w:val="0"/>
      <w:marTop w:val="10"/>
      <w:marBottom w:val="10"/>
      <w:divBdr>
        <w:top w:val="none" w:sz="0" w:space="0" w:color="auto"/>
        <w:left w:val="none" w:sz="0" w:space="0" w:color="auto"/>
        <w:bottom w:val="none" w:sz="0" w:space="0" w:color="auto"/>
        <w:right w:val="none" w:sz="0" w:space="0" w:color="auto"/>
      </w:divBdr>
    </w:div>
    <w:div w:id="812454838">
      <w:marLeft w:val="0"/>
      <w:marRight w:val="0"/>
      <w:marTop w:val="10"/>
      <w:marBottom w:val="10"/>
      <w:divBdr>
        <w:top w:val="none" w:sz="0" w:space="0" w:color="auto"/>
        <w:left w:val="none" w:sz="0" w:space="0" w:color="auto"/>
        <w:bottom w:val="none" w:sz="0" w:space="0" w:color="auto"/>
        <w:right w:val="none" w:sz="0" w:space="0" w:color="auto"/>
      </w:divBdr>
    </w:div>
    <w:div w:id="824200113">
      <w:marLeft w:val="0"/>
      <w:marRight w:val="0"/>
      <w:marTop w:val="10"/>
      <w:marBottom w:val="10"/>
      <w:divBdr>
        <w:top w:val="none" w:sz="0" w:space="0" w:color="auto"/>
        <w:left w:val="none" w:sz="0" w:space="0" w:color="auto"/>
        <w:bottom w:val="none" w:sz="0" w:space="0" w:color="auto"/>
        <w:right w:val="none" w:sz="0" w:space="0" w:color="auto"/>
      </w:divBdr>
    </w:div>
    <w:div w:id="834421538">
      <w:marLeft w:val="0"/>
      <w:marRight w:val="0"/>
      <w:marTop w:val="10"/>
      <w:marBottom w:val="10"/>
      <w:divBdr>
        <w:top w:val="none" w:sz="0" w:space="0" w:color="auto"/>
        <w:left w:val="none" w:sz="0" w:space="0" w:color="auto"/>
        <w:bottom w:val="none" w:sz="0" w:space="0" w:color="auto"/>
        <w:right w:val="none" w:sz="0" w:space="0" w:color="auto"/>
      </w:divBdr>
    </w:div>
    <w:div w:id="844511146">
      <w:marLeft w:val="0"/>
      <w:marRight w:val="0"/>
      <w:marTop w:val="10"/>
      <w:marBottom w:val="10"/>
      <w:divBdr>
        <w:top w:val="none" w:sz="0" w:space="0" w:color="auto"/>
        <w:left w:val="none" w:sz="0" w:space="0" w:color="auto"/>
        <w:bottom w:val="none" w:sz="0" w:space="0" w:color="auto"/>
        <w:right w:val="none" w:sz="0" w:space="0" w:color="auto"/>
      </w:divBdr>
    </w:div>
    <w:div w:id="866676380">
      <w:marLeft w:val="0"/>
      <w:marRight w:val="0"/>
      <w:marTop w:val="10"/>
      <w:marBottom w:val="10"/>
      <w:divBdr>
        <w:top w:val="none" w:sz="0" w:space="0" w:color="auto"/>
        <w:left w:val="none" w:sz="0" w:space="0" w:color="auto"/>
        <w:bottom w:val="none" w:sz="0" w:space="0" w:color="auto"/>
        <w:right w:val="none" w:sz="0" w:space="0" w:color="auto"/>
      </w:divBdr>
    </w:div>
    <w:div w:id="878474707">
      <w:marLeft w:val="0"/>
      <w:marRight w:val="0"/>
      <w:marTop w:val="10"/>
      <w:marBottom w:val="10"/>
      <w:divBdr>
        <w:top w:val="none" w:sz="0" w:space="0" w:color="auto"/>
        <w:left w:val="none" w:sz="0" w:space="0" w:color="auto"/>
        <w:bottom w:val="none" w:sz="0" w:space="0" w:color="auto"/>
        <w:right w:val="none" w:sz="0" w:space="0" w:color="auto"/>
      </w:divBdr>
    </w:div>
    <w:div w:id="920219032">
      <w:marLeft w:val="0"/>
      <w:marRight w:val="0"/>
      <w:marTop w:val="10"/>
      <w:marBottom w:val="10"/>
      <w:divBdr>
        <w:top w:val="none" w:sz="0" w:space="0" w:color="auto"/>
        <w:left w:val="none" w:sz="0" w:space="0" w:color="auto"/>
        <w:bottom w:val="none" w:sz="0" w:space="0" w:color="auto"/>
        <w:right w:val="none" w:sz="0" w:space="0" w:color="auto"/>
      </w:divBdr>
    </w:div>
    <w:div w:id="930049797">
      <w:marLeft w:val="0"/>
      <w:marRight w:val="0"/>
      <w:marTop w:val="10"/>
      <w:marBottom w:val="10"/>
      <w:divBdr>
        <w:top w:val="none" w:sz="0" w:space="0" w:color="auto"/>
        <w:left w:val="none" w:sz="0" w:space="0" w:color="auto"/>
        <w:bottom w:val="none" w:sz="0" w:space="0" w:color="auto"/>
        <w:right w:val="none" w:sz="0" w:space="0" w:color="auto"/>
      </w:divBdr>
    </w:div>
    <w:div w:id="934020630">
      <w:marLeft w:val="0"/>
      <w:marRight w:val="0"/>
      <w:marTop w:val="10"/>
      <w:marBottom w:val="10"/>
      <w:divBdr>
        <w:top w:val="none" w:sz="0" w:space="0" w:color="auto"/>
        <w:left w:val="none" w:sz="0" w:space="0" w:color="auto"/>
        <w:bottom w:val="none" w:sz="0" w:space="0" w:color="auto"/>
        <w:right w:val="none" w:sz="0" w:space="0" w:color="auto"/>
      </w:divBdr>
    </w:div>
    <w:div w:id="935212477">
      <w:marLeft w:val="0"/>
      <w:marRight w:val="0"/>
      <w:marTop w:val="10"/>
      <w:marBottom w:val="10"/>
      <w:divBdr>
        <w:top w:val="none" w:sz="0" w:space="0" w:color="auto"/>
        <w:left w:val="none" w:sz="0" w:space="0" w:color="auto"/>
        <w:bottom w:val="none" w:sz="0" w:space="0" w:color="auto"/>
        <w:right w:val="none" w:sz="0" w:space="0" w:color="auto"/>
      </w:divBdr>
    </w:div>
    <w:div w:id="935289105">
      <w:marLeft w:val="0"/>
      <w:marRight w:val="0"/>
      <w:marTop w:val="10"/>
      <w:marBottom w:val="10"/>
      <w:divBdr>
        <w:top w:val="none" w:sz="0" w:space="0" w:color="auto"/>
        <w:left w:val="none" w:sz="0" w:space="0" w:color="auto"/>
        <w:bottom w:val="none" w:sz="0" w:space="0" w:color="auto"/>
        <w:right w:val="none" w:sz="0" w:space="0" w:color="auto"/>
      </w:divBdr>
    </w:div>
    <w:div w:id="938752092">
      <w:marLeft w:val="0"/>
      <w:marRight w:val="0"/>
      <w:marTop w:val="10"/>
      <w:marBottom w:val="10"/>
      <w:divBdr>
        <w:top w:val="none" w:sz="0" w:space="0" w:color="auto"/>
        <w:left w:val="none" w:sz="0" w:space="0" w:color="auto"/>
        <w:bottom w:val="none" w:sz="0" w:space="0" w:color="auto"/>
        <w:right w:val="none" w:sz="0" w:space="0" w:color="auto"/>
      </w:divBdr>
    </w:div>
    <w:div w:id="947738776">
      <w:marLeft w:val="0"/>
      <w:marRight w:val="0"/>
      <w:marTop w:val="10"/>
      <w:marBottom w:val="10"/>
      <w:divBdr>
        <w:top w:val="none" w:sz="0" w:space="0" w:color="auto"/>
        <w:left w:val="none" w:sz="0" w:space="0" w:color="auto"/>
        <w:bottom w:val="none" w:sz="0" w:space="0" w:color="auto"/>
        <w:right w:val="none" w:sz="0" w:space="0" w:color="auto"/>
      </w:divBdr>
    </w:div>
    <w:div w:id="951745629">
      <w:marLeft w:val="0"/>
      <w:marRight w:val="0"/>
      <w:marTop w:val="10"/>
      <w:marBottom w:val="10"/>
      <w:divBdr>
        <w:top w:val="none" w:sz="0" w:space="0" w:color="auto"/>
        <w:left w:val="none" w:sz="0" w:space="0" w:color="auto"/>
        <w:bottom w:val="none" w:sz="0" w:space="0" w:color="auto"/>
        <w:right w:val="none" w:sz="0" w:space="0" w:color="auto"/>
      </w:divBdr>
    </w:div>
    <w:div w:id="958728468">
      <w:marLeft w:val="0"/>
      <w:marRight w:val="0"/>
      <w:marTop w:val="10"/>
      <w:marBottom w:val="10"/>
      <w:divBdr>
        <w:top w:val="none" w:sz="0" w:space="0" w:color="auto"/>
        <w:left w:val="none" w:sz="0" w:space="0" w:color="auto"/>
        <w:bottom w:val="none" w:sz="0" w:space="0" w:color="auto"/>
        <w:right w:val="none" w:sz="0" w:space="0" w:color="auto"/>
      </w:divBdr>
    </w:div>
    <w:div w:id="965237168">
      <w:marLeft w:val="0"/>
      <w:marRight w:val="0"/>
      <w:marTop w:val="10"/>
      <w:marBottom w:val="10"/>
      <w:divBdr>
        <w:top w:val="none" w:sz="0" w:space="0" w:color="auto"/>
        <w:left w:val="none" w:sz="0" w:space="0" w:color="auto"/>
        <w:bottom w:val="none" w:sz="0" w:space="0" w:color="auto"/>
        <w:right w:val="none" w:sz="0" w:space="0" w:color="auto"/>
      </w:divBdr>
    </w:div>
    <w:div w:id="968169539">
      <w:marLeft w:val="0"/>
      <w:marRight w:val="0"/>
      <w:marTop w:val="10"/>
      <w:marBottom w:val="10"/>
      <w:divBdr>
        <w:top w:val="none" w:sz="0" w:space="0" w:color="auto"/>
        <w:left w:val="none" w:sz="0" w:space="0" w:color="auto"/>
        <w:bottom w:val="none" w:sz="0" w:space="0" w:color="auto"/>
        <w:right w:val="none" w:sz="0" w:space="0" w:color="auto"/>
      </w:divBdr>
    </w:div>
    <w:div w:id="968821233">
      <w:marLeft w:val="0"/>
      <w:marRight w:val="0"/>
      <w:marTop w:val="10"/>
      <w:marBottom w:val="10"/>
      <w:divBdr>
        <w:top w:val="none" w:sz="0" w:space="0" w:color="auto"/>
        <w:left w:val="none" w:sz="0" w:space="0" w:color="auto"/>
        <w:bottom w:val="none" w:sz="0" w:space="0" w:color="auto"/>
        <w:right w:val="none" w:sz="0" w:space="0" w:color="auto"/>
      </w:divBdr>
    </w:div>
    <w:div w:id="973750635">
      <w:marLeft w:val="0"/>
      <w:marRight w:val="0"/>
      <w:marTop w:val="10"/>
      <w:marBottom w:val="10"/>
      <w:divBdr>
        <w:top w:val="none" w:sz="0" w:space="0" w:color="auto"/>
        <w:left w:val="none" w:sz="0" w:space="0" w:color="auto"/>
        <w:bottom w:val="none" w:sz="0" w:space="0" w:color="auto"/>
        <w:right w:val="none" w:sz="0" w:space="0" w:color="auto"/>
      </w:divBdr>
    </w:div>
    <w:div w:id="976379951">
      <w:marLeft w:val="0"/>
      <w:marRight w:val="0"/>
      <w:marTop w:val="10"/>
      <w:marBottom w:val="10"/>
      <w:divBdr>
        <w:top w:val="none" w:sz="0" w:space="0" w:color="auto"/>
        <w:left w:val="none" w:sz="0" w:space="0" w:color="auto"/>
        <w:bottom w:val="none" w:sz="0" w:space="0" w:color="auto"/>
        <w:right w:val="none" w:sz="0" w:space="0" w:color="auto"/>
      </w:divBdr>
    </w:div>
    <w:div w:id="981495650">
      <w:marLeft w:val="0"/>
      <w:marRight w:val="0"/>
      <w:marTop w:val="10"/>
      <w:marBottom w:val="10"/>
      <w:divBdr>
        <w:top w:val="none" w:sz="0" w:space="0" w:color="auto"/>
        <w:left w:val="none" w:sz="0" w:space="0" w:color="auto"/>
        <w:bottom w:val="none" w:sz="0" w:space="0" w:color="auto"/>
        <w:right w:val="none" w:sz="0" w:space="0" w:color="auto"/>
      </w:divBdr>
    </w:div>
    <w:div w:id="985596797">
      <w:marLeft w:val="0"/>
      <w:marRight w:val="0"/>
      <w:marTop w:val="10"/>
      <w:marBottom w:val="10"/>
      <w:divBdr>
        <w:top w:val="none" w:sz="0" w:space="0" w:color="auto"/>
        <w:left w:val="none" w:sz="0" w:space="0" w:color="auto"/>
        <w:bottom w:val="none" w:sz="0" w:space="0" w:color="auto"/>
        <w:right w:val="none" w:sz="0" w:space="0" w:color="auto"/>
      </w:divBdr>
    </w:div>
    <w:div w:id="1006130434">
      <w:marLeft w:val="0"/>
      <w:marRight w:val="0"/>
      <w:marTop w:val="10"/>
      <w:marBottom w:val="10"/>
      <w:divBdr>
        <w:top w:val="none" w:sz="0" w:space="0" w:color="auto"/>
        <w:left w:val="none" w:sz="0" w:space="0" w:color="auto"/>
        <w:bottom w:val="none" w:sz="0" w:space="0" w:color="auto"/>
        <w:right w:val="none" w:sz="0" w:space="0" w:color="auto"/>
      </w:divBdr>
    </w:div>
    <w:div w:id="1008172440">
      <w:marLeft w:val="0"/>
      <w:marRight w:val="0"/>
      <w:marTop w:val="10"/>
      <w:marBottom w:val="10"/>
      <w:divBdr>
        <w:top w:val="none" w:sz="0" w:space="0" w:color="auto"/>
        <w:left w:val="none" w:sz="0" w:space="0" w:color="auto"/>
        <w:bottom w:val="none" w:sz="0" w:space="0" w:color="auto"/>
        <w:right w:val="none" w:sz="0" w:space="0" w:color="auto"/>
      </w:divBdr>
    </w:div>
    <w:div w:id="1011371480">
      <w:marLeft w:val="0"/>
      <w:marRight w:val="0"/>
      <w:marTop w:val="10"/>
      <w:marBottom w:val="10"/>
      <w:divBdr>
        <w:top w:val="none" w:sz="0" w:space="0" w:color="auto"/>
        <w:left w:val="none" w:sz="0" w:space="0" w:color="auto"/>
        <w:bottom w:val="none" w:sz="0" w:space="0" w:color="auto"/>
        <w:right w:val="none" w:sz="0" w:space="0" w:color="auto"/>
      </w:divBdr>
    </w:div>
    <w:div w:id="1060329916">
      <w:marLeft w:val="0"/>
      <w:marRight w:val="0"/>
      <w:marTop w:val="10"/>
      <w:marBottom w:val="10"/>
      <w:divBdr>
        <w:top w:val="none" w:sz="0" w:space="0" w:color="auto"/>
        <w:left w:val="none" w:sz="0" w:space="0" w:color="auto"/>
        <w:bottom w:val="none" w:sz="0" w:space="0" w:color="auto"/>
        <w:right w:val="none" w:sz="0" w:space="0" w:color="auto"/>
      </w:divBdr>
    </w:div>
    <w:div w:id="1062096362">
      <w:marLeft w:val="0"/>
      <w:marRight w:val="0"/>
      <w:marTop w:val="10"/>
      <w:marBottom w:val="10"/>
      <w:divBdr>
        <w:top w:val="none" w:sz="0" w:space="0" w:color="auto"/>
        <w:left w:val="none" w:sz="0" w:space="0" w:color="auto"/>
        <w:bottom w:val="none" w:sz="0" w:space="0" w:color="auto"/>
        <w:right w:val="none" w:sz="0" w:space="0" w:color="auto"/>
      </w:divBdr>
    </w:div>
    <w:div w:id="1073283904">
      <w:marLeft w:val="0"/>
      <w:marRight w:val="0"/>
      <w:marTop w:val="10"/>
      <w:marBottom w:val="10"/>
      <w:divBdr>
        <w:top w:val="none" w:sz="0" w:space="0" w:color="auto"/>
        <w:left w:val="none" w:sz="0" w:space="0" w:color="auto"/>
        <w:bottom w:val="none" w:sz="0" w:space="0" w:color="auto"/>
        <w:right w:val="none" w:sz="0" w:space="0" w:color="auto"/>
      </w:divBdr>
    </w:div>
    <w:div w:id="1097482130">
      <w:marLeft w:val="0"/>
      <w:marRight w:val="0"/>
      <w:marTop w:val="10"/>
      <w:marBottom w:val="10"/>
      <w:divBdr>
        <w:top w:val="none" w:sz="0" w:space="0" w:color="auto"/>
        <w:left w:val="none" w:sz="0" w:space="0" w:color="auto"/>
        <w:bottom w:val="none" w:sz="0" w:space="0" w:color="auto"/>
        <w:right w:val="none" w:sz="0" w:space="0" w:color="auto"/>
      </w:divBdr>
    </w:div>
    <w:div w:id="1108428288">
      <w:marLeft w:val="0"/>
      <w:marRight w:val="0"/>
      <w:marTop w:val="10"/>
      <w:marBottom w:val="10"/>
      <w:divBdr>
        <w:top w:val="none" w:sz="0" w:space="0" w:color="auto"/>
        <w:left w:val="none" w:sz="0" w:space="0" w:color="auto"/>
        <w:bottom w:val="none" w:sz="0" w:space="0" w:color="auto"/>
        <w:right w:val="none" w:sz="0" w:space="0" w:color="auto"/>
      </w:divBdr>
    </w:div>
    <w:div w:id="1111168610">
      <w:marLeft w:val="0"/>
      <w:marRight w:val="0"/>
      <w:marTop w:val="10"/>
      <w:marBottom w:val="10"/>
      <w:divBdr>
        <w:top w:val="none" w:sz="0" w:space="0" w:color="auto"/>
        <w:left w:val="none" w:sz="0" w:space="0" w:color="auto"/>
        <w:bottom w:val="none" w:sz="0" w:space="0" w:color="auto"/>
        <w:right w:val="none" w:sz="0" w:space="0" w:color="auto"/>
      </w:divBdr>
    </w:div>
    <w:div w:id="1114788613">
      <w:marLeft w:val="0"/>
      <w:marRight w:val="0"/>
      <w:marTop w:val="10"/>
      <w:marBottom w:val="10"/>
      <w:divBdr>
        <w:top w:val="none" w:sz="0" w:space="0" w:color="auto"/>
        <w:left w:val="none" w:sz="0" w:space="0" w:color="auto"/>
        <w:bottom w:val="none" w:sz="0" w:space="0" w:color="auto"/>
        <w:right w:val="none" w:sz="0" w:space="0" w:color="auto"/>
      </w:divBdr>
    </w:div>
    <w:div w:id="1125924013">
      <w:marLeft w:val="0"/>
      <w:marRight w:val="0"/>
      <w:marTop w:val="10"/>
      <w:marBottom w:val="10"/>
      <w:divBdr>
        <w:top w:val="none" w:sz="0" w:space="0" w:color="auto"/>
        <w:left w:val="none" w:sz="0" w:space="0" w:color="auto"/>
        <w:bottom w:val="none" w:sz="0" w:space="0" w:color="auto"/>
        <w:right w:val="none" w:sz="0" w:space="0" w:color="auto"/>
      </w:divBdr>
    </w:div>
    <w:div w:id="1128627664">
      <w:marLeft w:val="0"/>
      <w:marRight w:val="0"/>
      <w:marTop w:val="10"/>
      <w:marBottom w:val="10"/>
      <w:divBdr>
        <w:top w:val="none" w:sz="0" w:space="0" w:color="auto"/>
        <w:left w:val="none" w:sz="0" w:space="0" w:color="auto"/>
        <w:bottom w:val="none" w:sz="0" w:space="0" w:color="auto"/>
        <w:right w:val="none" w:sz="0" w:space="0" w:color="auto"/>
      </w:divBdr>
    </w:div>
    <w:div w:id="1131904590">
      <w:marLeft w:val="0"/>
      <w:marRight w:val="0"/>
      <w:marTop w:val="10"/>
      <w:marBottom w:val="10"/>
      <w:divBdr>
        <w:top w:val="none" w:sz="0" w:space="0" w:color="auto"/>
        <w:left w:val="none" w:sz="0" w:space="0" w:color="auto"/>
        <w:bottom w:val="none" w:sz="0" w:space="0" w:color="auto"/>
        <w:right w:val="none" w:sz="0" w:space="0" w:color="auto"/>
      </w:divBdr>
    </w:div>
    <w:div w:id="1133445140">
      <w:marLeft w:val="0"/>
      <w:marRight w:val="0"/>
      <w:marTop w:val="10"/>
      <w:marBottom w:val="10"/>
      <w:divBdr>
        <w:top w:val="none" w:sz="0" w:space="0" w:color="auto"/>
        <w:left w:val="none" w:sz="0" w:space="0" w:color="auto"/>
        <w:bottom w:val="none" w:sz="0" w:space="0" w:color="auto"/>
        <w:right w:val="none" w:sz="0" w:space="0" w:color="auto"/>
      </w:divBdr>
    </w:div>
    <w:div w:id="1158424234">
      <w:marLeft w:val="0"/>
      <w:marRight w:val="0"/>
      <w:marTop w:val="10"/>
      <w:marBottom w:val="10"/>
      <w:divBdr>
        <w:top w:val="none" w:sz="0" w:space="0" w:color="auto"/>
        <w:left w:val="none" w:sz="0" w:space="0" w:color="auto"/>
        <w:bottom w:val="none" w:sz="0" w:space="0" w:color="auto"/>
        <w:right w:val="none" w:sz="0" w:space="0" w:color="auto"/>
      </w:divBdr>
    </w:div>
    <w:div w:id="1160385805">
      <w:marLeft w:val="0"/>
      <w:marRight w:val="0"/>
      <w:marTop w:val="10"/>
      <w:marBottom w:val="10"/>
      <w:divBdr>
        <w:top w:val="none" w:sz="0" w:space="0" w:color="auto"/>
        <w:left w:val="none" w:sz="0" w:space="0" w:color="auto"/>
        <w:bottom w:val="none" w:sz="0" w:space="0" w:color="auto"/>
        <w:right w:val="none" w:sz="0" w:space="0" w:color="auto"/>
      </w:divBdr>
    </w:div>
    <w:div w:id="1176725464">
      <w:marLeft w:val="0"/>
      <w:marRight w:val="0"/>
      <w:marTop w:val="10"/>
      <w:marBottom w:val="10"/>
      <w:divBdr>
        <w:top w:val="none" w:sz="0" w:space="0" w:color="auto"/>
        <w:left w:val="none" w:sz="0" w:space="0" w:color="auto"/>
        <w:bottom w:val="none" w:sz="0" w:space="0" w:color="auto"/>
        <w:right w:val="none" w:sz="0" w:space="0" w:color="auto"/>
      </w:divBdr>
    </w:div>
    <w:div w:id="1196236292">
      <w:marLeft w:val="0"/>
      <w:marRight w:val="0"/>
      <w:marTop w:val="10"/>
      <w:marBottom w:val="10"/>
      <w:divBdr>
        <w:top w:val="none" w:sz="0" w:space="0" w:color="auto"/>
        <w:left w:val="none" w:sz="0" w:space="0" w:color="auto"/>
        <w:bottom w:val="none" w:sz="0" w:space="0" w:color="auto"/>
        <w:right w:val="none" w:sz="0" w:space="0" w:color="auto"/>
      </w:divBdr>
    </w:div>
    <w:div w:id="1200389748">
      <w:marLeft w:val="0"/>
      <w:marRight w:val="0"/>
      <w:marTop w:val="10"/>
      <w:marBottom w:val="10"/>
      <w:divBdr>
        <w:top w:val="none" w:sz="0" w:space="0" w:color="auto"/>
        <w:left w:val="none" w:sz="0" w:space="0" w:color="auto"/>
        <w:bottom w:val="none" w:sz="0" w:space="0" w:color="auto"/>
        <w:right w:val="none" w:sz="0" w:space="0" w:color="auto"/>
      </w:divBdr>
    </w:div>
    <w:div w:id="1210066771">
      <w:marLeft w:val="0"/>
      <w:marRight w:val="0"/>
      <w:marTop w:val="10"/>
      <w:marBottom w:val="10"/>
      <w:divBdr>
        <w:top w:val="none" w:sz="0" w:space="0" w:color="auto"/>
        <w:left w:val="none" w:sz="0" w:space="0" w:color="auto"/>
        <w:bottom w:val="none" w:sz="0" w:space="0" w:color="auto"/>
        <w:right w:val="none" w:sz="0" w:space="0" w:color="auto"/>
      </w:divBdr>
    </w:div>
    <w:div w:id="1212229771">
      <w:marLeft w:val="0"/>
      <w:marRight w:val="0"/>
      <w:marTop w:val="10"/>
      <w:marBottom w:val="10"/>
      <w:divBdr>
        <w:top w:val="none" w:sz="0" w:space="0" w:color="auto"/>
        <w:left w:val="none" w:sz="0" w:space="0" w:color="auto"/>
        <w:bottom w:val="none" w:sz="0" w:space="0" w:color="auto"/>
        <w:right w:val="none" w:sz="0" w:space="0" w:color="auto"/>
      </w:divBdr>
    </w:div>
    <w:div w:id="1220552726">
      <w:marLeft w:val="0"/>
      <w:marRight w:val="0"/>
      <w:marTop w:val="10"/>
      <w:marBottom w:val="10"/>
      <w:divBdr>
        <w:top w:val="none" w:sz="0" w:space="0" w:color="auto"/>
        <w:left w:val="none" w:sz="0" w:space="0" w:color="auto"/>
        <w:bottom w:val="none" w:sz="0" w:space="0" w:color="auto"/>
        <w:right w:val="none" w:sz="0" w:space="0" w:color="auto"/>
      </w:divBdr>
    </w:div>
    <w:div w:id="1225874830">
      <w:marLeft w:val="0"/>
      <w:marRight w:val="0"/>
      <w:marTop w:val="10"/>
      <w:marBottom w:val="10"/>
      <w:divBdr>
        <w:top w:val="none" w:sz="0" w:space="0" w:color="auto"/>
        <w:left w:val="none" w:sz="0" w:space="0" w:color="auto"/>
        <w:bottom w:val="none" w:sz="0" w:space="0" w:color="auto"/>
        <w:right w:val="none" w:sz="0" w:space="0" w:color="auto"/>
      </w:divBdr>
    </w:div>
    <w:div w:id="1233127486">
      <w:marLeft w:val="0"/>
      <w:marRight w:val="0"/>
      <w:marTop w:val="10"/>
      <w:marBottom w:val="10"/>
      <w:divBdr>
        <w:top w:val="none" w:sz="0" w:space="0" w:color="auto"/>
        <w:left w:val="none" w:sz="0" w:space="0" w:color="auto"/>
        <w:bottom w:val="none" w:sz="0" w:space="0" w:color="auto"/>
        <w:right w:val="none" w:sz="0" w:space="0" w:color="auto"/>
      </w:divBdr>
    </w:div>
    <w:div w:id="1242987534">
      <w:marLeft w:val="0"/>
      <w:marRight w:val="0"/>
      <w:marTop w:val="10"/>
      <w:marBottom w:val="10"/>
      <w:divBdr>
        <w:top w:val="none" w:sz="0" w:space="0" w:color="auto"/>
        <w:left w:val="none" w:sz="0" w:space="0" w:color="auto"/>
        <w:bottom w:val="none" w:sz="0" w:space="0" w:color="auto"/>
        <w:right w:val="none" w:sz="0" w:space="0" w:color="auto"/>
      </w:divBdr>
    </w:div>
    <w:div w:id="1244680552">
      <w:marLeft w:val="0"/>
      <w:marRight w:val="0"/>
      <w:marTop w:val="10"/>
      <w:marBottom w:val="10"/>
      <w:divBdr>
        <w:top w:val="none" w:sz="0" w:space="0" w:color="auto"/>
        <w:left w:val="none" w:sz="0" w:space="0" w:color="auto"/>
        <w:bottom w:val="none" w:sz="0" w:space="0" w:color="auto"/>
        <w:right w:val="none" w:sz="0" w:space="0" w:color="auto"/>
      </w:divBdr>
    </w:div>
    <w:div w:id="1247299736">
      <w:marLeft w:val="0"/>
      <w:marRight w:val="0"/>
      <w:marTop w:val="10"/>
      <w:marBottom w:val="10"/>
      <w:divBdr>
        <w:top w:val="none" w:sz="0" w:space="0" w:color="auto"/>
        <w:left w:val="none" w:sz="0" w:space="0" w:color="auto"/>
        <w:bottom w:val="none" w:sz="0" w:space="0" w:color="auto"/>
        <w:right w:val="none" w:sz="0" w:space="0" w:color="auto"/>
      </w:divBdr>
    </w:div>
    <w:div w:id="1247962734">
      <w:marLeft w:val="0"/>
      <w:marRight w:val="0"/>
      <w:marTop w:val="10"/>
      <w:marBottom w:val="10"/>
      <w:divBdr>
        <w:top w:val="none" w:sz="0" w:space="0" w:color="auto"/>
        <w:left w:val="none" w:sz="0" w:space="0" w:color="auto"/>
        <w:bottom w:val="none" w:sz="0" w:space="0" w:color="auto"/>
        <w:right w:val="none" w:sz="0" w:space="0" w:color="auto"/>
      </w:divBdr>
    </w:div>
    <w:div w:id="1264725507">
      <w:marLeft w:val="0"/>
      <w:marRight w:val="0"/>
      <w:marTop w:val="10"/>
      <w:marBottom w:val="10"/>
      <w:divBdr>
        <w:top w:val="none" w:sz="0" w:space="0" w:color="auto"/>
        <w:left w:val="none" w:sz="0" w:space="0" w:color="auto"/>
        <w:bottom w:val="none" w:sz="0" w:space="0" w:color="auto"/>
        <w:right w:val="none" w:sz="0" w:space="0" w:color="auto"/>
      </w:divBdr>
    </w:div>
    <w:div w:id="1266113508">
      <w:marLeft w:val="0"/>
      <w:marRight w:val="0"/>
      <w:marTop w:val="10"/>
      <w:marBottom w:val="10"/>
      <w:divBdr>
        <w:top w:val="none" w:sz="0" w:space="0" w:color="auto"/>
        <w:left w:val="none" w:sz="0" w:space="0" w:color="auto"/>
        <w:bottom w:val="none" w:sz="0" w:space="0" w:color="auto"/>
        <w:right w:val="none" w:sz="0" w:space="0" w:color="auto"/>
      </w:divBdr>
    </w:div>
    <w:div w:id="1282416815">
      <w:marLeft w:val="0"/>
      <w:marRight w:val="0"/>
      <w:marTop w:val="10"/>
      <w:marBottom w:val="10"/>
      <w:divBdr>
        <w:top w:val="none" w:sz="0" w:space="0" w:color="auto"/>
        <w:left w:val="none" w:sz="0" w:space="0" w:color="auto"/>
        <w:bottom w:val="none" w:sz="0" w:space="0" w:color="auto"/>
        <w:right w:val="none" w:sz="0" w:space="0" w:color="auto"/>
      </w:divBdr>
    </w:div>
    <w:div w:id="1307972936">
      <w:marLeft w:val="0"/>
      <w:marRight w:val="720"/>
      <w:marTop w:val="10"/>
      <w:marBottom w:val="10"/>
      <w:divBdr>
        <w:top w:val="none" w:sz="0" w:space="0" w:color="auto"/>
        <w:left w:val="none" w:sz="0" w:space="0" w:color="auto"/>
        <w:bottom w:val="none" w:sz="0" w:space="0" w:color="auto"/>
        <w:right w:val="none" w:sz="0" w:space="0" w:color="auto"/>
      </w:divBdr>
    </w:div>
    <w:div w:id="1312096274">
      <w:marLeft w:val="0"/>
      <w:marRight w:val="0"/>
      <w:marTop w:val="10"/>
      <w:marBottom w:val="10"/>
      <w:divBdr>
        <w:top w:val="none" w:sz="0" w:space="0" w:color="auto"/>
        <w:left w:val="none" w:sz="0" w:space="0" w:color="auto"/>
        <w:bottom w:val="none" w:sz="0" w:space="0" w:color="auto"/>
        <w:right w:val="none" w:sz="0" w:space="0" w:color="auto"/>
      </w:divBdr>
    </w:div>
    <w:div w:id="1319336656">
      <w:marLeft w:val="0"/>
      <w:marRight w:val="0"/>
      <w:marTop w:val="10"/>
      <w:marBottom w:val="10"/>
      <w:divBdr>
        <w:top w:val="none" w:sz="0" w:space="0" w:color="auto"/>
        <w:left w:val="none" w:sz="0" w:space="0" w:color="auto"/>
        <w:bottom w:val="none" w:sz="0" w:space="0" w:color="auto"/>
        <w:right w:val="none" w:sz="0" w:space="0" w:color="auto"/>
      </w:divBdr>
    </w:div>
    <w:div w:id="1330519430">
      <w:marLeft w:val="0"/>
      <w:marRight w:val="720"/>
      <w:marTop w:val="10"/>
      <w:marBottom w:val="10"/>
      <w:divBdr>
        <w:top w:val="none" w:sz="0" w:space="0" w:color="auto"/>
        <w:left w:val="none" w:sz="0" w:space="0" w:color="auto"/>
        <w:bottom w:val="none" w:sz="0" w:space="0" w:color="auto"/>
        <w:right w:val="none" w:sz="0" w:space="0" w:color="auto"/>
      </w:divBdr>
    </w:div>
    <w:div w:id="1347369516">
      <w:marLeft w:val="0"/>
      <w:marRight w:val="0"/>
      <w:marTop w:val="10"/>
      <w:marBottom w:val="10"/>
      <w:divBdr>
        <w:top w:val="none" w:sz="0" w:space="0" w:color="auto"/>
        <w:left w:val="none" w:sz="0" w:space="0" w:color="auto"/>
        <w:bottom w:val="none" w:sz="0" w:space="0" w:color="auto"/>
        <w:right w:val="none" w:sz="0" w:space="0" w:color="auto"/>
      </w:divBdr>
    </w:div>
    <w:div w:id="1350984674">
      <w:marLeft w:val="0"/>
      <w:marRight w:val="0"/>
      <w:marTop w:val="10"/>
      <w:marBottom w:val="10"/>
      <w:divBdr>
        <w:top w:val="none" w:sz="0" w:space="0" w:color="auto"/>
        <w:left w:val="none" w:sz="0" w:space="0" w:color="auto"/>
        <w:bottom w:val="none" w:sz="0" w:space="0" w:color="auto"/>
        <w:right w:val="none" w:sz="0" w:space="0" w:color="auto"/>
      </w:divBdr>
    </w:div>
    <w:div w:id="1364552466">
      <w:marLeft w:val="0"/>
      <w:marRight w:val="0"/>
      <w:marTop w:val="10"/>
      <w:marBottom w:val="10"/>
      <w:divBdr>
        <w:top w:val="none" w:sz="0" w:space="0" w:color="auto"/>
        <w:left w:val="none" w:sz="0" w:space="0" w:color="auto"/>
        <w:bottom w:val="none" w:sz="0" w:space="0" w:color="auto"/>
        <w:right w:val="none" w:sz="0" w:space="0" w:color="auto"/>
      </w:divBdr>
    </w:div>
    <w:div w:id="1378748082">
      <w:marLeft w:val="0"/>
      <w:marRight w:val="0"/>
      <w:marTop w:val="10"/>
      <w:marBottom w:val="10"/>
      <w:divBdr>
        <w:top w:val="none" w:sz="0" w:space="0" w:color="auto"/>
        <w:left w:val="none" w:sz="0" w:space="0" w:color="auto"/>
        <w:bottom w:val="none" w:sz="0" w:space="0" w:color="auto"/>
        <w:right w:val="none" w:sz="0" w:space="0" w:color="auto"/>
      </w:divBdr>
    </w:div>
    <w:div w:id="1382292850">
      <w:marLeft w:val="0"/>
      <w:marRight w:val="0"/>
      <w:marTop w:val="10"/>
      <w:marBottom w:val="10"/>
      <w:divBdr>
        <w:top w:val="none" w:sz="0" w:space="0" w:color="auto"/>
        <w:left w:val="none" w:sz="0" w:space="0" w:color="auto"/>
        <w:bottom w:val="none" w:sz="0" w:space="0" w:color="auto"/>
        <w:right w:val="none" w:sz="0" w:space="0" w:color="auto"/>
      </w:divBdr>
    </w:div>
    <w:div w:id="1410426297">
      <w:marLeft w:val="0"/>
      <w:marRight w:val="0"/>
      <w:marTop w:val="10"/>
      <w:marBottom w:val="10"/>
      <w:divBdr>
        <w:top w:val="none" w:sz="0" w:space="0" w:color="auto"/>
        <w:left w:val="none" w:sz="0" w:space="0" w:color="auto"/>
        <w:bottom w:val="none" w:sz="0" w:space="0" w:color="auto"/>
        <w:right w:val="none" w:sz="0" w:space="0" w:color="auto"/>
      </w:divBdr>
    </w:div>
    <w:div w:id="1429934154">
      <w:marLeft w:val="0"/>
      <w:marRight w:val="0"/>
      <w:marTop w:val="10"/>
      <w:marBottom w:val="10"/>
      <w:divBdr>
        <w:top w:val="none" w:sz="0" w:space="0" w:color="auto"/>
        <w:left w:val="none" w:sz="0" w:space="0" w:color="auto"/>
        <w:bottom w:val="none" w:sz="0" w:space="0" w:color="auto"/>
        <w:right w:val="none" w:sz="0" w:space="0" w:color="auto"/>
      </w:divBdr>
    </w:div>
    <w:div w:id="1431118958">
      <w:marLeft w:val="0"/>
      <w:marRight w:val="0"/>
      <w:marTop w:val="10"/>
      <w:marBottom w:val="10"/>
      <w:divBdr>
        <w:top w:val="none" w:sz="0" w:space="0" w:color="auto"/>
        <w:left w:val="none" w:sz="0" w:space="0" w:color="auto"/>
        <w:bottom w:val="none" w:sz="0" w:space="0" w:color="auto"/>
        <w:right w:val="none" w:sz="0" w:space="0" w:color="auto"/>
      </w:divBdr>
    </w:div>
    <w:div w:id="1445804339">
      <w:marLeft w:val="0"/>
      <w:marRight w:val="0"/>
      <w:marTop w:val="10"/>
      <w:marBottom w:val="10"/>
      <w:divBdr>
        <w:top w:val="none" w:sz="0" w:space="0" w:color="auto"/>
        <w:left w:val="none" w:sz="0" w:space="0" w:color="auto"/>
        <w:bottom w:val="none" w:sz="0" w:space="0" w:color="auto"/>
        <w:right w:val="none" w:sz="0" w:space="0" w:color="auto"/>
      </w:divBdr>
    </w:div>
    <w:div w:id="1448967987">
      <w:marLeft w:val="0"/>
      <w:marRight w:val="0"/>
      <w:marTop w:val="10"/>
      <w:marBottom w:val="10"/>
      <w:divBdr>
        <w:top w:val="none" w:sz="0" w:space="0" w:color="auto"/>
        <w:left w:val="none" w:sz="0" w:space="0" w:color="auto"/>
        <w:bottom w:val="none" w:sz="0" w:space="0" w:color="auto"/>
        <w:right w:val="none" w:sz="0" w:space="0" w:color="auto"/>
      </w:divBdr>
    </w:div>
    <w:div w:id="1455056471">
      <w:marLeft w:val="0"/>
      <w:marRight w:val="0"/>
      <w:marTop w:val="10"/>
      <w:marBottom w:val="10"/>
      <w:divBdr>
        <w:top w:val="none" w:sz="0" w:space="0" w:color="auto"/>
        <w:left w:val="none" w:sz="0" w:space="0" w:color="auto"/>
        <w:bottom w:val="none" w:sz="0" w:space="0" w:color="auto"/>
        <w:right w:val="none" w:sz="0" w:space="0" w:color="auto"/>
      </w:divBdr>
    </w:div>
    <w:div w:id="1473643468">
      <w:marLeft w:val="0"/>
      <w:marRight w:val="0"/>
      <w:marTop w:val="10"/>
      <w:marBottom w:val="10"/>
      <w:divBdr>
        <w:top w:val="none" w:sz="0" w:space="0" w:color="auto"/>
        <w:left w:val="none" w:sz="0" w:space="0" w:color="auto"/>
        <w:bottom w:val="none" w:sz="0" w:space="0" w:color="auto"/>
        <w:right w:val="none" w:sz="0" w:space="0" w:color="auto"/>
      </w:divBdr>
    </w:div>
    <w:div w:id="1481847487">
      <w:marLeft w:val="0"/>
      <w:marRight w:val="0"/>
      <w:marTop w:val="10"/>
      <w:marBottom w:val="10"/>
      <w:divBdr>
        <w:top w:val="none" w:sz="0" w:space="0" w:color="auto"/>
        <w:left w:val="none" w:sz="0" w:space="0" w:color="auto"/>
        <w:bottom w:val="none" w:sz="0" w:space="0" w:color="auto"/>
        <w:right w:val="none" w:sz="0" w:space="0" w:color="auto"/>
      </w:divBdr>
    </w:div>
    <w:div w:id="1493793678">
      <w:marLeft w:val="0"/>
      <w:marRight w:val="0"/>
      <w:marTop w:val="10"/>
      <w:marBottom w:val="10"/>
      <w:divBdr>
        <w:top w:val="none" w:sz="0" w:space="0" w:color="auto"/>
        <w:left w:val="none" w:sz="0" w:space="0" w:color="auto"/>
        <w:bottom w:val="none" w:sz="0" w:space="0" w:color="auto"/>
        <w:right w:val="none" w:sz="0" w:space="0" w:color="auto"/>
      </w:divBdr>
    </w:div>
    <w:div w:id="1510824986">
      <w:marLeft w:val="0"/>
      <w:marRight w:val="0"/>
      <w:marTop w:val="10"/>
      <w:marBottom w:val="10"/>
      <w:divBdr>
        <w:top w:val="none" w:sz="0" w:space="0" w:color="auto"/>
        <w:left w:val="none" w:sz="0" w:space="0" w:color="auto"/>
        <w:bottom w:val="none" w:sz="0" w:space="0" w:color="auto"/>
        <w:right w:val="none" w:sz="0" w:space="0" w:color="auto"/>
      </w:divBdr>
    </w:div>
    <w:div w:id="1538544118">
      <w:marLeft w:val="0"/>
      <w:marRight w:val="0"/>
      <w:marTop w:val="10"/>
      <w:marBottom w:val="10"/>
      <w:divBdr>
        <w:top w:val="none" w:sz="0" w:space="0" w:color="auto"/>
        <w:left w:val="none" w:sz="0" w:space="0" w:color="auto"/>
        <w:bottom w:val="none" w:sz="0" w:space="0" w:color="auto"/>
        <w:right w:val="none" w:sz="0" w:space="0" w:color="auto"/>
      </w:divBdr>
    </w:div>
    <w:div w:id="1552884411">
      <w:marLeft w:val="0"/>
      <w:marRight w:val="0"/>
      <w:marTop w:val="10"/>
      <w:marBottom w:val="10"/>
      <w:divBdr>
        <w:top w:val="none" w:sz="0" w:space="0" w:color="auto"/>
        <w:left w:val="none" w:sz="0" w:space="0" w:color="auto"/>
        <w:bottom w:val="none" w:sz="0" w:space="0" w:color="auto"/>
        <w:right w:val="none" w:sz="0" w:space="0" w:color="auto"/>
      </w:divBdr>
    </w:div>
    <w:div w:id="1575238034">
      <w:marLeft w:val="0"/>
      <w:marRight w:val="0"/>
      <w:marTop w:val="10"/>
      <w:marBottom w:val="10"/>
      <w:divBdr>
        <w:top w:val="none" w:sz="0" w:space="0" w:color="auto"/>
        <w:left w:val="none" w:sz="0" w:space="0" w:color="auto"/>
        <w:bottom w:val="none" w:sz="0" w:space="0" w:color="auto"/>
        <w:right w:val="none" w:sz="0" w:space="0" w:color="auto"/>
      </w:divBdr>
    </w:div>
    <w:div w:id="1586451755">
      <w:marLeft w:val="0"/>
      <w:marRight w:val="0"/>
      <w:marTop w:val="10"/>
      <w:marBottom w:val="10"/>
      <w:divBdr>
        <w:top w:val="none" w:sz="0" w:space="0" w:color="auto"/>
        <w:left w:val="none" w:sz="0" w:space="0" w:color="auto"/>
        <w:bottom w:val="none" w:sz="0" w:space="0" w:color="auto"/>
        <w:right w:val="none" w:sz="0" w:space="0" w:color="auto"/>
      </w:divBdr>
    </w:div>
    <w:div w:id="1617324726">
      <w:marLeft w:val="0"/>
      <w:marRight w:val="0"/>
      <w:marTop w:val="10"/>
      <w:marBottom w:val="10"/>
      <w:divBdr>
        <w:top w:val="none" w:sz="0" w:space="0" w:color="auto"/>
        <w:left w:val="none" w:sz="0" w:space="0" w:color="auto"/>
        <w:bottom w:val="none" w:sz="0" w:space="0" w:color="auto"/>
        <w:right w:val="none" w:sz="0" w:space="0" w:color="auto"/>
      </w:divBdr>
    </w:div>
    <w:div w:id="1627273777">
      <w:marLeft w:val="0"/>
      <w:marRight w:val="0"/>
      <w:marTop w:val="10"/>
      <w:marBottom w:val="10"/>
      <w:divBdr>
        <w:top w:val="none" w:sz="0" w:space="0" w:color="auto"/>
        <w:left w:val="none" w:sz="0" w:space="0" w:color="auto"/>
        <w:bottom w:val="none" w:sz="0" w:space="0" w:color="auto"/>
        <w:right w:val="none" w:sz="0" w:space="0" w:color="auto"/>
      </w:divBdr>
    </w:div>
    <w:div w:id="1631281430">
      <w:marLeft w:val="0"/>
      <w:marRight w:val="0"/>
      <w:marTop w:val="10"/>
      <w:marBottom w:val="10"/>
      <w:divBdr>
        <w:top w:val="none" w:sz="0" w:space="0" w:color="auto"/>
        <w:left w:val="none" w:sz="0" w:space="0" w:color="auto"/>
        <w:bottom w:val="none" w:sz="0" w:space="0" w:color="auto"/>
        <w:right w:val="none" w:sz="0" w:space="0" w:color="auto"/>
      </w:divBdr>
    </w:div>
    <w:div w:id="1632633708">
      <w:marLeft w:val="0"/>
      <w:marRight w:val="0"/>
      <w:marTop w:val="10"/>
      <w:marBottom w:val="10"/>
      <w:divBdr>
        <w:top w:val="none" w:sz="0" w:space="0" w:color="auto"/>
        <w:left w:val="none" w:sz="0" w:space="0" w:color="auto"/>
        <w:bottom w:val="none" w:sz="0" w:space="0" w:color="auto"/>
        <w:right w:val="none" w:sz="0" w:space="0" w:color="auto"/>
      </w:divBdr>
    </w:div>
    <w:div w:id="1638679481">
      <w:marLeft w:val="0"/>
      <w:marRight w:val="0"/>
      <w:marTop w:val="10"/>
      <w:marBottom w:val="10"/>
      <w:divBdr>
        <w:top w:val="none" w:sz="0" w:space="0" w:color="auto"/>
        <w:left w:val="none" w:sz="0" w:space="0" w:color="auto"/>
        <w:bottom w:val="none" w:sz="0" w:space="0" w:color="auto"/>
        <w:right w:val="none" w:sz="0" w:space="0" w:color="auto"/>
      </w:divBdr>
    </w:div>
    <w:div w:id="1646356517">
      <w:marLeft w:val="0"/>
      <w:marRight w:val="0"/>
      <w:marTop w:val="10"/>
      <w:marBottom w:val="10"/>
      <w:divBdr>
        <w:top w:val="none" w:sz="0" w:space="0" w:color="auto"/>
        <w:left w:val="none" w:sz="0" w:space="0" w:color="auto"/>
        <w:bottom w:val="none" w:sz="0" w:space="0" w:color="auto"/>
        <w:right w:val="none" w:sz="0" w:space="0" w:color="auto"/>
      </w:divBdr>
    </w:div>
    <w:div w:id="1646424804">
      <w:marLeft w:val="0"/>
      <w:marRight w:val="0"/>
      <w:marTop w:val="10"/>
      <w:marBottom w:val="10"/>
      <w:divBdr>
        <w:top w:val="none" w:sz="0" w:space="0" w:color="auto"/>
        <w:left w:val="none" w:sz="0" w:space="0" w:color="auto"/>
        <w:bottom w:val="none" w:sz="0" w:space="0" w:color="auto"/>
        <w:right w:val="none" w:sz="0" w:space="0" w:color="auto"/>
      </w:divBdr>
    </w:div>
    <w:div w:id="1647929965">
      <w:marLeft w:val="0"/>
      <w:marRight w:val="0"/>
      <w:marTop w:val="10"/>
      <w:marBottom w:val="10"/>
      <w:divBdr>
        <w:top w:val="none" w:sz="0" w:space="0" w:color="auto"/>
        <w:left w:val="none" w:sz="0" w:space="0" w:color="auto"/>
        <w:bottom w:val="none" w:sz="0" w:space="0" w:color="auto"/>
        <w:right w:val="none" w:sz="0" w:space="0" w:color="auto"/>
      </w:divBdr>
    </w:div>
    <w:div w:id="1657102081">
      <w:marLeft w:val="0"/>
      <w:marRight w:val="0"/>
      <w:marTop w:val="10"/>
      <w:marBottom w:val="10"/>
      <w:divBdr>
        <w:top w:val="none" w:sz="0" w:space="0" w:color="auto"/>
        <w:left w:val="none" w:sz="0" w:space="0" w:color="auto"/>
        <w:bottom w:val="none" w:sz="0" w:space="0" w:color="auto"/>
        <w:right w:val="none" w:sz="0" w:space="0" w:color="auto"/>
      </w:divBdr>
    </w:div>
    <w:div w:id="1658612180">
      <w:marLeft w:val="0"/>
      <w:marRight w:val="0"/>
      <w:marTop w:val="10"/>
      <w:marBottom w:val="10"/>
      <w:divBdr>
        <w:top w:val="none" w:sz="0" w:space="0" w:color="auto"/>
        <w:left w:val="none" w:sz="0" w:space="0" w:color="auto"/>
        <w:bottom w:val="none" w:sz="0" w:space="0" w:color="auto"/>
        <w:right w:val="none" w:sz="0" w:space="0" w:color="auto"/>
      </w:divBdr>
    </w:div>
    <w:div w:id="1667778428">
      <w:marLeft w:val="0"/>
      <w:marRight w:val="0"/>
      <w:marTop w:val="10"/>
      <w:marBottom w:val="10"/>
      <w:divBdr>
        <w:top w:val="none" w:sz="0" w:space="0" w:color="auto"/>
        <w:left w:val="none" w:sz="0" w:space="0" w:color="auto"/>
        <w:bottom w:val="none" w:sz="0" w:space="0" w:color="auto"/>
        <w:right w:val="none" w:sz="0" w:space="0" w:color="auto"/>
      </w:divBdr>
    </w:div>
    <w:div w:id="1674718534">
      <w:marLeft w:val="0"/>
      <w:marRight w:val="0"/>
      <w:marTop w:val="10"/>
      <w:marBottom w:val="10"/>
      <w:divBdr>
        <w:top w:val="none" w:sz="0" w:space="0" w:color="auto"/>
        <w:left w:val="none" w:sz="0" w:space="0" w:color="auto"/>
        <w:bottom w:val="none" w:sz="0" w:space="0" w:color="auto"/>
        <w:right w:val="none" w:sz="0" w:space="0" w:color="auto"/>
      </w:divBdr>
    </w:div>
    <w:div w:id="1674869004">
      <w:marLeft w:val="0"/>
      <w:marRight w:val="0"/>
      <w:marTop w:val="10"/>
      <w:marBottom w:val="10"/>
      <w:divBdr>
        <w:top w:val="none" w:sz="0" w:space="0" w:color="auto"/>
        <w:left w:val="none" w:sz="0" w:space="0" w:color="auto"/>
        <w:bottom w:val="none" w:sz="0" w:space="0" w:color="auto"/>
        <w:right w:val="none" w:sz="0" w:space="0" w:color="auto"/>
      </w:divBdr>
    </w:div>
    <w:div w:id="1676299111">
      <w:marLeft w:val="0"/>
      <w:marRight w:val="0"/>
      <w:marTop w:val="10"/>
      <w:marBottom w:val="10"/>
      <w:divBdr>
        <w:top w:val="none" w:sz="0" w:space="0" w:color="auto"/>
        <w:left w:val="none" w:sz="0" w:space="0" w:color="auto"/>
        <w:bottom w:val="none" w:sz="0" w:space="0" w:color="auto"/>
        <w:right w:val="none" w:sz="0" w:space="0" w:color="auto"/>
      </w:divBdr>
    </w:div>
    <w:div w:id="1679884667">
      <w:marLeft w:val="0"/>
      <w:marRight w:val="0"/>
      <w:marTop w:val="10"/>
      <w:marBottom w:val="10"/>
      <w:divBdr>
        <w:top w:val="none" w:sz="0" w:space="0" w:color="auto"/>
        <w:left w:val="none" w:sz="0" w:space="0" w:color="auto"/>
        <w:bottom w:val="none" w:sz="0" w:space="0" w:color="auto"/>
        <w:right w:val="none" w:sz="0" w:space="0" w:color="auto"/>
      </w:divBdr>
    </w:div>
    <w:div w:id="1698003074">
      <w:marLeft w:val="0"/>
      <w:marRight w:val="0"/>
      <w:marTop w:val="10"/>
      <w:marBottom w:val="10"/>
      <w:divBdr>
        <w:top w:val="none" w:sz="0" w:space="0" w:color="auto"/>
        <w:left w:val="none" w:sz="0" w:space="0" w:color="auto"/>
        <w:bottom w:val="none" w:sz="0" w:space="0" w:color="auto"/>
        <w:right w:val="none" w:sz="0" w:space="0" w:color="auto"/>
      </w:divBdr>
    </w:div>
    <w:div w:id="1709716925">
      <w:marLeft w:val="0"/>
      <w:marRight w:val="0"/>
      <w:marTop w:val="10"/>
      <w:marBottom w:val="10"/>
      <w:divBdr>
        <w:top w:val="none" w:sz="0" w:space="0" w:color="auto"/>
        <w:left w:val="none" w:sz="0" w:space="0" w:color="auto"/>
        <w:bottom w:val="none" w:sz="0" w:space="0" w:color="auto"/>
        <w:right w:val="none" w:sz="0" w:space="0" w:color="auto"/>
      </w:divBdr>
    </w:div>
    <w:div w:id="1730104577">
      <w:marLeft w:val="0"/>
      <w:marRight w:val="0"/>
      <w:marTop w:val="10"/>
      <w:marBottom w:val="10"/>
      <w:divBdr>
        <w:top w:val="none" w:sz="0" w:space="0" w:color="auto"/>
        <w:left w:val="none" w:sz="0" w:space="0" w:color="auto"/>
        <w:bottom w:val="none" w:sz="0" w:space="0" w:color="auto"/>
        <w:right w:val="none" w:sz="0" w:space="0" w:color="auto"/>
      </w:divBdr>
    </w:div>
    <w:div w:id="1733887547">
      <w:marLeft w:val="0"/>
      <w:marRight w:val="0"/>
      <w:marTop w:val="10"/>
      <w:marBottom w:val="10"/>
      <w:divBdr>
        <w:top w:val="none" w:sz="0" w:space="0" w:color="auto"/>
        <w:left w:val="none" w:sz="0" w:space="0" w:color="auto"/>
        <w:bottom w:val="none" w:sz="0" w:space="0" w:color="auto"/>
        <w:right w:val="none" w:sz="0" w:space="0" w:color="auto"/>
      </w:divBdr>
    </w:div>
    <w:div w:id="1746758845">
      <w:marLeft w:val="0"/>
      <w:marRight w:val="0"/>
      <w:marTop w:val="10"/>
      <w:marBottom w:val="10"/>
      <w:divBdr>
        <w:top w:val="none" w:sz="0" w:space="0" w:color="auto"/>
        <w:left w:val="none" w:sz="0" w:space="0" w:color="auto"/>
        <w:bottom w:val="none" w:sz="0" w:space="0" w:color="auto"/>
        <w:right w:val="none" w:sz="0" w:space="0" w:color="auto"/>
      </w:divBdr>
    </w:div>
    <w:div w:id="1761949625">
      <w:marLeft w:val="0"/>
      <w:marRight w:val="0"/>
      <w:marTop w:val="10"/>
      <w:marBottom w:val="10"/>
      <w:divBdr>
        <w:top w:val="none" w:sz="0" w:space="0" w:color="auto"/>
        <w:left w:val="none" w:sz="0" w:space="0" w:color="auto"/>
        <w:bottom w:val="none" w:sz="0" w:space="0" w:color="auto"/>
        <w:right w:val="none" w:sz="0" w:space="0" w:color="auto"/>
      </w:divBdr>
    </w:div>
    <w:div w:id="1771926516">
      <w:marLeft w:val="0"/>
      <w:marRight w:val="0"/>
      <w:marTop w:val="10"/>
      <w:marBottom w:val="10"/>
      <w:divBdr>
        <w:top w:val="none" w:sz="0" w:space="0" w:color="auto"/>
        <w:left w:val="none" w:sz="0" w:space="0" w:color="auto"/>
        <w:bottom w:val="none" w:sz="0" w:space="0" w:color="auto"/>
        <w:right w:val="none" w:sz="0" w:space="0" w:color="auto"/>
      </w:divBdr>
    </w:div>
    <w:div w:id="1780949003">
      <w:marLeft w:val="0"/>
      <w:marRight w:val="0"/>
      <w:marTop w:val="10"/>
      <w:marBottom w:val="10"/>
      <w:divBdr>
        <w:top w:val="none" w:sz="0" w:space="0" w:color="auto"/>
        <w:left w:val="none" w:sz="0" w:space="0" w:color="auto"/>
        <w:bottom w:val="none" w:sz="0" w:space="0" w:color="auto"/>
        <w:right w:val="none" w:sz="0" w:space="0" w:color="auto"/>
      </w:divBdr>
    </w:div>
    <w:div w:id="1786728299">
      <w:marLeft w:val="0"/>
      <w:marRight w:val="0"/>
      <w:marTop w:val="10"/>
      <w:marBottom w:val="10"/>
      <w:divBdr>
        <w:top w:val="none" w:sz="0" w:space="0" w:color="auto"/>
        <w:left w:val="none" w:sz="0" w:space="0" w:color="auto"/>
        <w:bottom w:val="none" w:sz="0" w:space="0" w:color="auto"/>
        <w:right w:val="none" w:sz="0" w:space="0" w:color="auto"/>
      </w:divBdr>
    </w:div>
    <w:div w:id="1786998537">
      <w:marLeft w:val="0"/>
      <w:marRight w:val="0"/>
      <w:marTop w:val="10"/>
      <w:marBottom w:val="10"/>
      <w:divBdr>
        <w:top w:val="none" w:sz="0" w:space="0" w:color="auto"/>
        <w:left w:val="none" w:sz="0" w:space="0" w:color="auto"/>
        <w:bottom w:val="none" w:sz="0" w:space="0" w:color="auto"/>
        <w:right w:val="none" w:sz="0" w:space="0" w:color="auto"/>
      </w:divBdr>
    </w:div>
    <w:div w:id="1803500249">
      <w:marLeft w:val="0"/>
      <w:marRight w:val="0"/>
      <w:marTop w:val="10"/>
      <w:marBottom w:val="10"/>
      <w:divBdr>
        <w:top w:val="none" w:sz="0" w:space="0" w:color="auto"/>
        <w:left w:val="none" w:sz="0" w:space="0" w:color="auto"/>
        <w:bottom w:val="none" w:sz="0" w:space="0" w:color="auto"/>
        <w:right w:val="none" w:sz="0" w:space="0" w:color="auto"/>
      </w:divBdr>
    </w:div>
    <w:div w:id="1825974896">
      <w:marLeft w:val="0"/>
      <w:marRight w:val="0"/>
      <w:marTop w:val="10"/>
      <w:marBottom w:val="10"/>
      <w:divBdr>
        <w:top w:val="none" w:sz="0" w:space="0" w:color="auto"/>
        <w:left w:val="none" w:sz="0" w:space="0" w:color="auto"/>
        <w:bottom w:val="none" w:sz="0" w:space="0" w:color="auto"/>
        <w:right w:val="none" w:sz="0" w:space="0" w:color="auto"/>
      </w:divBdr>
    </w:div>
    <w:div w:id="1829512138">
      <w:marLeft w:val="0"/>
      <w:marRight w:val="0"/>
      <w:marTop w:val="10"/>
      <w:marBottom w:val="10"/>
      <w:divBdr>
        <w:top w:val="none" w:sz="0" w:space="0" w:color="auto"/>
        <w:left w:val="none" w:sz="0" w:space="0" w:color="auto"/>
        <w:bottom w:val="none" w:sz="0" w:space="0" w:color="auto"/>
        <w:right w:val="none" w:sz="0" w:space="0" w:color="auto"/>
      </w:divBdr>
    </w:div>
    <w:div w:id="1835293989">
      <w:marLeft w:val="0"/>
      <w:marRight w:val="0"/>
      <w:marTop w:val="10"/>
      <w:marBottom w:val="10"/>
      <w:divBdr>
        <w:top w:val="none" w:sz="0" w:space="0" w:color="auto"/>
        <w:left w:val="none" w:sz="0" w:space="0" w:color="auto"/>
        <w:bottom w:val="none" w:sz="0" w:space="0" w:color="auto"/>
        <w:right w:val="none" w:sz="0" w:space="0" w:color="auto"/>
      </w:divBdr>
    </w:div>
    <w:div w:id="1841966694">
      <w:marLeft w:val="0"/>
      <w:marRight w:val="0"/>
      <w:marTop w:val="10"/>
      <w:marBottom w:val="10"/>
      <w:divBdr>
        <w:top w:val="none" w:sz="0" w:space="0" w:color="auto"/>
        <w:left w:val="none" w:sz="0" w:space="0" w:color="auto"/>
        <w:bottom w:val="none" w:sz="0" w:space="0" w:color="auto"/>
        <w:right w:val="none" w:sz="0" w:space="0" w:color="auto"/>
      </w:divBdr>
    </w:div>
    <w:div w:id="1858697022">
      <w:marLeft w:val="0"/>
      <w:marRight w:val="0"/>
      <w:marTop w:val="10"/>
      <w:marBottom w:val="10"/>
      <w:divBdr>
        <w:top w:val="none" w:sz="0" w:space="0" w:color="auto"/>
        <w:left w:val="none" w:sz="0" w:space="0" w:color="auto"/>
        <w:bottom w:val="none" w:sz="0" w:space="0" w:color="auto"/>
        <w:right w:val="none" w:sz="0" w:space="0" w:color="auto"/>
      </w:divBdr>
    </w:div>
    <w:div w:id="1864127861">
      <w:marLeft w:val="0"/>
      <w:marRight w:val="0"/>
      <w:marTop w:val="10"/>
      <w:marBottom w:val="10"/>
      <w:divBdr>
        <w:top w:val="none" w:sz="0" w:space="0" w:color="auto"/>
        <w:left w:val="none" w:sz="0" w:space="0" w:color="auto"/>
        <w:bottom w:val="none" w:sz="0" w:space="0" w:color="auto"/>
        <w:right w:val="none" w:sz="0" w:space="0" w:color="auto"/>
      </w:divBdr>
    </w:div>
    <w:div w:id="1873030475">
      <w:marLeft w:val="0"/>
      <w:marRight w:val="0"/>
      <w:marTop w:val="10"/>
      <w:marBottom w:val="10"/>
      <w:divBdr>
        <w:top w:val="none" w:sz="0" w:space="0" w:color="auto"/>
        <w:left w:val="none" w:sz="0" w:space="0" w:color="auto"/>
        <w:bottom w:val="none" w:sz="0" w:space="0" w:color="auto"/>
        <w:right w:val="none" w:sz="0" w:space="0" w:color="auto"/>
      </w:divBdr>
    </w:div>
    <w:div w:id="1873154840">
      <w:marLeft w:val="0"/>
      <w:marRight w:val="0"/>
      <w:marTop w:val="10"/>
      <w:marBottom w:val="10"/>
      <w:divBdr>
        <w:top w:val="none" w:sz="0" w:space="0" w:color="auto"/>
        <w:left w:val="none" w:sz="0" w:space="0" w:color="auto"/>
        <w:bottom w:val="none" w:sz="0" w:space="0" w:color="auto"/>
        <w:right w:val="none" w:sz="0" w:space="0" w:color="auto"/>
      </w:divBdr>
    </w:div>
    <w:div w:id="1873572165">
      <w:marLeft w:val="0"/>
      <w:marRight w:val="0"/>
      <w:marTop w:val="10"/>
      <w:marBottom w:val="10"/>
      <w:divBdr>
        <w:top w:val="none" w:sz="0" w:space="0" w:color="auto"/>
        <w:left w:val="none" w:sz="0" w:space="0" w:color="auto"/>
        <w:bottom w:val="none" w:sz="0" w:space="0" w:color="auto"/>
        <w:right w:val="none" w:sz="0" w:space="0" w:color="auto"/>
      </w:divBdr>
    </w:div>
    <w:div w:id="1880433518">
      <w:marLeft w:val="0"/>
      <w:marRight w:val="0"/>
      <w:marTop w:val="10"/>
      <w:marBottom w:val="10"/>
      <w:divBdr>
        <w:top w:val="none" w:sz="0" w:space="0" w:color="auto"/>
        <w:left w:val="none" w:sz="0" w:space="0" w:color="auto"/>
        <w:bottom w:val="none" w:sz="0" w:space="0" w:color="auto"/>
        <w:right w:val="none" w:sz="0" w:space="0" w:color="auto"/>
      </w:divBdr>
    </w:div>
    <w:div w:id="1880629298">
      <w:marLeft w:val="0"/>
      <w:marRight w:val="0"/>
      <w:marTop w:val="10"/>
      <w:marBottom w:val="10"/>
      <w:divBdr>
        <w:top w:val="none" w:sz="0" w:space="0" w:color="auto"/>
        <w:left w:val="none" w:sz="0" w:space="0" w:color="auto"/>
        <w:bottom w:val="none" w:sz="0" w:space="0" w:color="auto"/>
        <w:right w:val="none" w:sz="0" w:space="0" w:color="auto"/>
      </w:divBdr>
    </w:div>
    <w:div w:id="1884557252">
      <w:marLeft w:val="0"/>
      <w:marRight w:val="0"/>
      <w:marTop w:val="10"/>
      <w:marBottom w:val="10"/>
      <w:divBdr>
        <w:top w:val="none" w:sz="0" w:space="0" w:color="auto"/>
        <w:left w:val="none" w:sz="0" w:space="0" w:color="auto"/>
        <w:bottom w:val="none" w:sz="0" w:space="0" w:color="auto"/>
        <w:right w:val="none" w:sz="0" w:space="0" w:color="auto"/>
      </w:divBdr>
    </w:div>
    <w:div w:id="1888183381">
      <w:marLeft w:val="0"/>
      <w:marRight w:val="0"/>
      <w:marTop w:val="10"/>
      <w:marBottom w:val="10"/>
      <w:divBdr>
        <w:top w:val="none" w:sz="0" w:space="0" w:color="auto"/>
        <w:left w:val="none" w:sz="0" w:space="0" w:color="auto"/>
        <w:bottom w:val="none" w:sz="0" w:space="0" w:color="auto"/>
        <w:right w:val="none" w:sz="0" w:space="0" w:color="auto"/>
      </w:divBdr>
    </w:div>
    <w:div w:id="1902978066">
      <w:marLeft w:val="0"/>
      <w:marRight w:val="0"/>
      <w:marTop w:val="10"/>
      <w:marBottom w:val="10"/>
      <w:divBdr>
        <w:top w:val="none" w:sz="0" w:space="0" w:color="auto"/>
        <w:left w:val="none" w:sz="0" w:space="0" w:color="auto"/>
        <w:bottom w:val="none" w:sz="0" w:space="0" w:color="auto"/>
        <w:right w:val="none" w:sz="0" w:space="0" w:color="auto"/>
      </w:divBdr>
    </w:div>
    <w:div w:id="1904756596">
      <w:marLeft w:val="0"/>
      <w:marRight w:val="0"/>
      <w:marTop w:val="10"/>
      <w:marBottom w:val="10"/>
      <w:divBdr>
        <w:top w:val="none" w:sz="0" w:space="0" w:color="auto"/>
        <w:left w:val="none" w:sz="0" w:space="0" w:color="auto"/>
        <w:bottom w:val="none" w:sz="0" w:space="0" w:color="auto"/>
        <w:right w:val="none" w:sz="0" w:space="0" w:color="auto"/>
      </w:divBdr>
    </w:div>
    <w:div w:id="1906984633">
      <w:marLeft w:val="0"/>
      <w:marRight w:val="0"/>
      <w:marTop w:val="10"/>
      <w:marBottom w:val="10"/>
      <w:divBdr>
        <w:top w:val="none" w:sz="0" w:space="0" w:color="auto"/>
        <w:left w:val="none" w:sz="0" w:space="0" w:color="auto"/>
        <w:bottom w:val="none" w:sz="0" w:space="0" w:color="auto"/>
        <w:right w:val="none" w:sz="0" w:space="0" w:color="auto"/>
      </w:divBdr>
    </w:div>
    <w:div w:id="1914966577">
      <w:marLeft w:val="0"/>
      <w:marRight w:val="0"/>
      <w:marTop w:val="10"/>
      <w:marBottom w:val="10"/>
      <w:divBdr>
        <w:top w:val="none" w:sz="0" w:space="0" w:color="auto"/>
        <w:left w:val="none" w:sz="0" w:space="0" w:color="auto"/>
        <w:bottom w:val="none" w:sz="0" w:space="0" w:color="auto"/>
        <w:right w:val="none" w:sz="0" w:space="0" w:color="auto"/>
      </w:divBdr>
    </w:div>
    <w:div w:id="1920750710">
      <w:marLeft w:val="0"/>
      <w:marRight w:val="0"/>
      <w:marTop w:val="10"/>
      <w:marBottom w:val="10"/>
      <w:divBdr>
        <w:top w:val="none" w:sz="0" w:space="0" w:color="auto"/>
        <w:left w:val="none" w:sz="0" w:space="0" w:color="auto"/>
        <w:bottom w:val="none" w:sz="0" w:space="0" w:color="auto"/>
        <w:right w:val="none" w:sz="0" w:space="0" w:color="auto"/>
      </w:divBdr>
    </w:div>
    <w:div w:id="1931044150">
      <w:marLeft w:val="0"/>
      <w:marRight w:val="0"/>
      <w:marTop w:val="10"/>
      <w:marBottom w:val="10"/>
      <w:divBdr>
        <w:top w:val="none" w:sz="0" w:space="0" w:color="auto"/>
        <w:left w:val="none" w:sz="0" w:space="0" w:color="auto"/>
        <w:bottom w:val="none" w:sz="0" w:space="0" w:color="auto"/>
        <w:right w:val="none" w:sz="0" w:space="0" w:color="auto"/>
      </w:divBdr>
    </w:div>
    <w:div w:id="1932815145">
      <w:marLeft w:val="0"/>
      <w:marRight w:val="0"/>
      <w:marTop w:val="10"/>
      <w:marBottom w:val="10"/>
      <w:divBdr>
        <w:top w:val="none" w:sz="0" w:space="0" w:color="auto"/>
        <w:left w:val="none" w:sz="0" w:space="0" w:color="auto"/>
        <w:bottom w:val="none" w:sz="0" w:space="0" w:color="auto"/>
        <w:right w:val="none" w:sz="0" w:space="0" w:color="auto"/>
      </w:divBdr>
    </w:div>
    <w:div w:id="1950579927">
      <w:marLeft w:val="0"/>
      <w:marRight w:val="0"/>
      <w:marTop w:val="10"/>
      <w:marBottom w:val="10"/>
      <w:divBdr>
        <w:top w:val="none" w:sz="0" w:space="0" w:color="auto"/>
        <w:left w:val="none" w:sz="0" w:space="0" w:color="auto"/>
        <w:bottom w:val="none" w:sz="0" w:space="0" w:color="auto"/>
        <w:right w:val="none" w:sz="0" w:space="0" w:color="auto"/>
      </w:divBdr>
    </w:div>
    <w:div w:id="1955014348">
      <w:marLeft w:val="0"/>
      <w:marRight w:val="0"/>
      <w:marTop w:val="10"/>
      <w:marBottom w:val="10"/>
      <w:divBdr>
        <w:top w:val="none" w:sz="0" w:space="0" w:color="auto"/>
        <w:left w:val="none" w:sz="0" w:space="0" w:color="auto"/>
        <w:bottom w:val="none" w:sz="0" w:space="0" w:color="auto"/>
        <w:right w:val="none" w:sz="0" w:space="0" w:color="auto"/>
      </w:divBdr>
    </w:div>
    <w:div w:id="1967078812">
      <w:marLeft w:val="0"/>
      <w:marRight w:val="0"/>
      <w:marTop w:val="10"/>
      <w:marBottom w:val="10"/>
      <w:divBdr>
        <w:top w:val="none" w:sz="0" w:space="0" w:color="auto"/>
        <w:left w:val="none" w:sz="0" w:space="0" w:color="auto"/>
        <w:bottom w:val="none" w:sz="0" w:space="0" w:color="auto"/>
        <w:right w:val="none" w:sz="0" w:space="0" w:color="auto"/>
      </w:divBdr>
    </w:div>
    <w:div w:id="1978103239">
      <w:marLeft w:val="0"/>
      <w:marRight w:val="0"/>
      <w:marTop w:val="10"/>
      <w:marBottom w:val="10"/>
      <w:divBdr>
        <w:top w:val="none" w:sz="0" w:space="0" w:color="auto"/>
        <w:left w:val="none" w:sz="0" w:space="0" w:color="auto"/>
        <w:bottom w:val="none" w:sz="0" w:space="0" w:color="auto"/>
        <w:right w:val="none" w:sz="0" w:space="0" w:color="auto"/>
      </w:divBdr>
    </w:div>
    <w:div w:id="1996914550">
      <w:marLeft w:val="0"/>
      <w:marRight w:val="0"/>
      <w:marTop w:val="10"/>
      <w:marBottom w:val="10"/>
      <w:divBdr>
        <w:top w:val="none" w:sz="0" w:space="0" w:color="auto"/>
        <w:left w:val="none" w:sz="0" w:space="0" w:color="auto"/>
        <w:bottom w:val="none" w:sz="0" w:space="0" w:color="auto"/>
        <w:right w:val="none" w:sz="0" w:space="0" w:color="auto"/>
      </w:divBdr>
    </w:div>
    <w:div w:id="2008706846">
      <w:marLeft w:val="0"/>
      <w:marRight w:val="0"/>
      <w:marTop w:val="10"/>
      <w:marBottom w:val="10"/>
      <w:divBdr>
        <w:top w:val="none" w:sz="0" w:space="0" w:color="auto"/>
        <w:left w:val="none" w:sz="0" w:space="0" w:color="auto"/>
        <w:bottom w:val="none" w:sz="0" w:space="0" w:color="auto"/>
        <w:right w:val="none" w:sz="0" w:space="0" w:color="auto"/>
      </w:divBdr>
    </w:div>
    <w:div w:id="2029481306">
      <w:marLeft w:val="0"/>
      <w:marRight w:val="0"/>
      <w:marTop w:val="10"/>
      <w:marBottom w:val="10"/>
      <w:divBdr>
        <w:top w:val="none" w:sz="0" w:space="0" w:color="auto"/>
        <w:left w:val="none" w:sz="0" w:space="0" w:color="auto"/>
        <w:bottom w:val="none" w:sz="0" w:space="0" w:color="auto"/>
        <w:right w:val="none" w:sz="0" w:space="0" w:color="auto"/>
      </w:divBdr>
    </w:div>
    <w:div w:id="2032217285">
      <w:marLeft w:val="0"/>
      <w:marRight w:val="0"/>
      <w:marTop w:val="10"/>
      <w:marBottom w:val="10"/>
      <w:divBdr>
        <w:top w:val="none" w:sz="0" w:space="0" w:color="auto"/>
        <w:left w:val="none" w:sz="0" w:space="0" w:color="auto"/>
        <w:bottom w:val="none" w:sz="0" w:space="0" w:color="auto"/>
        <w:right w:val="none" w:sz="0" w:space="0" w:color="auto"/>
      </w:divBdr>
    </w:div>
    <w:div w:id="2044285543">
      <w:marLeft w:val="0"/>
      <w:marRight w:val="0"/>
      <w:marTop w:val="10"/>
      <w:marBottom w:val="10"/>
      <w:divBdr>
        <w:top w:val="none" w:sz="0" w:space="0" w:color="auto"/>
        <w:left w:val="none" w:sz="0" w:space="0" w:color="auto"/>
        <w:bottom w:val="none" w:sz="0" w:space="0" w:color="auto"/>
        <w:right w:val="none" w:sz="0" w:space="0" w:color="auto"/>
      </w:divBdr>
    </w:div>
    <w:div w:id="2045279663">
      <w:marLeft w:val="0"/>
      <w:marRight w:val="0"/>
      <w:marTop w:val="10"/>
      <w:marBottom w:val="10"/>
      <w:divBdr>
        <w:top w:val="none" w:sz="0" w:space="0" w:color="auto"/>
        <w:left w:val="none" w:sz="0" w:space="0" w:color="auto"/>
        <w:bottom w:val="none" w:sz="0" w:space="0" w:color="auto"/>
        <w:right w:val="none" w:sz="0" w:space="0" w:color="auto"/>
      </w:divBdr>
    </w:div>
    <w:div w:id="2049142419">
      <w:marLeft w:val="0"/>
      <w:marRight w:val="0"/>
      <w:marTop w:val="10"/>
      <w:marBottom w:val="10"/>
      <w:divBdr>
        <w:top w:val="none" w:sz="0" w:space="0" w:color="auto"/>
        <w:left w:val="none" w:sz="0" w:space="0" w:color="auto"/>
        <w:bottom w:val="none" w:sz="0" w:space="0" w:color="auto"/>
        <w:right w:val="none" w:sz="0" w:space="0" w:color="auto"/>
      </w:divBdr>
    </w:div>
    <w:div w:id="2067294682">
      <w:marLeft w:val="0"/>
      <w:marRight w:val="0"/>
      <w:marTop w:val="10"/>
      <w:marBottom w:val="10"/>
      <w:divBdr>
        <w:top w:val="none" w:sz="0" w:space="0" w:color="auto"/>
        <w:left w:val="none" w:sz="0" w:space="0" w:color="auto"/>
        <w:bottom w:val="none" w:sz="0" w:space="0" w:color="auto"/>
        <w:right w:val="none" w:sz="0" w:space="0" w:color="auto"/>
      </w:divBdr>
    </w:div>
    <w:div w:id="2074619812">
      <w:marLeft w:val="0"/>
      <w:marRight w:val="720"/>
      <w:marTop w:val="10"/>
      <w:marBottom w:val="10"/>
      <w:divBdr>
        <w:top w:val="none" w:sz="0" w:space="0" w:color="auto"/>
        <w:left w:val="none" w:sz="0" w:space="0" w:color="auto"/>
        <w:bottom w:val="none" w:sz="0" w:space="0" w:color="auto"/>
        <w:right w:val="none" w:sz="0" w:space="0" w:color="auto"/>
      </w:divBdr>
    </w:div>
    <w:div w:id="2102405589">
      <w:marLeft w:val="0"/>
      <w:marRight w:val="0"/>
      <w:marTop w:val="10"/>
      <w:marBottom w:val="10"/>
      <w:divBdr>
        <w:top w:val="none" w:sz="0" w:space="0" w:color="auto"/>
        <w:left w:val="none" w:sz="0" w:space="0" w:color="auto"/>
        <w:bottom w:val="none" w:sz="0" w:space="0" w:color="auto"/>
        <w:right w:val="none" w:sz="0" w:space="0" w:color="auto"/>
      </w:divBdr>
    </w:div>
    <w:div w:id="2104103641">
      <w:marLeft w:val="0"/>
      <w:marRight w:val="0"/>
      <w:marTop w:val="10"/>
      <w:marBottom w:val="10"/>
      <w:divBdr>
        <w:top w:val="none" w:sz="0" w:space="0" w:color="auto"/>
        <w:left w:val="none" w:sz="0" w:space="0" w:color="auto"/>
        <w:bottom w:val="none" w:sz="0" w:space="0" w:color="auto"/>
        <w:right w:val="none" w:sz="0" w:space="0" w:color="auto"/>
      </w:divBdr>
    </w:div>
    <w:div w:id="2111701883">
      <w:marLeft w:val="0"/>
      <w:marRight w:val="0"/>
      <w:marTop w:val="10"/>
      <w:marBottom w:val="10"/>
      <w:divBdr>
        <w:top w:val="none" w:sz="0" w:space="0" w:color="auto"/>
        <w:left w:val="none" w:sz="0" w:space="0" w:color="auto"/>
        <w:bottom w:val="none" w:sz="0" w:space="0" w:color="auto"/>
        <w:right w:val="none" w:sz="0" w:space="0" w:color="auto"/>
      </w:divBdr>
    </w:div>
    <w:div w:id="2115976648">
      <w:marLeft w:val="0"/>
      <w:marRight w:val="0"/>
      <w:marTop w:val="10"/>
      <w:marBottom w:val="10"/>
      <w:divBdr>
        <w:top w:val="none" w:sz="0" w:space="0" w:color="auto"/>
        <w:left w:val="none" w:sz="0" w:space="0" w:color="auto"/>
        <w:bottom w:val="none" w:sz="0" w:space="0" w:color="auto"/>
        <w:right w:val="none" w:sz="0" w:space="0" w:color="auto"/>
      </w:divBdr>
    </w:div>
    <w:div w:id="2117216266">
      <w:marLeft w:val="0"/>
      <w:marRight w:val="0"/>
      <w:marTop w:val="10"/>
      <w:marBottom w:val="10"/>
      <w:divBdr>
        <w:top w:val="none" w:sz="0" w:space="0" w:color="auto"/>
        <w:left w:val="none" w:sz="0" w:space="0" w:color="auto"/>
        <w:bottom w:val="none" w:sz="0" w:space="0" w:color="auto"/>
        <w:right w:val="none" w:sz="0" w:space="0" w:color="auto"/>
      </w:divBdr>
    </w:div>
    <w:div w:id="21427669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4372</Words>
  <Characters>24922</Characters>
  <Application>Microsoft Office Word</Application>
  <DocSecurity>0</DocSecurity>
  <Lines>207</Lines>
  <Paragraphs>58</Paragraphs>
  <ScaleCrop>false</ScaleCrop>
  <Company/>
  <LinksUpToDate>false</LinksUpToDate>
  <CharactersWithSpaces>29236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