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2073" w:rsidRDefault="00902073">
      <w:pPr>
        <w:spacing w:line="500" w:lineRule="atLeast"/>
        <w:jc w:val="center"/>
        <w:divId w:val="1332752664"/>
        <w:rPr>
          <w:rFonts w:ascii="黑体" w:eastAsia="黑体" w:hAnsi="黑体"/>
          <w:sz w:val="36"/>
          <w:szCs w:val="36"/>
        </w:rPr>
      </w:pPr>
      <w:r>
        <w:rPr>
          <w:rFonts w:ascii="黑体" w:eastAsia="黑体" w:hAnsi="黑体" w:hint="eastAsia"/>
          <w:sz w:val="36"/>
          <w:szCs w:val="36"/>
        </w:rPr>
        <w:t>广东省广州市番禺区人民法院</w:t>
      </w:r>
    </w:p>
    <w:p w:rsidR="00902073" w:rsidRDefault="00902073">
      <w:pPr>
        <w:spacing w:line="500" w:lineRule="atLeast"/>
        <w:jc w:val="center"/>
        <w:divId w:val="1989507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02073" w:rsidRDefault="00902073">
      <w:pPr>
        <w:spacing w:line="500" w:lineRule="atLeast"/>
        <w:jc w:val="right"/>
        <w:divId w:val="1163594194"/>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1749</w:t>
      </w:r>
      <w:r>
        <w:rPr>
          <w:rFonts w:hint="eastAsia"/>
          <w:sz w:val="30"/>
          <w:szCs w:val="30"/>
        </w:rPr>
        <w:t>号</w:t>
      </w:r>
    </w:p>
    <w:p w:rsidR="00902073" w:rsidRDefault="00902073">
      <w:pPr>
        <w:spacing w:line="500" w:lineRule="atLeast"/>
        <w:ind w:firstLine="600"/>
        <w:divId w:val="1400522903"/>
        <w:rPr>
          <w:rFonts w:hint="eastAsia"/>
          <w:sz w:val="30"/>
          <w:szCs w:val="30"/>
        </w:rPr>
      </w:pPr>
      <w:r>
        <w:rPr>
          <w:rFonts w:hint="eastAsia"/>
          <w:sz w:val="30"/>
          <w:szCs w:val="30"/>
        </w:rPr>
        <w:t>公诉机关广州市番禺区人民检察院。</w:t>
      </w:r>
    </w:p>
    <w:p w:rsidR="00902073" w:rsidRDefault="00902073">
      <w:pPr>
        <w:spacing w:line="500" w:lineRule="atLeast"/>
        <w:ind w:firstLine="600"/>
        <w:divId w:val="1549149632"/>
        <w:rPr>
          <w:rFonts w:hint="eastAsia"/>
          <w:sz w:val="30"/>
          <w:szCs w:val="30"/>
        </w:rPr>
      </w:pPr>
      <w:r>
        <w:rPr>
          <w:rFonts w:hint="eastAsia"/>
          <w:sz w:val="30"/>
          <w:szCs w:val="30"/>
        </w:rPr>
        <w:t>被告人陈某，男，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日出生，汉族，文化程度初中，户籍地广西壮族自治区。因本案于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日被逮捕，次日被取保候审。</w:t>
      </w:r>
    </w:p>
    <w:p w:rsidR="00902073" w:rsidRDefault="00902073">
      <w:pPr>
        <w:spacing w:line="500" w:lineRule="atLeast"/>
        <w:ind w:firstLine="600"/>
        <w:divId w:val="1238393481"/>
        <w:rPr>
          <w:rFonts w:hint="eastAsia"/>
          <w:sz w:val="30"/>
          <w:szCs w:val="30"/>
        </w:rPr>
      </w:pPr>
      <w:r>
        <w:rPr>
          <w:rFonts w:hint="eastAsia"/>
          <w:sz w:val="30"/>
          <w:szCs w:val="30"/>
        </w:rPr>
        <w:t>辩护人黄露清，系广东华之杰律师事务所律师。</w:t>
      </w:r>
    </w:p>
    <w:p w:rsidR="00902073" w:rsidRDefault="00902073">
      <w:pPr>
        <w:spacing w:line="500" w:lineRule="atLeast"/>
        <w:ind w:firstLine="600"/>
        <w:divId w:val="934820410"/>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1774</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日向本院提起公诉。本院依法适用简易程序，并组成合议庭，公开开庭审理了本案。广州市番禺区人民检察院指派检察员叶继英出庭支持公诉，被告人陈某及辩护人黄露清到庭参加了诉讼。现已审理终结。</w:t>
      </w:r>
    </w:p>
    <w:p w:rsidR="00902073" w:rsidRDefault="00902073">
      <w:pPr>
        <w:spacing w:line="500" w:lineRule="atLeast"/>
        <w:ind w:firstLine="600"/>
        <w:divId w:val="1809395453"/>
        <w:rPr>
          <w:rFonts w:hint="eastAsia"/>
          <w:sz w:val="30"/>
          <w:szCs w:val="30"/>
        </w:rPr>
      </w:pPr>
      <w:r>
        <w:rPr>
          <w:rFonts w:hint="eastAsia"/>
          <w:sz w:val="30"/>
          <w:szCs w:val="30"/>
        </w:rPr>
        <w:t>广州市番禺区人民检察院指控，一、</w:t>
      </w:r>
      <w:r>
        <w:rPr>
          <w:rFonts w:hint="eastAsia"/>
          <w:sz w:val="30"/>
          <w:szCs w:val="30"/>
        </w:rPr>
        <w:t>2007</w:t>
      </w:r>
      <w:r>
        <w:rPr>
          <w:rFonts w:hint="eastAsia"/>
          <w:sz w:val="30"/>
          <w:szCs w:val="30"/>
        </w:rPr>
        <w:t>年期间，被告人陈某为谋取不正当利益，在承接广州市海珠区丽影华城的同湘会湘菜馆煤气管道安装工程的过程中，贿送给时任广州市煤气公司海珠分公司安全员刘某某（另案处理）款项人民币</w:t>
      </w:r>
      <w:r>
        <w:rPr>
          <w:rFonts w:hint="eastAsia"/>
          <w:sz w:val="30"/>
          <w:szCs w:val="30"/>
        </w:rPr>
        <w:t>5000</w:t>
      </w:r>
      <w:r>
        <w:rPr>
          <w:rFonts w:hint="eastAsia"/>
          <w:sz w:val="30"/>
          <w:szCs w:val="30"/>
        </w:rPr>
        <w:t>元。</w:t>
      </w:r>
    </w:p>
    <w:p w:rsidR="00902073" w:rsidRDefault="00902073">
      <w:pPr>
        <w:spacing w:line="500" w:lineRule="atLeast"/>
        <w:ind w:firstLine="600"/>
        <w:divId w:val="619805556"/>
        <w:rPr>
          <w:rFonts w:hint="eastAsia"/>
          <w:sz w:val="30"/>
          <w:szCs w:val="30"/>
        </w:rPr>
      </w:pPr>
      <w:r>
        <w:rPr>
          <w:rFonts w:hint="eastAsia"/>
          <w:sz w:val="30"/>
          <w:szCs w:val="30"/>
        </w:rPr>
        <w:t>二、</w:t>
      </w:r>
      <w:r>
        <w:rPr>
          <w:rFonts w:hint="eastAsia"/>
          <w:sz w:val="30"/>
          <w:szCs w:val="30"/>
        </w:rPr>
        <w:t>2008</w:t>
      </w:r>
      <w:r>
        <w:rPr>
          <w:rFonts w:hint="eastAsia"/>
          <w:sz w:val="30"/>
          <w:szCs w:val="30"/>
        </w:rPr>
        <w:t>年期间，被告人陈某为谋取不正当利益，在承接位于广州市海珠区爱都新天地的越南菜馆的煤气管道安装的过程中，贿送给时任广州市煤气公司海珠分公司安全员刘某某款项人民币</w:t>
      </w:r>
      <w:r>
        <w:rPr>
          <w:rFonts w:hint="eastAsia"/>
          <w:sz w:val="30"/>
          <w:szCs w:val="30"/>
        </w:rPr>
        <w:t>3000</w:t>
      </w:r>
      <w:r>
        <w:rPr>
          <w:rFonts w:hint="eastAsia"/>
          <w:sz w:val="30"/>
          <w:szCs w:val="30"/>
        </w:rPr>
        <w:t>元。</w:t>
      </w:r>
    </w:p>
    <w:p w:rsidR="00902073" w:rsidRDefault="00902073">
      <w:pPr>
        <w:spacing w:line="500" w:lineRule="atLeast"/>
        <w:ind w:firstLine="600"/>
        <w:divId w:val="1185752129"/>
        <w:rPr>
          <w:rFonts w:hint="eastAsia"/>
          <w:sz w:val="30"/>
          <w:szCs w:val="30"/>
        </w:rPr>
      </w:pPr>
      <w:r>
        <w:rPr>
          <w:rFonts w:hint="eastAsia"/>
          <w:sz w:val="30"/>
          <w:szCs w:val="30"/>
        </w:rPr>
        <w:t>三、</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年间，被告人陈某为谋取不正当利益，在承接广州市海珠区南村路</w:t>
      </w:r>
      <w:r>
        <w:rPr>
          <w:rFonts w:hint="eastAsia"/>
          <w:sz w:val="30"/>
          <w:szCs w:val="30"/>
        </w:rPr>
        <w:t>29</w:t>
      </w:r>
      <w:r>
        <w:rPr>
          <w:rFonts w:hint="eastAsia"/>
          <w:sz w:val="30"/>
          <w:szCs w:val="30"/>
        </w:rPr>
        <w:t>号大院的煤气管道入户工程的过</w:t>
      </w:r>
      <w:r>
        <w:rPr>
          <w:rFonts w:hint="eastAsia"/>
          <w:sz w:val="30"/>
          <w:szCs w:val="30"/>
        </w:rPr>
        <w:lastRenderedPageBreak/>
        <w:t>程中，分二次贿送给时任广州市煤气公司海珠分公司安全员刘某某款项合共人民币</w:t>
      </w:r>
      <w:r>
        <w:rPr>
          <w:rFonts w:hint="eastAsia"/>
          <w:sz w:val="30"/>
          <w:szCs w:val="30"/>
        </w:rPr>
        <w:t>6</w:t>
      </w:r>
      <w:r>
        <w:rPr>
          <w:rFonts w:hint="eastAsia"/>
          <w:sz w:val="30"/>
          <w:szCs w:val="30"/>
        </w:rPr>
        <w:t>万元。</w:t>
      </w:r>
    </w:p>
    <w:p w:rsidR="00902073" w:rsidRDefault="00902073">
      <w:pPr>
        <w:spacing w:line="500" w:lineRule="atLeast"/>
        <w:ind w:firstLine="600"/>
        <w:divId w:val="1681009376"/>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陈某为谋取不正当利益，在承接位于广州市番禺区石楼镇的“亚运媒体村南区户内管道煤气工程”的过程中，分二次贿送给时任广州市煤气公司海珠分公司副经理陈某某（另案处理）、该公司安全员刘某某款项合共人民币</w:t>
      </w:r>
      <w:r>
        <w:rPr>
          <w:rFonts w:hint="eastAsia"/>
          <w:sz w:val="30"/>
          <w:szCs w:val="30"/>
        </w:rPr>
        <w:t>10</w:t>
      </w:r>
      <w:r>
        <w:rPr>
          <w:rFonts w:hint="eastAsia"/>
          <w:sz w:val="30"/>
          <w:szCs w:val="30"/>
        </w:rPr>
        <w:t>万元。</w:t>
      </w:r>
    </w:p>
    <w:p w:rsidR="00902073" w:rsidRDefault="00902073">
      <w:pPr>
        <w:spacing w:line="500" w:lineRule="atLeast"/>
        <w:ind w:firstLine="600"/>
        <w:divId w:val="1480346458"/>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年期间，被告人陈某为谋取不正当利益，在承接环球自行车厂燃气管道安装工程的过程中，贿送给时任广州燃气集团有限公司萝岗营业部经理丘某人民币</w:t>
      </w:r>
      <w:r>
        <w:rPr>
          <w:rFonts w:hint="eastAsia"/>
          <w:sz w:val="30"/>
          <w:szCs w:val="30"/>
        </w:rPr>
        <w:t>2</w:t>
      </w:r>
      <w:r>
        <w:rPr>
          <w:rFonts w:hint="eastAsia"/>
          <w:sz w:val="30"/>
          <w:szCs w:val="30"/>
        </w:rPr>
        <w:t>万元。</w:t>
      </w:r>
    </w:p>
    <w:p w:rsidR="00902073" w:rsidRDefault="00902073">
      <w:pPr>
        <w:spacing w:line="500" w:lineRule="atLeast"/>
        <w:ind w:firstLine="600"/>
        <w:divId w:val="1284849283"/>
        <w:rPr>
          <w:rFonts w:hint="eastAsia"/>
          <w:sz w:val="30"/>
          <w:szCs w:val="30"/>
        </w:rPr>
      </w:pPr>
      <w:r>
        <w:rPr>
          <w:rFonts w:hint="eastAsia"/>
          <w:sz w:val="30"/>
          <w:szCs w:val="30"/>
        </w:rPr>
        <w:t>综上所述，被告人陈某涉嫌行贿国家工作人员合共人民币</w:t>
      </w:r>
      <w:r>
        <w:rPr>
          <w:rFonts w:hint="eastAsia"/>
          <w:sz w:val="30"/>
          <w:szCs w:val="30"/>
        </w:rPr>
        <w:t>18.8</w:t>
      </w:r>
      <w:r>
        <w:rPr>
          <w:rFonts w:hint="eastAsia"/>
          <w:sz w:val="30"/>
          <w:szCs w:val="30"/>
        </w:rPr>
        <w:t>万元。</w:t>
      </w:r>
    </w:p>
    <w:p w:rsidR="00902073" w:rsidRDefault="00902073">
      <w:pPr>
        <w:spacing w:line="500" w:lineRule="atLeast"/>
        <w:ind w:firstLine="600"/>
        <w:divId w:val="1419323756"/>
        <w:rPr>
          <w:rFonts w:hint="eastAsia"/>
          <w:sz w:val="30"/>
          <w:szCs w:val="30"/>
        </w:rPr>
      </w:pPr>
      <w:r>
        <w:rPr>
          <w:rFonts w:hint="eastAsia"/>
          <w:sz w:val="30"/>
          <w:szCs w:val="30"/>
        </w:rPr>
        <w:t>公诉机关就指控的事实向法庭提供了书证、证人证言、被告人供述等证据。公诉机关认为，被告人陈某无视国家法律，为谋取不正当利益，给予国家工作人员以财物，情节严重，其行为触犯了《中华人民共和国刑法》第三百八十九条第一款，犯罪事实清楚，证据确实、充分，应当以行贿罪追究其刑事责任。被告人陈某在被追诉前主动交代行贿行为，根据《中华人民共和国刑法》第三百九十条第二款之规定，可以减轻处罚。提请本院依法判处。</w:t>
      </w:r>
    </w:p>
    <w:p w:rsidR="00902073" w:rsidRDefault="00902073">
      <w:pPr>
        <w:spacing w:line="500" w:lineRule="atLeast"/>
        <w:ind w:firstLine="600"/>
        <w:divId w:val="659575276"/>
        <w:rPr>
          <w:rFonts w:hint="eastAsia"/>
          <w:sz w:val="30"/>
          <w:szCs w:val="30"/>
        </w:rPr>
      </w:pPr>
      <w:r>
        <w:rPr>
          <w:rFonts w:hint="eastAsia"/>
          <w:sz w:val="30"/>
          <w:szCs w:val="30"/>
        </w:rPr>
        <w:t>被告人陈某承认控罪，对公诉机关指控的事实不持异议。</w:t>
      </w:r>
    </w:p>
    <w:p w:rsidR="00902073" w:rsidRDefault="00902073">
      <w:pPr>
        <w:spacing w:line="500" w:lineRule="atLeast"/>
        <w:ind w:firstLine="600"/>
        <w:divId w:val="1918709822"/>
        <w:rPr>
          <w:rFonts w:hint="eastAsia"/>
          <w:sz w:val="30"/>
          <w:szCs w:val="30"/>
        </w:rPr>
      </w:pPr>
      <w:r>
        <w:rPr>
          <w:rFonts w:hint="eastAsia"/>
          <w:sz w:val="30"/>
          <w:szCs w:val="30"/>
        </w:rPr>
        <w:t>辩护人认为被告人陈某主动向司法机关交代犯罪事实、主观恶性不大、系初犯，建议法庭对其减轻处罚并适用缓刑。</w:t>
      </w:r>
    </w:p>
    <w:p w:rsidR="00902073" w:rsidRDefault="00902073">
      <w:pPr>
        <w:spacing w:line="500" w:lineRule="atLeast"/>
        <w:ind w:firstLine="600"/>
        <w:divId w:val="1184857442"/>
        <w:rPr>
          <w:rFonts w:hint="eastAsia"/>
          <w:sz w:val="30"/>
          <w:szCs w:val="30"/>
        </w:rPr>
      </w:pPr>
      <w:r>
        <w:rPr>
          <w:rFonts w:hint="eastAsia"/>
          <w:sz w:val="30"/>
          <w:szCs w:val="30"/>
        </w:rPr>
        <w:t>经审理查明，一、</w:t>
      </w:r>
      <w:r>
        <w:rPr>
          <w:rFonts w:hint="eastAsia"/>
          <w:sz w:val="30"/>
          <w:szCs w:val="30"/>
        </w:rPr>
        <w:t>2007</w:t>
      </w:r>
      <w:r>
        <w:rPr>
          <w:rFonts w:hint="eastAsia"/>
          <w:sz w:val="30"/>
          <w:szCs w:val="30"/>
        </w:rPr>
        <w:t>年期间，被告人陈某为谋取不正当利益，在承接广州市海珠区丽影华城的同湘会湘菜馆煤气管道安装工程的过程中，贿送给时任广州市煤气公司海珠分公司安全员刘某某（另案处理）款项人民币</w:t>
      </w:r>
      <w:r>
        <w:rPr>
          <w:rFonts w:hint="eastAsia"/>
          <w:sz w:val="30"/>
          <w:szCs w:val="30"/>
        </w:rPr>
        <w:t>5000</w:t>
      </w:r>
      <w:r>
        <w:rPr>
          <w:rFonts w:hint="eastAsia"/>
          <w:sz w:val="30"/>
          <w:szCs w:val="30"/>
        </w:rPr>
        <w:t>元。</w:t>
      </w:r>
    </w:p>
    <w:p w:rsidR="00902073" w:rsidRDefault="00902073">
      <w:pPr>
        <w:spacing w:line="500" w:lineRule="atLeast"/>
        <w:ind w:firstLine="600"/>
        <w:divId w:val="1032271490"/>
        <w:rPr>
          <w:rFonts w:hint="eastAsia"/>
          <w:sz w:val="30"/>
          <w:szCs w:val="30"/>
        </w:rPr>
      </w:pPr>
      <w:r>
        <w:rPr>
          <w:rFonts w:hint="eastAsia"/>
          <w:sz w:val="30"/>
          <w:szCs w:val="30"/>
        </w:rPr>
        <w:t>二、</w:t>
      </w:r>
      <w:r>
        <w:rPr>
          <w:rFonts w:hint="eastAsia"/>
          <w:sz w:val="30"/>
          <w:szCs w:val="30"/>
        </w:rPr>
        <w:t>2008</w:t>
      </w:r>
      <w:r>
        <w:rPr>
          <w:rFonts w:hint="eastAsia"/>
          <w:sz w:val="30"/>
          <w:szCs w:val="30"/>
        </w:rPr>
        <w:t>年期间，被告人陈某为谋取不正当利益，在承接位于广州市海珠区爱都新天地的越南菜馆的煤气管道安装的过程中，贿送给时任广州市煤气公司海珠分公司安全员刘某某款项人民币</w:t>
      </w:r>
      <w:r>
        <w:rPr>
          <w:rFonts w:hint="eastAsia"/>
          <w:sz w:val="30"/>
          <w:szCs w:val="30"/>
        </w:rPr>
        <w:t>3000</w:t>
      </w:r>
      <w:r>
        <w:rPr>
          <w:rFonts w:hint="eastAsia"/>
          <w:sz w:val="30"/>
          <w:szCs w:val="30"/>
        </w:rPr>
        <w:t>元。</w:t>
      </w:r>
    </w:p>
    <w:p w:rsidR="00902073" w:rsidRDefault="00902073">
      <w:pPr>
        <w:spacing w:line="500" w:lineRule="atLeast"/>
        <w:ind w:firstLine="600"/>
        <w:divId w:val="589969088"/>
        <w:rPr>
          <w:rFonts w:hint="eastAsia"/>
          <w:sz w:val="30"/>
          <w:szCs w:val="30"/>
        </w:rPr>
      </w:pPr>
      <w:r>
        <w:rPr>
          <w:rFonts w:hint="eastAsia"/>
          <w:sz w:val="30"/>
          <w:szCs w:val="30"/>
        </w:rPr>
        <w:t>三、</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年间，被告人陈某为谋取不正当利益，在承接广州市海珠区南村路</w:t>
      </w:r>
      <w:r>
        <w:rPr>
          <w:rFonts w:hint="eastAsia"/>
          <w:sz w:val="30"/>
          <w:szCs w:val="30"/>
        </w:rPr>
        <w:t>29</w:t>
      </w:r>
      <w:r>
        <w:rPr>
          <w:rFonts w:hint="eastAsia"/>
          <w:sz w:val="30"/>
          <w:szCs w:val="30"/>
        </w:rPr>
        <w:t>号大院的煤气管道入户工程的过程中，分二次贿送给时任广州市煤气公司海珠分公司安全员刘某某款项合共人民币</w:t>
      </w:r>
      <w:r>
        <w:rPr>
          <w:rFonts w:hint="eastAsia"/>
          <w:sz w:val="30"/>
          <w:szCs w:val="30"/>
        </w:rPr>
        <w:t>6</w:t>
      </w:r>
      <w:r>
        <w:rPr>
          <w:rFonts w:hint="eastAsia"/>
          <w:sz w:val="30"/>
          <w:szCs w:val="30"/>
        </w:rPr>
        <w:t>万元。</w:t>
      </w:r>
    </w:p>
    <w:p w:rsidR="00902073" w:rsidRDefault="00902073">
      <w:pPr>
        <w:spacing w:line="500" w:lineRule="atLeast"/>
        <w:ind w:firstLine="600"/>
        <w:divId w:val="2081439699"/>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陈某为谋取不正当利益，在承接位于广州市番禺区石楼镇的“亚运媒体村南区户内管道煤气工程”的过程中，分二次贿送给时任广州市煤气公司海珠分公司副经理陈某某（另案处理）、该公司安全员刘某某款项合共人民币</w:t>
      </w:r>
      <w:r>
        <w:rPr>
          <w:rFonts w:hint="eastAsia"/>
          <w:sz w:val="30"/>
          <w:szCs w:val="30"/>
        </w:rPr>
        <w:t>10</w:t>
      </w:r>
      <w:r>
        <w:rPr>
          <w:rFonts w:hint="eastAsia"/>
          <w:sz w:val="30"/>
          <w:szCs w:val="30"/>
        </w:rPr>
        <w:t>万元。</w:t>
      </w:r>
    </w:p>
    <w:p w:rsidR="00902073" w:rsidRDefault="00902073">
      <w:pPr>
        <w:spacing w:line="500" w:lineRule="atLeast"/>
        <w:ind w:firstLine="600"/>
        <w:divId w:val="396510909"/>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年期间，被告人陈某为谋取不正当利益，在承接环球自行车厂燃气管道安装工程的过程中，贿送给时任广州燃气集团有限公司萝岗营业部经理丘某人民币</w:t>
      </w:r>
      <w:r>
        <w:rPr>
          <w:rFonts w:hint="eastAsia"/>
          <w:sz w:val="30"/>
          <w:szCs w:val="30"/>
        </w:rPr>
        <w:t>2</w:t>
      </w:r>
      <w:r>
        <w:rPr>
          <w:rFonts w:hint="eastAsia"/>
          <w:sz w:val="30"/>
          <w:szCs w:val="30"/>
        </w:rPr>
        <w:t>万元。</w:t>
      </w:r>
    </w:p>
    <w:p w:rsidR="00902073" w:rsidRDefault="00902073">
      <w:pPr>
        <w:spacing w:line="500" w:lineRule="atLeast"/>
        <w:ind w:firstLine="600"/>
        <w:divId w:val="1385637429"/>
        <w:rPr>
          <w:rFonts w:hint="eastAsia"/>
          <w:sz w:val="30"/>
          <w:szCs w:val="30"/>
        </w:rPr>
      </w:pPr>
      <w:r>
        <w:rPr>
          <w:rFonts w:hint="eastAsia"/>
          <w:sz w:val="30"/>
          <w:szCs w:val="30"/>
        </w:rPr>
        <w:t>综上所述，被告人陈某涉嫌行贿国家工作人员合共人民币</w:t>
      </w:r>
      <w:r>
        <w:rPr>
          <w:rFonts w:hint="eastAsia"/>
          <w:sz w:val="30"/>
          <w:szCs w:val="30"/>
        </w:rPr>
        <w:t>18.8</w:t>
      </w:r>
      <w:r>
        <w:rPr>
          <w:rFonts w:hint="eastAsia"/>
          <w:sz w:val="30"/>
          <w:szCs w:val="30"/>
        </w:rPr>
        <w:t>万元。</w:t>
      </w:r>
    </w:p>
    <w:p w:rsidR="00902073" w:rsidRDefault="00902073">
      <w:pPr>
        <w:spacing w:line="500" w:lineRule="atLeast"/>
        <w:ind w:firstLine="600"/>
        <w:divId w:val="1102338875"/>
        <w:rPr>
          <w:rFonts w:hint="eastAsia"/>
          <w:sz w:val="30"/>
          <w:szCs w:val="30"/>
        </w:rPr>
      </w:pPr>
      <w:r>
        <w:rPr>
          <w:rFonts w:hint="eastAsia"/>
          <w:sz w:val="30"/>
          <w:szCs w:val="30"/>
        </w:rPr>
        <w:t>上述事实，被告人陈某在庭审中亦无异议，并有被告人陈某的供述，受贿人刘某某、陈燕峰、丘桦的证言及任职材料，证人曹某、徐某、李某甲、李某乙、杨某的证言，广州市煤气公司海珠分公司企业资料、岗位责任分工，亚运媒体村南区户内管道煤气工程开工报告、图纸会审、会议纪要、设计变更通知单、施工总结及大事记录、竣工及验收资料，破案经过等证据证实，足以认定。</w:t>
      </w:r>
    </w:p>
    <w:p w:rsidR="00902073" w:rsidRDefault="00902073">
      <w:pPr>
        <w:spacing w:line="500" w:lineRule="atLeast"/>
        <w:ind w:firstLine="600"/>
        <w:divId w:val="2044403777"/>
        <w:rPr>
          <w:rFonts w:hint="eastAsia"/>
          <w:sz w:val="30"/>
          <w:szCs w:val="30"/>
        </w:rPr>
      </w:pPr>
      <w:r>
        <w:rPr>
          <w:rFonts w:hint="eastAsia"/>
          <w:sz w:val="30"/>
          <w:szCs w:val="30"/>
        </w:rPr>
        <w:t>本院认为，被告人陈某无视国家法律，为谋取不正当利益，给予国家工作人员以财物，情节严重，其行为已构成行贿罪。公诉机关指控被告人陈某犯行贿罪事实清楚，证据确实充分，指控罪名成立。鉴于被告人陈某在被追诉前主动交待行贿行为，可以减轻处罚。鉴于被告人陈某自愿认罪，归案后如实供述其犯罪事实，确有悔罪表现，对其适用缓刑不致再危害社会，本院决定对其从轻处罚并适用缓刑。辩护人以被告人陈某主动向司法机关交代犯罪事实、系初犯等为由，建议法庭对其减轻处罚并适用缓刑的意见有理，本院予以采纳。本院综合考虑被告人作案的具体事实、认罪态度等因素，依照《中华人民共和国刑法》第三百八十九条第一款、第三百九十条、第六十七条第三款、第七十二条及第七十三条的规定，判决如下：</w:t>
      </w:r>
    </w:p>
    <w:p w:rsidR="00902073" w:rsidRDefault="00902073">
      <w:pPr>
        <w:spacing w:line="500" w:lineRule="atLeast"/>
        <w:ind w:firstLine="600"/>
        <w:divId w:val="2129428183"/>
        <w:rPr>
          <w:rFonts w:hint="eastAsia"/>
          <w:sz w:val="30"/>
          <w:szCs w:val="30"/>
        </w:rPr>
      </w:pPr>
      <w:r>
        <w:rPr>
          <w:rFonts w:hint="eastAsia"/>
          <w:sz w:val="30"/>
          <w:szCs w:val="30"/>
        </w:rPr>
        <w:t>被告人陈某犯行贿罪，判处有期徒刑二年六个月，缓刑三年（缓刑考验期限，从判决确定之日起计算）。</w:t>
      </w:r>
    </w:p>
    <w:p w:rsidR="00902073" w:rsidRDefault="00902073">
      <w:pPr>
        <w:spacing w:line="500" w:lineRule="atLeast"/>
        <w:ind w:firstLine="600"/>
        <w:divId w:val="8637901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902073" w:rsidRDefault="00902073">
      <w:pPr>
        <w:spacing w:line="500" w:lineRule="atLeast"/>
        <w:jc w:val="right"/>
        <w:divId w:val="1057781271"/>
        <w:rPr>
          <w:rFonts w:hint="eastAsia"/>
          <w:sz w:val="30"/>
          <w:szCs w:val="30"/>
        </w:rPr>
      </w:pPr>
      <w:r>
        <w:rPr>
          <w:rFonts w:hint="eastAsia"/>
          <w:sz w:val="30"/>
          <w:szCs w:val="30"/>
        </w:rPr>
        <w:t>审　判　长　　章　莹</w:t>
      </w:r>
    </w:p>
    <w:p w:rsidR="00902073" w:rsidRDefault="00902073">
      <w:pPr>
        <w:spacing w:line="500" w:lineRule="atLeast"/>
        <w:jc w:val="right"/>
        <w:divId w:val="1870409032"/>
        <w:rPr>
          <w:rFonts w:hint="eastAsia"/>
          <w:sz w:val="30"/>
          <w:szCs w:val="30"/>
        </w:rPr>
      </w:pPr>
      <w:r>
        <w:rPr>
          <w:rFonts w:hint="eastAsia"/>
          <w:sz w:val="30"/>
          <w:szCs w:val="30"/>
        </w:rPr>
        <w:t>人民陪审员　　周建军</w:t>
      </w:r>
    </w:p>
    <w:p w:rsidR="00902073" w:rsidRDefault="00902073">
      <w:pPr>
        <w:spacing w:line="500" w:lineRule="atLeast"/>
        <w:jc w:val="right"/>
        <w:divId w:val="1140728356"/>
        <w:rPr>
          <w:rFonts w:hint="eastAsia"/>
          <w:sz w:val="30"/>
          <w:szCs w:val="30"/>
        </w:rPr>
      </w:pPr>
      <w:r>
        <w:rPr>
          <w:rFonts w:hint="eastAsia"/>
          <w:sz w:val="30"/>
          <w:szCs w:val="30"/>
        </w:rPr>
        <w:t>人民陪审员　　梁俊垣</w:t>
      </w:r>
    </w:p>
    <w:p w:rsidR="00902073" w:rsidRDefault="00902073">
      <w:pPr>
        <w:spacing w:line="500" w:lineRule="atLeast"/>
        <w:jc w:val="right"/>
        <w:divId w:val="1500730263"/>
        <w:rPr>
          <w:rFonts w:hint="eastAsia"/>
          <w:sz w:val="30"/>
          <w:szCs w:val="30"/>
        </w:rPr>
      </w:pPr>
      <w:r>
        <w:rPr>
          <w:rFonts w:hint="eastAsia"/>
          <w:sz w:val="30"/>
          <w:szCs w:val="30"/>
        </w:rPr>
        <w:t>二〇一四年十二月十六日</w:t>
      </w:r>
    </w:p>
    <w:p w:rsidR="00902073" w:rsidRDefault="00902073">
      <w:pPr>
        <w:spacing w:line="500" w:lineRule="atLeast"/>
        <w:jc w:val="right"/>
        <w:divId w:val="1593124955"/>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2073" w:rsidRDefault="00902073" w:rsidP="00902073">
      <w:pPr>
        <w:rPr>
          <w:rFonts w:hint="eastAsia"/>
        </w:rPr>
      </w:pPr>
      <w:r>
        <w:separator/>
      </w:r>
    </w:p>
  </w:endnote>
  <w:endnote w:type="continuationSeparator" w:id="0">
    <w:p w:rsidR="00902073" w:rsidRDefault="00902073" w:rsidP="009020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2073" w:rsidRDefault="00902073" w:rsidP="00902073">
      <w:pPr>
        <w:rPr>
          <w:rFonts w:hint="eastAsia"/>
        </w:rPr>
      </w:pPr>
      <w:r>
        <w:separator/>
      </w:r>
    </w:p>
  </w:footnote>
  <w:footnote w:type="continuationSeparator" w:id="0">
    <w:p w:rsidR="00902073" w:rsidRDefault="00902073" w:rsidP="009020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2073"/>
    <w:rsid w:val="002A6721"/>
    <w:rsid w:val="00902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2073"/>
    <w:pPr>
      <w:tabs>
        <w:tab w:val="center" w:pos="4153"/>
        <w:tab w:val="right" w:pos="8306"/>
      </w:tabs>
      <w:snapToGrid w:val="0"/>
      <w:jc w:val="center"/>
    </w:pPr>
    <w:rPr>
      <w:sz w:val="18"/>
      <w:szCs w:val="18"/>
    </w:rPr>
  </w:style>
  <w:style w:type="character" w:customStyle="1" w:styleId="a4">
    <w:name w:val="页眉 字符"/>
    <w:basedOn w:val="a0"/>
    <w:link w:val="a3"/>
    <w:uiPriority w:val="99"/>
    <w:rsid w:val="00902073"/>
    <w:rPr>
      <w:rFonts w:ascii="宋体" w:eastAsia="宋体" w:hAnsi="宋体" w:cs="宋体"/>
      <w:sz w:val="18"/>
      <w:szCs w:val="18"/>
    </w:rPr>
  </w:style>
  <w:style w:type="paragraph" w:styleId="a5">
    <w:name w:val="footer"/>
    <w:basedOn w:val="a"/>
    <w:link w:val="a6"/>
    <w:uiPriority w:val="99"/>
    <w:unhideWhenUsed/>
    <w:rsid w:val="00902073"/>
    <w:pPr>
      <w:tabs>
        <w:tab w:val="center" w:pos="4153"/>
        <w:tab w:val="right" w:pos="8306"/>
      </w:tabs>
      <w:snapToGrid w:val="0"/>
    </w:pPr>
    <w:rPr>
      <w:sz w:val="18"/>
      <w:szCs w:val="18"/>
    </w:rPr>
  </w:style>
  <w:style w:type="character" w:customStyle="1" w:styleId="a6">
    <w:name w:val="页脚 字符"/>
    <w:basedOn w:val="a0"/>
    <w:link w:val="a5"/>
    <w:uiPriority w:val="99"/>
    <w:rsid w:val="009020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10909">
      <w:marLeft w:val="0"/>
      <w:marRight w:val="0"/>
      <w:marTop w:val="10"/>
      <w:marBottom w:val="10"/>
      <w:divBdr>
        <w:top w:val="none" w:sz="0" w:space="0" w:color="auto"/>
        <w:left w:val="none" w:sz="0" w:space="0" w:color="auto"/>
        <w:bottom w:val="none" w:sz="0" w:space="0" w:color="auto"/>
        <w:right w:val="none" w:sz="0" w:space="0" w:color="auto"/>
      </w:divBdr>
    </w:div>
    <w:div w:id="589969088">
      <w:marLeft w:val="0"/>
      <w:marRight w:val="0"/>
      <w:marTop w:val="10"/>
      <w:marBottom w:val="10"/>
      <w:divBdr>
        <w:top w:val="none" w:sz="0" w:space="0" w:color="auto"/>
        <w:left w:val="none" w:sz="0" w:space="0" w:color="auto"/>
        <w:bottom w:val="none" w:sz="0" w:space="0" w:color="auto"/>
        <w:right w:val="none" w:sz="0" w:space="0" w:color="auto"/>
      </w:divBdr>
    </w:div>
    <w:div w:id="619805556">
      <w:marLeft w:val="0"/>
      <w:marRight w:val="0"/>
      <w:marTop w:val="10"/>
      <w:marBottom w:val="10"/>
      <w:divBdr>
        <w:top w:val="none" w:sz="0" w:space="0" w:color="auto"/>
        <w:left w:val="none" w:sz="0" w:space="0" w:color="auto"/>
        <w:bottom w:val="none" w:sz="0" w:space="0" w:color="auto"/>
        <w:right w:val="none" w:sz="0" w:space="0" w:color="auto"/>
      </w:divBdr>
    </w:div>
    <w:div w:id="659575276">
      <w:marLeft w:val="0"/>
      <w:marRight w:val="0"/>
      <w:marTop w:val="10"/>
      <w:marBottom w:val="10"/>
      <w:divBdr>
        <w:top w:val="none" w:sz="0" w:space="0" w:color="auto"/>
        <w:left w:val="none" w:sz="0" w:space="0" w:color="auto"/>
        <w:bottom w:val="none" w:sz="0" w:space="0" w:color="auto"/>
        <w:right w:val="none" w:sz="0" w:space="0" w:color="auto"/>
      </w:divBdr>
    </w:div>
    <w:div w:id="863790199">
      <w:marLeft w:val="0"/>
      <w:marRight w:val="0"/>
      <w:marTop w:val="10"/>
      <w:marBottom w:val="10"/>
      <w:divBdr>
        <w:top w:val="none" w:sz="0" w:space="0" w:color="auto"/>
        <w:left w:val="none" w:sz="0" w:space="0" w:color="auto"/>
        <w:bottom w:val="none" w:sz="0" w:space="0" w:color="auto"/>
        <w:right w:val="none" w:sz="0" w:space="0" w:color="auto"/>
      </w:divBdr>
    </w:div>
    <w:div w:id="934820410">
      <w:marLeft w:val="0"/>
      <w:marRight w:val="0"/>
      <w:marTop w:val="10"/>
      <w:marBottom w:val="10"/>
      <w:divBdr>
        <w:top w:val="none" w:sz="0" w:space="0" w:color="auto"/>
        <w:left w:val="none" w:sz="0" w:space="0" w:color="auto"/>
        <w:bottom w:val="none" w:sz="0" w:space="0" w:color="auto"/>
        <w:right w:val="none" w:sz="0" w:space="0" w:color="auto"/>
      </w:divBdr>
    </w:div>
    <w:div w:id="1032271490">
      <w:marLeft w:val="0"/>
      <w:marRight w:val="0"/>
      <w:marTop w:val="10"/>
      <w:marBottom w:val="10"/>
      <w:divBdr>
        <w:top w:val="none" w:sz="0" w:space="0" w:color="auto"/>
        <w:left w:val="none" w:sz="0" w:space="0" w:color="auto"/>
        <w:bottom w:val="none" w:sz="0" w:space="0" w:color="auto"/>
        <w:right w:val="none" w:sz="0" w:space="0" w:color="auto"/>
      </w:divBdr>
    </w:div>
    <w:div w:id="1057781271">
      <w:marLeft w:val="0"/>
      <w:marRight w:val="720"/>
      <w:marTop w:val="10"/>
      <w:marBottom w:val="10"/>
      <w:divBdr>
        <w:top w:val="none" w:sz="0" w:space="0" w:color="auto"/>
        <w:left w:val="none" w:sz="0" w:space="0" w:color="auto"/>
        <w:bottom w:val="none" w:sz="0" w:space="0" w:color="auto"/>
        <w:right w:val="none" w:sz="0" w:space="0" w:color="auto"/>
      </w:divBdr>
    </w:div>
    <w:div w:id="1102338875">
      <w:marLeft w:val="0"/>
      <w:marRight w:val="0"/>
      <w:marTop w:val="10"/>
      <w:marBottom w:val="10"/>
      <w:divBdr>
        <w:top w:val="none" w:sz="0" w:space="0" w:color="auto"/>
        <w:left w:val="none" w:sz="0" w:space="0" w:color="auto"/>
        <w:bottom w:val="none" w:sz="0" w:space="0" w:color="auto"/>
        <w:right w:val="none" w:sz="0" w:space="0" w:color="auto"/>
      </w:divBdr>
    </w:div>
    <w:div w:id="1140728356">
      <w:marLeft w:val="0"/>
      <w:marRight w:val="720"/>
      <w:marTop w:val="10"/>
      <w:marBottom w:val="10"/>
      <w:divBdr>
        <w:top w:val="none" w:sz="0" w:space="0" w:color="auto"/>
        <w:left w:val="none" w:sz="0" w:space="0" w:color="auto"/>
        <w:bottom w:val="none" w:sz="0" w:space="0" w:color="auto"/>
        <w:right w:val="none" w:sz="0" w:space="0" w:color="auto"/>
      </w:divBdr>
    </w:div>
    <w:div w:id="1163594194">
      <w:marLeft w:val="0"/>
      <w:marRight w:val="0"/>
      <w:marTop w:val="10"/>
      <w:marBottom w:val="10"/>
      <w:divBdr>
        <w:top w:val="none" w:sz="0" w:space="0" w:color="auto"/>
        <w:left w:val="none" w:sz="0" w:space="0" w:color="auto"/>
        <w:bottom w:val="none" w:sz="0" w:space="0" w:color="auto"/>
        <w:right w:val="none" w:sz="0" w:space="0" w:color="auto"/>
      </w:divBdr>
    </w:div>
    <w:div w:id="1184857442">
      <w:marLeft w:val="0"/>
      <w:marRight w:val="0"/>
      <w:marTop w:val="10"/>
      <w:marBottom w:val="10"/>
      <w:divBdr>
        <w:top w:val="none" w:sz="0" w:space="0" w:color="auto"/>
        <w:left w:val="none" w:sz="0" w:space="0" w:color="auto"/>
        <w:bottom w:val="none" w:sz="0" w:space="0" w:color="auto"/>
        <w:right w:val="none" w:sz="0" w:space="0" w:color="auto"/>
      </w:divBdr>
    </w:div>
    <w:div w:id="1185752129">
      <w:marLeft w:val="0"/>
      <w:marRight w:val="0"/>
      <w:marTop w:val="10"/>
      <w:marBottom w:val="10"/>
      <w:divBdr>
        <w:top w:val="none" w:sz="0" w:space="0" w:color="auto"/>
        <w:left w:val="none" w:sz="0" w:space="0" w:color="auto"/>
        <w:bottom w:val="none" w:sz="0" w:space="0" w:color="auto"/>
        <w:right w:val="none" w:sz="0" w:space="0" w:color="auto"/>
      </w:divBdr>
    </w:div>
    <w:div w:id="1238393481">
      <w:marLeft w:val="0"/>
      <w:marRight w:val="0"/>
      <w:marTop w:val="10"/>
      <w:marBottom w:val="10"/>
      <w:divBdr>
        <w:top w:val="none" w:sz="0" w:space="0" w:color="auto"/>
        <w:left w:val="none" w:sz="0" w:space="0" w:color="auto"/>
        <w:bottom w:val="none" w:sz="0" w:space="0" w:color="auto"/>
        <w:right w:val="none" w:sz="0" w:space="0" w:color="auto"/>
      </w:divBdr>
    </w:div>
    <w:div w:id="1284849283">
      <w:marLeft w:val="0"/>
      <w:marRight w:val="0"/>
      <w:marTop w:val="10"/>
      <w:marBottom w:val="10"/>
      <w:divBdr>
        <w:top w:val="none" w:sz="0" w:space="0" w:color="auto"/>
        <w:left w:val="none" w:sz="0" w:space="0" w:color="auto"/>
        <w:bottom w:val="none" w:sz="0" w:space="0" w:color="auto"/>
        <w:right w:val="none" w:sz="0" w:space="0" w:color="auto"/>
      </w:divBdr>
    </w:div>
    <w:div w:id="1332752664">
      <w:marLeft w:val="0"/>
      <w:marRight w:val="0"/>
      <w:marTop w:val="10"/>
      <w:marBottom w:val="10"/>
      <w:divBdr>
        <w:top w:val="none" w:sz="0" w:space="0" w:color="auto"/>
        <w:left w:val="none" w:sz="0" w:space="0" w:color="auto"/>
        <w:bottom w:val="none" w:sz="0" w:space="0" w:color="auto"/>
        <w:right w:val="none" w:sz="0" w:space="0" w:color="auto"/>
      </w:divBdr>
    </w:div>
    <w:div w:id="1385637429">
      <w:marLeft w:val="0"/>
      <w:marRight w:val="0"/>
      <w:marTop w:val="10"/>
      <w:marBottom w:val="10"/>
      <w:divBdr>
        <w:top w:val="none" w:sz="0" w:space="0" w:color="auto"/>
        <w:left w:val="none" w:sz="0" w:space="0" w:color="auto"/>
        <w:bottom w:val="none" w:sz="0" w:space="0" w:color="auto"/>
        <w:right w:val="none" w:sz="0" w:space="0" w:color="auto"/>
      </w:divBdr>
    </w:div>
    <w:div w:id="1400522903">
      <w:marLeft w:val="0"/>
      <w:marRight w:val="0"/>
      <w:marTop w:val="10"/>
      <w:marBottom w:val="10"/>
      <w:divBdr>
        <w:top w:val="none" w:sz="0" w:space="0" w:color="auto"/>
        <w:left w:val="none" w:sz="0" w:space="0" w:color="auto"/>
        <w:bottom w:val="none" w:sz="0" w:space="0" w:color="auto"/>
        <w:right w:val="none" w:sz="0" w:space="0" w:color="auto"/>
      </w:divBdr>
    </w:div>
    <w:div w:id="1419323756">
      <w:marLeft w:val="0"/>
      <w:marRight w:val="0"/>
      <w:marTop w:val="10"/>
      <w:marBottom w:val="10"/>
      <w:divBdr>
        <w:top w:val="none" w:sz="0" w:space="0" w:color="auto"/>
        <w:left w:val="none" w:sz="0" w:space="0" w:color="auto"/>
        <w:bottom w:val="none" w:sz="0" w:space="0" w:color="auto"/>
        <w:right w:val="none" w:sz="0" w:space="0" w:color="auto"/>
      </w:divBdr>
    </w:div>
    <w:div w:id="1480346458">
      <w:marLeft w:val="0"/>
      <w:marRight w:val="0"/>
      <w:marTop w:val="10"/>
      <w:marBottom w:val="10"/>
      <w:divBdr>
        <w:top w:val="none" w:sz="0" w:space="0" w:color="auto"/>
        <w:left w:val="none" w:sz="0" w:space="0" w:color="auto"/>
        <w:bottom w:val="none" w:sz="0" w:space="0" w:color="auto"/>
        <w:right w:val="none" w:sz="0" w:space="0" w:color="auto"/>
      </w:divBdr>
    </w:div>
    <w:div w:id="1500730263">
      <w:marLeft w:val="0"/>
      <w:marRight w:val="720"/>
      <w:marTop w:val="10"/>
      <w:marBottom w:val="10"/>
      <w:divBdr>
        <w:top w:val="none" w:sz="0" w:space="0" w:color="auto"/>
        <w:left w:val="none" w:sz="0" w:space="0" w:color="auto"/>
        <w:bottom w:val="none" w:sz="0" w:space="0" w:color="auto"/>
        <w:right w:val="none" w:sz="0" w:space="0" w:color="auto"/>
      </w:divBdr>
    </w:div>
    <w:div w:id="1549149632">
      <w:marLeft w:val="0"/>
      <w:marRight w:val="0"/>
      <w:marTop w:val="10"/>
      <w:marBottom w:val="10"/>
      <w:divBdr>
        <w:top w:val="none" w:sz="0" w:space="0" w:color="auto"/>
        <w:left w:val="none" w:sz="0" w:space="0" w:color="auto"/>
        <w:bottom w:val="none" w:sz="0" w:space="0" w:color="auto"/>
        <w:right w:val="none" w:sz="0" w:space="0" w:color="auto"/>
      </w:divBdr>
    </w:div>
    <w:div w:id="1593124955">
      <w:marLeft w:val="0"/>
      <w:marRight w:val="720"/>
      <w:marTop w:val="10"/>
      <w:marBottom w:val="10"/>
      <w:divBdr>
        <w:top w:val="none" w:sz="0" w:space="0" w:color="auto"/>
        <w:left w:val="none" w:sz="0" w:space="0" w:color="auto"/>
        <w:bottom w:val="none" w:sz="0" w:space="0" w:color="auto"/>
        <w:right w:val="none" w:sz="0" w:space="0" w:color="auto"/>
      </w:divBdr>
    </w:div>
    <w:div w:id="1681009376">
      <w:marLeft w:val="0"/>
      <w:marRight w:val="0"/>
      <w:marTop w:val="10"/>
      <w:marBottom w:val="10"/>
      <w:divBdr>
        <w:top w:val="none" w:sz="0" w:space="0" w:color="auto"/>
        <w:left w:val="none" w:sz="0" w:space="0" w:color="auto"/>
        <w:bottom w:val="none" w:sz="0" w:space="0" w:color="auto"/>
        <w:right w:val="none" w:sz="0" w:space="0" w:color="auto"/>
      </w:divBdr>
    </w:div>
    <w:div w:id="1809395453">
      <w:marLeft w:val="0"/>
      <w:marRight w:val="0"/>
      <w:marTop w:val="10"/>
      <w:marBottom w:val="10"/>
      <w:divBdr>
        <w:top w:val="none" w:sz="0" w:space="0" w:color="auto"/>
        <w:left w:val="none" w:sz="0" w:space="0" w:color="auto"/>
        <w:bottom w:val="none" w:sz="0" w:space="0" w:color="auto"/>
        <w:right w:val="none" w:sz="0" w:space="0" w:color="auto"/>
      </w:divBdr>
    </w:div>
    <w:div w:id="1870409032">
      <w:marLeft w:val="0"/>
      <w:marRight w:val="720"/>
      <w:marTop w:val="10"/>
      <w:marBottom w:val="10"/>
      <w:divBdr>
        <w:top w:val="none" w:sz="0" w:space="0" w:color="auto"/>
        <w:left w:val="none" w:sz="0" w:space="0" w:color="auto"/>
        <w:bottom w:val="none" w:sz="0" w:space="0" w:color="auto"/>
        <w:right w:val="none" w:sz="0" w:space="0" w:color="auto"/>
      </w:divBdr>
    </w:div>
    <w:div w:id="1918709822">
      <w:marLeft w:val="0"/>
      <w:marRight w:val="0"/>
      <w:marTop w:val="10"/>
      <w:marBottom w:val="10"/>
      <w:divBdr>
        <w:top w:val="none" w:sz="0" w:space="0" w:color="auto"/>
        <w:left w:val="none" w:sz="0" w:space="0" w:color="auto"/>
        <w:bottom w:val="none" w:sz="0" w:space="0" w:color="auto"/>
        <w:right w:val="none" w:sz="0" w:space="0" w:color="auto"/>
      </w:divBdr>
    </w:div>
    <w:div w:id="1989507459">
      <w:marLeft w:val="0"/>
      <w:marRight w:val="0"/>
      <w:marTop w:val="10"/>
      <w:marBottom w:val="10"/>
      <w:divBdr>
        <w:top w:val="none" w:sz="0" w:space="0" w:color="auto"/>
        <w:left w:val="none" w:sz="0" w:space="0" w:color="auto"/>
        <w:bottom w:val="none" w:sz="0" w:space="0" w:color="auto"/>
        <w:right w:val="none" w:sz="0" w:space="0" w:color="auto"/>
      </w:divBdr>
    </w:div>
    <w:div w:id="2044403777">
      <w:marLeft w:val="0"/>
      <w:marRight w:val="0"/>
      <w:marTop w:val="10"/>
      <w:marBottom w:val="10"/>
      <w:divBdr>
        <w:top w:val="none" w:sz="0" w:space="0" w:color="auto"/>
        <w:left w:val="none" w:sz="0" w:space="0" w:color="auto"/>
        <w:bottom w:val="none" w:sz="0" w:space="0" w:color="auto"/>
        <w:right w:val="none" w:sz="0" w:space="0" w:color="auto"/>
      </w:divBdr>
    </w:div>
    <w:div w:id="2081439699">
      <w:marLeft w:val="0"/>
      <w:marRight w:val="0"/>
      <w:marTop w:val="10"/>
      <w:marBottom w:val="10"/>
      <w:divBdr>
        <w:top w:val="none" w:sz="0" w:space="0" w:color="auto"/>
        <w:left w:val="none" w:sz="0" w:space="0" w:color="auto"/>
        <w:bottom w:val="none" w:sz="0" w:space="0" w:color="auto"/>
        <w:right w:val="none" w:sz="0" w:space="0" w:color="auto"/>
      </w:divBdr>
    </w:div>
    <w:div w:id="21294281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