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6620" w:rsidRDefault="00D96620">
      <w:pPr>
        <w:spacing w:line="500" w:lineRule="atLeast"/>
        <w:jc w:val="center"/>
        <w:divId w:val="1900629402"/>
        <w:rPr>
          <w:rFonts w:ascii="黑体" w:eastAsia="黑体" w:hAnsi="黑体"/>
          <w:sz w:val="36"/>
          <w:szCs w:val="36"/>
        </w:rPr>
      </w:pPr>
      <w:r>
        <w:rPr>
          <w:rFonts w:ascii="黑体" w:eastAsia="黑体" w:hAnsi="黑体" w:hint="eastAsia"/>
          <w:sz w:val="36"/>
          <w:szCs w:val="36"/>
        </w:rPr>
        <w:t>广东省广州市白云区人民法院</w:t>
      </w:r>
    </w:p>
    <w:p w:rsidR="00D96620" w:rsidRDefault="00D96620">
      <w:pPr>
        <w:spacing w:line="500" w:lineRule="atLeast"/>
        <w:jc w:val="center"/>
        <w:divId w:val="4851285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96620" w:rsidRDefault="00D96620">
      <w:pPr>
        <w:spacing w:line="500" w:lineRule="atLeast"/>
        <w:jc w:val="right"/>
        <w:divId w:val="18047504"/>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537</w:t>
      </w:r>
      <w:r>
        <w:rPr>
          <w:rFonts w:hint="eastAsia"/>
          <w:sz w:val="30"/>
          <w:szCs w:val="30"/>
        </w:rPr>
        <w:t>号</w:t>
      </w:r>
    </w:p>
    <w:p w:rsidR="00D96620" w:rsidRDefault="00D96620">
      <w:pPr>
        <w:spacing w:line="500" w:lineRule="atLeast"/>
        <w:ind w:firstLine="600"/>
        <w:divId w:val="711930202"/>
        <w:rPr>
          <w:rFonts w:hint="eastAsia"/>
          <w:sz w:val="30"/>
          <w:szCs w:val="30"/>
        </w:rPr>
      </w:pPr>
      <w:r>
        <w:rPr>
          <w:rFonts w:hint="eastAsia"/>
          <w:sz w:val="30"/>
          <w:szCs w:val="30"/>
        </w:rPr>
        <w:t>公诉机关广州市白云区人民检察院。</w:t>
      </w:r>
    </w:p>
    <w:p w:rsidR="00D96620" w:rsidRDefault="00D96620">
      <w:pPr>
        <w:spacing w:line="500" w:lineRule="atLeast"/>
        <w:ind w:firstLine="600"/>
        <w:divId w:val="1347096468"/>
        <w:rPr>
          <w:rFonts w:hint="eastAsia"/>
          <w:sz w:val="30"/>
          <w:szCs w:val="30"/>
        </w:rPr>
      </w:pPr>
      <w:r>
        <w:rPr>
          <w:rFonts w:hint="eastAsia"/>
          <w:sz w:val="30"/>
          <w:szCs w:val="30"/>
        </w:rPr>
        <w:t>被告人陈海飞，出生地湖南省邵阳市，中共党员，任广州市白云区某街某管理服务中心副主任，住广州市某区。因本案于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日被羁押并于同日被刑事拘留，同年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日被逮捕。现羁押于广州市白云区看守所。</w:t>
      </w:r>
    </w:p>
    <w:p w:rsidR="00D96620" w:rsidRDefault="00D96620">
      <w:pPr>
        <w:spacing w:line="500" w:lineRule="atLeast"/>
        <w:ind w:firstLine="600"/>
        <w:divId w:val="461046351"/>
        <w:rPr>
          <w:rFonts w:hint="eastAsia"/>
          <w:sz w:val="30"/>
          <w:szCs w:val="30"/>
        </w:rPr>
      </w:pPr>
      <w:r>
        <w:rPr>
          <w:rFonts w:hint="eastAsia"/>
          <w:sz w:val="30"/>
          <w:szCs w:val="30"/>
        </w:rPr>
        <w:t>辩护人刘家侨，广东广之洲律师事务所律师。</w:t>
      </w:r>
    </w:p>
    <w:p w:rsidR="00D96620" w:rsidRDefault="00D96620">
      <w:pPr>
        <w:spacing w:line="500" w:lineRule="atLeast"/>
        <w:ind w:firstLine="600"/>
        <w:divId w:val="271743702"/>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378</w:t>
      </w:r>
      <w:r>
        <w:rPr>
          <w:rFonts w:hint="eastAsia"/>
          <w:sz w:val="30"/>
          <w:szCs w:val="30"/>
        </w:rPr>
        <w:t>号起诉书，指控被告人陈海飞犯受贿罪、徇私舞弊少征税款罪，于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日向本院提起公诉。本院适用普通程序，依法组成合议庭，公开开庭审理了本案。广州市白云区人民检察院指派检察员黄留珩出庭支持公诉，被告人陈海飞及辩护人刘家侨到庭参加诉讼。本案现已审理终结。</w:t>
      </w:r>
    </w:p>
    <w:p w:rsidR="00D96620" w:rsidRDefault="00D96620">
      <w:pPr>
        <w:spacing w:line="500" w:lineRule="atLeast"/>
        <w:ind w:firstLine="600"/>
        <w:divId w:val="295725345"/>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月，被告人陈海飞在担任广州市白云区某街某管理服务中心副主任期间，利用审批房屋租赁合同登记备案以及代征收出租屋综合税的职务便利，在明知中介公司工作人员叶某（另案处理）所提供的</w:t>
      </w:r>
      <w:r>
        <w:rPr>
          <w:rFonts w:hint="eastAsia"/>
          <w:sz w:val="30"/>
          <w:szCs w:val="30"/>
        </w:rPr>
        <w:t>50</w:t>
      </w:r>
      <w:r>
        <w:rPr>
          <w:rFonts w:hint="eastAsia"/>
          <w:sz w:val="30"/>
          <w:szCs w:val="30"/>
        </w:rPr>
        <w:t>份申请材料隐瞒真实出租面积和租金的情况下，违规为叶办理合同登记备案，并先后多次收受叶贿送的人民币共</w:t>
      </w:r>
      <w:r>
        <w:rPr>
          <w:rFonts w:hint="eastAsia"/>
          <w:sz w:val="30"/>
          <w:szCs w:val="30"/>
        </w:rPr>
        <w:t>121000</w:t>
      </w:r>
      <w:r>
        <w:rPr>
          <w:rFonts w:hint="eastAsia"/>
          <w:sz w:val="30"/>
          <w:szCs w:val="30"/>
        </w:rPr>
        <w:t>元。经鉴定，</w:t>
      </w:r>
      <w:r>
        <w:rPr>
          <w:rFonts w:hint="eastAsia"/>
          <w:sz w:val="30"/>
          <w:szCs w:val="30"/>
        </w:rPr>
        <w:t>47</w:t>
      </w:r>
      <w:r>
        <w:rPr>
          <w:rFonts w:hint="eastAsia"/>
          <w:sz w:val="30"/>
          <w:szCs w:val="30"/>
        </w:rPr>
        <w:t>家单位的服务中心在相关征收期内实缴综合税费总额</w:t>
      </w:r>
      <w:r>
        <w:rPr>
          <w:rFonts w:hint="eastAsia"/>
          <w:sz w:val="30"/>
          <w:szCs w:val="30"/>
        </w:rPr>
        <w:t>120401.22</w:t>
      </w:r>
      <w:r>
        <w:rPr>
          <w:rFonts w:hint="eastAsia"/>
          <w:sz w:val="30"/>
          <w:szCs w:val="30"/>
        </w:rPr>
        <w:t>元，比应缴综合税费总额</w:t>
      </w:r>
      <w:r>
        <w:rPr>
          <w:rFonts w:hint="eastAsia"/>
          <w:sz w:val="30"/>
          <w:szCs w:val="30"/>
        </w:rPr>
        <w:t>769194.23</w:t>
      </w:r>
      <w:r>
        <w:rPr>
          <w:rFonts w:hint="eastAsia"/>
          <w:sz w:val="30"/>
          <w:szCs w:val="30"/>
        </w:rPr>
        <w:t>元少</w:t>
      </w:r>
      <w:r>
        <w:rPr>
          <w:rFonts w:hint="eastAsia"/>
          <w:sz w:val="30"/>
          <w:szCs w:val="30"/>
        </w:rPr>
        <w:t>648793.01</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日，陈海飞向广州市白云区人民检察院退缴赃款人民币</w:t>
      </w:r>
      <w:r>
        <w:rPr>
          <w:rFonts w:hint="eastAsia"/>
          <w:sz w:val="30"/>
          <w:szCs w:val="30"/>
        </w:rPr>
        <w:t>121000</w:t>
      </w:r>
      <w:r>
        <w:rPr>
          <w:rFonts w:hint="eastAsia"/>
          <w:sz w:val="30"/>
          <w:szCs w:val="30"/>
        </w:rPr>
        <w:t>元。</w:t>
      </w:r>
    </w:p>
    <w:p w:rsidR="00D96620" w:rsidRDefault="00D96620">
      <w:pPr>
        <w:spacing w:line="500" w:lineRule="atLeast"/>
        <w:ind w:firstLine="600"/>
        <w:divId w:val="1297637667"/>
        <w:rPr>
          <w:rFonts w:hint="eastAsia"/>
          <w:sz w:val="30"/>
          <w:szCs w:val="30"/>
        </w:rPr>
      </w:pPr>
      <w:r>
        <w:rPr>
          <w:rFonts w:hint="eastAsia"/>
          <w:sz w:val="30"/>
          <w:szCs w:val="30"/>
        </w:rPr>
        <w:t>为证实上述事实，公诉人在法庭审理时宣读并出示了证人证言、被告人供述、到案经过、职责证明、租赁合同、委托代</w:t>
      </w:r>
      <w:r>
        <w:rPr>
          <w:rFonts w:hint="eastAsia"/>
          <w:sz w:val="30"/>
          <w:szCs w:val="30"/>
        </w:rPr>
        <w:lastRenderedPageBreak/>
        <w:t>征税款证书、司法会计鉴定意见等证据，并据此认为，被告人陈海飞身为国家机关工作人员，利用职务上的便利，非法收受他人财物，为他人谋取利益，其行为触犯了《中华人民共和国刑法》第三百八十五条第一款之规定，应以受贿罪追究刑事责任；被告人陈海飞身为税务机关工作人员，徇私舞弊少征应征税款，致使国家税收遭受重大损失，其行为触犯了《中华人民共和国刑法》第四百零四条之规定，应以徇私舞弊少征税款罪追究刑事责任。被告人陈海飞犯受贿罪、徇私舞弊少征税款罪二罪，应予数罪并罚。且认为，被告人陈海飞犯罪后有自首情节，可从轻处罚或减轻处罚。提请本院依法判处。</w:t>
      </w:r>
    </w:p>
    <w:p w:rsidR="00D96620" w:rsidRDefault="00D96620">
      <w:pPr>
        <w:spacing w:line="500" w:lineRule="atLeast"/>
        <w:ind w:firstLine="600"/>
        <w:divId w:val="523902712"/>
        <w:rPr>
          <w:rFonts w:hint="eastAsia"/>
          <w:sz w:val="30"/>
          <w:szCs w:val="30"/>
        </w:rPr>
      </w:pPr>
      <w:r>
        <w:rPr>
          <w:rFonts w:hint="eastAsia"/>
          <w:sz w:val="30"/>
          <w:szCs w:val="30"/>
        </w:rPr>
        <w:t>被告人陈海飞对起诉书指控受贿罪的事实及罪名没有意见，对指控徇私舞弊少征税款罪的事实及罪名有意见，辩称其不是税务机关工作人员，没有在税务机关上班、领工资，也没有参加过税务机关的培训学习，没有配发过税务机关工作人员服装、标识等；对于代征个人出租屋税，代征的税额是电脑自动生成，根据备案的合同等资料进行征税，租赁合同面积等仅做部分抽查，税务检查组也每个月检查一次；担任副主任之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年每年均是超额完成征收任务数的。</w:t>
      </w:r>
    </w:p>
    <w:p w:rsidR="00D96620" w:rsidRDefault="00D96620">
      <w:pPr>
        <w:spacing w:line="500" w:lineRule="atLeast"/>
        <w:ind w:firstLine="600"/>
        <w:divId w:val="575171396"/>
        <w:rPr>
          <w:rFonts w:hint="eastAsia"/>
          <w:sz w:val="30"/>
          <w:szCs w:val="30"/>
        </w:rPr>
      </w:pPr>
      <w:r>
        <w:rPr>
          <w:rFonts w:hint="eastAsia"/>
          <w:sz w:val="30"/>
          <w:szCs w:val="30"/>
        </w:rPr>
        <w:t>辩护人提出以下辩护意见：⒈对指控被告人陈海飞犯徇私舞弊少征税款罪的定性有意见，现有证据不充分，街道出具的场地使用证明的面积与备案合同是一致的，陈海飞依规根据备案合同征收税款并没有少征税款，鉴定意见的计算有意见，只是损失方单方意见，实签合同的真实性有意见；⒉对指控被告人陈海飞犯受贿罪的事实及定性不持异议，陈海飞没有主动索贿，均系行贿人事后答谢，主观恶性小；⒊陈海飞具有自首情节，认罪态度好，一贯表现好，工作成绩多次受到嘉奖。</w:t>
      </w:r>
    </w:p>
    <w:p w:rsidR="00D96620" w:rsidRDefault="00D96620">
      <w:pPr>
        <w:spacing w:line="500" w:lineRule="atLeast"/>
        <w:ind w:firstLine="600"/>
        <w:divId w:val="74234101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月，被告人陈海飞在担任广州市白云区某街某管理服务中心副主任期间，利用审批房屋租赁合同登记备案以及代征收出租屋综合税的职务便利，在明知中介公司工作人员叶某（另案处理）所提供的</w:t>
      </w:r>
      <w:r>
        <w:rPr>
          <w:rFonts w:hint="eastAsia"/>
          <w:sz w:val="30"/>
          <w:szCs w:val="30"/>
        </w:rPr>
        <w:t>50</w:t>
      </w:r>
      <w:r>
        <w:rPr>
          <w:rFonts w:hint="eastAsia"/>
          <w:sz w:val="30"/>
          <w:szCs w:val="30"/>
        </w:rPr>
        <w:t>份申请材料隐瞒真实出租面积和租金的情况下，违规为叶办理合同登记备案，并先后多次收受叶贿送的人民币共</w:t>
      </w:r>
      <w:r>
        <w:rPr>
          <w:rFonts w:hint="eastAsia"/>
          <w:sz w:val="30"/>
          <w:szCs w:val="30"/>
        </w:rPr>
        <w:t>121000</w:t>
      </w:r>
      <w:r>
        <w:rPr>
          <w:rFonts w:hint="eastAsia"/>
          <w:sz w:val="30"/>
          <w:szCs w:val="30"/>
        </w:rPr>
        <w:t>元。经鉴定，</w:t>
      </w:r>
      <w:r>
        <w:rPr>
          <w:rFonts w:hint="eastAsia"/>
          <w:sz w:val="30"/>
          <w:szCs w:val="30"/>
        </w:rPr>
        <w:t>47</w:t>
      </w:r>
      <w:r>
        <w:rPr>
          <w:rFonts w:hint="eastAsia"/>
          <w:sz w:val="30"/>
          <w:szCs w:val="30"/>
        </w:rPr>
        <w:t>家单位的服务中心在相关征收期内实缴综合税费总额</w:t>
      </w:r>
      <w:r>
        <w:rPr>
          <w:rFonts w:hint="eastAsia"/>
          <w:sz w:val="30"/>
          <w:szCs w:val="30"/>
        </w:rPr>
        <w:t>120401.22</w:t>
      </w:r>
      <w:r>
        <w:rPr>
          <w:rFonts w:hint="eastAsia"/>
          <w:sz w:val="30"/>
          <w:szCs w:val="30"/>
        </w:rPr>
        <w:t>元，比应缴综合税费总额</w:t>
      </w:r>
      <w:r>
        <w:rPr>
          <w:rFonts w:hint="eastAsia"/>
          <w:sz w:val="30"/>
          <w:szCs w:val="30"/>
        </w:rPr>
        <w:t>769194.23</w:t>
      </w:r>
      <w:r>
        <w:rPr>
          <w:rFonts w:hint="eastAsia"/>
          <w:sz w:val="30"/>
          <w:szCs w:val="30"/>
        </w:rPr>
        <w:t>元少</w:t>
      </w:r>
      <w:r>
        <w:rPr>
          <w:rFonts w:hint="eastAsia"/>
          <w:sz w:val="30"/>
          <w:szCs w:val="30"/>
        </w:rPr>
        <w:t>648793.01</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日，广州市白云区监察局对陈海飞涉嫌严重违纪问题立案调查，调查期间陈海飞主动交代了办案机关尚未掌握的违法违纪事实。同年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日，陈海飞涉嫌违法犯罪案件被移送广州市白云区人民检察院立案侦查。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日，陈海飞向广州市白云区人民检察院退缴了赃款人民币</w:t>
      </w:r>
      <w:r>
        <w:rPr>
          <w:rFonts w:hint="eastAsia"/>
          <w:sz w:val="30"/>
          <w:szCs w:val="30"/>
        </w:rPr>
        <w:t>121000</w:t>
      </w:r>
      <w:r>
        <w:rPr>
          <w:rFonts w:hint="eastAsia"/>
          <w:sz w:val="30"/>
          <w:szCs w:val="30"/>
        </w:rPr>
        <w:t>元。</w:t>
      </w:r>
    </w:p>
    <w:p w:rsidR="00D96620" w:rsidRDefault="00D96620">
      <w:pPr>
        <w:spacing w:line="500" w:lineRule="atLeast"/>
        <w:ind w:firstLine="600"/>
        <w:divId w:val="341206150"/>
        <w:rPr>
          <w:rFonts w:hint="eastAsia"/>
          <w:sz w:val="30"/>
          <w:szCs w:val="30"/>
        </w:rPr>
      </w:pPr>
      <w:r>
        <w:rPr>
          <w:rFonts w:hint="eastAsia"/>
          <w:sz w:val="30"/>
          <w:szCs w:val="30"/>
        </w:rPr>
        <w:t>上述事实，有下列经庭审举证、质证，本院予以确认的证据证实：破案报告，到案情况说明，组织机构代码证，身份资料，《出租屋管理服务中心工作职责》，《委托代征税款证书》，《委托代征协议》，《广州市个人出租房屋税收综合征收率一览表》，涉案厂房、出租屋的租赁合同，鉴定意见书，证人叶某、郭某、梅某、李某的证言，被告人陈海飞的供述。</w:t>
      </w:r>
    </w:p>
    <w:p w:rsidR="00D96620" w:rsidRDefault="00D96620">
      <w:pPr>
        <w:spacing w:line="500" w:lineRule="atLeast"/>
        <w:ind w:firstLine="600"/>
        <w:divId w:val="11303087"/>
        <w:rPr>
          <w:rFonts w:hint="eastAsia"/>
          <w:sz w:val="30"/>
          <w:szCs w:val="30"/>
        </w:rPr>
      </w:pPr>
      <w:r>
        <w:rPr>
          <w:rFonts w:hint="eastAsia"/>
          <w:sz w:val="30"/>
          <w:szCs w:val="30"/>
        </w:rPr>
        <w:t>本院认为，被告人陈海飞作为国家机关工作人员，无视国家法律，利用职务上的便利，非法收受他人财物，为他人谋取利益，且作为税务机关工作人员徇私舞弊，少征应征税款，致使国家税收遭受重大损失，其行为已构成受贿罪、徇私舞弊少征税款罪。公诉机关指控被告人陈海飞犯受贿罪、徇私舞弊少征税款罪，事实清楚，证据确实、充分，罪名成立。被告人陈海飞犯受贿罪、徇私舞弊少征税款罪二罪，应予以数罪并罚。被告人陈海飞犯受贿罪后具有自首情节并主动上交全部赃款，本院依法对被告人陈海飞犯受贿罪予以减轻处罚。辩护人就此提出的相关辩护意见，本院予以采纳。关于被告人陈海飞及辩护人对起诉指控被告人陈海飞犯徇私舞弊少征税款罪的意见，经查，根据《全国人民代表大会常务委员会关于﹤中华人民共和国刑法﹥第九章渎职罪主体适用问题的解释》的规定，被告人陈海飞所在单位受税务机关委托代征个人出租屋综合税收，陈海飞在代表税务机关征收个人出租屋综合税收的职权时应作为税务机关工作人员论处；证人叶某、郭某、梅某均证实陈海飞违规跳过前台人员、现场核查等程序直接将叶某申请资料交由梅某办理登记备案手续，之后由陈海飞代垫税金或叶某一方的人员缴纳税金，足以证实陈海飞存在徇私舞弊的行为，而且，</w:t>
      </w:r>
      <w:r>
        <w:rPr>
          <w:rFonts w:hint="eastAsia"/>
          <w:sz w:val="30"/>
          <w:szCs w:val="30"/>
        </w:rPr>
        <w:t>涉案租赁房屋的备案合同和实签合同的租赁面积、租金存在较大差异，陈海飞在行使职权时指示工作人员直接录入登记备案或仅部分抽查走过场，对于造成少征税款的后果具有至少是放任的故意，陈海飞的行为已构成徇私舞弊少征税款罪；陈海飞在担任副主任期间超额完成了税收任务等情况不影响本案的定性，辩护人对实签合同真实性提出异议的意见，与查明的事实不符，本院不予采纳。综上，被告人陈海飞及辩护人关于徇私舞弊少征税款罪的相关意见，本院不予采纳。本院根据本案的性质、情节、危害后果及被告人的认罪态度，依照《中华人民共和国刑法》第三百八十五条第一款、第三百八十六条、第三百八十三条、第四百零四条、第六十九条、第六十七条第一款、第五十九条、第六十四条之规定，判决如下：</w:t>
      </w:r>
    </w:p>
    <w:p w:rsidR="00D96620" w:rsidRDefault="00D96620">
      <w:pPr>
        <w:spacing w:line="500" w:lineRule="atLeast"/>
        <w:ind w:firstLine="600"/>
        <w:divId w:val="2080245588"/>
        <w:rPr>
          <w:rFonts w:hint="eastAsia"/>
          <w:sz w:val="30"/>
          <w:szCs w:val="30"/>
        </w:rPr>
      </w:pPr>
      <w:r>
        <w:rPr>
          <w:rFonts w:hint="eastAsia"/>
          <w:sz w:val="30"/>
          <w:szCs w:val="30"/>
        </w:rPr>
        <w:t>一、被告人陈海飞犯受贿罪，判处有期徒刑五年，并处没收财产五万元；犯徇私舞弊少征税款罪，判处有期徒刑二年；总和刑有期徒刑七年，并处没收财产五万元；决定执行有期徒刑六年，并处没收财产五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w:t>
      </w:r>
    </w:p>
    <w:p w:rsidR="00D96620" w:rsidRDefault="00D96620">
      <w:pPr>
        <w:spacing w:line="500" w:lineRule="atLeast"/>
        <w:ind w:firstLine="600"/>
        <w:divId w:val="818305916"/>
        <w:rPr>
          <w:rFonts w:hint="eastAsia"/>
          <w:sz w:val="30"/>
          <w:szCs w:val="30"/>
        </w:rPr>
      </w:pPr>
      <w:r>
        <w:rPr>
          <w:rFonts w:hint="eastAsia"/>
          <w:sz w:val="30"/>
          <w:szCs w:val="30"/>
        </w:rPr>
        <w:t>二、缴获的被告人陈海飞的违法所得</w:t>
      </w:r>
      <w:r>
        <w:rPr>
          <w:rFonts w:hint="eastAsia"/>
          <w:sz w:val="30"/>
          <w:szCs w:val="30"/>
        </w:rPr>
        <w:t>121000</w:t>
      </w:r>
      <w:r>
        <w:rPr>
          <w:rFonts w:hint="eastAsia"/>
          <w:sz w:val="30"/>
          <w:szCs w:val="30"/>
        </w:rPr>
        <w:t>元，予以没收（由广州市白云区人民检察院执行）。</w:t>
      </w:r>
    </w:p>
    <w:p w:rsidR="00D96620" w:rsidRDefault="00D96620">
      <w:pPr>
        <w:spacing w:line="500" w:lineRule="atLeast"/>
        <w:ind w:firstLine="600"/>
        <w:divId w:val="12197047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D96620" w:rsidRDefault="00D96620">
      <w:pPr>
        <w:spacing w:line="500" w:lineRule="atLeast"/>
        <w:jc w:val="right"/>
        <w:divId w:val="142936184"/>
        <w:rPr>
          <w:rFonts w:hint="eastAsia"/>
          <w:sz w:val="30"/>
          <w:szCs w:val="30"/>
        </w:rPr>
      </w:pPr>
      <w:r>
        <w:rPr>
          <w:rFonts w:hint="eastAsia"/>
          <w:sz w:val="30"/>
          <w:szCs w:val="30"/>
        </w:rPr>
        <w:t>审　判　长　　林丽虹</w:t>
      </w:r>
    </w:p>
    <w:p w:rsidR="00D96620" w:rsidRDefault="00D96620">
      <w:pPr>
        <w:spacing w:line="500" w:lineRule="atLeast"/>
        <w:jc w:val="right"/>
        <w:divId w:val="1678456706"/>
        <w:rPr>
          <w:rFonts w:hint="eastAsia"/>
          <w:sz w:val="30"/>
          <w:szCs w:val="30"/>
        </w:rPr>
      </w:pPr>
      <w:r>
        <w:rPr>
          <w:rFonts w:hint="eastAsia"/>
          <w:sz w:val="30"/>
          <w:szCs w:val="30"/>
        </w:rPr>
        <w:t>人民陪审员　　陈景荣</w:t>
      </w:r>
    </w:p>
    <w:p w:rsidR="00D96620" w:rsidRDefault="00D96620">
      <w:pPr>
        <w:spacing w:line="500" w:lineRule="atLeast"/>
        <w:jc w:val="right"/>
        <w:divId w:val="187257694"/>
        <w:rPr>
          <w:rFonts w:hint="eastAsia"/>
          <w:sz w:val="30"/>
          <w:szCs w:val="30"/>
        </w:rPr>
      </w:pPr>
      <w:r>
        <w:rPr>
          <w:rFonts w:hint="eastAsia"/>
          <w:sz w:val="30"/>
          <w:szCs w:val="30"/>
        </w:rPr>
        <w:t>人民陪审员　　李丽梅</w:t>
      </w:r>
    </w:p>
    <w:p w:rsidR="00D96620" w:rsidRDefault="00D96620">
      <w:pPr>
        <w:spacing w:line="500" w:lineRule="atLeast"/>
        <w:jc w:val="right"/>
        <w:divId w:val="1545825873"/>
        <w:rPr>
          <w:rFonts w:hint="eastAsia"/>
          <w:sz w:val="30"/>
          <w:szCs w:val="30"/>
        </w:rPr>
      </w:pPr>
      <w:r>
        <w:rPr>
          <w:rFonts w:hint="eastAsia"/>
          <w:sz w:val="30"/>
          <w:szCs w:val="30"/>
        </w:rPr>
        <w:t>二〇一五年四月二十九日</w:t>
      </w:r>
    </w:p>
    <w:p w:rsidR="00D96620" w:rsidRDefault="00D96620">
      <w:pPr>
        <w:spacing w:line="500" w:lineRule="atLeast"/>
        <w:jc w:val="right"/>
        <w:divId w:val="1031757904"/>
        <w:rPr>
          <w:rFonts w:hint="eastAsia"/>
          <w:sz w:val="30"/>
          <w:szCs w:val="30"/>
        </w:rPr>
      </w:pPr>
      <w:r>
        <w:rPr>
          <w:rFonts w:hint="eastAsia"/>
          <w:sz w:val="30"/>
          <w:szCs w:val="30"/>
        </w:rPr>
        <w:t>书　记　员　　龙筱晨</w:t>
      </w:r>
    </w:p>
    <w:p w:rsidR="00D96620" w:rsidRDefault="00D96620">
      <w:pPr>
        <w:spacing w:line="500" w:lineRule="atLeast"/>
        <w:ind w:firstLine="600"/>
        <w:divId w:val="115174398"/>
        <w:rPr>
          <w:rFonts w:hint="eastAsia"/>
          <w:sz w:val="30"/>
          <w:szCs w:val="30"/>
        </w:rPr>
      </w:pPr>
      <w:r>
        <w:rPr>
          <w:rFonts w:hint="eastAsia"/>
          <w:sz w:val="30"/>
          <w:szCs w:val="30"/>
        </w:rPr>
        <w:t>附：相关法律法规</w:t>
      </w:r>
    </w:p>
    <w:p w:rsidR="00D96620" w:rsidRDefault="00D96620">
      <w:pPr>
        <w:spacing w:line="500" w:lineRule="atLeast"/>
        <w:ind w:firstLine="600"/>
        <w:divId w:val="282687206"/>
        <w:rPr>
          <w:rFonts w:hint="eastAsia"/>
          <w:sz w:val="30"/>
          <w:szCs w:val="30"/>
        </w:rPr>
      </w:pPr>
      <w:r>
        <w:rPr>
          <w:rFonts w:hint="eastAsia"/>
          <w:sz w:val="30"/>
          <w:szCs w:val="30"/>
        </w:rPr>
        <w:t>中华人民共和国刑法</w:t>
      </w:r>
    </w:p>
    <w:p w:rsidR="00D96620" w:rsidRDefault="00D96620">
      <w:pPr>
        <w:spacing w:line="500" w:lineRule="atLeast"/>
        <w:ind w:firstLine="600"/>
        <w:divId w:val="2308481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96620" w:rsidRDefault="00D96620">
      <w:pPr>
        <w:spacing w:line="500" w:lineRule="atLeast"/>
        <w:ind w:firstLine="600"/>
        <w:divId w:val="736703424"/>
        <w:rPr>
          <w:rFonts w:hint="eastAsia"/>
          <w:sz w:val="30"/>
          <w:szCs w:val="30"/>
        </w:rPr>
      </w:pPr>
      <w:r>
        <w:rPr>
          <w:rFonts w:hint="eastAsia"/>
          <w:sz w:val="30"/>
          <w:szCs w:val="30"/>
        </w:rPr>
        <w:t>国家工作人员在经济往来中，违反国家规定，收受各种名义的回扣、手续费，归个人所有的，以受贿论处。</w:t>
      </w:r>
    </w:p>
    <w:p w:rsidR="00D96620" w:rsidRDefault="00D96620">
      <w:pPr>
        <w:spacing w:line="500" w:lineRule="atLeast"/>
        <w:ind w:firstLine="600"/>
        <w:divId w:val="184859430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96620" w:rsidRDefault="00D96620">
      <w:pPr>
        <w:spacing w:line="500" w:lineRule="atLeast"/>
        <w:ind w:firstLine="600"/>
        <w:divId w:val="143550546"/>
        <w:rPr>
          <w:rFonts w:hint="eastAsia"/>
          <w:sz w:val="30"/>
          <w:szCs w:val="30"/>
        </w:rPr>
      </w:pPr>
      <w:r>
        <w:rPr>
          <w:rFonts w:hint="eastAsia"/>
          <w:sz w:val="30"/>
          <w:szCs w:val="30"/>
        </w:rPr>
        <w:t>第三百八十三条对犯贪污罪的，根据情节轻重，分别依照下列规定处罚：</w:t>
      </w:r>
    </w:p>
    <w:p w:rsidR="00D96620" w:rsidRDefault="00D96620">
      <w:pPr>
        <w:spacing w:line="500" w:lineRule="atLeast"/>
        <w:ind w:firstLine="600"/>
        <w:divId w:val="83545562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96620" w:rsidRDefault="00D96620">
      <w:pPr>
        <w:spacing w:line="500" w:lineRule="atLeast"/>
        <w:ind w:firstLine="600"/>
        <w:divId w:val="46296362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96620" w:rsidRDefault="00D96620">
      <w:pPr>
        <w:spacing w:line="500" w:lineRule="atLeast"/>
        <w:ind w:firstLine="600"/>
        <w:divId w:val="144927512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96620" w:rsidRDefault="00D96620">
      <w:pPr>
        <w:spacing w:line="500" w:lineRule="atLeast"/>
        <w:ind w:firstLine="600"/>
        <w:divId w:val="70676138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96620" w:rsidRDefault="00D96620">
      <w:pPr>
        <w:spacing w:line="500" w:lineRule="atLeast"/>
        <w:ind w:firstLine="600"/>
        <w:divId w:val="1272394521"/>
        <w:rPr>
          <w:rFonts w:hint="eastAsia"/>
          <w:sz w:val="30"/>
          <w:szCs w:val="30"/>
        </w:rPr>
      </w:pPr>
      <w:r>
        <w:rPr>
          <w:rFonts w:hint="eastAsia"/>
          <w:sz w:val="30"/>
          <w:szCs w:val="30"/>
        </w:rPr>
        <w:t>对多次贪污未经处理的，按照累计贪污数额处罚。</w:t>
      </w:r>
    </w:p>
    <w:p w:rsidR="00D96620" w:rsidRDefault="00D96620">
      <w:pPr>
        <w:spacing w:line="500" w:lineRule="atLeast"/>
        <w:ind w:firstLine="600"/>
        <w:divId w:val="1725761298"/>
        <w:rPr>
          <w:rFonts w:hint="eastAsia"/>
          <w:sz w:val="30"/>
          <w:szCs w:val="30"/>
        </w:rPr>
      </w:pPr>
      <w:r>
        <w:rPr>
          <w:rFonts w:hint="eastAsia"/>
          <w:sz w:val="30"/>
          <w:szCs w:val="30"/>
        </w:rPr>
        <w:t>第四百零四条税务机关的工作人员徇私舞弊，不征或者少征应征税款，致使国家税收遭受重大损失的，处五年以下有期徒刑或者拘役；造成特别重大损失的，处五年以上有期徒刑。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6620" w:rsidRDefault="00D96620" w:rsidP="00D96620">
      <w:pPr>
        <w:rPr>
          <w:rFonts w:hint="eastAsia"/>
        </w:rPr>
      </w:pPr>
      <w:r>
        <w:separator/>
      </w:r>
    </w:p>
  </w:endnote>
  <w:endnote w:type="continuationSeparator" w:id="0">
    <w:p w:rsidR="00D96620" w:rsidRDefault="00D96620" w:rsidP="00D966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6620" w:rsidRDefault="00D96620" w:rsidP="00D96620">
      <w:pPr>
        <w:rPr>
          <w:rFonts w:hint="eastAsia"/>
        </w:rPr>
      </w:pPr>
      <w:r>
        <w:separator/>
      </w:r>
    </w:p>
  </w:footnote>
  <w:footnote w:type="continuationSeparator" w:id="0">
    <w:p w:rsidR="00D96620" w:rsidRDefault="00D96620" w:rsidP="00D966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6620"/>
    <w:rsid w:val="002A6721"/>
    <w:rsid w:val="00D96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6620"/>
    <w:pPr>
      <w:tabs>
        <w:tab w:val="center" w:pos="4153"/>
        <w:tab w:val="right" w:pos="8306"/>
      </w:tabs>
      <w:snapToGrid w:val="0"/>
      <w:jc w:val="center"/>
    </w:pPr>
    <w:rPr>
      <w:sz w:val="18"/>
      <w:szCs w:val="18"/>
    </w:rPr>
  </w:style>
  <w:style w:type="character" w:customStyle="1" w:styleId="a4">
    <w:name w:val="页眉 字符"/>
    <w:basedOn w:val="a0"/>
    <w:link w:val="a3"/>
    <w:uiPriority w:val="99"/>
    <w:rsid w:val="00D96620"/>
    <w:rPr>
      <w:rFonts w:ascii="宋体" w:eastAsia="宋体" w:hAnsi="宋体" w:cs="宋体"/>
      <w:sz w:val="18"/>
      <w:szCs w:val="18"/>
    </w:rPr>
  </w:style>
  <w:style w:type="paragraph" w:styleId="a5">
    <w:name w:val="footer"/>
    <w:basedOn w:val="a"/>
    <w:link w:val="a6"/>
    <w:uiPriority w:val="99"/>
    <w:unhideWhenUsed/>
    <w:rsid w:val="00D96620"/>
    <w:pPr>
      <w:tabs>
        <w:tab w:val="center" w:pos="4153"/>
        <w:tab w:val="right" w:pos="8306"/>
      </w:tabs>
      <w:snapToGrid w:val="0"/>
    </w:pPr>
    <w:rPr>
      <w:sz w:val="18"/>
      <w:szCs w:val="18"/>
    </w:rPr>
  </w:style>
  <w:style w:type="character" w:customStyle="1" w:styleId="a6">
    <w:name w:val="页脚 字符"/>
    <w:basedOn w:val="a0"/>
    <w:link w:val="a5"/>
    <w:uiPriority w:val="99"/>
    <w:rsid w:val="00D966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087">
      <w:marLeft w:val="0"/>
      <w:marRight w:val="0"/>
      <w:marTop w:val="10"/>
      <w:marBottom w:val="10"/>
      <w:divBdr>
        <w:top w:val="none" w:sz="0" w:space="0" w:color="auto"/>
        <w:left w:val="none" w:sz="0" w:space="0" w:color="auto"/>
        <w:bottom w:val="none" w:sz="0" w:space="0" w:color="auto"/>
        <w:right w:val="none" w:sz="0" w:space="0" w:color="auto"/>
      </w:divBdr>
    </w:div>
    <w:div w:id="18047504">
      <w:marLeft w:val="0"/>
      <w:marRight w:val="0"/>
      <w:marTop w:val="10"/>
      <w:marBottom w:val="10"/>
      <w:divBdr>
        <w:top w:val="none" w:sz="0" w:space="0" w:color="auto"/>
        <w:left w:val="none" w:sz="0" w:space="0" w:color="auto"/>
        <w:bottom w:val="none" w:sz="0" w:space="0" w:color="auto"/>
        <w:right w:val="none" w:sz="0" w:space="0" w:color="auto"/>
      </w:divBdr>
    </w:div>
    <w:div w:id="115174398">
      <w:marLeft w:val="0"/>
      <w:marRight w:val="0"/>
      <w:marTop w:val="10"/>
      <w:marBottom w:val="10"/>
      <w:divBdr>
        <w:top w:val="none" w:sz="0" w:space="0" w:color="auto"/>
        <w:left w:val="none" w:sz="0" w:space="0" w:color="auto"/>
        <w:bottom w:val="none" w:sz="0" w:space="0" w:color="auto"/>
        <w:right w:val="none" w:sz="0" w:space="0" w:color="auto"/>
      </w:divBdr>
    </w:div>
    <w:div w:id="142936184">
      <w:marLeft w:val="0"/>
      <w:marRight w:val="720"/>
      <w:marTop w:val="10"/>
      <w:marBottom w:val="10"/>
      <w:divBdr>
        <w:top w:val="none" w:sz="0" w:space="0" w:color="auto"/>
        <w:left w:val="none" w:sz="0" w:space="0" w:color="auto"/>
        <w:bottom w:val="none" w:sz="0" w:space="0" w:color="auto"/>
        <w:right w:val="none" w:sz="0" w:space="0" w:color="auto"/>
      </w:divBdr>
    </w:div>
    <w:div w:id="143550546">
      <w:marLeft w:val="0"/>
      <w:marRight w:val="0"/>
      <w:marTop w:val="10"/>
      <w:marBottom w:val="10"/>
      <w:divBdr>
        <w:top w:val="none" w:sz="0" w:space="0" w:color="auto"/>
        <w:left w:val="none" w:sz="0" w:space="0" w:color="auto"/>
        <w:bottom w:val="none" w:sz="0" w:space="0" w:color="auto"/>
        <w:right w:val="none" w:sz="0" w:space="0" w:color="auto"/>
      </w:divBdr>
    </w:div>
    <w:div w:id="187257694">
      <w:marLeft w:val="0"/>
      <w:marRight w:val="720"/>
      <w:marTop w:val="10"/>
      <w:marBottom w:val="10"/>
      <w:divBdr>
        <w:top w:val="none" w:sz="0" w:space="0" w:color="auto"/>
        <w:left w:val="none" w:sz="0" w:space="0" w:color="auto"/>
        <w:bottom w:val="none" w:sz="0" w:space="0" w:color="auto"/>
        <w:right w:val="none" w:sz="0" w:space="0" w:color="auto"/>
      </w:divBdr>
    </w:div>
    <w:div w:id="230848101">
      <w:marLeft w:val="0"/>
      <w:marRight w:val="0"/>
      <w:marTop w:val="10"/>
      <w:marBottom w:val="10"/>
      <w:divBdr>
        <w:top w:val="none" w:sz="0" w:space="0" w:color="auto"/>
        <w:left w:val="none" w:sz="0" w:space="0" w:color="auto"/>
        <w:bottom w:val="none" w:sz="0" w:space="0" w:color="auto"/>
        <w:right w:val="none" w:sz="0" w:space="0" w:color="auto"/>
      </w:divBdr>
    </w:div>
    <w:div w:id="271743702">
      <w:marLeft w:val="0"/>
      <w:marRight w:val="0"/>
      <w:marTop w:val="10"/>
      <w:marBottom w:val="10"/>
      <w:divBdr>
        <w:top w:val="none" w:sz="0" w:space="0" w:color="auto"/>
        <w:left w:val="none" w:sz="0" w:space="0" w:color="auto"/>
        <w:bottom w:val="none" w:sz="0" w:space="0" w:color="auto"/>
        <w:right w:val="none" w:sz="0" w:space="0" w:color="auto"/>
      </w:divBdr>
    </w:div>
    <w:div w:id="282687206">
      <w:marLeft w:val="0"/>
      <w:marRight w:val="0"/>
      <w:marTop w:val="10"/>
      <w:marBottom w:val="10"/>
      <w:divBdr>
        <w:top w:val="none" w:sz="0" w:space="0" w:color="auto"/>
        <w:left w:val="none" w:sz="0" w:space="0" w:color="auto"/>
        <w:bottom w:val="none" w:sz="0" w:space="0" w:color="auto"/>
        <w:right w:val="none" w:sz="0" w:space="0" w:color="auto"/>
      </w:divBdr>
    </w:div>
    <w:div w:id="295725345">
      <w:marLeft w:val="0"/>
      <w:marRight w:val="0"/>
      <w:marTop w:val="10"/>
      <w:marBottom w:val="10"/>
      <w:divBdr>
        <w:top w:val="none" w:sz="0" w:space="0" w:color="auto"/>
        <w:left w:val="none" w:sz="0" w:space="0" w:color="auto"/>
        <w:bottom w:val="none" w:sz="0" w:space="0" w:color="auto"/>
        <w:right w:val="none" w:sz="0" w:space="0" w:color="auto"/>
      </w:divBdr>
    </w:div>
    <w:div w:id="341206150">
      <w:marLeft w:val="0"/>
      <w:marRight w:val="0"/>
      <w:marTop w:val="10"/>
      <w:marBottom w:val="10"/>
      <w:divBdr>
        <w:top w:val="none" w:sz="0" w:space="0" w:color="auto"/>
        <w:left w:val="none" w:sz="0" w:space="0" w:color="auto"/>
        <w:bottom w:val="none" w:sz="0" w:space="0" w:color="auto"/>
        <w:right w:val="none" w:sz="0" w:space="0" w:color="auto"/>
      </w:divBdr>
    </w:div>
    <w:div w:id="461046351">
      <w:marLeft w:val="0"/>
      <w:marRight w:val="0"/>
      <w:marTop w:val="10"/>
      <w:marBottom w:val="10"/>
      <w:divBdr>
        <w:top w:val="none" w:sz="0" w:space="0" w:color="auto"/>
        <w:left w:val="none" w:sz="0" w:space="0" w:color="auto"/>
        <w:bottom w:val="none" w:sz="0" w:space="0" w:color="auto"/>
        <w:right w:val="none" w:sz="0" w:space="0" w:color="auto"/>
      </w:divBdr>
    </w:div>
    <w:div w:id="462963622">
      <w:marLeft w:val="0"/>
      <w:marRight w:val="0"/>
      <w:marTop w:val="10"/>
      <w:marBottom w:val="10"/>
      <w:divBdr>
        <w:top w:val="none" w:sz="0" w:space="0" w:color="auto"/>
        <w:left w:val="none" w:sz="0" w:space="0" w:color="auto"/>
        <w:bottom w:val="none" w:sz="0" w:space="0" w:color="auto"/>
        <w:right w:val="none" w:sz="0" w:space="0" w:color="auto"/>
      </w:divBdr>
    </w:div>
    <w:div w:id="485128597">
      <w:marLeft w:val="0"/>
      <w:marRight w:val="0"/>
      <w:marTop w:val="10"/>
      <w:marBottom w:val="10"/>
      <w:divBdr>
        <w:top w:val="none" w:sz="0" w:space="0" w:color="auto"/>
        <w:left w:val="none" w:sz="0" w:space="0" w:color="auto"/>
        <w:bottom w:val="none" w:sz="0" w:space="0" w:color="auto"/>
        <w:right w:val="none" w:sz="0" w:space="0" w:color="auto"/>
      </w:divBdr>
    </w:div>
    <w:div w:id="523902712">
      <w:marLeft w:val="0"/>
      <w:marRight w:val="0"/>
      <w:marTop w:val="10"/>
      <w:marBottom w:val="10"/>
      <w:divBdr>
        <w:top w:val="none" w:sz="0" w:space="0" w:color="auto"/>
        <w:left w:val="none" w:sz="0" w:space="0" w:color="auto"/>
        <w:bottom w:val="none" w:sz="0" w:space="0" w:color="auto"/>
        <w:right w:val="none" w:sz="0" w:space="0" w:color="auto"/>
      </w:divBdr>
    </w:div>
    <w:div w:id="575171396">
      <w:marLeft w:val="0"/>
      <w:marRight w:val="0"/>
      <w:marTop w:val="10"/>
      <w:marBottom w:val="10"/>
      <w:divBdr>
        <w:top w:val="none" w:sz="0" w:space="0" w:color="auto"/>
        <w:left w:val="none" w:sz="0" w:space="0" w:color="auto"/>
        <w:bottom w:val="none" w:sz="0" w:space="0" w:color="auto"/>
        <w:right w:val="none" w:sz="0" w:space="0" w:color="auto"/>
      </w:divBdr>
    </w:div>
    <w:div w:id="706761389">
      <w:marLeft w:val="0"/>
      <w:marRight w:val="0"/>
      <w:marTop w:val="10"/>
      <w:marBottom w:val="10"/>
      <w:divBdr>
        <w:top w:val="none" w:sz="0" w:space="0" w:color="auto"/>
        <w:left w:val="none" w:sz="0" w:space="0" w:color="auto"/>
        <w:bottom w:val="none" w:sz="0" w:space="0" w:color="auto"/>
        <w:right w:val="none" w:sz="0" w:space="0" w:color="auto"/>
      </w:divBdr>
    </w:div>
    <w:div w:id="711930202">
      <w:marLeft w:val="0"/>
      <w:marRight w:val="0"/>
      <w:marTop w:val="10"/>
      <w:marBottom w:val="10"/>
      <w:divBdr>
        <w:top w:val="none" w:sz="0" w:space="0" w:color="auto"/>
        <w:left w:val="none" w:sz="0" w:space="0" w:color="auto"/>
        <w:bottom w:val="none" w:sz="0" w:space="0" w:color="auto"/>
        <w:right w:val="none" w:sz="0" w:space="0" w:color="auto"/>
      </w:divBdr>
    </w:div>
    <w:div w:id="736703424">
      <w:marLeft w:val="0"/>
      <w:marRight w:val="0"/>
      <w:marTop w:val="10"/>
      <w:marBottom w:val="10"/>
      <w:divBdr>
        <w:top w:val="none" w:sz="0" w:space="0" w:color="auto"/>
        <w:left w:val="none" w:sz="0" w:space="0" w:color="auto"/>
        <w:bottom w:val="none" w:sz="0" w:space="0" w:color="auto"/>
        <w:right w:val="none" w:sz="0" w:space="0" w:color="auto"/>
      </w:divBdr>
    </w:div>
    <w:div w:id="742341016">
      <w:marLeft w:val="0"/>
      <w:marRight w:val="0"/>
      <w:marTop w:val="10"/>
      <w:marBottom w:val="10"/>
      <w:divBdr>
        <w:top w:val="none" w:sz="0" w:space="0" w:color="auto"/>
        <w:left w:val="none" w:sz="0" w:space="0" w:color="auto"/>
        <w:bottom w:val="none" w:sz="0" w:space="0" w:color="auto"/>
        <w:right w:val="none" w:sz="0" w:space="0" w:color="auto"/>
      </w:divBdr>
    </w:div>
    <w:div w:id="818305916">
      <w:marLeft w:val="0"/>
      <w:marRight w:val="0"/>
      <w:marTop w:val="10"/>
      <w:marBottom w:val="10"/>
      <w:divBdr>
        <w:top w:val="none" w:sz="0" w:space="0" w:color="auto"/>
        <w:left w:val="none" w:sz="0" w:space="0" w:color="auto"/>
        <w:bottom w:val="none" w:sz="0" w:space="0" w:color="auto"/>
        <w:right w:val="none" w:sz="0" w:space="0" w:color="auto"/>
      </w:divBdr>
    </w:div>
    <w:div w:id="835455621">
      <w:marLeft w:val="0"/>
      <w:marRight w:val="0"/>
      <w:marTop w:val="10"/>
      <w:marBottom w:val="10"/>
      <w:divBdr>
        <w:top w:val="none" w:sz="0" w:space="0" w:color="auto"/>
        <w:left w:val="none" w:sz="0" w:space="0" w:color="auto"/>
        <w:bottom w:val="none" w:sz="0" w:space="0" w:color="auto"/>
        <w:right w:val="none" w:sz="0" w:space="0" w:color="auto"/>
      </w:divBdr>
    </w:div>
    <w:div w:id="1031757904">
      <w:marLeft w:val="0"/>
      <w:marRight w:val="720"/>
      <w:marTop w:val="10"/>
      <w:marBottom w:val="10"/>
      <w:divBdr>
        <w:top w:val="none" w:sz="0" w:space="0" w:color="auto"/>
        <w:left w:val="none" w:sz="0" w:space="0" w:color="auto"/>
        <w:bottom w:val="none" w:sz="0" w:space="0" w:color="auto"/>
        <w:right w:val="none" w:sz="0" w:space="0" w:color="auto"/>
      </w:divBdr>
    </w:div>
    <w:div w:id="1219704786">
      <w:marLeft w:val="0"/>
      <w:marRight w:val="0"/>
      <w:marTop w:val="10"/>
      <w:marBottom w:val="10"/>
      <w:divBdr>
        <w:top w:val="none" w:sz="0" w:space="0" w:color="auto"/>
        <w:left w:val="none" w:sz="0" w:space="0" w:color="auto"/>
        <w:bottom w:val="none" w:sz="0" w:space="0" w:color="auto"/>
        <w:right w:val="none" w:sz="0" w:space="0" w:color="auto"/>
      </w:divBdr>
    </w:div>
    <w:div w:id="1272394521">
      <w:marLeft w:val="0"/>
      <w:marRight w:val="0"/>
      <w:marTop w:val="10"/>
      <w:marBottom w:val="10"/>
      <w:divBdr>
        <w:top w:val="none" w:sz="0" w:space="0" w:color="auto"/>
        <w:left w:val="none" w:sz="0" w:space="0" w:color="auto"/>
        <w:bottom w:val="none" w:sz="0" w:space="0" w:color="auto"/>
        <w:right w:val="none" w:sz="0" w:space="0" w:color="auto"/>
      </w:divBdr>
    </w:div>
    <w:div w:id="1297637667">
      <w:marLeft w:val="0"/>
      <w:marRight w:val="0"/>
      <w:marTop w:val="10"/>
      <w:marBottom w:val="10"/>
      <w:divBdr>
        <w:top w:val="none" w:sz="0" w:space="0" w:color="auto"/>
        <w:left w:val="none" w:sz="0" w:space="0" w:color="auto"/>
        <w:bottom w:val="none" w:sz="0" w:space="0" w:color="auto"/>
        <w:right w:val="none" w:sz="0" w:space="0" w:color="auto"/>
      </w:divBdr>
    </w:div>
    <w:div w:id="1347096468">
      <w:marLeft w:val="0"/>
      <w:marRight w:val="0"/>
      <w:marTop w:val="10"/>
      <w:marBottom w:val="10"/>
      <w:divBdr>
        <w:top w:val="none" w:sz="0" w:space="0" w:color="auto"/>
        <w:left w:val="none" w:sz="0" w:space="0" w:color="auto"/>
        <w:bottom w:val="none" w:sz="0" w:space="0" w:color="auto"/>
        <w:right w:val="none" w:sz="0" w:space="0" w:color="auto"/>
      </w:divBdr>
    </w:div>
    <w:div w:id="1449275126">
      <w:marLeft w:val="0"/>
      <w:marRight w:val="0"/>
      <w:marTop w:val="10"/>
      <w:marBottom w:val="10"/>
      <w:divBdr>
        <w:top w:val="none" w:sz="0" w:space="0" w:color="auto"/>
        <w:left w:val="none" w:sz="0" w:space="0" w:color="auto"/>
        <w:bottom w:val="none" w:sz="0" w:space="0" w:color="auto"/>
        <w:right w:val="none" w:sz="0" w:space="0" w:color="auto"/>
      </w:divBdr>
    </w:div>
    <w:div w:id="1545825873">
      <w:marLeft w:val="0"/>
      <w:marRight w:val="720"/>
      <w:marTop w:val="10"/>
      <w:marBottom w:val="10"/>
      <w:divBdr>
        <w:top w:val="none" w:sz="0" w:space="0" w:color="auto"/>
        <w:left w:val="none" w:sz="0" w:space="0" w:color="auto"/>
        <w:bottom w:val="none" w:sz="0" w:space="0" w:color="auto"/>
        <w:right w:val="none" w:sz="0" w:space="0" w:color="auto"/>
      </w:divBdr>
    </w:div>
    <w:div w:id="1678456706">
      <w:marLeft w:val="0"/>
      <w:marRight w:val="720"/>
      <w:marTop w:val="10"/>
      <w:marBottom w:val="10"/>
      <w:divBdr>
        <w:top w:val="none" w:sz="0" w:space="0" w:color="auto"/>
        <w:left w:val="none" w:sz="0" w:space="0" w:color="auto"/>
        <w:bottom w:val="none" w:sz="0" w:space="0" w:color="auto"/>
        <w:right w:val="none" w:sz="0" w:space="0" w:color="auto"/>
      </w:divBdr>
    </w:div>
    <w:div w:id="1725761298">
      <w:marLeft w:val="0"/>
      <w:marRight w:val="0"/>
      <w:marTop w:val="10"/>
      <w:marBottom w:val="10"/>
      <w:divBdr>
        <w:top w:val="none" w:sz="0" w:space="0" w:color="auto"/>
        <w:left w:val="none" w:sz="0" w:space="0" w:color="auto"/>
        <w:bottom w:val="none" w:sz="0" w:space="0" w:color="auto"/>
        <w:right w:val="none" w:sz="0" w:space="0" w:color="auto"/>
      </w:divBdr>
    </w:div>
    <w:div w:id="1848594308">
      <w:marLeft w:val="0"/>
      <w:marRight w:val="0"/>
      <w:marTop w:val="10"/>
      <w:marBottom w:val="10"/>
      <w:divBdr>
        <w:top w:val="none" w:sz="0" w:space="0" w:color="auto"/>
        <w:left w:val="none" w:sz="0" w:space="0" w:color="auto"/>
        <w:bottom w:val="none" w:sz="0" w:space="0" w:color="auto"/>
        <w:right w:val="none" w:sz="0" w:space="0" w:color="auto"/>
      </w:divBdr>
    </w:div>
    <w:div w:id="1900629402">
      <w:marLeft w:val="0"/>
      <w:marRight w:val="0"/>
      <w:marTop w:val="10"/>
      <w:marBottom w:val="10"/>
      <w:divBdr>
        <w:top w:val="none" w:sz="0" w:space="0" w:color="auto"/>
        <w:left w:val="none" w:sz="0" w:space="0" w:color="auto"/>
        <w:bottom w:val="none" w:sz="0" w:space="0" w:color="auto"/>
        <w:right w:val="none" w:sz="0" w:space="0" w:color="auto"/>
      </w:divBdr>
    </w:div>
    <w:div w:id="20802455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