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76B0" w:rsidRDefault="00DC76B0">
      <w:pPr>
        <w:spacing w:line="500" w:lineRule="atLeast"/>
        <w:jc w:val="center"/>
        <w:divId w:val="1903248480"/>
        <w:rPr>
          <w:rFonts w:ascii="黑体" w:eastAsia="黑体" w:hAnsi="黑体"/>
          <w:sz w:val="36"/>
          <w:szCs w:val="36"/>
        </w:rPr>
      </w:pPr>
      <w:r>
        <w:rPr>
          <w:rFonts w:ascii="黑体" w:eastAsia="黑体" w:hAnsi="黑体" w:hint="eastAsia"/>
          <w:sz w:val="36"/>
          <w:szCs w:val="36"/>
        </w:rPr>
        <w:t>广东省广州市越秀区人民法院</w:t>
      </w:r>
    </w:p>
    <w:p w:rsidR="00DC76B0" w:rsidRDefault="00DC76B0">
      <w:pPr>
        <w:spacing w:line="500" w:lineRule="atLeast"/>
        <w:jc w:val="center"/>
        <w:divId w:val="10910479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76B0" w:rsidRDefault="00DC76B0">
      <w:pPr>
        <w:spacing w:line="500" w:lineRule="atLeast"/>
        <w:jc w:val="right"/>
        <w:divId w:val="11509931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84</w:t>
      </w:r>
      <w:r>
        <w:rPr>
          <w:rFonts w:hint="eastAsia"/>
          <w:sz w:val="30"/>
          <w:szCs w:val="30"/>
        </w:rPr>
        <w:t>号</w:t>
      </w:r>
    </w:p>
    <w:p w:rsidR="00DC76B0" w:rsidRDefault="00DC76B0">
      <w:pPr>
        <w:spacing w:line="500" w:lineRule="atLeast"/>
        <w:ind w:firstLine="600"/>
        <w:divId w:val="697046402"/>
        <w:rPr>
          <w:rFonts w:hint="eastAsia"/>
          <w:sz w:val="30"/>
          <w:szCs w:val="30"/>
        </w:rPr>
      </w:pPr>
      <w:r>
        <w:rPr>
          <w:rFonts w:hint="eastAsia"/>
          <w:sz w:val="30"/>
          <w:szCs w:val="30"/>
        </w:rPr>
        <w:t>公诉机关广东省广州市越秀区人民检察院。</w:t>
      </w:r>
    </w:p>
    <w:p w:rsidR="00DC76B0" w:rsidRDefault="00DC76B0">
      <w:pPr>
        <w:spacing w:line="500" w:lineRule="atLeast"/>
        <w:ind w:firstLine="600"/>
        <w:divId w:val="590894732"/>
        <w:rPr>
          <w:rFonts w:hint="eastAsia"/>
          <w:sz w:val="30"/>
          <w:szCs w:val="30"/>
        </w:rPr>
      </w:pPr>
      <w:r>
        <w:rPr>
          <w:rFonts w:hint="eastAsia"/>
          <w:sz w:val="30"/>
          <w:szCs w:val="30"/>
        </w:rPr>
        <w:t>被告人陈绍麟，曾用名陈绍伦，男，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日出生，汉族，出生地广东省广州市，文化程度初中，户籍地广州市萝岗区。因本案于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日被羁押，次日被刑事拘留，同月</w:t>
      </w:r>
      <w:r>
        <w:rPr>
          <w:rFonts w:hint="eastAsia"/>
          <w:sz w:val="30"/>
          <w:szCs w:val="30"/>
        </w:rPr>
        <w:t>27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日被广州市越秀区人民检察院取保候审，同年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日被本院决定继续取保候审，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日被本院决定监视居住。</w:t>
      </w:r>
    </w:p>
    <w:p w:rsidR="00DC76B0" w:rsidRDefault="00DC76B0">
      <w:pPr>
        <w:spacing w:line="500" w:lineRule="atLeast"/>
        <w:ind w:firstLine="600"/>
        <w:divId w:val="1344823989"/>
        <w:rPr>
          <w:rFonts w:hint="eastAsia"/>
          <w:sz w:val="30"/>
          <w:szCs w:val="30"/>
        </w:rPr>
      </w:pPr>
      <w:r>
        <w:rPr>
          <w:rFonts w:hint="eastAsia"/>
          <w:sz w:val="30"/>
          <w:szCs w:val="30"/>
        </w:rPr>
        <w:t>辩护人邹菲依、吴钦松，国信信扬律师事务所律师。</w:t>
      </w:r>
    </w:p>
    <w:p w:rsidR="00DC76B0" w:rsidRDefault="00DC76B0">
      <w:pPr>
        <w:spacing w:line="500" w:lineRule="atLeast"/>
        <w:ind w:firstLine="600"/>
        <w:divId w:val="1567033600"/>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1545</w:t>
      </w:r>
      <w:r>
        <w:rPr>
          <w:rFonts w:hint="eastAsia"/>
          <w:sz w:val="30"/>
          <w:szCs w:val="30"/>
        </w:rPr>
        <w:t>号起诉书指控被告人陈绍麟犯对非国家工作人员行贿、行贿罪，向本院提起公诉。本院立案后，依法组成合议庭，公开开庭审理了本案，广州市越秀区人民检察院指派代理检察员陆芳、刘颖琳出庭支持公诉，被告人陈绍麟及辩护人邹菲依、吴钦松到庭参加诉讼。现已审理终结。</w:t>
      </w:r>
    </w:p>
    <w:p w:rsidR="00DC76B0" w:rsidRDefault="00DC76B0">
      <w:pPr>
        <w:spacing w:line="500" w:lineRule="atLeast"/>
        <w:ind w:firstLine="600"/>
        <w:divId w:val="1314603989"/>
        <w:rPr>
          <w:rFonts w:hint="eastAsia"/>
          <w:sz w:val="30"/>
          <w:szCs w:val="30"/>
        </w:rPr>
      </w:pPr>
      <w:r>
        <w:rPr>
          <w:rFonts w:hint="eastAsia"/>
          <w:sz w:val="30"/>
          <w:szCs w:val="30"/>
        </w:rPr>
        <w:t>广州市越秀区人民检察院指控，一、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年间，被告人陈绍麟在承接广州登峰实业集团有限公司（以下简称登峰公司）峻峰大厦报建项目中，为谋取不正当利益，贿送时任登峰公司党委书记丁某荣（已判决）共计人民币</w:t>
      </w:r>
      <w:r>
        <w:rPr>
          <w:rFonts w:hint="eastAsia"/>
          <w:sz w:val="30"/>
          <w:szCs w:val="30"/>
        </w:rPr>
        <w:t>287000</w:t>
      </w:r>
      <w:r>
        <w:rPr>
          <w:rFonts w:hint="eastAsia"/>
          <w:sz w:val="30"/>
          <w:szCs w:val="30"/>
        </w:rPr>
        <w:t>元、港币</w:t>
      </w:r>
      <w:r>
        <w:rPr>
          <w:rFonts w:hint="eastAsia"/>
          <w:sz w:val="30"/>
          <w:szCs w:val="30"/>
        </w:rPr>
        <w:t>3000</w:t>
      </w:r>
      <w:r>
        <w:rPr>
          <w:rFonts w:hint="eastAsia"/>
          <w:sz w:val="30"/>
          <w:szCs w:val="30"/>
        </w:rPr>
        <w:t>元。</w:t>
      </w:r>
    </w:p>
    <w:p w:rsidR="00DC76B0" w:rsidRDefault="00DC76B0">
      <w:pPr>
        <w:spacing w:line="500" w:lineRule="atLeast"/>
        <w:ind w:firstLine="600"/>
        <w:divId w:val="1711955218"/>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年间，被告人陈绍麟在承接登峰公司峻峰大厦报建项目等事项中，为谋取不正当利益，贿送时任登峰公司总经理简某强（已判决）共计人民币</w:t>
      </w:r>
      <w:r>
        <w:rPr>
          <w:rFonts w:hint="eastAsia"/>
          <w:sz w:val="30"/>
          <w:szCs w:val="30"/>
        </w:rPr>
        <w:t>106000</w:t>
      </w:r>
      <w:r>
        <w:rPr>
          <w:rFonts w:hint="eastAsia"/>
          <w:sz w:val="30"/>
          <w:szCs w:val="30"/>
        </w:rPr>
        <w:t>元、港币</w:t>
      </w:r>
      <w:r>
        <w:rPr>
          <w:rFonts w:hint="eastAsia"/>
          <w:sz w:val="30"/>
          <w:szCs w:val="30"/>
        </w:rPr>
        <w:t>60000</w:t>
      </w:r>
      <w:r>
        <w:rPr>
          <w:rFonts w:hint="eastAsia"/>
          <w:sz w:val="30"/>
          <w:szCs w:val="30"/>
        </w:rPr>
        <w:t>元。</w:t>
      </w:r>
    </w:p>
    <w:p w:rsidR="00DC76B0" w:rsidRDefault="00DC76B0">
      <w:pPr>
        <w:spacing w:line="500" w:lineRule="atLeast"/>
        <w:ind w:firstLine="600"/>
        <w:divId w:val="322513937"/>
        <w:rPr>
          <w:rFonts w:hint="eastAsia"/>
          <w:sz w:val="30"/>
          <w:szCs w:val="30"/>
        </w:rPr>
      </w:pPr>
      <w:r>
        <w:rPr>
          <w:rFonts w:hint="eastAsia"/>
          <w:sz w:val="30"/>
          <w:szCs w:val="30"/>
        </w:rPr>
        <w:lastRenderedPageBreak/>
        <w:t>三、</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年间，被告人陈绍麟在承接登峰公司峻峰大厦报建项目中，为谋取不正当利益，贿送时任登峰公司董事长刘某民（已判决）共计人民币</w:t>
      </w:r>
      <w:r>
        <w:rPr>
          <w:rFonts w:hint="eastAsia"/>
          <w:sz w:val="30"/>
          <w:szCs w:val="30"/>
        </w:rPr>
        <w:t>280000</w:t>
      </w:r>
      <w:r>
        <w:rPr>
          <w:rFonts w:hint="eastAsia"/>
          <w:sz w:val="30"/>
          <w:szCs w:val="30"/>
        </w:rPr>
        <w:t>元、港币</w:t>
      </w:r>
      <w:r>
        <w:rPr>
          <w:rFonts w:hint="eastAsia"/>
          <w:sz w:val="30"/>
          <w:szCs w:val="30"/>
        </w:rPr>
        <w:t>20000</w:t>
      </w:r>
      <w:r>
        <w:rPr>
          <w:rFonts w:hint="eastAsia"/>
          <w:sz w:val="30"/>
          <w:szCs w:val="30"/>
        </w:rPr>
        <w:t>元。</w:t>
      </w:r>
    </w:p>
    <w:p w:rsidR="00DC76B0" w:rsidRDefault="00DC76B0">
      <w:pPr>
        <w:spacing w:line="500" w:lineRule="atLeast"/>
        <w:ind w:firstLine="600"/>
        <w:divId w:val="277106406"/>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年间，被告人陈绍麟在富港酒店工程施工过程中，为谋取不正当利益，贿送时任登峰公司工程部主管梁某威（另案处理）“好处费”共计人民币</w:t>
      </w:r>
      <w:r>
        <w:rPr>
          <w:rFonts w:hint="eastAsia"/>
          <w:sz w:val="30"/>
          <w:szCs w:val="30"/>
        </w:rPr>
        <w:t>40000</w:t>
      </w:r>
      <w:r>
        <w:rPr>
          <w:rFonts w:hint="eastAsia"/>
          <w:sz w:val="30"/>
          <w:szCs w:val="30"/>
        </w:rPr>
        <w:t>元。</w:t>
      </w:r>
    </w:p>
    <w:p w:rsidR="00DC76B0" w:rsidRDefault="00DC76B0">
      <w:pPr>
        <w:spacing w:line="500" w:lineRule="atLeast"/>
        <w:ind w:firstLine="600"/>
        <w:divId w:val="1835678355"/>
        <w:rPr>
          <w:rFonts w:hint="eastAsia"/>
          <w:sz w:val="30"/>
          <w:szCs w:val="30"/>
        </w:rPr>
      </w:pPr>
      <w:r>
        <w:rPr>
          <w:rFonts w:hint="eastAsia"/>
          <w:sz w:val="30"/>
          <w:szCs w:val="30"/>
        </w:rPr>
        <w:t>五、</w:t>
      </w:r>
      <w:r>
        <w:rPr>
          <w:rFonts w:hint="eastAsia"/>
          <w:sz w:val="30"/>
          <w:szCs w:val="30"/>
        </w:rPr>
        <w:t>2008</w:t>
      </w:r>
      <w:r>
        <w:rPr>
          <w:rFonts w:hint="eastAsia"/>
          <w:sz w:val="30"/>
          <w:szCs w:val="30"/>
        </w:rPr>
        <w:t>年年底的一天，被告人陈绍麟为在承接登峰公司峻峰大厦报建项目事项中取得帮助，邀登峰公司党委委员、董事邝某微、梁某军到从化市泡温泉度假期间，分别贿送邝某微、梁某军（均另案处理）人民币</w:t>
      </w:r>
      <w:r>
        <w:rPr>
          <w:rFonts w:hint="eastAsia"/>
          <w:sz w:val="30"/>
          <w:szCs w:val="30"/>
        </w:rPr>
        <w:t>3000</w:t>
      </w:r>
      <w:r>
        <w:rPr>
          <w:rFonts w:hint="eastAsia"/>
          <w:sz w:val="30"/>
          <w:szCs w:val="30"/>
        </w:rPr>
        <w:t>元。</w:t>
      </w:r>
    </w:p>
    <w:p w:rsidR="00DC76B0" w:rsidRDefault="00DC76B0">
      <w:pPr>
        <w:spacing w:line="500" w:lineRule="atLeast"/>
        <w:ind w:firstLine="600"/>
        <w:divId w:val="1068071425"/>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年间，被告人陈绍麟为了获取酒店经营等方面的关照，分三次贿送原广州市公安局越秀区分局登峰街派出所所长陈某雄（另案处理）共计人民币</w:t>
      </w:r>
      <w:r>
        <w:rPr>
          <w:rFonts w:hint="eastAsia"/>
          <w:sz w:val="30"/>
          <w:szCs w:val="30"/>
        </w:rPr>
        <w:t>213000</w:t>
      </w:r>
      <w:r>
        <w:rPr>
          <w:rFonts w:hint="eastAsia"/>
          <w:sz w:val="30"/>
          <w:szCs w:val="30"/>
        </w:rPr>
        <w:t>元。</w:t>
      </w:r>
    </w:p>
    <w:p w:rsidR="00DC76B0" w:rsidRDefault="00DC76B0">
      <w:pPr>
        <w:spacing w:line="500" w:lineRule="atLeast"/>
        <w:ind w:firstLine="600"/>
        <w:divId w:val="587931489"/>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年间，被告人陈绍麟为了获取酒店经营等方面的关照，分多次贿送原广州市公安局越秀区分局登峰街派出所副所长李某林（另案处理）共计人民币</w:t>
      </w:r>
      <w:r>
        <w:rPr>
          <w:rFonts w:hint="eastAsia"/>
          <w:sz w:val="30"/>
          <w:szCs w:val="30"/>
        </w:rPr>
        <w:t>92000</w:t>
      </w:r>
      <w:r>
        <w:rPr>
          <w:rFonts w:hint="eastAsia"/>
          <w:sz w:val="30"/>
          <w:szCs w:val="30"/>
        </w:rPr>
        <w:t>元。</w:t>
      </w:r>
    </w:p>
    <w:p w:rsidR="00DC76B0" w:rsidRDefault="00DC76B0">
      <w:pPr>
        <w:spacing w:line="500" w:lineRule="atLeast"/>
        <w:ind w:firstLine="600"/>
        <w:divId w:val="1337926192"/>
        <w:rPr>
          <w:rFonts w:hint="eastAsia"/>
          <w:sz w:val="30"/>
          <w:szCs w:val="30"/>
        </w:rPr>
      </w:pPr>
      <w:r>
        <w:rPr>
          <w:rFonts w:hint="eastAsia"/>
          <w:sz w:val="30"/>
          <w:szCs w:val="30"/>
        </w:rPr>
        <w:t>公诉机关随案提交相关证据，认为被告人陈绍麟的行为触犯了《中华人民共和国刑法》第一百六十四条第一款、第三百八十九条第一款之规定，应当以对非国家工作人员行贿罪和行贿罪追究其刑事责任。被告人陈绍麟犯数罪，依法应当数罪并罚。被告人陈绍麟是自首，依法可以从轻或者减轻处罚。提请本院依法判处。</w:t>
      </w:r>
    </w:p>
    <w:p w:rsidR="00DC76B0" w:rsidRDefault="00DC76B0">
      <w:pPr>
        <w:spacing w:line="500" w:lineRule="atLeast"/>
        <w:ind w:firstLine="600"/>
        <w:divId w:val="766926463"/>
        <w:rPr>
          <w:rFonts w:hint="eastAsia"/>
          <w:sz w:val="30"/>
          <w:szCs w:val="30"/>
        </w:rPr>
      </w:pPr>
      <w:r>
        <w:rPr>
          <w:rFonts w:hint="eastAsia"/>
          <w:sz w:val="30"/>
          <w:szCs w:val="30"/>
        </w:rPr>
        <w:t>被告人陈绍麟对指控的犯罪事实不持异议。其辩护人的辩护意见主要是：被告人陈绍麟行为的社会危害性较小，其系被陈某、李某勒索而给予财物，被告人具有自首、立功情节，已积极退缴</w:t>
      </w:r>
      <w:r>
        <w:rPr>
          <w:rFonts w:hint="eastAsia"/>
          <w:sz w:val="30"/>
          <w:szCs w:val="30"/>
        </w:rPr>
        <w:t>300</w:t>
      </w:r>
      <w:r>
        <w:rPr>
          <w:rFonts w:hint="eastAsia"/>
          <w:sz w:val="30"/>
          <w:szCs w:val="30"/>
        </w:rPr>
        <w:t>万元，请求法庭对被告人陈绍麟减轻处罚并适用缓刑。</w:t>
      </w:r>
    </w:p>
    <w:p w:rsidR="00DC76B0" w:rsidRDefault="00DC76B0">
      <w:pPr>
        <w:spacing w:line="500" w:lineRule="atLeast"/>
        <w:ind w:firstLine="600"/>
        <w:divId w:val="1702851617"/>
        <w:rPr>
          <w:rFonts w:hint="eastAsia"/>
          <w:sz w:val="30"/>
          <w:szCs w:val="30"/>
        </w:rPr>
      </w:pPr>
      <w:r>
        <w:rPr>
          <w:rFonts w:hint="eastAsia"/>
          <w:sz w:val="30"/>
          <w:szCs w:val="30"/>
        </w:rPr>
        <w:t>经审理查明：</w:t>
      </w:r>
    </w:p>
    <w:p w:rsidR="00DC76B0" w:rsidRDefault="00DC76B0">
      <w:pPr>
        <w:spacing w:line="500" w:lineRule="atLeast"/>
        <w:ind w:firstLine="600"/>
        <w:divId w:val="1313558080"/>
        <w:rPr>
          <w:rFonts w:hint="eastAsia"/>
          <w:sz w:val="30"/>
          <w:szCs w:val="30"/>
        </w:rPr>
      </w:pPr>
      <w:r>
        <w:rPr>
          <w:rFonts w:hint="eastAsia"/>
          <w:sz w:val="30"/>
          <w:szCs w:val="30"/>
        </w:rPr>
        <w:t>一、对非国家工作人员行贿事实</w:t>
      </w:r>
    </w:p>
    <w:p w:rsidR="00DC76B0" w:rsidRDefault="00DC76B0">
      <w:pPr>
        <w:spacing w:line="500" w:lineRule="atLeast"/>
        <w:ind w:firstLine="600"/>
        <w:divId w:val="24646019"/>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陈绍麟及其经营的广州越城房地产中介咨询有限公司在与广州登峰实业集团有限公司（以下简称登峰公司，属非国有公司）先后签订办理峻峰大厦商住楼项目复建手续意向书和合同书的过程中，为谋取不正当利益，分别向原登峰公司董事会各成员贿送财物。具体是贿送时任董事长刘某人民币</w:t>
      </w:r>
      <w:r>
        <w:rPr>
          <w:rFonts w:hint="eastAsia"/>
          <w:sz w:val="30"/>
          <w:szCs w:val="30"/>
        </w:rPr>
        <w:t>280000</w:t>
      </w:r>
      <w:r>
        <w:rPr>
          <w:rFonts w:hint="eastAsia"/>
          <w:sz w:val="30"/>
          <w:szCs w:val="30"/>
        </w:rPr>
        <w:t>元、港币</w:t>
      </w:r>
      <w:r>
        <w:rPr>
          <w:rFonts w:hint="eastAsia"/>
          <w:sz w:val="30"/>
          <w:szCs w:val="30"/>
        </w:rPr>
        <w:t>20000</w:t>
      </w:r>
      <w:r>
        <w:rPr>
          <w:rFonts w:hint="eastAsia"/>
          <w:sz w:val="30"/>
          <w:szCs w:val="30"/>
        </w:rPr>
        <w:t>元，时任副董事长丁某人民币</w:t>
      </w:r>
      <w:r>
        <w:rPr>
          <w:rFonts w:hint="eastAsia"/>
          <w:sz w:val="30"/>
          <w:szCs w:val="30"/>
        </w:rPr>
        <w:t>287000</w:t>
      </w:r>
      <w:r>
        <w:rPr>
          <w:rFonts w:hint="eastAsia"/>
          <w:sz w:val="30"/>
          <w:szCs w:val="30"/>
        </w:rPr>
        <w:t>元、港币</w:t>
      </w:r>
      <w:r>
        <w:rPr>
          <w:rFonts w:hint="eastAsia"/>
          <w:sz w:val="30"/>
          <w:szCs w:val="30"/>
        </w:rPr>
        <w:t>3000</w:t>
      </w:r>
      <w:r>
        <w:rPr>
          <w:rFonts w:hint="eastAsia"/>
          <w:sz w:val="30"/>
          <w:szCs w:val="30"/>
        </w:rPr>
        <w:t>元，时任副董事长简某人民币</w:t>
      </w:r>
      <w:r>
        <w:rPr>
          <w:rFonts w:hint="eastAsia"/>
          <w:sz w:val="30"/>
          <w:szCs w:val="30"/>
        </w:rPr>
        <w:t>106000</w:t>
      </w:r>
      <w:r>
        <w:rPr>
          <w:rFonts w:hint="eastAsia"/>
          <w:sz w:val="30"/>
          <w:szCs w:val="30"/>
        </w:rPr>
        <w:t>元、港币</w:t>
      </w:r>
      <w:r>
        <w:rPr>
          <w:rFonts w:hint="eastAsia"/>
          <w:sz w:val="30"/>
          <w:szCs w:val="30"/>
        </w:rPr>
        <w:t>60000</w:t>
      </w:r>
      <w:r>
        <w:rPr>
          <w:rFonts w:hint="eastAsia"/>
          <w:sz w:val="30"/>
          <w:szCs w:val="30"/>
        </w:rPr>
        <w:t>元，时任董事邝洁微、梁某甲各人民币</w:t>
      </w:r>
      <w:r>
        <w:rPr>
          <w:rFonts w:hint="eastAsia"/>
          <w:sz w:val="30"/>
          <w:szCs w:val="30"/>
        </w:rPr>
        <w:t>3000</w:t>
      </w:r>
      <w:r>
        <w:rPr>
          <w:rFonts w:hint="eastAsia"/>
          <w:sz w:val="30"/>
          <w:szCs w:val="30"/>
        </w:rPr>
        <w:t>元。</w:t>
      </w:r>
    </w:p>
    <w:p w:rsidR="00DC76B0" w:rsidRDefault="00DC76B0">
      <w:pPr>
        <w:spacing w:line="500" w:lineRule="atLeast"/>
        <w:ind w:firstLine="600"/>
        <w:divId w:val="1231697521"/>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年间，被告人陈绍麟在富港酒店工程施工过程中，为谋取不正当利益，贿送时任登峰公司工程部主管梁某乙“好处费”共计人民币</w:t>
      </w:r>
      <w:r>
        <w:rPr>
          <w:rFonts w:hint="eastAsia"/>
          <w:sz w:val="30"/>
          <w:szCs w:val="30"/>
        </w:rPr>
        <w:t>40000</w:t>
      </w:r>
      <w:r>
        <w:rPr>
          <w:rFonts w:hint="eastAsia"/>
          <w:sz w:val="30"/>
          <w:szCs w:val="30"/>
        </w:rPr>
        <w:t>元。</w:t>
      </w:r>
    </w:p>
    <w:p w:rsidR="00DC76B0" w:rsidRDefault="00DC76B0">
      <w:pPr>
        <w:spacing w:line="500" w:lineRule="atLeast"/>
        <w:ind w:firstLine="600"/>
        <w:divId w:val="453911414"/>
        <w:rPr>
          <w:rFonts w:hint="eastAsia"/>
          <w:sz w:val="30"/>
          <w:szCs w:val="30"/>
        </w:rPr>
      </w:pPr>
      <w:r>
        <w:rPr>
          <w:rFonts w:hint="eastAsia"/>
          <w:sz w:val="30"/>
          <w:szCs w:val="30"/>
        </w:rPr>
        <w:t>综上，被告人陈绍麟共贿送登峰公司前述人员共计人民币</w:t>
      </w:r>
      <w:r>
        <w:rPr>
          <w:rFonts w:hint="eastAsia"/>
          <w:sz w:val="30"/>
          <w:szCs w:val="30"/>
        </w:rPr>
        <w:t>719000</w:t>
      </w:r>
      <w:r>
        <w:rPr>
          <w:rFonts w:hint="eastAsia"/>
          <w:sz w:val="30"/>
          <w:szCs w:val="30"/>
        </w:rPr>
        <w:t>元、港币</w:t>
      </w:r>
      <w:r>
        <w:rPr>
          <w:rFonts w:hint="eastAsia"/>
          <w:sz w:val="30"/>
          <w:szCs w:val="30"/>
        </w:rPr>
        <w:t>83000</w:t>
      </w:r>
      <w:r>
        <w:rPr>
          <w:rFonts w:hint="eastAsia"/>
          <w:sz w:val="30"/>
          <w:szCs w:val="30"/>
        </w:rPr>
        <w:t>元。</w:t>
      </w:r>
    </w:p>
    <w:p w:rsidR="00DC76B0" w:rsidRDefault="00DC76B0">
      <w:pPr>
        <w:spacing w:line="500" w:lineRule="atLeast"/>
        <w:ind w:firstLine="600"/>
        <w:divId w:val="84880898"/>
        <w:rPr>
          <w:rFonts w:hint="eastAsia"/>
          <w:sz w:val="30"/>
          <w:szCs w:val="30"/>
        </w:rPr>
      </w:pPr>
      <w:r>
        <w:rPr>
          <w:rFonts w:hint="eastAsia"/>
          <w:sz w:val="30"/>
          <w:szCs w:val="30"/>
        </w:rPr>
        <w:t>另查明，被告人陈绍麟及其经营的广州越城房地产中介咨询有限公司与登峰公司之间签订的前述意向书、合同书，已被本院（</w:t>
      </w:r>
      <w:r>
        <w:rPr>
          <w:rFonts w:hint="eastAsia"/>
          <w:sz w:val="30"/>
          <w:szCs w:val="30"/>
        </w:rPr>
        <w:t>2013</w:t>
      </w:r>
      <w:r>
        <w:rPr>
          <w:rFonts w:hint="eastAsia"/>
          <w:sz w:val="30"/>
          <w:szCs w:val="30"/>
        </w:rPr>
        <w:t>）穗越法民三初字第</w:t>
      </w:r>
      <w:r>
        <w:rPr>
          <w:rFonts w:hint="eastAsia"/>
          <w:sz w:val="30"/>
          <w:szCs w:val="30"/>
        </w:rPr>
        <w:t>2959</w:t>
      </w:r>
      <w:r>
        <w:rPr>
          <w:rFonts w:hint="eastAsia"/>
          <w:sz w:val="30"/>
          <w:szCs w:val="30"/>
        </w:rPr>
        <w:t>号民事判决书认定为无效合同，并判令被告人陈绍麟向登峰公司返还基于合同取得的价款人民币</w:t>
      </w:r>
      <w:r>
        <w:rPr>
          <w:rFonts w:hint="eastAsia"/>
          <w:sz w:val="30"/>
          <w:szCs w:val="30"/>
        </w:rPr>
        <w:t>2052</w:t>
      </w:r>
      <w:r>
        <w:rPr>
          <w:rFonts w:hint="eastAsia"/>
          <w:sz w:val="30"/>
          <w:szCs w:val="30"/>
        </w:rPr>
        <w:t>万多元。被告人陈绍麟向广州市越秀区人民检察院交纳代管款人民币</w:t>
      </w:r>
      <w:r>
        <w:rPr>
          <w:rFonts w:hint="eastAsia"/>
          <w:sz w:val="30"/>
          <w:szCs w:val="30"/>
        </w:rPr>
        <w:t>300</w:t>
      </w:r>
      <w:r>
        <w:rPr>
          <w:rFonts w:hint="eastAsia"/>
          <w:sz w:val="30"/>
          <w:szCs w:val="30"/>
        </w:rPr>
        <w:t>万元。</w:t>
      </w:r>
    </w:p>
    <w:p w:rsidR="00DC76B0" w:rsidRDefault="00DC76B0">
      <w:pPr>
        <w:spacing w:line="500" w:lineRule="atLeast"/>
        <w:ind w:firstLine="600"/>
        <w:divId w:val="383722516"/>
        <w:rPr>
          <w:rFonts w:hint="eastAsia"/>
          <w:sz w:val="30"/>
          <w:szCs w:val="30"/>
        </w:rPr>
      </w:pPr>
      <w:r>
        <w:rPr>
          <w:rFonts w:hint="eastAsia"/>
          <w:sz w:val="30"/>
          <w:szCs w:val="30"/>
        </w:rPr>
        <w:t>上述事实，有经当庭举证、质证，本院予以确认的下列证据证明：</w:t>
      </w:r>
    </w:p>
    <w:p w:rsidR="00DC76B0" w:rsidRDefault="00DC76B0">
      <w:pPr>
        <w:spacing w:line="500" w:lineRule="atLeast"/>
        <w:ind w:firstLine="600"/>
        <w:divId w:val="363403181"/>
        <w:rPr>
          <w:rFonts w:hint="eastAsia"/>
          <w:sz w:val="30"/>
          <w:szCs w:val="30"/>
        </w:rPr>
      </w:pPr>
      <w:r>
        <w:rPr>
          <w:rFonts w:hint="eastAsia"/>
          <w:sz w:val="30"/>
          <w:szCs w:val="30"/>
        </w:rPr>
        <w:t>1.</w:t>
      </w:r>
      <w:r>
        <w:rPr>
          <w:rFonts w:hint="eastAsia"/>
          <w:sz w:val="30"/>
          <w:szCs w:val="30"/>
        </w:rPr>
        <w:t>证人刘某（原登峰公司董事长）的证言，证明被告人陈绍麟先后多次共贿送给其人民币</w:t>
      </w:r>
      <w:r>
        <w:rPr>
          <w:rFonts w:hint="eastAsia"/>
          <w:sz w:val="30"/>
          <w:szCs w:val="30"/>
        </w:rPr>
        <w:t>280000</w:t>
      </w:r>
      <w:r>
        <w:rPr>
          <w:rFonts w:hint="eastAsia"/>
          <w:sz w:val="30"/>
          <w:szCs w:val="30"/>
        </w:rPr>
        <w:t>元、港币</w:t>
      </w:r>
      <w:r>
        <w:rPr>
          <w:rFonts w:hint="eastAsia"/>
          <w:sz w:val="30"/>
          <w:szCs w:val="30"/>
        </w:rPr>
        <w:t>20000</w:t>
      </w:r>
      <w:r>
        <w:rPr>
          <w:rFonts w:hint="eastAsia"/>
          <w:sz w:val="30"/>
          <w:szCs w:val="30"/>
        </w:rPr>
        <w:t>元，因其为登峰公司董事长，是决定公司相关工程由谁承接的主要人物之一，陈绍麟送钱给其是为了感谢其同意由陈绍麟办理峻峰大厦的复建手续，同时与其搞好关系，并希望日后能接到登峰公司更多工程。</w:t>
      </w:r>
    </w:p>
    <w:p w:rsidR="00DC76B0" w:rsidRDefault="00DC76B0">
      <w:pPr>
        <w:spacing w:line="500" w:lineRule="atLeast"/>
        <w:ind w:firstLine="600"/>
        <w:divId w:val="1723555746"/>
        <w:rPr>
          <w:rFonts w:hint="eastAsia"/>
          <w:sz w:val="30"/>
          <w:szCs w:val="30"/>
        </w:rPr>
      </w:pPr>
      <w:r>
        <w:rPr>
          <w:rFonts w:hint="eastAsia"/>
          <w:sz w:val="30"/>
          <w:szCs w:val="30"/>
        </w:rPr>
        <w:t>2.</w:t>
      </w:r>
      <w:r>
        <w:rPr>
          <w:rFonts w:hint="eastAsia"/>
          <w:sz w:val="30"/>
          <w:szCs w:val="30"/>
        </w:rPr>
        <w:t>证人丁某（原登峰公司副董事长）的证言，证明被告人陈绍麟先后多次共贿送给其人民币</w:t>
      </w:r>
      <w:r>
        <w:rPr>
          <w:rFonts w:hint="eastAsia"/>
          <w:sz w:val="30"/>
          <w:szCs w:val="30"/>
        </w:rPr>
        <w:t>287000</w:t>
      </w:r>
      <w:r>
        <w:rPr>
          <w:rFonts w:hint="eastAsia"/>
          <w:sz w:val="30"/>
          <w:szCs w:val="30"/>
        </w:rPr>
        <w:t>元、港币</w:t>
      </w:r>
      <w:r>
        <w:rPr>
          <w:rFonts w:hint="eastAsia"/>
          <w:sz w:val="30"/>
          <w:szCs w:val="30"/>
        </w:rPr>
        <w:t>3000</w:t>
      </w:r>
      <w:r>
        <w:rPr>
          <w:rFonts w:hint="eastAsia"/>
          <w:sz w:val="30"/>
          <w:szCs w:val="30"/>
        </w:rPr>
        <w:t>元，因其为登峰公司领导班子一员，有权参与公司决策，陈绍麟送钱给其是为了感谢其同意由陈绍麟办理峻峰大厦的报建工作，并希望日后能继续得到其关照。</w:t>
      </w:r>
    </w:p>
    <w:p w:rsidR="00DC76B0" w:rsidRDefault="00DC76B0">
      <w:pPr>
        <w:spacing w:line="500" w:lineRule="atLeast"/>
        <w:ind w:firstLine="600"/>
        <w:divId w:val="1916552377"/>
        <w:rPr>
          <w:rFonts w:hint="eastAsia"/>
          <w:sz w:val="30"/>
          <w:szCs w:val="30"/>
        </w:rPr>
      </w:pPr>
      <w:r>
        <w:rPr>
          <w:rFonts w:hint="eastAsia"/>
          <w:sz w:val="30"/>
          <w:szCs w:val="30"/>
        </w:rPr>
        <w:t>3.</w:t>
      </w:r>
      <w:r>
        <w:rPr>
          <w:rFonts w:hint="eastAsia"/>
          <w:sz w:val="30"/>
          <w:szCs w:val="30"/>
        </w:rPr>
        <w:t>证人简某（原登峰公司副董事长）的证言，证明被告人陈绍麟先后多次共贿送给其前述款项，因其为登峰公司领导班子成员，在登峰公司工程承接问题上有表决权，陈绍麟送钱给其是为了让登峰公司正式委托陈绍麟办理峻峰大厦复建手续，并感谢其给予关照，与其搞好关系。</w:t>
      </w:r>
    </w:p>
    <w:p w:rsidR="00DC76B0" w:rsidRDefault="00DC76B0">
      <w:pPr>
        <w:spacing w:line="500" w:lineRule="atLeast"/>
        <w:ind w:firstLine="600"/>
        <w:divId w:val="2094207031"/>
        <w:rPr>
          <w:rFonts w:hint="eastAsia"/>
          <w:sz w:val="30"/>
          <w:szCs w:val="30"/>
        </w:rPr>
      </w:pPr>
      <w:r>
        <w:rPr>
          <w:rFonts w:hint="eastAsia"/>
          <w:sz w:val="30"/>
          <w:szCs w:val="30"/>
        </w:rPr>
        <w:t>4.</w:t>
      </w:r>
      <w:r>
        <w:rPr>
          <w:rFonts w:hint="eastAsia"/>
          <w:sz w:val="30"/>
          <w:szCs w:val="30"/>
        </w:rPr>
        <w:t>证人邝洁微、梁某甲（原登峰公司董事）的证言，分别证明被告人陈绍麟邀请登峰公司班子成员到从化市泡温泉度假期间，分别贿送邝洁微、梁某甲现金人民币</w:t>
      </w:r>
      <w:r>
        <w:rPr>
          <w:rFonts w:hint="eastAsia"/>
          <w:sz w:val="30"/>
          <w:szCs w:val="30"/>
        </w:rPr>
        <w:t>3000</w:t>
      </w:r>
      <w:r>
        <w:rPr>
          <w:rFonts w:hint="eastAsia"/>
          <w:sz w:val="30"/>
          <w:szCs w:val="30"/>
        </w:rPr>
        <w:t>元。</w:t>
      </w:r>
    </w:p>
    <w:p w:rsidR="00DC76B0" w:rsidRDefault="00DC76B0">
      <w:pPr>
        <w:spacing w:line="500" w:lineRule="atLeast"/>
        <w:ind w:firstLine="600"/>
        <w:divId w:val="526720989"/>
        <w:rPr>
          <w:rFonts w:hint="eastAsia"/>
          <w:sz w:val="30"/>
          <w:szCs w:val="30"/>
        </w:rPr>
      </w:pPr>
      <w:r>
        <w:rPr>
          <w:rFonts w:hint="eastAsia"/>
          <w:sz w:val="30"/>
          <w:szCs w:val="30"/>
        </w:rPr>
        <w:t>5.</w:t>
      </w:r>
      <w:r>
        <w:rPr>
          <w:rFonts w:hint="eastAsia"/>
          <w:sz w:val="30"/>
          <w:szCs w:val="30"/>
        </w:rPr>
        <w:t>证人梁某乙（登峰公司工程部主管）的证言，证明被告人陈绍麟先后四次共贿送给其人民币</w:t>
      </w:r>
      <w:r>
        <w:rPr>
          <w:rFonts w:hint="eastAsia"/>
          <w:sz w:val="30"/>
          <w:szCs w:val="30"/>
        </w:rPr>
        <w:t>40000</w:t>
      </w:r>
      <w:r>
        <w:rPr>
          <w:rFonts w:hint="eastAsia"/>
          <w:sz w:val="30"/>
          <w:szCs w:val="30"/>
        </w:rPr>
        <w:t>元，因其为相关工程业主方驻场代表，陈绍麟送钱给其是为了感谢其业务上的支持和帮助，并和其搞好关系，希望在工程上多给予关照。</w:t>
      </w:r>
    </w:p>
    <w:p w:rsidR="00DC76B0" w:rsidRDefault="00DC76B0">
      <w:pPr>
        <w:spacing w:line="500" w:lineRule="atLeast"/>
        <w:ind w:firstLine="600"/>
        <w:divId w:val="94985896"/>
        <w:rPr>
          <w:rFonts w:hint="eastAsia"/>
          <w:sz w:val="30"/>
          <w:szCs w:val="30"/>
        </w:rPr>
      </w:pPr>
      <w:r>
        <w:rPr>
          <w:rFonts w:hint="eastAsia"/>
          <w:sz w:val="30"/>
          <w:szCs w:val="30"/>
        </w:rPr>
        <w:t>6.</w:t>
      </w:r>
      <w:r>
        <w:rPr>
          <w:rFonts w:hint="eastAsia"/>
          <w:sz w:val="30"/>
          <w:szCs w:val="30"/>
        </w:rPr>
        <w:t>企业注册资料，证明被告人陈绍麟任前述各公司法定代表人的情况。</w:t>
      </w:r>
    </w:p>
    <w:p w:rsidR="00DC76B0" w:rsidRDefault="00DC76B0">
      <w:pPr>
        <w:spacing w:line="500" w:lineRule="atLeast"/>
        <w:ind w:firstLine="600"/>
        <w:divId w:val="1851869972"/>
        <w:rPr>
          <w:rFonts w:hint="eastAsia"/>
          <w:sz w:val="30"/>
          <w:szCs w:val="30"/>
        </w:rPr>
      </w:pPr>
      <w:r>
        <w:rPr>
          <w:rFonts w:hint="eastAsia"/>
          <w:sz w:val="30"/>
          <w:szCs w:val="30"/>
        </w:rPr>
        <w:t>7.</w:t>
      </w:r>
      <w:r>
        <w:rPr>
          <w:rFonts w:hint="eastAsia"/>
          <w:sz w:val="30"/>
          <w:szCs w:val="30"/>
        </w:rPr>
        <w:t>被告人陈绍麟、证人刘某的出入境记录，证明其出入境的具体情况。</w:t>
      </w:r>
    </w:p>
    <w:p w:rsidR="00DC76B0" w:rsidRDefault="00DC76B0">
      <w:pPr>
        <w:spacing w:line="500" w:lineRule="atLeast"/>
        <w:ind w:firstLine="600"/>
        <w:divId w:val="1332492007"/>
        <w:rPr>
          <w:rFonts w:hint="eastAsia"/>
          <w:sz w:val="30"/>
          <w:szCs w:val="30"/>
        </w:rPr>
      </w:pPr>
      <w:r>
        <w:rPr>
          <w:rFonts w:hint="eastAsia"/>
          <w:sz w:val="30"/>
          <w:szCs w:val="30"/>
        </w:rPr>
        <w:t>8.</w:t>
      </w:r>
      <w:r>
        <w:rPr>
          <w:rFonts w:hint="eastAsia"/>
          <w:sz w:val="30"/>
          <w:szCs w:val="30"/>
        </w:rPr>
        <w:t>房地产登记簿查册表，证明被告人陈绍麟房产的登记情况。</w:t>
      </w:r>
    </w:p>
    <w:p w:rsidR="00DC76B0" w:rsidRDefault="00DC76B0">
      <w:pPr>
        <w:spacing w:line="500" w:lineRule="atLeast"/>
        <w:ind w:firstLine="600"/>
        <w:divId w:val="1437672322"/>
        <w:rPr>
          <w:rFonts w:hint="eastAsia"/>
          <w:sz w:val="30"/>
          <w:szCs w:val="30"/>
        </w:rPr>
      </w:pPr>
      <w:r>
        <w:rPr>
          <w:rFonts w:hint="eastAsia"/>
          <w:sz w:val="30"/>
          <w:szCs w:val="30"/>
        </w:rPr>
        <w:t>9.</w:t>
      </w:r>
      <w:r>
        <w:rPr>
          <w:rFonts w:hint="eastAsia"/>
          <w:sz w:val="30"/>
          <w:szCs w:val="30"/>
        </w:rPr>
        <w:t>登峰公司领导班子成员的分工情况、登峰公司党委、董事会会议记录，证明丁某、简某、刘某等人在登峰公司任职的具体情况。</w:t>
      </w:r>
    </w:p>
    <w:p w:rsidR="00DC76B0" w:rsidRDefault="00DC76B0">
      <w:pPr>
        <w:spacing w:line="500" w:lineRule="atLeast"/>
        <w:ind w:firstLine="600"/>
        <w:divId w:val="1471245595"/>
        <w:rPr>
          <w:rFonts w:hint="eastAsia"/>
          <w:sz w:val="30"/>
          <w:szCs w:val="30"/>
        </w:rPr>
      </w:pPr>
      <w:r>
        <w:rPr>
          <w:rFonts w:hint="eastAsia"/>
          <w:sz w:val="30"/>
          <w:szCs w:val="30"/>
        </w:rPr>
        <w:t>10.</w:t>
      </w:r>
      <w:r>
        <w:rPr>
          <w:rFonts w:hint="eastAsia"/>
          <w:sz w:val="30"/>
          <w:szCs w:val="30"/>
        </w:rPr>
        <w:t>合同书、意向书等，证明登峰公司与被告人陈绍麟之间合同签订的具体情况。</w:t>
      </w:r>
    </w:p>
    <w:p w:rsidR="00DC76B0" w:rsidRDefault="00DC76B0">
      <w:pPr>
        <w:spacing w:line="500" w:lineRule="atLeast"/>
        <w:ind w:firstLine="600"/>
        <w:divId w:val="1338995898"/>
        <w:rPr>
          <w:rFonts w:hint="eastAsia"/>
          <w:sz w:val="30"/>
          <w:szCs w:val="30"/>
        </w:rPr>
      </w:pPr>
      <w:r>
        <w:rPr>
          <w:rFonts w:hint="eastAsia"/>
          <w:sz w:val="30"/>
          <w:szCs w:val="30"/>
        </w:rPr>
        <w:t>11.</w:t>
      </w:r>
      <w:r>
        <w:rPr>
          <w:rFonts w:hint="eastAsia"/>
          <w:sz w:val="30"/>
          <w:szCs w:val="30"/>
        </w:rPr>
        <w:t>涉案施工许可审批书证，证明峻峰大厦由被告人陈绍麟办妥相关的复建手续，并于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月工程完工。</w:t>
      </w:r>
    </w:p>
    <w:p w:rsidR="00DC76B0" w:rsidRDefault="00DC76B0">
      <w:pPr>
        <w:spacing w:line="500" w:lineRule="atLeast"/>
        <w:ind w:firstLine="600"/>
        <w:divId w:val="589772995"/>
        <w:rPr>
          <w:rFonts w:hint="eastAsia"/>
          <w:sz w:val="30"/>
          <w:szCs w:val="30"/>
        </w:rPr>
      </w:pPr>
      <w:r>
        <w:rPr>
          <w:rFonts w:hint="eastAsia"/>
          <w:sz w:val="30"/>
          <w:szCs w:val="30"/>
        </w:rPr>
        <w:t>12.</w:t>
      </w:r>
      <w:r>
        <w:rPr>
          <w:rFonts w:hint="eastAsia"/>
          <w:sz w:val="30"/>
          <w:szCs w:val="30"/>
        </w:rPr>
        <w:t>登峰公司的授权委托证明书，证明该公司授权简某办理峻峰大厦转名手续。</w:t>
      </w:r>
    </w:p>
    <w:p w:rsidR="00DC76B0" w:rsidRDefault="00DC76B0">
      <w:pPr>
        <w:spacing w:line="500" w:lineRule="atLeast"/>
        <w:ind w:firstLine="600"/>
        <w:divId w:val="851530902"/>
        <w:rPr>
          <w:rFonts w:hint="eastAsia"/>
          <w:sz w:val="30"/>
          <w:szCs w:val="30"/>
        </w:rPr>
      </w:pPr>
      <w:r>
        <w:rPr>
          <w:rFonts w:hint="eastAsia"/>
          <w:sz w:val="30"/>
          <w:szCs w:val="30"/>
        </w:rPr>
        <w:t>13.</w:t>
      </w:r>
      <w:r>
        <w:rPr>
          <w:rFonts w:hint="eastAsia"/>
          <w:sz w:val="30"/>
          <w:szCs w:val="30"/>
        </w:rPr>
        <w:t>申请报告、关于调整建筑设计的函、申请更换报建图报告等书证，证明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日起登峰公司已就峻峰大厦建设的事项向有关部门申请及有关部门答复的情况。</w:t>
      </w:r>
    </w:p>
    <w:p w:rsidR="00DC76B0" w:rsidRDefault="00DC76B0">
      <w:pPr>
        <w:spacing w:line="500" w:lineRule="atLeast"/>
        <w:ind w:firstLine="600"/>
        <w:divId w:val="795636351"/>
        <w:rPr>
          <w:rFonts w:hint="eastAsia"/>
          <w:sz w:val="30"/>
          <w:szCs w:val="30"/>
        </w:rPr>
      </w:pPr>
      <w:r>
        <w:rPr>
          <w:rFonts w:hint="eastAsia"/>
          <w:sz w:val="30"/>
          <w:szCs w:val="30"/>
        </w:rPr>
        <w:t>14.</w:t>
      </w:r>
      <w:r>
        <w:rPr>
          <w:rFonts w:hint="eastAsia"/>
          <w:sz w:val="30"/>
          <w:szCs w:val="30"/>
        </w:rPr>
        <w:t>涉案受贿人的刑事判决书，证明其被人民法院判处刑罚的具体情况。</w:t>
      </w:r>
    </w:p>
    <w:p w:rsidR="00DC76B0" w:rsidRDefault="00DC76B0">
      <w:pPr>
        <w:spacing w:line="500" w:lineRule="atLeast"/>
        <w:ind w:firstLine="600"/>
        <w:divId w:val="371661232"/>
        <w:rPr>
          <w:rFonts w:hint="eastAsia"/>
          <w:sz w:val="30"/>
          <w:szCs w:val="30"/>
        </w:rPr>
      </w:pPr>
      <w:r>
        <w:rPr>
          <w:rFonts w:hint="eastAsia"/>
          <w:sz w:val="30"/>
          <w:szCs w:val="30"/>
        </w:rPr>
        <w:t>15.</w:t>
      </w:r>
      <w:r>
        <w:rPr>
          <w:rFonts w:hint="eastAsia"/>
          <w:sz w:val="30"/>
          <w:szCs w:val="30"/>
        </w:rPr>
        <w:t>本院（</w:t>
      </w:r>
      <w:r>
        <w:rPr>
          <w:rFonts w:hint="eastAsia"/>
          <w:sz w:val="30"/>
          <w:szCs w:val="30"/>
        </w:rPr>
        <w:t>2013</w:t>
      </w:r>
      <w:r>
        <w:rPr>
          <w:rFonts w:hint="eastAsia"/>
          <w:sz w:val="30"/>
          <w:szCs w:val="30"/>
        </w:rPr>
        <w:t>）穗越法民三初字第</w:t>
      </w:r>
      <w:r>
        <w:rPr>
          <w:rFonts w:hint="eastAsia"/>
          <w:sz w:val="30"/>
          <w:szCs w:val="30"/>
        </w:rPr>
        <w:t>2959</w:t>
      </w:r>
      <w:r>
        <w:rPr>
          <w:rFonts w:hint="eastAsia"/>
          <w:sz w:val="30"/>
          <w:szCs w:val="30"/>
        </w:rPr>
        <w:t>号民事判决书，证明涉案相关民事案件判决的具体情况。</w:t>
      </w:r>
    </w:p>
    <w:p w:rsidR="00DC76B0" w:rsidRDefault="00DC76B0">
      <w:pPr>
        <w:spacing w:line="500" w:lineRule="atLeast"/>
        <w:ind w:firstLine="600"/>
        <w:divId w:val="1938513924"/>
        <w:rPr>
          <w:rFonts w:hint="eastAsia"/>
          <w:sz w:val="30"/>
          <w:szCs w:val="30"/>
        </w:rPr>
      </w:pPr>
      <w:r>
        <w:rPr>
          <w:rFonts w:hint="eastAsia"/>
          <w:sz w:val="30"/>
          <w:szCs w:val="30"/>
        </w:rPr>
        <w:t>16.</w:t>
      </w:r>
      <w:r>
        <w:rPr>
          <w:rFonts w:hint="eastAsia"/>
          <w:sz w:val="30"/>
          <w:szCs w:val="30"/>
        </w:rPr>
        <w:t>广东省暂时扣留财物收据，证明被告人陈绍麟向广州市越秀区人民检察院交纳代管款人民币</w:t>
      </w:r>
      <w:r>
        <w:rPr>
          <w:rFonts w:hint="eastAsia"/>
          <w:sz w:val="30"/>
          <w:szCs w:val="30"/>
        </w:rPr>
        <w:t>300</w:t>
      </w:r>
      <w:r>
        <w:rPr>
          <w:rFonts w:hint="eastAsia"/>
          <w:sz w:val="30"/>
          <w:szCs w:val="30"/>
        </w:rPr>
        <w:t>万元。</w:t>
      </w:r>
    </w:p>
    <w:p w:rsidR="00DC76B0" w:rsidRDefault="00DC76B0">
      <w:pPr>
        <w:spacing w:line="500" w:lineRule="atLeast"/>
        <w:ind w:firstLine="600"/>
        <w:divId w:val="710807183"/>
        <w:rPr>
          <w:rFonts w:hint="eastAsia"/>
          <w:sz w:val="30"/>
          <w:szCs w:val="30"/>
        </w:rPr>
      </w:pPr>
      <w:r>
        <w:rPr>
          <w:rFonts w:hint="eastAsia"/>
          <w:sz w:val="30"/>
          <w:szCs w:val="30"/>
        </w:rPr>
        <w:t>17.</w:t>
      </w:r>
      <w:r>
        <w:rPr>
          <w:rFonts w:hint="eastAsia"/>
          <w:sz w:val="30"/>
          <w:szCs w:val="30"/>
        </w:rPr>
        <w:t>被告人陈绍麟的供述，被告人对指控的前述犯罪事实供认不讳。</w:t>
      </w:r>
    </w:p>
    <w:p w:rsidR="00DC76B0" w:rsidRDefault="00DC76B0">
      <w:pPr>
        <w:spacing w:line="500" w:lineRule="atLeast"/>
        <w:ind w:firstLine="600"/>
        <w:divId w:val="350301371"/>
        <w:rPr>
          <w:rFonts w:hint="eastAsia"/>
          <w:sz w:val="30"/>
          <w:szCs w:val="30"/>
        </w:rPr>
      </w:pPr>
      <w:r>
        <w:rPr>
          <w:rFonts w:hint="eastAsia"/>
          <w:sz w:val="30"/>
          <w:szCs w:val="30"/>
        </w:rPr>
        <w:t>二、行贿事实</w:t>
      </w:r>
    </w:p>
    <w:p w:rsidR="00DC76B0" w:rsidRDefault="00DC76B0">
      <w:pPr>
        <w:spacing w:line="500" w:lineRule="atLeast"/>
        <w:ind w:firstLine="600"/>
        <w:divId w:val="60183775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年间，被告人陈绍麟为了获取酒店经营等方面的关照，分三次贿送原广州市公安局越秀区分局登峰派出所所长陈某（另案处理）共计人民币</w:t>
      </w:r>
      <w:r>
        <w:rPr>
          <w:rFonts w:hint="eastAsia"/>
          <w:sz w:val="30"/>
          <w:szCs w:val="30"/>
        </w:rPr>
        <w:t>213000</w:t>
      </w:r>
      <w:r>
        <w:rPr>
          <w:rFonts w:hint="eastAsia"/>
          <w:sz w:val="30"/>
          <w:szCs w:val="30"/>
        </w:rPr>
        <w:t>元。</w:t>
      </w:r>
    </w:p>
    <w:p w:rsidR="00DC76B0" w:rsidRDefault="00DC76B0">
      <w:pPr>
        <w:spacing w:line="500" w:lineRule="atLeast"/>
        <w:ind w:firstLine="600"/>
        <w:divId w:val="42627306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年间，被告人陈绍麟为了获取酒店经营等方面的关照，分多次贿送原广州市公安局越秀区分局登峰派出所副所长李某（另案处理）共计人民币</w:t>
      </w:r>
      <w:r>
        <w:rPr>
          <w:rFonts w:hint="eastAsia"/>
          <w:sz w:val="30"/>
          <w:szCs w:val="30"/>
        </w:rPr>
        <w:t>92000</w:t>
      </w:r>
      <w:r>
        <w:rPr>
          <w:rFonts w:hint="eastAsia"/>
          <w:sz w:val="30"/>
          <w:szCs w:val="30"/>
        </w:rPr>
        <w:t>元。</w:t>
      </w:r>
    </w:p>
    <w:p w:rsidR="00DC76B0" w:rsidRDefault="00DC76B0">
      <w:pPr>
        <w:spacing w:line="500" w:lineRule="atLeast"/>
        <w:ind w:firstLine="600"/>
        <w:divId w:val="2044670096"/>
        <w:rPr>
          <w:rFonts w:hint="eastAsia"/>
          <w:sz w:val="30"/>
          <w:szCs w:val="30"/>
        </w:rPr>
      </w:pPr>
      <w:r>
        <w:rPr>
          <w:rFonts w:hint="eastAsia"/>
          <w:sz w:val="30"/>
          <w:szCs w:val="30"/>
        </w:rPr>
        <w:t>综上，被告人陈绍麟共贿送广州市公安局越秀区分局工作人员陈某、李某共计人民币</w:t>
      </w:r>
      <w:r>
        <w:rPr>
          <w:rFonts w:hint="eastAsia"/>
          <w:sz w:val="30"/>
          <w:szCs w:val="30"/>
        </w:rPr>
        <w:t>305000</w:t>
      </w:r>
      <w:r>
        <w:rPr>
          <w:rFonts w:hint="eastAsia"/>
          <w:sz w:val="30"/>
          <w:szCs w:val="30"/>
        </w:rPr>
        <w:t>元。</w:t>
      </w:r>
    </w:p>
    <w:p w:rsidR="00DC76B0" w:rsidRDefault="00DC76B0">
      <w:pPr>
        <w:spacing w:line="500" w:lineRule="atLeast"/>
        <w:ind w:firstLine="600"/>
        <w:divId w:val="39675511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日，被告人陈绍麟向广州市越秀区人民检察院投案自首。</w:t>
      </w:r>
    </w:p>
    <w:p w:rsidR="00DC76B0" w:rsidRDefault="00DC76B0">
      <w:pPr>
        <w:spacing w:line="500" w:lineRule="atLeast"/>
        <w:ind w:firstLine="600"/>
        <w:divId w:val="1024862659"/>
        <w:rPr>
          <w:rFonts w:hint="eastAsia"/>
          <w:sz w:val="30"/>
          <w:szCs w:val="30"/>
        </w:rPr>
      </w:pPr>
      <w:r>
        <w:rPr>
          <w:rFonts w:hint="eastAsia"/>
          <w:sz w:val="30"/>
          <w:szCs w:val="30"/>
        </w:rPr>
        <w:t>上述事实，有经当庭举证、质证，本院予以确认的下列证据证明：</w:t>
      </w:r>
    </w:p>
    <w:p w:rsidR="00DC76B0" w:rsidRDefault="00DC76B0">
      <w:pPr>
        <w:spacing w:line="500" w:lineRule="atLeast"/>
        <w:ind w:firstLine="600"/>
        <w:divId w:val="933898280"/>
        <w:rPr>
          <w:rFonts w:hint="eastAsia"/>
          <w:sz w:val="30"/>
          <w:szCs w:val="30"/>
        </w:rPr>
      </w:pPr>
      <w:r>
        <w:rPr>
          <w:rFonts w:hint="eastAsia"/>
          <w:sz w:val="30"/>
          <w:szCs w:val="30"/>
        </w:rPr>
        <w:t>1.</w:t>
      </w:r>
      <w:r>
        <w:rPr>
          <w:rFonts w:hint="eastAsia"/>
          <w:sz w:val="30"/>
          <w:szCs w:val="30"/>
        </w:rPr>
        <w:t>证人陈某（原广州市公安局越秀区分局登峰派出所所长）的证言，证明被告人陈绍麟先后三次共贿送给其人民币</w:t>
      </w:r>
      <w:r>
        <w:rPr>
          <w:rFonts w:hint="eastAsia"/>
          <w:sz w:val="30"/>
          <w:szCs w:val="30"/>
        </w:rPr>
        <w:t>213000</w:t>
      </w:r>
      <w:r>
        <w:rPr>
          <w:rFonts w:hint="eastAsia"/>
          <w:sz w:val="30"/>
          <w:szCs w:val="30"/>
        </w:rPr>
        <w:t>元的事实。</w:t>
      </w:r>
    </w:p>
    <w:p w:rsidR="00DC76B0" w:rsidRDefault="00DC76B0">
      <w:pPr>
        <w:spacing w:line="500" w:lineRule="atLeast"/>
        <w:ind w:firstLine="600"/>
        <w:divId w:val="148328977"/>
        <w:rPr>
          <w:rFonts w:hint="eastAsia"/>
          <w:sz w:val="30"/>
          <w:szCs w:val="30"/>
        </w:rPr>
      </w:pPr>
      <w:r>
        <w:rPr>
          <w:rFonts w:hint="eastAsia"/>
          <w:sz w:val="30"/>
          <w:szCs w:val="30"/>
        </w:rPr>
        <w:t>2.</w:t>
      </w:r>
      <w:r>
        <w:rPr>
          <w:rFonts w:hint="eastAsia"/>
          <w:sz w:val="30"/>
          <w:szCs w:val="30"/>
        </w:rPr>
        <w:t>证人李某（原广州市公安局越秀区分局登峰派出所副所长）的证言，证明被告人陈绍麟先后多次共贿送给其人民币</w:t>
      </w:r>
      <w:r>
        <w:rPr>
          <w:rFonts w:hint="eastAsia"/>
          <w:sz w:val="30"/>
          <w:szCs w:val="30"/>
        </w:rPr>
        <w:t>92000</w:t>
      </w:r>
      <w:r>
        <w:rPr>
          <w:rFonts w:hint="eastAsia"/>
          <w:sz w:val="30"/>
          <w:szCs w:val="30"/>
        </w:rPr>
        <w:t>元的事实。</w:t>
      </w:r>
    </w:p>
    <w:p w:rsidR="00DC76B0" w:rsidRDefault="00DC76B0">
      <w:pPr>
        <w:spacing w:line="500" w:lineRule="atLeast"/>
        <w:ind w:firstLine="600"/>
        <w:divId w:val="1681733883"/>
        <w:rPr>
          <w:rFonts w:hint="eastAsia"/>
          <w:sz w:val="30"/>
          <w:szCs w:val="30"/>
        </w:rPr>
      </w:pPr>
      <w:r>
        <w:rPr>
          <w:rFonts w:hint="eastAsia"/>
          <w:sz w:val="30"/>
          <w:szCs w:val="30"/>
        </w:rPr>
        <w:t>3.</w:t>
      </w:r>
      <w:r>
        <w:rPr>
          <w:rFonts w:hint="eastAsia"/>
          <w:sz w:val="30"/>
          <w:szCs w:val="30"/>
        </w:rPr>
        <w:t>证人粟某（陈某前妻）的证言，证明被告人陈绍麟通过银行转账人民币</w:t>
      </w:r>
      <w:r>
        <w:rPr>
          <w:rFonts w:hint="eastAsia"/>
          <w:sz w:val="30"/>
          <w:szCs w:val="30"/>
        </w:rPr>
        <w:t>20</w:t>
      </w:r>
      <w:r>
        <w:rPr>
          <w:rFonts w:hint="eastAsia"/>
          <w:sz w:val="30"/>
          <w:szCs w:val="30"/>
        </w:rPr>
        <w:t>万元到其中国农业银行账户的事实。</w:t>
      </w:r>
    </w:p>
    <w:p w:rsidR="00DC76B0" w:rsidRDefault="00DC76B0">
      <w:pPr>
        <w:spacing w:line="500" w:lineRule="atLeast"/>
        <w:ind w:firstLine="600"/>
        <w:divId w:val="415832954"/>
        <w:rPr>
          <w:rFonts w:hint="eastAsia"/>
          <w:sz w:val="30"/>
          <w:szCs w:val="30"/>
        </w:rPr>
      </w:pPr>
      <w:r>
        <w:rPr>
          <w:rFonts w:hint="eastAsia"/>
          <w:sz w:val="30"/>
          <w:szCs w:val="30"/>
        </w:rPr>
        <w:t>4.</w:t>
      </w:r>
      <w:r>
        <w:rPr>
          <w:rFonts w:hint="eastAsia"/>
          <w:sz w:val="30"/>
          <w:szCs w:val="30"/>
        </w:rPr>
        <w:t>干部任免审批表、干部履历表、公务员登记表等书证，证明陈某的任职情况。</w:t>
      </w:r>
    </w:p>
    <w:p w:rsidR="00DC76B0" w:rsidRDefault="00DC76B0">
      <w:pPr>
        <w:spacing w:line="500" w:lineRule="atLeast"/>
        <w:ind w:firstLine="600"/>
        <w:divId w:val="633487432"/>
        <w:rPr>
          <w:rFonts w:hint="eastAsia"/>
          <w:sz w:val="30"/>
          <w:szCs w:val="30"/>
        </w:rPr>
      </w:pPr>
      <w:r>
        <w:rPr>
          <w:rFonts w:hint="eastAsia"/>
          <w:sz w:val="30"/>
          <w:szCs w:val="30"/>
        </w:rPr>
        <w:t>5.</w:t>
      </w:r>
      <w:r>
        <w:rPr>
          <w:rFonts w:hint="eastAsia"/>
          <w:sz w:val="30"/>
          <w:szCs w:val="30"/>
        </w:rPr>
        <w:t>公安派出所所长工作职责，证明派出所所长的具体职责。</w:t>
      </w:r>
    </w:p>
    <w:p w:rsidR="00DC76B0" w:rsidRDefault="00DC76B0">
      <w:pPr>
        <w:spacing w:line="500" w:lineRule="atLeast"/>
        <w:ind w:firstLine="600"/>
        <w:divId w:val="758139160"/>
        <w:rPr>
          <w:rFonts w:hint="eastAsia"/>
          <w:sz w:val="30"/>
          <w:szCs w:val="30"/>
        </w:rPr>
      </w:pPr>
      <w:r>
        <w:rPr>
          <w:rFonts w:hint="eastAsia"/>
          <w:sz w:val="30"/>
          <w:szCs w:val="30"/>
        </w:rPr>
        <w:t>6.</w:t>
      </w:r>
      <w:r>
        <w:rPr>
          <w:rFonts w:hint="eastAsia"/>
          <w:sz w:val="30"/>
          <w:szCs w:val="30"/>
        </w:rPr>
        <w:t>取款凭条，证明被告人陈绍麟于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日通过银行转账人民币</w:t>
      </w:r>
      <w:r>
        <w:rPr>
          <w:rFonts w:hint="eastAsia"/>
          <w:sz w:val="30"/>
          <w:szCs w:val="30"/>
        </w:rPr>
        <w:t>200000</w:t>
      </w:r>
      <w:r>
        <w:rPr>
          <w:rFonts w:hint="eastAsia"/>
          <w:sz w:val="30"/>
          <w:szCs w:val="30"/>
        </w:rPr>
        <w:t>元到粟穗麟账户的情况。</w:t>
      </w:r>
    </w:p>
    <w:p w:rsidR="00DC76B0" w:rsidRDefault="00DC76B0">
      <w:pPr>
        <w:spacing w:line="500" w:lineRule="atLeast"/>
        <w:ind w:firstLine="600"/>
        <w:divId w:val="1227495550"/>
        <w:rPr>
          <w:rFonts w:hint="eastAsia"/>
          <w:sz w:val="30"/>
          <w:szCs w:val="30"/>
        </w:rPr>
      </w:pPr>
      <w:r>
        <w:rPr>
          <w:rFonts w:hint="eastAsia"/>
          <w:sz w:val="30"/>
          <w:szCs w:val="30"/>
        </w:rPr>
        <w:t>7.</w:t>
      </w:r>
      <w:r>
        <w:rPr>
          <w:rFonts w:hint="eastAsia"/>
          <w:sz w:val="30"/>
          <w:szCs w:val="30"/>
        </w:rPr>
        <w:t>干部履历表、公务员登记表等书证，证明李某的任职情况。</w:t>
      </w:r>
    </w:p>
    <w:p w:rsidR="00DC76B0" w:rsidRDefault="00DC76B0">
      <w:pPr>
        <w:spacing w:line="500" w:lineRule="atLeast"/>
        <w:ind w:firstLine="600"/>
        <w:divId w:val="855770638"/>
        <w:rPr>
          <w:rFonts w:hint="eastAsia"/>
          <w:sz w:val="30"/>
          <w:szCs w:val="30"/>
        </w:rPr>
      </w:pPr>
      <w:r>
        <w:rPr>
          <w:rFonts w:hint="eastAsia"/>
          <w:sz w:val="30"/>
          <w:szCs w:val="30"/>
        </w:rPr>
        <w:t>8.</w:t>
      </w:r>
      <w:r>
        <w:rPr>
          <w:rFonts w:hint="eastAsia"/>
          <w:sz w:val="30"/>
          <w:szCs w:val="30"/>
        </w:rPr>
        <w:t>情况说明，证明派出所副所长的具体职责。</w:t>
      </w:r>
    </w:p>
    <w:p w:rsidR="00DC76B0" w:rsidRDefault="00DC76B0">
      <w:pPr>
        <w:spacing w:line="500" w:lineRule="atLeast"/>
        <w:ind w:firstLine="600"/>
        <w:divId w:val="1182086184"/>
        <w:rPr>
          <w:rFonts w:hint="eastAsia"/>
          <w:sz w:val="30"/>
          <w:szCs w:val="30"/>
        </w:rPr>
      </w:pPr>
      <w:r>
        <w:rPr>
          <w:rFonts w:hint="eastAsia"/>
          <w:sz w:val="30"/>
          <w:szCs w:val="30"/>
        </w:rPr>
        <w:t>9.</w:t>
      </w:r>
      <w:r>
        <w:rPr>
          <w:rFonts w:hint="eastAsia"/>
          <w:sz w:val="30"/>
          <w:szCs w:val="30"/>
        </w:rPr>
        <w:t>转账凭条，证明被告人陈绍麟通过银行转账款项给李某的情况。</w:t>
      </w:r>
    </w:p>
    <w:p w:rsidR="00DC76B0" w:rsidRDefault="00DC76B0">
      <w:pPr>
        <w:spacing w:line="500" w:lineRule="atLeast"/>
        <w:ind w:firstLine="600"/>
        <w:divId w:val="174342119"/>
        <w:rPr>
          <w:rFonts w:hint="eastAsia"/>
          <w:sz w:val="30"/>
          <w:szCs w:val="30"/>
        </w:rPr>
      </w:pPr>
      <w:r>
        <w:rPr>
          <w:rFonts w:hint="eastAsia"/>
          <w:sz w:val="30"/>
          <w:szCs w:val="30"/>
        </w:rPr>
        <w:t>10.</w:t>
      </w:r>
      <w:r>
        <w:rPr>
          <w:rFonts w:hint="eastAsia"/>
          <w:sz w:val="30"/>
          <w:szCs w:val="30"/>
        </w:rPr>
        <w:t>广州市越秀区人民检察院反贪污贿赂局侦查二科出具的破案报告，证明被告人陈绍麟归案的具体经过。</w:t>
      </w:r>
    </w:p>
    <w:p w:rsidR="00DC76B0" w:rsidRDefault="00DC76B0">
      <w:pPr>
        <w:spacing w:line="500" w:lineRule="atLeast"/>
        <w:ind w:firstLine="600"/>
        <w:divId w:val="730277137"/>
        <w:rPr>
          <w:rFonts w:hint="eastAsia"/>
          <w:sz w:val="30"/>
          <w:szCs w:val="30"/>
        </w:rPr>
      </w:pPr>
      <w:r>
        <w:rPr>
          <w:rFonts w:hint="eastAsia"/>
          <w:sz w:val="30"/>
          <w:szCs w:val="30"/>
        </w:rPr>
        <w:t>11.</w:t>
      </w:r>
      <w:r>
        <w:rPr>
          <w:rFonts w:hint="eastAsia"/>
          <w:sz w:val="30"/>
          <w:szCs w:val="30"/>
        </w:rPr>
        <w:t>被告人陈绍麟的供述，被告人对指控的前述犯罪事实供认不讳。</w:t>
      </w:r>
    </w:p>
    <w:p w:rsidR="00DC76B0" w:rsidRDefault="00DC76B0">
      <w:pPr>
        <w:spacing w:line="500" w:lineRule="atLeast"/>
        <w:ind w:firstLine="600"/>
        <w:divId w:val="528837746"/>
        <w:rPr>
          <w:rFonts w:hint="eastAsia"/>
          <w:sz w:val="30"/>
          <w:szCs w:val="30"/>
        </w:rPr>
      </w:pPr>
      <w:r>
        <w:rPr>
          <w:rFonts w:hint="eastAsia"/>
          <w:sz w:val="30"/>
          <w:szCs w:val="30"/>
        </w:rPr>
        <w:t>12.</w:t>
      </w:r>
      <w:r>
        <w:rPr>
          <w:rFonts w:hint="eastAsia"/>
          <w:sz w:val="30"/>
          <w:szCs w:val="30"/>
        </w:rPr>
        <w:t>被告人陈绍麟的户籍材料，证明被告人的身份情况。</w:t>
      </w:r>
    </w:p>
    <w:p w:rsidR="00DC76B0" w:rsidRDefault="00DC76B0">
      <w:pPr>
        <w:spacing w:line="500" w:lineRule="atLeast"/>
        <w:ind w:firstLine="600"/>
        <w:divId w:val="1730494623"/>
        <w:rPr>
          <w:rFonts w:hint="eastAsia"/>
          <w:sz w:val="30"/>
          <w:szCs w:val="30"/>
        </w:rPr>
      </w:pPr>
      <w:r>
        <w:rPr>
          <w:rFonts w:hint="eastAsia"/>
          <w:sz w:val="30"/>
          <w:szCs w:val="30"/>
        </w:rPr>
        <w:t>本院认为，被告人陈绍麟为谋取不正当利益，给予公司工作人员以财物，数额巨大，其行为构成对非国家工作人员行贿罪。被告人陈绍麟为谋取不正当利益，给予国家工作人员以财物，情节严重，其行为构成行贿罪。被告人陈绍麟犯数罪，依法应数罪并罚。公诉机关的指控事实清楚，罪名成立，本院予以支持。被告人陈绍麟在被追诉前主动交待行贿行为，依法可以减轻处罚。辩护人认为被告人陈绍麟具有立功情节的辩护意见据理不足，本院不予采纳。辩护人对被告人陈绍麟的其他罪轻辩护意见，本院在量刑时已予考虑。根据被告人的犯罪事实、情节及认罪态度，依照《中华人民共和国刑法》第三百八十九条、第三百九十条、第一百六十四条第一、四款、第六十九条、第五十三条、第六十四条之规定，判决如下：</w:t>
      </w:r>
    </w:p>
    <w:p w:rsidR="00DC76B0" w:rsidRDefault="00DC76B0">
      <w:pPr>
        <w:spacing w:line="500" w:lineRule="atLeast"/>
        <w:ind w:firstLine="600"/>
        <w:divId w:val="896746783"/>
        <w:rPr>
          <w:rFonts w:hint="eastAsia"/>
          <w:sz w:val="30"/>
          <w:szCs w:val="30"/>
        </w:rPr>
      </w:pPr>
      <w:r>
        <w:rPr>
          <w:rFonts w:hint="eastAsia"/>
          <w:sz w:val="30"/>
          <w:szCs w:val="30"/>
        </w:rPr>
        <w:t>一、被告人陈绍麟犯对非国家工作人员行贿罪，判处有期徒刑三年，并处罚金人民币五万元。犯行贿罪，判处有期徒刑三年。决定执行有期徒刑四年，并处罚金人民币五万元。</w:t>
      </w:r>
    </w:p>
    <w:p w:rsidR="00DC76B0" w:rsidRDefault="00DC76B0">
      <w:pPr>
        <w:spacing w:line="500" w:lineRule="atLeast"/>
        <w:ind w:firstLine="600"/>
        <w:divId w:val="1193032444"/>
        <w:rPr>
          <w:rFonts w:hint="eastAsia"/>
          <w:sz w:val="30"/>
          <w:szCs w:val="30"/>
        </w:rPr>
      </w:pPr>
      <w:r>
        <w:rPr>
          <w:rFonts w:hint="eastAsia"/>
          <w:sz w:val="30"/>
          <w:szCs w:val="30"/>
        </w:rPr>
        <w:t>（刑期从判决执行之日起计算。判决执行以前先行羁押的，羁押一日折抵刑期一日，共折抵三个月十三日，即自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日止。罚金应于本判决发生法律效力之次日起五日内向本院一次缴纳。）</w:t>
      </w:r>
    </w:p>
    <w:p w:rsidR="00DC76B0" w:rsidRDefault="00DC76B0">
      <w:pPr>
        <w:spacing w:line="500" w:lineRule="atLeast"/>
        <w:ind w:firstLine="600"/>
        <w:divId w:val="1711220587"/>
        <w:rPr>
          <w:rFonts w:hint="eastAsia"/>
          <w:sz w:val="30"/>
          <w:szCs w:val="30"/>
        </w:rPr>
      </w:pPr>
      <w:r>
        <w:rPr>
          <w:rFonts w:hint="eastAsia"/>
          <w:sz w:val="30"/>
          <w:szCs w:val="30"/>
        </w:rPr>
        <w:t>二、扣押在案的被告人陈绍麟的人民币</w:t>
      </w:r>
      <w:r>
        <w:rPr>
          <w:rFonts w:hint="eastAsia"/>
          <w:sz w:val="30"/>
          <w:szCs w:val="30"/>
        </w:rPr>
        <w:t>300</w:t>
      </w:r>
      <w:r>
        <w:rPr>
          <w:rFonts w:hint="eastAsia"/>
          <w:sz w:val="30"/>
          <w:szCs w:val="30"/>
        </w:rPr>
        <w:t>万元用于执行广州市越秀区人民法院（</w:t>
      </w:r>
      <w:r>
        <w:rPr>
          <w:rFonts w:hint="eastAsia"/>
          <w:sz w:val="30"/>
          <w:szCs w:val="30"/>
        </w:rPr>
        <w:t>2013</w:t>
      </w:r>
      <w:r>
        <w:rPr>
          <w:rFonts w:hint="eastAsia"/>
          <w:sz w:val="30"/>
          <w:szCs w:val="30"/>
        </w:rPr>
        <w:t>）穗越法民三初字第</w:t>
      </w:r>
      <w:r>
        <w:rPr>
          <w:rFonts w:hint="eastAsia"/>
          <w:sz w:val="30"/>
          <w:szCs w:val="30"/>
        </w:rPr>
        <w:t>2959</w:t>
      </w:r>
      <w:r>
        <w:rPr>
          <w:rFonts w:hint="eastAsia"/>
          <w:sz w:val="30"/>
          <w:szCs w:val="30"/>
        </w:rPr>
        <w:t>号民事判决的判项。</w:t>
      </w:r>
    </w:p>
    <w:p w:rsidR="00DC76B0" w:rsidRDefault="00DC76B0">
      <w:pPr>
        <w:spacing w:line="500" w:lineRule="atLeast"/>
        <w:ind w:firstLine="600"/>
        <w:divId w:val="9615013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C76B0" w:rsidRDefault="00DC76B0">
      <w:pPr>
        <w:spacing w:line="500" w:lineRule="atLeast"/>
        <w:jc w:val="right"/>
        <w:divId w:val="327055537"/>
        <w:rPr>
          <w:rFonts w:hint="eastAsia"/>
          <w:sz w:val="30"/>
          <w:szCs w:val="30"/>
        </w:rPr>
      </w:pPr>
      <w:r>
        <w:rPr>
          <w:rFonts w:hint="eastAsia"/>
          <w:sz w:val="30"/>
          <w:szCs w:val="30"/>
        </w:rPr>
        <w:t>审　判　长　　黄鸿志</w:t>
      </w:r>
    </w:p>
    <w:p w:rsidR="00DC76B0" w:rsidRDefault="00DC76B0">
      <w:pPr>
        <w:spacing w:line="500" w:lineRule="atLeast"/>
        <w:jc w:val="right"/>
        <w:divId w:val="1040086618"/>
        <w:rPr>
          <w:rFonts w:hint="eastAsia"/>
          <w:sz w:val="30"/>
          <w:szCs w:val="30"/>
        </w:rPr>
      </w:pPr>
      <w:r>
        <w:rPr>
          <w:rFonts w:hint="eastAsia"/>
          <w:sz w:val="30"/>
          <w:szCs w:val="30"/>
        </w:rPr>
        <w:t>人民陪审员　　马　实</w:t>
      </w:r>
    </w:p>
    <w:p w:rsidR="00DC76B0" w:rsidRDefault="00DC76B0">
      <w:pPr>
        <w:spacing w:line="500" w:lineRule="atLeast"/>
        <w:jc w:val="right"/>
        <w:divId w:val="1959019792"/>
        <w:rPr>
          <w:rFonts w:hint="eastAsia"/>
          <w:sz w:val="30"/>
          <w:szCs w:val="30"/>
        </w:rPr>
      </w:pPr>
      <w:r>
        <w:rPr>
          <w:rFonts w:hint="eastAsia"/>
          <w:sz w:val="30"/>
          <w:szCs w:val="30"/>
        </w:rPr>
        <w:t>人民陪审员　　王　震</w:t>
      </w:r>
    </w:p>
    <w:p w:rsidR="00DC76B0" w:rsidRDefault="00DC76B0">
      <w:pPr>
        <w:spacing w:line="500" w:lineRule="atLeast"/>
        <w:jc w:val="right"/>
        <w:divId w:val="439491950"/>
        <w:rPr>
          <w:rFonts w:hint="eastAsia"/>
          <w:sz w:val="30"/>
          <w:szCs w:val="30"/>
        </w:rPr>
      </w:pPr>
      <w:r>
        <w:rPr>
          <w:rFonts w:hint="eastAsia"/>
          <w:sz w:val="30"/>
          <w:szCs w:val="30"/>
        </w:rPr>
        <w:t>二〇一五年二月十三日</w:t>
      </w:r>
    </w:p>
    <w:p w:rsidR="00DC76B0" w:rsidRDefault="00DC76B0">
      <w:pPr>
        <w:spacing w:line="500" w:lineRule="atLeast"/>
        <w:jc w:val="right"/>
        <w:divId w:val="373163165"/>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76B0" w:rsidRDefault="00DC76B0" w:rsidP="00DC76B0">
      <w:pPr>
        <w:rPr>
          <w:rFonts w:hint="eastAsia"/>
        </w:rPr>
      </w:pPr>
      <w:r>
        <w:separator/>
      </w:r>
    </w:p>
  </w:endnote>
  <w:endnote w:type="continuationSeparator" w:id="0">
    <w:p w:rsidR="00DC76B0" w:rsidRDefault="00DC76B0" w:rsidP="00DC76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76B0" w:rsidRDefault="00DC76B0" w:rsidP="00DC76B0">
      <w:pPr>
        <w:rPr>
          <w:rFonts w:hint="eastAsia"/>
        </w:rPr>
      </w:pPr>
      <w:r>
        <w:separator/>
      </w:r>
    </w:p>
  </w:footnote>
  <w:footnote w:type="continuationSeparator" w:id="0">
    <w:p w:rsidR="00DC76B0" w:rsidRDefault="00DC76B0" w:rsidP="00DC76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76B0"/>
    <w:rsid w:val="002A6721"/>
    <w:rsid w:val="00DC7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76B0"/>
    <w:pPr>
      <w:tabs>
        <w:tab w:val="center" w:pos="4153"/>
        <w:tab w:val="right" w:pos="8306"/>
      </w:tabs>
      <w:snapToGrid w:val="0"/>
      <w:jc w:val="center"/>
    </w:pPr>
    <w:rPr>
      <w:sz w:val="18"/>
      <w:szCs w:val="18"/>
    </w:rPr>
  </w:style>
  <w:style w:type="character" w:customStyle="1" w:styleId="a4">
    <w:name w:val="页眉 字符"/>
    <w:basedOn w:val="a0"/>
    <w:link w:val="a3"/>
    <w:uiPriority w:val="99"/>
    <w:rsid w:val="00DC76B0"/>
    <w:rPr>
      <w:rFonts w:ascii="宋体" w:eastAsia="宋体" w:hAnsi="宋体" w:cs="宋体"/>
      <w:sz w:val="18"/>
      <w:szCs w:val="18"/>
    </w:rPr>
  </w:style>
  <w:style w:type="paragraph" w:styleId="a5">
    <w:name w:val="footer"/>
    <w:basedOn w:val="a"/>
    <w:link w:val="a6"/>
    <w:uiPriority w:val="99"/>
    <w:unhideWhenUsed/>
    <w:rsid w:val="00DC76B0"/>
    <w:pPr>
      <w:tabs>
        <w:tab w:val="center" w:pos="4153"/>
        <w:tab w:val="right" w:pos="8306"/>
      </w:tabs>
      <w:snapToGrid w:val="0"/>
    </w:pPr>
    <w:rPr>
      <w:sz w:val="18"/>
      <w:szCs w:val="18"/>
    </w:rPr>
  </w:style>
  <w:style w:type="character" w:customStyle="1" w:styleId="a6">
    <w:name w:val="页脚 字符"/>
    <w:basedOn w:val="a0"/>
    <w:link w:val="a5"/>
    <w:uiPriority w:val="99"/>
    <w:rsid w:val="00DC76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019">
      <w:marLeft w:val="0"/>
      <w:marRight w:val="0"/>
      <w:marTop w:val="10"/>
      <w:marBottom w:val="10"/>
      <w:divBdr>
        <w:top w:val="none" w:sz="0" w:space="0" w:color="auto"/>
        <w:left w:val="none" w:sz="0" w:space="0" w:color="auto"/>
        <w:bottom w:val="none" w:sz="0" w:space="0" w:color="auto"/>
        <w:right w:val="none" w:sz="0" w:space="0" w:color="auto"/>
      </w:divBdr>
    </w:div>
    <w:div w:id="84880898">
      <w:marLeft w:val="0"/>
      <w:marRight w:val="0"/>
      <w:marTop w:val="10"/>
      <w:marBottom w:val="10"/>
      <w:divBdr>
        <w:top w:val="none" w:sz="0" w:space="0" w:color="auto"/>
        <w:left w:val="none" w:sz="0" w:space="0" w:color="auto"/>
        <w:bottom w:val="none" w:sz="0" w:space="0" w:color="auto"/>
        <w:right w:val="none" w:sz="0" w:space="0" w:color="auto"/>
      </w:divBdr>
    </w:div>
    <w:div w:id="94985896">
      <w:marLeft w:val="0"/>
      <w:marRight w:val="0"/>
      <w:marTop w:val="10"/>
      <w:marBottom w:val="10"/>
      <w:divBdr>
        <w:top w:val="none" w:sz="0" w:space="0" w:color="auto"/>
        <w:left w:val="none" w:sz="0" w:space="0" w:color="auto"/>
        <w:bottom w:val="none" w:sz="0" w:space="0" w:color="auto"/>
        <w:right w:val="none" w:sz="0" w:space="0" w:color="auto"/>
      </w:divBdr>
    </w:div>
    <w:div w:id="115099317">
      <w:marLeft w:val="0"/>
      <w:marRight w:val="0"/>
      <w:marTop w:val="10"/>
      <w:marBottom w:val="10"/>
      <w:divBdr>
        <w:top w:val="none" w:sz="0" w:space="0" w:color="auto"/>
        <w:left w:val="none" w:sz="0" w:space="0" w:color="auto"/>
        <w:bottom w:val="none" w:sz="0" w:space="0" w:color="auto"/>
        <w:right w:val="none" w:sz="0" w:space="0" w:color="auto"/>
      </w:divBdr>
    </w:div>
    <w:div w:id="148328977">
      <w:marLeft w:val="0"/>
      <w:marRight w:val="0"/>
      <w:marTop w:val="10"/>
      <w:marBottom w:val="10"/>
      <w:divBdr>
        <w:top w:val="none" w:sz="0" w:space="0" w:color="auto"/>
        <w:left w:val="none" w:sz="0" w:space="0" w:color="auto"/>
        <w:bottom w:val="none" w:sz="0" w:space="0" w:color="auto"/>
        <w:right w:val="none" w:sz="0" w:space="0" w:color="auto"/>
      </w:divBdr>
    </w:div>
    <w:div w:id="174342119">
      <w:marLeft w:val="0"/>
      <w:marRight w:val="0"/>
      <w:marTop w:val="10"/>
      <w:marBottom w:val="10"/>
      <w:divBdr>
        <w:top w:val="none" w:sz="0" w:space="0" w:color="auto"/>
        <w:left w:val="none" w:sz="0" w:space="0" w:color="auto"/>
        <w:bottom w:val="none" w:sz="0" w:space="0" w:color="auto"/>
        <w:right w:val="none" w:sz="0" w:space="0" w:color="auto"/>
      </w:divBdr>
    </w:div>
    <w:div w:id="277106406">
      <w:marLeft w:val="0"/>
      <w:marRight w:val="0"/>
      <w:marTop w:val="10"/>
      <w:marBottom w:val="10"/>
      <w:divBdr>
        <w:top w:val="none" w:sz="0" w:space="0" w:color="auto"/>
        <w:left w:val="none" w:sz="0" w:space="0" w:color="auto"/>
        <w:bottom w:val="none" w:sz="0" w:space="0" w:color="auto"/>
        <w:right w:val="none" w:sz="0" w:space="0" w:color="auto"/>
      </w:divBdr>
    </w:div>
    <w:div w:id="322513937">
      <w:marLeft w:val="0"/>
      <w:marRight w:val="0"/>
      <w:marTop w:val="10"/>
      <w:marBottom w:val="10"/>
      <w:divBdr>
        <w:top w:val="none" w:sz="0" w:space="0" w:color="auto"/>
        <w:left w:val="none" w:sz="0" w:space="0" w:color="auto"/>
        <w:bottom w:val="none" w:sz="0" w:space="0" w:color="auto"/>
        <w:right w:val="none" w:sz="0" w:space="0" w:color="auto"/>
      </w:divBdr>
    </w:div>
    <w:div w:id="327055537">
      <w:marLeft w:val="0"/>
      <w:marRight w:val="720"/>
      <w:marTop w:val="10"/>
      <w:marBottom w:val="10"/>
      <w:divBdr>
        <w:top w:val="none" w:sz="0" w:space="0" w:color="auto"/>
        <w:left w:val="none" w:sz="0" w:space="0" w:color="auto"/>
        <w:bottom w:val="none" w:sz="0" w:space="0" w:color="auto"/>
        <w:right w:val="none" w:sz="0" w:space="0" w:color="auto"/>
      </w:divBdr>
    </w:div>
    <w:div w:id="350301371">
      <w:marLeft w:val="0"/>
      <w:marRight w:val="0"/>
      <w:marTop w:val="10"/>
      <w:marBottom w:val="10"/>
      <w:divBdr>
        <w:top w:val="none" w:sz="0" w:space="0" w:color="auto"/>
        <w:left w:val="none" w:sz="0" w:space="0" w:color="auto"/>
        <w:bottom w:val="none" w:sz="0" w:space="0" w:color="auto"/>
        <w:right w:val="none" w:sz="0" w:space="0" w:color="auto"/>
      </w:divBdr>
    </w:div>
    <w:div w:id="363403181">
      <w:marLeft w:val="0"/>
      <w:marRight w:val="0"/>
      <w:marTop w:val="10"/>
      <w:marBottom w:val="10"/>
      <w:divBdr>
        <w:top w:val="none" w:sz="0" w:space="0" w:color="auto"/>
        <w:left w:val="none" w:sz="0" w:space="0" w:color="auto"/>
        <w:bottom w:val="none" w:sz="0" w:space="0" w:color="auto"/>
        <w:right w:val="none" w:sz="0" w:space="0" w:color="auto"/>
      </w:divBdr>
    </w:div>
    <w:div w:id="371661232">
      <w:marLeft w:val="0"/>
      <w:marRight w:val="0"/>
      <w:marTop w:val="10"/>
      <w:marBottom w:val="10"/>
      <w:divBdr>
        <w:top w:val="none" w:sz="0" w:space="0" w:color="auto"/>
        <w:left w:val="none" w:sz="0" w:space="0" w:color="auto"/>
        <w:bottom w:val="none" w:sz="0" w:space="0" w:color="auto"/>
        <w:right w:val="none" w:sz="0" w:space="0" w:color="auto"/>
      </w:divBdr>
    </w:div>
    <w:div w:id="373163165">
      <w:marLeft w:val="0"/>
      <w:marRight w:val="720"/>
      <w:marTop w:val="10"/>
      <w:marBottom w:val="10"/>
      <w:divBdr>
        <w:top w:val="none" w:sz="0" w:space="0" w:color="auto"/>
        <w:left w:val="none" w:sz="0" w:space="0" w:color="auto"/>
        <w:bottom w:val="none" w:sz="0" w:space="0" w:color="auto"/>
        <w:right w:val="none" w:sz="0" w:space="0" w:color="auto"/>
      </w:divBdr>
    </w:div>
    <w:div w:id="383722516">
      <w:marLeft w:val="0"/>
      <w:marRight w:val="0"/>
      <w:marTop w:val="10"/>
      <w:marBottom w:val="10"/>
      <w:divBdr>
        <w:top w:val="none" w:sz="0" w:space="0" w:color="auto"/>
        <w:left w:val="none" w:sz="0" w:space="0" w:color="auto"/>
        <w:bottom w:val="none" w:sz="0" w:space="0" w:color="auto"/>
        <w:right w:val="none" w:sz="0" w:space="0" w:color="auto"/>
      </w:divBdr>
    </w:div>
    <w:div w:id="396755116">
      <w:marLeft w:val="0"/>
      <w:marRight w:val="0"/>
      <w:marTop w:val="10"/>
      <w:marBottom w:val="10"/>
      <w:divBdr>
        <w:top w:val="none" w:sz="0" w:space="0" w:color="auto"/>
        <w:left w:val="none" w:sz="0" w:space="0" w:color="auto"/>
        <w:bottom w:val="none" w:sz="0" w:space="0" w:color="auto"/>
        <w:right w:val="none" w:sz="0" w:space="0" w:color="auto"/>
      </w:divBdr>
    </w:div>
    <w:div w:id="415832954">
      <w:marLeft w:val="0"/>
      <w:marRight w:val="0"/>
      <w:marTop w:val="10"/>
      <w:marBottom w:val="10"/>
      <w:divBdr>
        <w:top w:val="none" w:sz="0" w:space="0" w:color="auto"/>
        <w:left w:val="none" w:sz="0" w:space="0" w:color="auto"/>
        <w:bottom w:val="none" w:sz="0" w:space="0" w:color="auto"/>
        <w:right w:val="none" w:sz="0" w:space="0" w:color="auto"/>
      </w:divBdr>
    </w:div>
    <w:div w:id="426273065">
      <w:marLeft w:val="0"/>
      <w:marRight w:val="0"/>
      <w:marTop w:val="10"/>
      <w:marBottom w:val="10"/>
      <w:divBdr>
        <w:top w:val="none" w:sz="0" w:space="0" w:color="auto"/>
        <w:left w:val="none" w:sz="0" w:space="0" w:color="auto"/>
        <w:bottom w:val="none" w:sz="0" w:space="0" w:color="auto"/>
        <w:right w:val="none" w:sz="0" w:space="0" w:color="auto"/>
      </w:divBdr>
    </w:div>
    <w:div w:id="439491950">
      <w:marLeft w:val="0"/>
      <w:marRight w:val="720"/>
      <w:marTop w:val="10"/>
      <w:marBottom w:val="10"/>
      <w:divBdr>
        <w:top w:val="none" w:sz="0" w:space="0" w:color="auto"/>
        <w:left w:val="none" w:sz="0" w:space="0" w:color="auto"/>
        <w:bottom w:val="none" w:sz="0" w:space="0" w:color="auto"/>
        <w:right w:val="none" w:sz="0" w:space="0" w:color="auto"/>
      </w:divBdr>
    </w:div>
    <w:div w:id="453911414">
      <w:marLeft w:val="0"/>
      <w:marRight w:val="0"/>
      <w:marTop w:val="10"/>
      <w:marBottom w:val="10"/>
      <w:divBdr>
        <w:top w:val="none" w:sz="0" w:space="0" w:color="auto"/>
        <w:left w:val="none" w:sz="0" w:space="0" w:color="auto"/>
        <w:bottom w:val="none" w:sz="0" w:space="0" w:color="auto"/>
        <w:right w:val="none" w:sz="0" w:space="0" w:color="auto"/>
      </w:divBdr>
    </w:div>
    <w:div w:id="526720989">
      <w:marLeft w:val="0"/>
      <w:marRight w:val="0"/>
      <w:marTop w:val="10"/>
      <w:marBottom w:val="10"/>
      <w:divBdr>
        <w:top w:val="none" w:sz="0" w:space="0" w:color="auto"/>
        <w:left w:val="none" w:sz="0" w:space="0" w:color="auto"/>
        <w:bottom w:val="none" w:sz="0" w:space="0" w:color="auto"/>
        <w:right w:val="none" w:sz="0" w:space="0" w:color="auto"/>
      </w:divBdr>
    </w:div>
    <w:div w:id="528837746">
      <w:marLeft w:val="0"/>
      <w:marRight w:val="0"/>
      <w:marTop w:val="10"/>
      <w:marBottom w:val="10"/>
      <w:divBdr>
        <w:top w:val="none" w:sz="0" w:space="0" w:color="auto"/>
        <w:left w:val="none" w:sz="0" w:space="0" w:color="auto"/>
        <w:bottom w:val="none" w:sz="0" w:space="0" w:color="auto"/>
        <w:right w:val="none" w:sz="0" w:space="0" w:color="auto"/>
      </w:divBdr>
    </w:div>
    <w:div w:id="587931489">
      <w:marLeft w:val="0"/>
      <w:marRight w:val="0"/>
      <w:marTop w:val="10"/>
      <w:marBottom w:val="10"/>
      <w:divBdr>
        <w:top w:val="none" w:sz="0" w:space="0" w:color="auto"/>
        <w:left w:val="none" w:sz="0" w:space="0" w:color="auto"/>
        <w:bottom w:val="none" w:sz="0" w:space="0" w:color="auto"/>
        <w:right w:val="none" w:sz="0" w:space="0" w:color="auto"/>
      </w:divBdr>
    </w:div>
    <w:div w:id="589772995">
      <w:marLeft w:val="0"/>
      <w:marRight w:val="0"/>
      <w:marTop w:val="10"/>
      <w:marBottom w:val="10"/>
      <w:divBdr>
        <w:top w:val="none" w:sz="0" w:space="0" w:color="auto"/>
        <w:left w:val="none" w:sz="0" w:space="0" w:color="auto"/>
        <w:bottom w:val="none" w:sz="0" w:space="0" w:color="auto"/>
        <w:right w:val="none" w:sz="0" w:space="0" w:color="auto"/>
      </w:divBdr>
    </w:div>
    <w:div w:id="590894732">
      <w:marLeft w:val="0"/>
      <w:marRight w:val="0"/>
      <w:marTop w:val="10"/>
      <w:marBottom w:val="10"/>
      <w:divBdr>
        <w:top w:val="none" w:sz="0" w:space="0" w:color="auto"/>
        <w:left w:val="none" w:sz="0" w:space="0" w:color="auto"/>
        <w:bottom w:val="none" w:sz="0" w:space="0" w:color="auto"/>
        <w:right w:val="none" w:sz="0" w:space="0" w:color="auto"/>
      </w:divBdr>
    </w:div>
    <w:div w:id="601837751">
      <w:marLeft w:val="0"/>
      <w:marRight w:val="0"/>
      <w:marTop w:val="10"/>
      <w:marBottom w:val="10"/>
      <w:divBdr>
        <w:top w:val="none" w:sz="0" w:space="0" w:color="auto"/>
        <w:left w:val="none" w:sz="0" w:space="0" w:color="auto"/>
        <w:bottom w:val="none" w:sz="0" w:space="0" w:color="auto"/>
        <w:right w:val="none" w:sz="0" w:space="0" w:color="auto"/>
      </w:divBdr>
    </w:div>
    <w:div w:id="633487432">
      <w:marLeft w:val="0"/>
      <w:marRight w:val="0"/>
      <w:marTop w:val="10"/>
      <w:marBottom w:val="10"/>
      <w:divBdr>
        <w:top w:val="none" w:sz="0" w:space="0" w:color="auto"/>
        <w:left w:val="none" w:sz="0" w:space="0" w:color="auto"/>
        <w:bottom w:val="none" w:sz="0" w:space="0" w:color="auto"/>
        <w:right w:val="none" w:sz="0" w:space="0" w:color="auto"/>
      </w:divBdr>
    </w:div>
    <w:div w:id="697046402">
      <w:marLeft w:val="0"/>
      <w:marRight w:val="0"/>
      <w:marTop w:val="10"/>
      <w:marBottom w:val="10"/>
      <w:divBdr>
        <w:top w:val="none" w:sz="0" w:space="0" w:color="auto"/>
        <w:left w:val="none" w:sz="0" w:space="0" w:color="auto"/>
        <w:bottom w:val="none" w:sz="0" w:space="0" w:color="auto"/>
        <w:right w:val="none" w:sz="0" w:space="0" w:color="auto"/>
      </w:divBdr>
    </w:div>
    <w:div w:id="710807183">
      <w:marLeft w:val="0"/>
      <w:marRight w:val="0"/>
      <w:marTop w:val="10"/>
      <w:marBottom w:val="10"/>
      <w:divBdr>
        <w:top w:val="none" w:sz="0" w:space="0" w:color="auto"/>
        <w:left w:val="none" w:sz="0" w:space="0" w:color="auto"/>
        <w:bottom w:val="none" w:sz="0" w:space="0" w:color="auto"/>
        <w:right w:val="none" w:sz="0" w:space="0" w:color="auto"/>
      </w:divBdr>
    </w:div>
    <w:div w:id="730277137">
      <w:marLeft w:val="0"/>
      <w:marRight w:val="0"/>
      <w:marTop w:val="10"/>
      <w:marBottom w:val="10"/>
      <w:divBdr>
        <w:top w:val="none" w:sz="0" w:space="0" w:color="auto"/>
        <w:left w:val="none" w:sz="0" w:space="0" w:color="auto"/>
        <w:bottom w:val="none" w:sz="0" w:space="0" w:color="auto"/>
        <w:right w:val="none" w:sz="0" w:space="0" w:color="auto"/>
      </w:divBdr>
    </w:div>
    <w:div w:id="758139160">
      <w:marLeft w:val="0"/>
      <w:marRight w:val="0"/>
      <w:marTop w:val="10"/>
      <w:marBottom w:val="10"/>
      <w:divBdr>
        <w:top w:val="none" w:sz="0" w:space="0" w:color="auto"/>
        <w:left w:val="none" w:sz="0" w:space="0" w:color="auto"/>
        <w:bottom w:val="none" w:sz="0" w:space="0" w:color="auto"/>
        <w:right w:val="none" w:sz="0" w:space="0" w:color="auto"/>
      </w:divBdr>
    </w:div>
    <w:div w:id="766926463">
      <w:marLeft w:val="0"/>
      <w:marRight w:val="0"/>
      <w:marTop w:val="10"/>
      <w:marBottom w:val="10"/>
      <w:divBdr>
        <w:top w:val="none" w:sz="0" w:space="0" w:color="auto"/>
        <w:left w:val="none" w:sz="0" w:space="0" w:color="auto"/>
        <w:bottom w:val="none" w:sz="0" w:space="0" w:color="auto"/>
        <w:right w:val="none" w:sz="0" w:space="0" w:color="auto"/>
      </w:divBdr>
    </w:div>
    <w:div w:id="795636351">
      <w:marLeft w:val="0"/>
      <w:marRight w:val="0"/>
      <w:marTop w:val="10"/>
      <w:marBottom w:val="10"/>
      <w:divBdr>
        <w:top w:val="none" w:sz="0" w:space="0" w:color="auto"/>
        <w:left w:val="none" w:sz="0" w:space="0" w:color="auto"/>
        <w:bottom w:val="none" w:sz="0" w:space="0" w:color="auto"/>
        <w:right w:val="none" w:sz="0" w:space="0" w:color="auto"/>
      </w:divBdr>
    </w:div>
    <w:div w:id="851530902">
      <w:marLeft w:val="0"/>
      <w:marRight w:val="0"/>
      <w:marTop w:val="10"/>
      <w:marBottom w:val="10"/>
      <w:divBdr>
        <w:top w:val="none" w:sz="0" w:space="0" w:color="auto"/>
        <w:left w:val="none" w:sz="0" w:space="0" w:color="auto"/>
        <w:bottom w:val="none" w:sz="0" w:space="0" w:color="auto"/>
        <w:right w:val="none" w:sz="0" w:space="0" w:color="auto"/>
      </w:divBdr>
    </w:div>
    <w:div w:id="855770638">
      <w:marLeft w:val="0"/>
      <w:marRight w:val="0"/>
      <w:marTop w:val="10"/>
      <w:marBottom w:val="10"/>
      <w:divBdr>
        <w:top w:val="none" w:sz="0" w:space="0" w:color="auto"/>
        <w:left w:val="none" w:sz="0" w:space="0" w:color="auto"/>
        <w:bottom w:val="none" w:sz="0" w:space="0" w:color="auto"/>
        <w:right w:val="none" w:sz="0" w:space="0" w:color="auto"/>
      </w:divBdr>
    </w:div>
    <w:div w:id="896746783">
      <w:marLeft w:val="0"/>
      <w:marRight w:val="0"/>
      <w:marTop w:val="10"/>
      <w:marBottom w:val="10"/>
      <w:divBdr>
        <w:top w:val="none" w:sz="0" w:space="0" w:color="auto"/>
        <w:left w:val="none" w:sz="0" w:space="0" w:color="auto"/>
        <w:bottom w:val="none" w:sz="0" w:space="0" w:color="auto"/>
        <w:right w:val="none" w:sz="0" w:space="0" w:color="auto"/>
      </w:divBdr>
    </w:div>
    <w:div w:id="933898280">
      <w:marLeft w:val="0"/>
      <w:marRight w:val="0"/>
      <w:marTop w:val="10"/>
      <w:marBottom w:val="10"/>
      <w:divBdr>
        <w:top w:val="none" w:sz="0" w:space="0" w:color="auto"/>
        <w:left w:val="none" w:sz="0" w:space="0" w:color="auto"/>
        <w:bottom w:val="none" w:sz="0" w:space="0" w:color="auto"/>
        <w:right w:val="none" w:sz="0" w:space="0" w:color="auto"/>
      </w:divBdr>
    </w:div>
    <w:div w:id="961501354">
      <w:marLeft w:val="0"/>
      <w:marRight w:val="0"/>
      <w:marTop w:val="10"/>
      <w:marBottom w:val="10"/>
      <w:divBdr>
        <w:top w:val="none" w:sz="0" w:space="0" w:color="auto"/>
        <w:left w:val="none" w:sz="0" w:space="0" w:color="auto"/>
        <w:bottom w:val="none" w:sz="0" w:space="0" w:color="auto"/>
        <w:right w:val="none" w:sz="0" w:space="0" w:color="auto"/>
      </w:divBdr>
    </w:div>
    <w:div w:id="1024862659">
      <w:marLeft w:val="0"/>
      <w:marRight w:val="0"/>
      <w:marTop w:val="10"/>
      <w:marBottom w:val="10"/>
      <w:divBdr>
        <w:top w:val="none" w:sz="0" w:space="0" w:color="auto"/>
        <w:left w:val="none" w:sz="0" w:space="0" w:color="auto"/>
        <w:bottom w:val="none" w:sz="0" w:space="0" w:color="auto"/>
        <w:right w:val="none" w:sz="0" w:space="0" w:color="auto"/>
      </w:divBdr>
    </w:div>
    <w:div w:id="1040086618">
      <w:marLeft w:val="0"/>
      <w:marRight w:val="720"/>
      <w:marTop w:val="10"/>
      <w:marBottom w:val="10"/>
      <w:divBdr>
        <w:top w:val="none" w:sz="0" w:space="0" w:color="auto"/>
        <w:left w:val="none" w:sz="0" w:space="0" w:color="auto"/>
        <w:bottom w:val="none" w:sz="0" w:space="0" w:color="auto"/>
        <w:right w:val="none" w:sz="0" w:space="0" w:color="auto"/>
      </w:divBdr>
    </w:div>
    <w:div w:id="1068071425">
      <w:marLeft w:val="0"/>
      <w:marRight w:val="0"/>
      <w:marTop w:val="10"/>
      <w:marBottom w:val="10"/>
      <w:divBdr>
        <w:top w:val="none" w:sz="0" w:space="0" w:color="auto"/>
        <w:left w:val="none" w:sz="0" w:space="0" w:color="auto"/>
        <w:bottom w:val="none" w:sz="0" w:space="0" w:color="auto"/>
        <w:right w:val="none" w:sz="0" w:space="0" w:color="auto"/>
      </w:divBdr>
    </w:div>
    <w:div w:id="1091047982">
      <w:marLeft w:val="0"/>
      <w:marRight w:val="0"/>
      <w:marTop w:val="10"/>
      <w:marBottom w:val="10"/>
      <w:divBdr>
        <w:top w:val="none" w:sz="0" w:space="0" w:color="auto"/>
        <w:left w:val="none" w:sz="0" w:space="0" w:color="auto"/>
        <w:bottom w:val="none" w:sz="0" w:space="0" w:color="auto"/>
        <w:right w:val="none" w:sz="0" w:space="0" w:color="auto"/>
      </w:divBdr>
    </w:div>
    <w:div w:id="1182086184">
      <w:marLeft w:val="0"/>
      <w:marRight w:val="0"/>
      <w:marTop w:val="10"/>
      <w:marBottom w:val="10"/>
      <w:divBdr>
        <w:top w:val="none" w:sz="0" w:space="0" w:color="auto"/>
        <w:left w:val="none" w:sz="0" w:space="0" w:color="auto"/>
        <w:bottom w:val="none" w:sz="0" w:space="0" w:color="auto"/>
        <w:right w:val="none" w:sz="0" w:space="0" w:color="auto"/>
      </w:divBdr>
    </w:div>
    <w:div w:id="1193032444">
      <w:marLeft w:val="0"/>
      <w:marRight w:val="0"/>
      <w:marTop w:val="10"/>
      <w:marBottom w:val="10"/>
      <w:divBdr>
        <w:top w:val="none" w:sz="0" w:space="0" w:color="auto"/>
        <w:left w:val="none" w:sz="0" w:space="0" w:color="auto"/>
        <w:bottom w:val="none" w:sz="0" w:space="0" w:color="auto"/>
        <w:right w:val="none" w:sz="0" w:space="0" w:color="auto"/>
      </w:divBdr>
    </w:div>
    <w:div w:id="1227495550">
      <w:marLeft w:val="0"/>
      <w:marRight w:val="0"/>
      <w:marTop w:val="10"/>
      <w:marBottom w:val="10"/>
      <w:divBdr>
        <w:top w:val="none" w:sz="0" w:space="0" w:color="auto"/>
        <w:left w:val="none" w:sz="0" w:space="0" w:color="auto"/>
        <w:bottom w:val="none" w:sz="0" w:space="0" w:color="auto"/>
        <w:right w:val="none" w:sz="0" w:space="0" w:color="auto"/>
      </w:divBdr>
    </w:div>
    <w:div w:id="1231697521">
      <w:marLeft w:val="0"/>
      <w:marRight w:val="0"/>
      <w:marTop w:val="10"/>
      <w:marBottom w:val="10"/>
      <w:divBdr>
        <w:top w:val="none" w:sz="0" w:space="0" w:color="auto"/>
        <w:left w:val="none" w:sz="0" w:space="0" w:color="auto"/>
        <w:bottom w:val="none" w:sz="0" w:space="0" w:color="auto"/>
        <w:right w:val="none" w:sz="0" w:space="0" w:color="auto"/>
      </w:divBdr>
    </w:div>
    <w:div w:id="1313558080">
      <w:marLeft w:val="0"/>
      <w:marRight w:val="0"/>
      <w:marTop w:val="10"/>
      <w:marBottom w:val="10"/>
      <w:divBdr>
        <w:top w:val="none" w:sz="0" w:space="0" w:color="auto"/>
        <w:left w:val="none" w:sz="0" w:space="0" w:color="auto"/>
        <w:bottom w:val="none" w:sz="0" w:space="0" w:color="auto"/>
        <w:right w:val="none" w:sz="0" w:space="0" w:color="auto"/>
      </w:divBdr>
    </w:div>
    <w:div w:id="1314603989">
      <w:marLeft w:val="0"/>
      <w:marRight w:val="0"/>
      <w:marTop w:val="10"/>
      <w:marBottom w:val="10"/>
      <w:divBdr>
        <w:top w:val="none" w:sz="0" w:space="0" w:color="auto"/>
        <w:left w:val="none" w:sz="0" w:space="0" w:color="auto"/>
        <w:bottom w:val="none" w:sz="0" w:space="0" w:color="auto"/>
        <w:right w:val="none" w:sz="0" w:space="0" w:color="auto"/>
      </w:divBdr>
    </w:div>
    <w:div w:id="1332492007">
      <w:marLeft w:val="0"/>
      <w:marRight w:val="0"/>
      <w:marTop w:val="10"/>
      <w:marBottom w:val="10"/>
      <w:divBdr>
        <w:top w:val="none" w:sz="0" w:space="0" w:color="auto"/>
        <w:left w:val="none" w:sz="0" w:space="0" w:color="auto"/>
        <w:bottom w:val="none" w:sz="0" w:space="0" w:color="auto"/>
        <w:right w:val="none" w:sz="0" w:space="0" w:color="auto"/>
      </w:divBdr>
    </w:div>
    <w:div w:id="1337926192">
      <w:marLeft w:val="0"/>
      <w:marRight w:val="0"/>
      <w:marTop w:val="10"/>
      <w:marBottom w:val="10"/>
      <w:divBdr>
        <w:top w:val="none" w:sz="0" w:space="0" w:color="auto"/>
        <w:left w:val="none" w:sz="0" w:space="0" w:color="auto"/>
        <w:bottom w:val="none" w:sz="0" w:space="0" w:color="auto"/>
        <w:right w:val="none" w:sz="0" w:space="0" w:color="auto"/>
      </w:divBdr>
    </w:div>
    <w:div w:id="1338995898">
      <w:marLeft w:val="0"/>
      <w:marRight w:val="0"/>
      <w:marTop w:val="10"/>
      <w:marBottom w:val="10"/>
      <w:divBdr>
        <w:top w:val="none" w:sz="0" w:space="0" w:color="auto"/>
        <w:left w:val="none" w:sz="0" w:space="0" w:color="auto"/>
        <w:bottom w:val="none" w:sz="0" w:space="0" w:color="auto"/>
        <w:right w:val="none" w:sz="0" w:space="0" w:color="auto"/>
      </w:divBdr>
    </w:div>
    <w:div w:id="1344823989">
      <w:marLeft w:val="0"/>
      <w:marRight w:val="0"/>
      <w:marTop w:val="10"/>
      <w:marBottom w:val="10"/>
      <w:divBdr>
        <w:top w:val="none" w:sz="0" w:space="0" w:color="auto"/>
        <w:left w:val="none" w:sz="0" w:space="0" w:color="auto"/>
        <w:bottom w:val="none" w:sz="0" w:space="0" w:color="auto"/>
        <w:right w:val="none" w:sz="0" w:space="0" w:color="auto"/>
      </w:divBdr>
    </w:div>
    <w:div w:id="1437672322">
      <w:marLeft w:val="0"/>
      <w:marRight w:val="0"/>
      <w:marTop w:val="10"/>
      <w:marBottom w:val="10"/>
      <w:divBdr>
        <w:top w:val="none" w:sz="0" w:space="0" w:color="auto"/>
        <w:left w:val="none" w:sz="0" w:space="0" w:color="auto"/>
        <w:bottom w:val="none" w:sz="0" w:space="0" w:color="auto"/>
        <w:right w:val="none" w:sz="0" w:space="0" w:color="auto"/>
      </w:divBdr>
    </w:div>
    <w:div w:id="1471245595">
      <w:marLeft w:val="0"/>
      <w:marRight w:val="0"/>
      <w:marTop w:val="10"/>
      <w:marBottom w:val="10"/>
      <w:divBdr>
        <w:top w:val="none" w:sz="0" w:space="0" w:color="auto"/>
        <w:left w:val="none" w:sz="0" w:space="0" w:color="auto"/>
        <w:bottom w:val="none" w:sz="0" w:space="0" w:color="auto"/>
        <w:right w:val="none" w:sz="0" w:space="0" w:color="auto"/>
      </w:divBdr>
    </w:div>
    <w:div w:id="1567033600">
      <w:marLeft w:val="0"/>
      <w:marRight w:val="0"/>
      <w:marTop w:val="10"/>
      <w:marBottom w:val="10"/>
      <w:divBdr>
        <w:top w:val="none" w:sz="0" w:space="0" w:color="auto"/>
        <w:left w:val="none" w:sz="0" w:space="0" w:color="auto"/>
        <w:bottom w:val="none" w:sz="0" w:space="0" w:color="auto"/>
        <w:right w:val="none" w:sz="0" w:space="0" w:color="auto"/>
      </w:divBdr>
    </w:div>
    <w:div w:id="1681733883">
      <w:marLeft w:val="0"/>
      <w:marRight w:val="0"/>
      <w:marTop w:val="10"/>
      <w:marBottom w:val="10"/>
      <w:divBdr>
        <w:top w:val="none" w:sz="0" w:space="0" w:color="auto"/>
        <w:left w:val="none" w:sz="0" w:space="0" w:color="auto"/>
        <w:bottom w:val="none" w:sz="0" w:space="0" w:color="auto"/>
        <w:right w:val="none" w:sz="0" w:space="0" w:color="auto"/>
      </w:divBdr>
    </w:div>
    <w:div w:id="1702851617">
      <w:marLeft w:val="0"/>
      <w:marRight w:val="0"/>
      <w:marTop w:val="10"/>
      <w:marBottom w:val="10"/>
      <w:divBdr>
        <w:top w:val="none" w:sz="0" w:space="0" w:color="auto"/>
        <w:left w:val="none" w:sz="0" w:space="0" w:color="auto"/>
        <w:bottom w:val="none" w:sz="0" w:space="0" w:color="auto"/>
        <w:right w:val="none" w:sz="0" w:space="0" w:color="auto"/>
      </w:divBdr>
    </w:div>
    <w:div w:id="1711220587">
      <w:marLeft w:val="0"/>
      <w:marRight w:val="0"/>
      <w:marTop w:val="10"/>
      <w:marBottom w:val="10"/>
      <w:divBdr>
        <w:top w:val="none" w:sz="0" w:space="0" w:color="auto"/>
        <w:left w:val="none" w:sz="0" w:space="0" w:color="auto"/>
        <w:bottom w:val="none" w:sz="0" w:space="0" w:color="auto"/>
        <w:right w:val="none" w:sz="0" w:space="0" w:color="auto"/>
      </w:divBdr>
    </w:div>
    <w:div w:id="1711955218">
      <w:marLeft w:val="0"/>
      <w:marRight w:val="0"/>
      <w:marTop w:val="10"/>
      <w:marBottom w:val="10"/>
      <w:divBdr>
        <w:top w:val="none" w:sz="0" w:space="0" w:color="auto"/>
        <w:left w:val="none" w:sz="0" w:space="0" w:color="auto"/>
        <w:bottom w:val="none" w:sz="0" w:space="0" w:color="auto"/>
        <w:right w:val="none" w:sz="0" w:space="0" w:color="auto"/>
      </w:divBdr>
    </w:div>
    <w:div w:id="1723555746">
      <w:marLeft w:val="0"/>
      <w:marRight w:val="0"/>
      <w:marTop w:val="10"/>
      <w:marBottom w:val="10"/>
      <w:divBdr>
        <w:top w:val="none" w:sz="0" w:space="0" w:color="auto"/>
        <w:left w:val="none" w:sz="0" w:space="0" w:color="auto"/>
        <w:bottom w:val="none" w:sz="0" w:space="0" w:color="auto"/>
        <w:right w:val="none" w:sz="0" w:space="0" w:color="auto"/>
      </w:divBdr>
    </w:div>
    <w:div w:id="1730494623">
      <w:marLeft w:val="0"/>
      <w:marRight w:val="0"/>
      <w:marTop w:val="10"/>
      <w:marBottom w:val="10"/>
      <w:divBdr>
        <w:top w:val="none" w:sz="0" w:space="0" w:color="auto"/>
        <w:left w:val="none" w:sz="0" w:space="0" w:color="auto"/>
        <w:bottom w:val="none" w:sz="0" w:space="0" w:color="auto"/>
        <w:right w:val="none" w:sz="0" w:space="0" w:color="auto"/>
      </w:divBdr>
    </w:div>
    <w:div w:id="1835678355">
      <w:marLeft w:val="0"/>
      <w:marRight w:val="0"/>
      <w:marTop w:val="10"/>
      <w:marBottom w:val="10"/>
      <w:divBdr>
        <w:top w:val="none" w:sz="0" w:space="0" w:color="auto"/>
        <w:left w:val="none" w:sz="0" w:space="0" w:color="auto"/>
        <w:bottom w:val="none" w:sz="0" w:space="0" w:color="auto"/>
        <w:right w:val="none" w:sz="0" w:space="0" w:color="auto"/>
      </w:divBdr>
    </w:div>
    <w:div w:id="1851869972">
      <w:marLeft w:val="0"/>
      <w:marRight w:val="0"/>
      <w:marTop w:val="10"/>
      <w:marBottom w:val="10"/>
      <w:divBdr>
        <w:top w:val="none" w:sz="0" w:space="0" w:color="auto"/>
        <w:left w:val="none" w:sz="0" w:space="0" w:color="auto"/>
        <w:bottom w:val="none" w:sz="0" w:space="0" w:color="auto"/>
        <w:right w:val="none" w:sz="0" w:space="0" w:color="auto"/>
      </w:divBdr>
    </w:div>
    <w:div w:id="1903248480">
      <w:marLeft w:val="0"/>
      <w:marRight w:val="0"/>
      <w:marTop w:val="10"/>
      <w:marBottom w:val="10"/>
      <w:divBdr>
        <w:top w:val="none" w:sz="0" w:space="0" w:color="auto"/>
        <w:left w:val="none" w:sz="0" w:space="0" w:color="auto"/>
        <w:bottom w:val="none" w:sz="0" w:space="0" w:color="auto"/>
        <w:right w:val="none" w:sz="0" w:space="0" w:color="auto"/>
      </w:divBdr>
    </w:div>
    <w:div w:id="1916552377">
      <w:marLeft w:val="0"/>
      <w:marRight w:val="0"/>
      <w:marTop w:val="10"/>
      <w:marBottom w:val="10"/>
      <w:divBdr>
        <w:top w:val="none" w:sz="0" w:space="0" w:color="auto"/>
        <w:left w:val="none" w:sz="0" w:space="0" w:color="auto"/>
        <w:bottom w:val="none" w:sz="0" w:space="0" w:color="auto"/>
        <w:right w:val="none" w:sz="0" w:space="0" w:color="auto"/>
      </w:divBdr>
    </w:div>
    <w:div w:id="1938513924">
      <w:marLeft w:val="0"/>
      <w:marRight w:val="0"/>
      <w:marTop w:val="10"/>
      <w:marBottom w:val="10"/>
      <w:divBdr>
        <w:top w:val="none" w:sz="0" w:space="0" w:color="auto"/>
        <w:left w:val="none" w:sz="0" w:space="0" w:color="auto"/>
        <w:bottom w:val="none" w:sz="0" w:space="0" w:color="auto"/>
        <w:right w:val="none" w:sz="0" w:space="0" w:color="auto"/>
      </w:divBdr>
    </w:div>
    <w:div w:id="1959019792">
      <w:marLeft w:val="0"/>
      <w:marRight w:val="720"/>
      <w:marTop w:val="10"/>
      <w:marBottom w:val="10"/>
      <w:divBdr>
        <w:top w:val="none" w:sz="0" w:space="0" w:color="auto"/>
        <w:left w:val="none" w:sz="0" w:space="0" w:color="auto"/>
        <w:bottom w:val="none" w:sz="0" w:space="0" w:color="auto"/>
        <w:right w:val="none" w:sz="0" w:space="0" w:color="auto"/>
      </w:divBdr>
    </w:div>
    <w:div w:id="2044670096">
      <w:marLeft w:val="0"/>
      <w:marRight w:val="0"/>
      <w:marTop w:val="10"/>
      <w:marBottom w:val="10"/>
      <w:divBdr>
        <w:top w:val="none" w:sz="0" w:space="0" w:color="auto"/>
        <w:left w:val="none" w:sz="0" w:space="0" w:color="auto"/>
        <w:bottom w:val="none" w:sz="0" w:space="0" w:color="auto"/>
        <w:right w:val="none" w:sz="0" w:space="0" w:color="auto"/>
      </w:divBdr>
    </w:div>
    <w:div w:id="2094207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