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9077E" w:rsidRDefault="00B9077E">
      <w:pPr>
        <w:spacing w:line="500" w:lineRule="atLeast"/>
        <w:jc w:val="center"/>
        <w:divId w:val="1711613535"/>
        <w:rPr>
          <w:rFonts w:ascii="黑体" w:eastAsia="黑体" w:hAnsi="黑体"/>
          <w:sz w:val="36"/>
          <w:szCs w:val="36"/>
        </w:rPr>
      </w:pPr>
      <w:r>
        <w:rPr>
          <w:rFonts w:ascii="黑体" w:eastAsia="黑体" w:hAnsi="黑体" w:hint="eastAsia"/>
          <w:sz w:val="36"/>
          <w:szCs w:val="36"/>
        </w:rPr>
        <w:t>广东省深圳市宝安区人民法院</w:t>
      </w:r>
    </w:p>
    <w:p w:rsidR="00B9077E" w:rsidRDefault="00B9077E">
      <w:pPr>
        <w:spacing w:line="500" w:lineRule="atLeast"/>
        <w:jc w:val="center"/>
        <w:divId w:val="19288539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9077E" w:rsidRDefault="00B9077E">
      <w:pPr>
        <w:spacing w:line="500" w:lineRule="atLeast"/>
        <w:jc w:val="right"/>
        <w:divId w:val="41675750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0306</w:t>
      </w:r>
      <w:r>
        <w:rPr>
          <w:rFonts w:hint="eastAsia"/>
          <w:sz w:val="30"/>
          <w:szCs w:val="30"/>
        </w:rPr>
        <w:t>刑初</w:t>
      </w:r>
      <w:r>
        <w:rPr>
          <w:rFonts w:hint="eastAsia"/>
          <w:sz w:val="30"/>
          <w:szCs w:val="30"/>
        </w:rPr>
        <w:t>2334</w:t>
      </w:r>
      <w:r>
        <w:rPr>
          <w:rFonts w:hint="eastAsia"/>
          <w:sz w:val="30"/>
          <w:szCs w:val="30"/>
        </w:rPr>
        <w:t>号</w:t>
      </w:r>
    </w:p>
    <w:p w:rsidR="00B9077E" w:rsidRDefault="00B9077E">
      <w:pPr>
        <w:spacing w:line="500" w:lineRule="atLeast"/>
        <w:ind w:firstLine="600"/>
        <w:divId w:val="961158770"/>
        <w:rPr>
          <w:rFonts w:hint="eastAsia"/>
          <w:sz w:val="30"/>
          <w:szCs w:val="30"/>
        </w:rPr>
      </w:pPr>
      <w:r>
        <w:rPr>
          <w:rFonts w:hint="eastAsia"/>
          <w:sz w:val="30"/>
          <w:szCs w:val="30"/>
        </w:rPr>
        <w:t>公诉机关深圳市宝安区人民检察院。</w:t>
      </w:r>
    </w:p>
    <w:p w:rsidR="00B9077E" w:rsidRDefault="00B9077E">
      <w:pPr>
        <w:spacing w:line="500" w:lineRule="atLeast"/>
        <w:ind w:firstLine="600"/>
        <w:divId w:val="294600247"/>
        <w:rPr>
          <w:rFonts w:hint="eastAsia"/>
          <w:sz w:val="30"/>
          <w:szCs w:val="30"/>
        </w:rPr>
      </w:pPr>
      <w:r>
        <w:rPr>
          <w:rFonts w:hint="eastAsia"/>
          <w:sz w:val="30"/>
          <w:szCs w:val="30"/>
        </w:rPr>
        <w:t>被告人陈某某，男，</w:t>
      </w:r>
      <w:r>
        <w:rPr>
          <w:rFonts w:hint="eastAsia"/>
          <w:sz w:val="30"/>
          <w:szCs w:val="30"/>
        </w:rPr>
        <w:t>1968</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日出生，汉族，大专文化，广东省深圳市人，住深圳市光明新区。因涉嫌犯受贿罪于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日被羁押，同年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日被逮捕。</w:t>
      </w:r>
    </w:p>
    <w:p w:rsidR="00B9077E" w:rsidRDefault="00B9077E">
      <w:pPr>
        <w:spacing w:line="500" w:lineRule="atLeast"/>
        <w:ind w:firstLine="600"/>
        <w:divId w:val="1734817631"/>
        <w:rPr>
          <w:rFonts w:hint="eastAsia"/>
          <w:sz w:val="30"/>
          <w:szCs w:val="30"/>
        </w:rPr>
      </w:pPr>
      <w:r>
        <w:rPr>
          <w:rFonts w:hint="eastAsia"/>
          <w:sz w:val="30"/>
          <w:szCs w:val="30"/>
        </w:rPr>
        <w:t>辩护人郑剑民、麦源献，广东旭晨律师事务所律师。</w:t>
      </w:r>
    </w:p>
    <w:p w:rsidR="00B9077E" w:rsidRDefault="00B9077E">
      <w:pPr>
        <w:spacing w:line="500" w:lineRule="atLeast"/>
        <w:ind w:firstLine="600"/>
        <w:divId w:val="1201668178"/>
        <w:rPr>
          <w:rFonts w:hint="eastAsia"/>
          <w:sz w:val="30"/>
          <w:szCs w:val="30"/>
        </w:rPr>
      </w:pPr>
      <w:r>
        <w:rPr>
          <w:rFonts w:hint="eastAsia"/>
          <w:sz w:val="30"/>
          <w:szCs w:val="30"/>
        </w:rPr>
        <w:t>深圳市宝安区人民检察院以深宝检刑诉〔</w:t>
      </w:r>
      <w:r>
        <w:rPr>
          <w:rFonts w:hint="eastAsia"/>
          <w:sz w:val="30"/>
          <w:szCs w:val="30"/>
        </w:rPr>
        <w:t>2016</w:t>
      </w:r>
      <w:r>
        <w:rPr>
          <w:rFonts w:hint="eastAsia"/>
          <w:sz w:val="30"/>
          <w:szCs w:val="30"/>
        </w:rPr>
        <w:t>〕</w:t>
      </w:r>
      <w:r>
        <w:rPr>
          <w:rFonts w:hint="eastAsia"/>
          <w:sz w:val="30"/>
          <w:szCs w:val="30"/>
        </w:rPr>
        <w:t>2234</w:t>
      </w:r>
      <w:r>
        <w:rPr>
          <w:rFonts w:hint="eastAsia"/>
          <w:sz w:val="30"/>
          <w:szCs w:val="30"/>
        </w:rPr>
        <w:t>号起诉书指控被告人陈某某犯受贿罪、行贿罪、非法持有、私藏枪支、弹药罪，于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日向本院提起公诉。本院依法组成合议庭，公开开庭审理了本案。深圳市宝安区人民检察院指派代理检察员林泽雄出庭支持公诉。被告人陈某某、辩护人郑剑民、麦源献到庭参加诉讼。现已审理终结。</w:t>
      </w:r>
    </w:p>
    <w:p w:rsidR="00B9077E" w:rsidRDefault="00B9077E">
      <w:pPr>
        <w:spacing w:line="500" w:lineRule="atLeast"/>
        <w:ind w:firstLine="600"/>
        <w:divId w:val="1420560152"/>
        <w:rPr>
          <w:rFonts w:hint="eastAsia"/>
          <w:sz w:val="30"/>
          <w:szCs w:val="30"/>
        </w:rPr>
      </w:pPr>
      <w:r>
        <w:rPr>
          <w:rFonts w:hint="eastAsia"/>
          <w:sz w:val="30"/>
          <w:szCs w:val="30"/>
        </w:rPr>
        <w:t>公诉机关指控，被告人陈某某于</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年期间担任深圳市光明新区公明街道“征地办”第五组组长，负责玉律储备用地征转工作。</w:t>
      </w:r>
      <w:r>
        <w:rPr>
          <w:rFonts w:hint="eastAsia"/>
          <w:sz w:val="30"/>
          <w:szCs w:val="30"/>
        </w:rPr>
        <w:t>2008</w:t>
      </w:r>
      <w:r>
        <w:rPr>
          <w:rFonts w:hint="eastAsia"/>
          <w:sz w:val="30"/>
          <w:szCs w:val="30"/>
        </w:rPr>
        <w:t>年，陈某某利用职务之便，在征地工作中帮助曾某</w:t>
      </w:r>
      <w:r>
        <w:rPr>
          <w:rFonts w:hint="eastAsia"/>
          <w:sz w:val="30"/>
          <w:szCs w:val="30"/>
        </w:rPr>
        <w:t>1</w:t>
      </w:r>
      <w:r>
        <w:rPr>
          <w:rFonts w:hint="eastAsia"/>
          <w:sz w:val="30"/>
          <w:szCs w:val="30"/>
        </w:rPr>
        <w:t>、曾某</w:t>
      </w:r>
      <w:r>
        <w:rPr>
          <w:rFonts w:hint="eastAsia"/>
          <w:sz w:val="30"/>
          <w:szCs w:val="30"/>
        </w:rPr>
        <w:t>2</w:t>
      </w:r>
      <w:r>
        <w:rPr>
          <w:rFonts w:hint="eastAsia"/>
          <w:sz w:val="30"/>
          <w:szCs w:val="30"/>
        </w:rPr>
        <w:t>、曾某</w:t>
      </w:r>
      <w:r>
        <w:rPr>
          <w:rFonts w:hint="eastAsia"/>
          <w:sz w:val="30"/>
          <w:szCs w:val="30"/>
        </w:rPr>
        <w:t>4</w:t>
      </w:r>
      <w:r>
        <w:rPr>
          <w:rFonts w:hint="eastAsia"/>
          <w:sz w:val="30"/>
          <w:szCs w:val="30"/>
        </w:rPr>
        <w:t>、曾某</w:t>
      </w:r>
      <w:r>
        <w:rPr>
          <w:rFonts w:hint="eastAsia"/>
          <w:sz w:val="30"/>
          <w:szCs w:val="30"/>
        </w:rPr>
        <w:t>3</w:t>
      </w:r>
      <w:r>
        <w:rPr>
          <w:rFonts w:hint="eastAsia"/>
          <w:sz w:val="30"/>
          <w:szCs w:val="30"/>
        </w:rPr>
        <w:t>获取大量不当利益。曾某</w:t>
      </w:r>
      <w:r>
        <w:rPr>
          <w:rFonts w:hint="eastAsia"/>
          <w:sz w:val="30"/>
          <w:szCs w:val="30"/>
        </w:rPr>
        <w:t>3</w:t>
      </w:r>
      <w:r>
        <w:rPr>
          <w:rFonts w:hint="eastAsia"/>
          <w:sz w:val="30"/>
          <w:szCs w:val="30"/>
        </w:rPr>
        <w:t>于</w:t>
      </w:r>
      <w:r>
        <w:rPr>
          <w:rFonts w:hint="eastAsia"/>
          <w:sz w:val="30"/>
          <w:szCs w:val="30"/>
        </w:rPr>
        <w:t>2008</w:t>
      </w:r>
      <w:r>
        <w:rPr>
          <w:rFonts w:hint="eastAsia"/>
          <w:sz w:val="30"/>
          <w:szCs w:val="30"/>
        </w:rPr>
        <w:t>年送给陈某某现金</w:t>
      </w:r>
      <w:r>
        <w:rPr>
          <w:rFonts w:hint="eastAsia"/>
          <w:sz w:val="30"/>
          <w:szCs w:val="30"/>
        </w:rPr>
        <w:t>36</w:t>
      </w:r>
      <w:r>
        <w:rPr>
          <w:rFonts w:hint="eastAsia"/>
          <w:sz w:val="30"/>
          <w:szCs w:val="30"/>
        </w:rPr>
        <w:t>万元，曾某</w:t>
      </w:r>
      <w:r>
        <w:rPr>
          <w:rFonts w:hint="eastAsia"/>
          <w:sz w:val="30"/>
          <w:szCs w:val="30"/>
        </w:rPr>
        <w:t>1</w:t>
      </w:r>
      <w:r>
        <w:rPr>
          <w:rFonts w:hint="eastAsia"/>
          <w:sz w:val="30"/>
          <w:szCs w:val="30"/>
        </w:rPr>
        <w:t>于</w:t>
      </w:r>
      <w:r>
        <w:rPr>
          <w:rFonts w:hint="eastAsia"/>
          <w:sz w:val="30"/>
          <w:szCs w:val="30"/>
        </w:rPr>
        <w:t>2009</w:t>
      </w:r>
      <w:r>
        <w:rPr>
          <w:rFonts w:hint="eastAsia"/>
          <w:sz w:val="30"/>
          <w:szCs w:val="30"/>
        </w:rPr>
        <w:t>年送给陈某某现金</w:t>
      </w:r>
      <w:r>
        <w:rPr>
          <w:rFonts w:hint="eastAsia"/>
          <w:sz w:val="30"/>
          <w:szCs w:val="30"/>
        </w:rPr>
        <w:t>15</w:t>
      </w:r>
      <w:r>
        <w:rPr>
          <w:rFonts w:hint="eastAsia"/>
          <w:sz w:val="30"/>
          <w:szCs w:val="30"/>
        </w:rPr>
        <w:t>万元。</w:t>
      </w:r>
    </w:p>
    <w:p w:rsidR="00B9077E" w:rsidRDefault="00B9077E">
      <w:pPr>
        <w:spacing w:line="500" w:lineRule="atLeast"/>
        <w:ind w:firstLine="600"/>
        <w:divId w:val="649335161"/>
        <w:rPr>
          <w:rFonts w:hint="eastAsia"/>
          <w:sz w:val="30"/>
          <w:szCs w:val="30"/>
        </w:rPr>
      </w:pPr>
      <w:r>
        <w:rPr>
          <w:rFonts w:hint="eastAsia"/>
          <w:sz w:val="30"/>
          <w:szCs w:val="30"/>
        </w:rPr>
        <w:t>2008</w:t>
      </w:r>
      <w:r>
        <w:rPr>
          <w:rFonts w:hint="eastAsia"/>
          <w:sz w:val="30"/>
          <w:szCs w:val="30"/>
        </w:rPr>
        <w:t>年，时任光明新区公明街道党工委委员的梁某将陈某某调至其分管的公明街道“征地办”，</w:t>
      </w:r>
      <w:r>
        <w:rPr>
          <w:rFonts w:hint="eastAsia"/>
          <w:sz w:val="30"/>
          <w:szCs w:val="30"/>
        </w:rPr>
        <w:t>2010</w:t>
      </w:r>
      <w:r>
        <w:rPr>
          <w:rFonts w:hint="eastAsia"/>
          <w:sz w:val="30"/>
          <w:szCs w:val="30"/>
        </w:rPr>
        <w:t>年又将陈某某提拔为公明街道“两规办”副主任。为表示感谢，陈某某先后送给梁某现金</w:t>
      </w:r>
      <w:r>
        <w:rPr>
          <w:rFonts w:hint="eastAsia"/>
          <w:sz w:val="30"/>
          <w:szCs w:val="30"/>
        </w:rPr>
        <w:t>15</w:t>
      </w:r>
      <w:r>
        <w:rPr>
          <w:rFonts w:hint="eastAsia"/>
          <w:sz w:val="30"/>
          <w:szCs w:val="30"/>
        </w:rPr>
        <w:t>万元和一块手表。</w:t>
      </w:r>
    </w:p>
    <w:p w:rsidR="00B9077E" w:rsidRDefault="00B9077E">
      <w:pPr>
        <w:spacing w:line="500" w:lineRule="atLeast"/>
        <w:ind w:firstLine="600"/>
        <w:divId w:val="1443257622"/>
        <w:rPr>
          <w:rFonts w:hint="eastAsia"/>
          <w:sz w:val="30"/>
          <w:szCs w:val="30"/>
        </w:rPr>
      </w:pPr>
      <w:r>
        <w:rPr>
          <w:rFonts w:hint="eastAsia"/>
          <w:sz w:val="30"/>
          <w:szCs w:val="30"/>
        </w:rPr>
        <w:lastRenderedPageBreak/>
        <w:t>1995</w:t>
      </w:r>
      <w:r>
        <w:rPr>
          <w:rFonts w:hint="eastAsia"/>
          <w:sz w:val="30"/>
          <w:szCs w:val="30"/>
        </w:rPr>
        <w:t>年，陈某某购买了猎枪及子弹并申领了猎枪证。该猎枪证于</w:t>
      </w:r>
      <w:r>
        <w:rPr>
          <w:rFonts w:hint="eastAsia"/>
          <w:sz w:val="30"/>
          <w:szCs w:val="30"/>
        </w:rPr>
        <w:t>1998</w:t>
      </w:r>
      <w:r>
        <w:rPr>
          <w:rFonts w:hint="eastAsia"/>
          <w:sz w:val="30"/>
          <w:szCs w:val="30"/>
        </w:rPr>
        <w:t>年失效后，陈某某将该猎枪和猎枪子弹及一支小口径步枪和步枪子弹藏匿于其住处。</w:t>
      </w:r>
    </w:p>
    <w:p w:rsidR="00B9077E" w:rsidRDefault="00B9077E">
      <w:pPr>
        <w:spacing w:line="500" w:lineRule="atLeast"/>
        <w:ind w:firstLine="600"/>
        <w:divId w:val="1022633890"/>
        <w:rPr>
          <w:rFonts w:hint="eastAsia"/>
          <w:sz w:val="30"/>
          <w:szCs w:val="30"/>
        </w:rPr>
      </w:pPr>
      <w:r>
        <w:rPr>
          <w:rFonts w:hint="eastAsia"/>
          <w:sz w:val="30"/>
          <w:szCs w:val="30"/>
        </w:rPr>
        <w:t>公诉机关向法庭提供了相应证据，认为被告人陈某某的行为已构成受贿罪、行贿罪、非法持有、私藏枪支、弹药罪，请求依法判处。</w:t>
      </w:r>
    </w:p>
    <w:p w:rsidR="00B9077E" w:rsidRDefault="00B9077E">
      <w:pPr>
        <w:spacing w:line="500" w:lineRule="atLeast"/>
        <w:ind w:firstLine="600"/>
        <w:divId w:val="1787257"/>
        <w:rPr>
          <w:rFonts w:hint="eastAsia"/>
          <w:sz w:val="30"/>
          <w:szCs w:val="30"/>
        </w:rPr>
      </w:pPr>
      <w:r>
        <w:rPr>
          <w:rFonts w:hint="eastAsia"/>
          <w:sz w:val="30"/>
          <w:szCs w:val="30"/>
        </w:rPr>
        <w:t>被告人陈某某承认公诉机关指控的罪名和犯罪事实，无辩护意见。</w:t>
      </w:r>
    </w:p>
    <w:p w:rsidR="00B9077E" w:rsidRDefault="00B9077E">
      <w:pPr>
        <w:spacing w:line="500" w:lineRule="atLeast"/>
        <w:ind w:firstLine="600"/>
        <w:divId w:val="1290168724"/>
        <w:rPr>
          <w:rFonts w:hint="eastAsia"/>
          <w:sz w:val="30"/>
          <w:szCs w:val="30"/>
        </w:rPr>
      </w:pPr>
      <w:r>
        <w:rPr>
          <w:rFonts w:hint="eastAsia"/>
          <w:sz w:val="30"/>
          <w:szCs w:val="30"/>
        </w:rPr>
        <w:t>辩护人的辩护意见如下：</w:t>
      </w:r>
    </w:p>
    <w:p w:rsidR="00B9077E" w:rsidRDefault="00B9077E">
      <w:pPr>
        <w:spacing w:line="500" w:lineRule="atLeast"/>
        <w:ind w:firstLine="600"/>
        <w:divId w:val="2050497620"/>
        <w:rPr>
          <w:rFonts w:hint="eastAsia"/>
          <w:sz w:val="30"/>
          <w:szCs w:val="30"/>
        </w:rPr>
      </w:pPr>
      <w:r>
        <w:rPr>
          <w:rFonts w:hint="eastAsia"/>
          <w:sz w:val="30"/>
          <w:szCs w:val="30"/>
        </w:rPr>
        <w:t>1</w:t>
      </w:r>
      <w:r>
        <w:rPr>
          <w:rFonts w:hint="eastAsia"/>
          <w:sz w:val="30"/>
          <w:szCs w:val="30"/>
        </w:rPr>
        <w:t>、被告人陈某某所收受的</w:t>
      </w:r>
      <w:r>
        <w:rPr>
          <w:rFonts w:hint="eastAsia"/>
          <w:sz w:val="30"/>
          <w:szCs w:val="30"/>
        </w:rPr>
        <w:t>51</w:t>
      </w:r>
      <w:r>
        <w:rPr>
          <w:rFonts w:hint="eastAsia"/>
          <w:sz w:val="30"/>
          <w:szCs w:val="30"/>
        </w:rPr>
        <w:t>万元并非全部归其本人，其中</w:t>
      </w:r>
      <w:r>
        <w:rPr>
          <w:rFonts w:hint="eastAsia"/>
          <w:sz w:val="30"/>
          <w:szCs w:val="30"/>
        </w:rPr>
        <w:t>21</w:t>
      </w:r>
      <w:r>
        <w:rPr>
          <w:rFonts w:hint="eastAsia"/>
          <w:sz w:val="30"/>
          <w:szCs w:val="30"/>
        </w:rPr>
        <w:t>万元分给了其下属。</w:t>
      </w:r>
    </w:p>
    <w:p w:rsidR="00B9077E" w:rsidRDefault="00B9077E">
      <w:pPr>
        <w:spacing w:line="500" w:lineRule="atLeast"/>
        <w:ind w:firstLine="600"/>
        <w:divId w:val="1622111747"/>
        <w:rPr>
          <w:rFonts w:hint="eastAsia"/>
          <w:sz w:val="30"/>
          <w:szCs w:val="30"/>
        </w:rPr>
      </w:pPr>
      <w:r>
        <w:rPr>
          <w:rFonts w:hint="eastAsia"/>
          <w:sz w:val="30"/>
          <w:szCs w:val="30"/>
        </w:rPr>
        <w:t>2</w:t>
      </w:r>
      <w:r>
        <w:rPr>
          <w:rFonts w:hint="eastAsia"/>
          <w:sz w:val="30"/>
          <w:szCs w:val="30"/>
        </w:rPr>
        <w:t>、被告人陈某某具有自首情节。</w:t>
      </w:r>
    </w:p>
    <w:p w:rsidR="00B9077E" w:rsidRDefault="00B9077E">
      <w:pPr>
        <w:spacing w:line="500" w:lineRule="atLeast"/>
        <w:ind w:firstLine="600"/>
        <w:divId w:val="198862548"/>
        <w:rPr>
          <w:rFonts w:hint="eastAsia"/>
          <w:sz w:val="30"/>
          <w:szCs w:val="30"/>
        </w:rPr>
      </w:pPr>
      <w:r>
        <w:rPr>
          <w:rFonts w:hint="eastAsia"/>
          <w:sz w:val="30"/>
          <w:szCs w:val="30"/>
        </w:rPr>
        <w:t>3</w:t>
      </w:r>
      <w:r>
        <w:rPr>
          <w:rFonts w:hint="eastAsia"/>
          <w:sz w:val="30"/>
          <w:szCs w:val="30"/>
        </w:rPr>
        <w:t>、被告人陈某某持有的猎枪有合法的持枪证，只是已经过期，其非法持有枪支的行为没有造成损害结果。</w:t>
      </w:r>
    </w:p>
    <w:p w:rsidR="00B9077E" w:rsidRDefault="00B9077E">
      <w:pPr>
        <w:spacing w:line="500" w:lineRule="atLeast"/>
        <w:ind w:firstLine="600"/>
        <w:divId w:val="163905997"/>
        <w:rPr>
          <w:rFonts w:hint="eastAsia"/>
          <w:sz w:val="30"/>
          <w:szCs w:val="30"/>
        </w:rPr>
      </w:pPr>
      <w:r>
        <w:rPr>
          <w:rFonts w:hint="eastAsia"/>
          <w:sz w:val="30"/>
          <w:szCs w:val="30"/>
        </w:rPr>
        <w:t>综上所述，请求对被告人陈某某减轻处罚。</w:t>
      </w:r>
    </w:p>
    <w:p w:rsidR="00B9077E" w:rsidRDefault="00B9077E">
      <w:pPr>
        <w:spacing w:line="500" w:lineRule="atLeast"/>
        <w:ind w:firstLine="600"/>
        <w:divId w:val="789013941"/>
        <w:rPr>
          <w:rFonts w:hint="eastAsia"/>
          <w:sz w:val="30"/>
          <w:szCs w:val="30"/>
        </w:rPr>
      </w:pPr>
      <w:r>
        <w:rPr>
          <w:rFonts w:hint="eastAsia"/>
          <w:sz w:val="30"/>
          <w:szCs w:val="30"/>
        </w:rPr>
        <w:t>经审理查明，被告人陈某某于</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担任深圳市光明新区公明街道征地拆迁办公室（以下简称公明“征地办”）第五组组长，负责光明新区公明街道玉律储备用地征转工作，主要职责涉及征地范围内的勘测、计算、适用补偿标准和制定补偿方案等方面。</w:t>
      </w:r>
    </w:p>
    <w:p w:rsidR="00B9077E" w:rsidRDefault="00B9077E">
      <w:pPr>
        <w:spacing w:line="500" w:lineRule="atLeast"/>
        <w:ind w:firstLine="600"/>
        <w:divId w:val="1714887808"/>
        <w:rPr>
          <w:rFonts w:hint="eastAsia"/>
          <w:sz w:val="30"/>
          <w:szCs w:val="30"/>
        </w:rPr>
      </w:pPr>
      <w:r>
        <w:rPr>
          <w:rFonts w:hint="eastAsia"/>
          <w:sz w:val="30"/>
          <w:szCs w:val="30"/>
        </w:rPr>
        <w:t>2008</w:t>
      </w:r>
      <w:r>
        <w:rPr>
          <w:rFonts w:hint="eastAsia"/>
          <w:sz w:val="30"/>
          <w:szCs w:val="30"/>
        </w:rPr>
        <w:t>年，陈某某利用其职权和职务上的便利，在对曾某</w:t>
      </w:r>
      <w:r>
        <w:rPr>
          <w:rFonts w:hint="eastAsia"/>
          <w:sz w:val="30"/>
          <w:szCs w:val="30"/>
        </w:rPr>
        <w:t>1</w:t>
      </w:r>
      <w:r>
        <w:rPr>
          <w:rFonts w:hint="eastAsia"/>
          <w:sz w:val="30"/>
          <w:szCs w:val="30"/>
        </w:rPr>
        <w:t>（陈某某的妻弟）、曾某</w:t>
      </w:r>
      <w:r>
        <w:rPr>
          <w:rFonts w:hint="eastAsia"/>
          <w:sz w:val="30"/>
          <w:szCs w:val="30"/>
        </w:rPr>
        <w:t>2</w:t>
      </w:r>
      <w:r>
        <w:rPr>
          <w:rFonts w:hint="eastAsia"/>
          <w:sz w:val="30"/>
          <w:szCs w:val="30"/>
        </w:rPr>
        <w:t>、曾某</w:t>
      </w:r>
      <w:r>
        <w:rPr>
          <w:rFonts w:hint="eastAsia"/>
          <w:sz w:val="30"/>
          <w:szCs w:val="30"/>
        </w:rPr>
        <w:t>4</w:t>
      </w:r>
      <w:r>
        <w:rPr>
          <w:rFonts w:hint="eastAsia"/>
          <w:sz w:val="30"/>
          <w:szCs w:val="30"/>
        </w:rPr>
        <w:t>三人共有的牛场地块以及曾某</w:t>
      </w:r>
      <w:r>
        <w:rPr>
          <w:rFonts w:hint="eastAsia"/>
          <w:sz w:val="30"/>
          <w:szCs w:val="30"/>
        </w:rPr>
        <w:t>3</w:t>
      </w:r>
      <w:r>
        <w:rPr>
          <w:rFonts w:hint="eastAsia"/>
          <w:sz w:val="30"/>
          <w:szCs w:val="30"/>
        </w:rPr>
        <w:t>所有的牛场地块的征收工作中，通过虚增、虚报牛棚面积尺寸、将加种、抢种的荔枝苗列入补偿范围及对所有荔枝苗一律套用最高补偿标准等手法，帮助曾某</w:t>
      </w:r>
      <w:r>
        <w:rPr>
          <w:rFonts w:hint="eastAsia"/>
          <w:sz w:val="30"/>
          <w:szCs w:val="30"/>
        </w:rPr>
        <w:t>1</w:t>
      </w:r>
      <w:r>
        <w:rPr>
          <w:rFonts w:hint="eastAsia"/>
          <w:sz w:val="30"/>
          <w:szCs w:val="30"/>
        </w:rPr>
        <w:t>、曾某</w:t>
      </w:r>
      <w:r>
        <w:rPr>
          <w:rFonts w:hint="eastAsia"/>
          <w:sz w:val="30"/>
          <w:szCs w:val="30"/>
        </w:rPr>
        <w:t>2</w:t>
      </w:r>
      <w:r>
        <w:rPr>
          <w:rFonts w:hint="eastAsia"/>
          <w:sz w:val="30"/>
          <w:szCs w:val="30"/>
        </w:rPr>
        <w:t>、曾某</w:t>
      </w:r>
      <w:r>
        <w:rPr>
          <w:rFonts w:hint="eastAsia"/>
          <w:sz w:val="30"/>
          <w:szCs w:val="30"/>
        </w:rPr>
        <w:t>4</w:t>
      </w:r>
      <w:r>
        <w:rPr>
          <w:rFonts w:hint="eastAsia"/>
          <w:sz w:val="30"/>
          <w:szCs w:val="30"/>
        </w:rPr>
        <w:t>、曾某</w:t>
      </w:r>
      <w:r>
        <w:rPr>
          <w:rFonts w:hint="eastAsia"/>
          <w:sz w:val="30"/>
          <w:szCs w:val="30"/>
        </w:rPr>
        <w:t>3</w:t>
      </w:r>
      <w:r>
        <w:rPr>
          <w:rFonts w:hint="eastAsia"/>
          <w:sz w:val="30"/>
          <w:szCs w:val="30"/>
        </w:rPr>
        <w:t>获得了大量不当利益。</w:t>
      </w:r>
      <w:r>
        <w:rPr>
          <w:rFonts w:hint="eastAsia"/>
          <w:sz w:val="30"/>
          <w:szCs w:val="30"/>
        </w:rPr>
        <w:t>2008</w:t>
      </w:r>
      <w:r>
        <w:rPr>
          <w:rFonts w:hint="eastAsia"/>
          <w:sz w:val="30"/>
          <w:szCs w:val="30"/>
        </w:rPr>
        <w:t>年的一天，曾某</w:t>
      </w:r>
      <w:r>
        <w:rPr>
          <w:rFonts w:hint="eastAsia"/>
          <w:sz w:val="30"/>
          <w:szCs w:val="30"/>
        </w:rPr>
        <w:t>3</w:t>
      </w:r>
      <w:r>
        <w:rPr>
          <w:rFonts w:hint="eastAsia"/>
          <w:sz w:val="30"/>
          <w:szCs w:val="30"/>
        </w:rPr>
        <w:t>在光明新区公明街道玉律菜场内与陈某某见面后，将现金</w:t>
      </w:r>
      <w:r>
        <w:rPr>
          <w:rFonts w:hint="eastAsia"/>
          <w:sz w:val="30"/>
          <w:szCs w:val="30"/>
        </w:rPr>
        <w:t>36</w:t>
      </w:r>
      <w:r>
        <w:rPr>
          <w:rFonts w:hint="eastAsia"/>
          <w:sz w:val="30"/>
          <w:szCs w:val="30"/>
        </w:rPr>
        <w:t>万元（用塑料袋包装）放进陈某某驾驶的小汽车尾箱内。</w:t>
      </w:r>
      <w:r>
        <w:rPr>
          <w:rFonts w:hint="eastAsia"/>
          <w:sz w:val="30"/>
          <w:szCs w:val="30"/>
        </w:rPr>
        <w:t>2009</w:t>
      </w:r>
      <w:r>
        <w:rPr>
          <w:rFonts w:hint="eastAsia"/>
          <w:sz w:val="30"/>
          <w:szCs w:val="30"/>
        </w:rPr>
        <w:t>年</w:t>
      </w:r>
      <w:r>
        <w:rPr>
          <w:rFonts w:hint="eastAsia"/>
          <w:sz w:val="30"/>
          <w:szCs w:val="30"/>
        </w:rPr>
        <w:t>1</w:t>
      </w:r>
      <w:r>
        <w:rPr>
          <w:rFonts w:hint="eastAsia"/>
          <w:sz w:val="30"/>
          <w:szCs w:val="30"/>
        </w:rPr>
        <w:t>月的一天，曾某</w:t>
      </w:r>
      <w:r>
        <w:rPr>
          <w:rFonts w:hint="eastAsia"/>
          <w:sz w:val="30"/>
          <w:szCs w:val="30"/>
        </w:rPr>
        <w:t>1</w:t>
      </w:r>
      <w:r>
        <w:rPr>
          <w:rFonts w:hint="eastAsia"/>
          <w:sz w:val="30"/>
          <w:szCs w:val="30"/>
        </w:rPr>
        <w:t>在光明新区公明农村信用社的停车场与陈某某碰面后，将现金</w:t>
      </w:r>
      <w:r>
        <w:rPr>
          <w:rFonts w:hint="eastAsia"/>
          <w:sz w:val="30"/>
          <w:szCs w:val="30"/>
        </w:rPr>
        <w:t>15</w:t>
      </w:r>
      <w:r>
        <w:rPr>
          <w:rFonts w:hint="eastAsia"/>
          <w:sz w:val="30"/>
          <w:szCs w:val="30"/>
        </w:rPr>
        <w:t>万元（用塑料袋包装）放进陈某某驾驶的小汽车尾箱内。</w:t>
      </w:r>
    </w:p>
    <w:p w:rsidR="00B9077E" w:rsidRDefault="00B9077E">
      <w:pPr>
        <w:spacing w:line="500" w:lineRule="atLeast"/>
        <w:ind w:firstLine="600"/>
        <w:divId w:val="1718966181"/>
        <w:rPr>
          <w:rFonts w:hint="eastAsia"/>
          <w:sz w:val="30"/>
          <w:szCs w:val="30"/>
        </w:rPr>
      </w:pPr>
      <w:r>
        <w:rPr>
          <w:rFonts w:hint="eastAsia"/>
          <w:sz w:val="30"/>
          <w:szCs w:val="30"/>
        </w:rPr>
        <w:t>另查明，</w:t>
      </w:r>
      <w:r>
        <w:rPr>
          <w:rFonts w:hint="eastAsia"/>
          <w:sz w:val="30"/>
          <w:szCs w:val="30"/>
        </w:rPr>
        <w:t>2008</w:t>
      </w:r>
      <w:r>
        <w:rPr>
          <w:rFonts w:hint="eastAsia"/>
          <w:sz w:val="30"/>
          <w:szCs w:val="30"/>
        </w:rPr>
        <w:t>年陈某某向时任光明新区公明街道办事处党工委委员的梁某（已判决）提出工作岗位调动的请求，后梁某将陈某某从光明新区公明街道外事经济服务办公室调至梁某分管的光明新区公明“征地办”，并让陈某某担任公明“征地办”第五组组长。</w:t>
      </w:r>
      <w:r>
        <w:rPr>
          <w:rFonts w:hint="eastAsia"/>
          <w:sz w:val="30"/>
          <w:szCs w:val="30"/>
        </w:rPr>
        <w:t>2010</w:t>
      </w:r>
      <w:r>
        <w:rPr>
          <w:rFonts w:hint="eastAsia"/>
          <w:sz w:val="30"/>
          <w:szCs w:val="30"/>
        </w:rPr>
        <w:t>年，梁某又将陈某某提拔为其分管的光明新区公明街道处理历史遗留违法私房及生产经营性违法建筑办公室（以下简称公明“两规办”）副主任。</w:t>
      </w:r>
    </w:p>
    <w:p w:rsidR="00B9077E" w:rsidRDefault="00B9077E">
      <w:pPr>
        <w:spacing w:line="500" w:lineRule="atLeast"/>
        <w:ind w:firstLine="600"/>
        <w:divId w:val="2133090687"/>
        <w:rPr>
          <w:rFonts w:hint="eastAsia"/>
          <w:sz w:val="30"/>
          <w:szCs w:val="30"/>
        </w:rPr>
      </w:pPr>
      <w:r>
        <w:rPr>
          <w:rFonts w:hint="eastAsia"/>
          <w:sz w:val="30"/>
          <w:szCs w:val="30"/>
        </w:rPr>
        <w:t>2010</w:t>
      </w:r>
      <w:r>
        <w:rPr>
          <w:rFonts w:hint="eastAsia"/>
          <w:sz w:val="30"/>
          <w:szCs w:val="30"/>
        </w:rPr>
        <w:t>年</w:t>
      </w:r>
      <w:r>
        <w:rPr>
          <w:rFonts w:hint="eastAsia"/>
          <w:sz w:val="30"/>
          <w:szCs w:val="30"/>
        </w:rPr>
        <w:t>2</w:t>
      </w:r>
      <w:r>
        <w:rPr>
          <w:rFonts w:hint="eastAsia"/>
          <w:sz w:val="30"/>
          <w:szCs w:val="30"/>
        </w:rPr>
        <w:t>月的一天，陈某某为感谢梁某在其工作调动和提拔上的关照，在梁某位于光明新区宏发美域小区</w:t>
      </w:r>
      <w:r>
        <w:rPr>
          <w:rFonts w:hint="eastAsia"/>
          <w:sz w:val="30"/>
          <w:szCs w:val="30"/>
        </w:rPr>
        <w:t>8</w:t>
      </w:r>
      <w:r>
        <w:rPr>
          <w:rFonts w:hint="eastAsia"/>
          <w:sz w:val="30"/>
          <w:szCs w:val="30"/>
        </w:rPr>
        <w:t>栋</w:t>
      </w:r>
      <w:r>
        <w:rPr>
          <w:rFonts w:hint="eastAsia"/>
          <w:sz w:val="30"/>
          <w:szCs w:val="30"/>
        </w:rPr>
        <w:t>301</w:t>
      </w:r>
      <w:r>
        <w:rPr>
          <w:rFonts w:hint="eastAsia"/>
          <w:sz w:val="30"/>
          <w:szCs w:val="30"/>
        </w:rPr>
        <w:t>房的住处内，将现金</w:t>
      </w:r>
      <w:r>
        <w:rPr>
          <w:rFonts w:hint="eastAsia"/>
          <w:sz w:val="30"/>
          <w:szCs w:val="30"/>
        </w:rPr>
        <w:t>10</w:t>
      </w:r>
      <w:r>
        <w:rPr>
          <w:rFonts w:hint="eastAsia"/>
          <w:sz w:val="30"/>
          <w:szCs w:val="30"/>
        </w:rPr>
        <w:t>万元送给梁某。</w:t>
      </w:r>
      <w:r>
        <w:rPr>
          <w:rFonts w:hint="eastAsia"/>
          <w:sz w:val="30"/>
          <w:szCs w:val="30"/>
        </w:rPr>
        <w:t>2011</w:t>
      </w:r>
      <w:r>
        <w:rPr>
          <w:rFonts w:hint="eastAsia"/>
          <w:sz w:val="30"/>
          <w:szCs w:val="30"/>
        </w:rPr>
        <w:t>年春节前的一天，陈某某又在梁某的住处内将现金</w:t>
      </w:r>
      <w:r>
        <w:rPr>
          <w:rFonts w:hint="eastAsia"/>
          <w:sz w:val="30"/>
          <w:szCs w:val="30"/>
        </w:rPr>
        <w:t>5</w:t>
      </w:r>
      <w:r>
        <w:rPr>
          <w:rFonts w:hint="eastAsia"/>
          <w:sz w:val="30"/>
          <w:szCs w:val="30"/>
        </w:rPr>
        <w:t>万元送给梁某。陈某某在担任公明“两规办”副主任后，还在梁某的办公室将一块手表（品牌不详，因未缴获无法估价）送给梁某。</w:t>
      </w:r>
    </w:p>
    <w:p w:rsidR="00B9077E" w:rsidRDefault="00B9077E">
      <w:pPr>
        <w:spacing w:line="500" w:lineRule="atLeast"/>
        <w:ind w:firstLine="600"/>
        <w:divId w:val="1869218532"/>
        <w:rPr>
          <w:rFonts w:hint="eastAsia"/>
          <w:sz w:val="30"/>
          <w:szCs w:val="30"/>
        </w:rPr>
      </w:pPr>
      <w:r>
        <w:rPr>
          <w:rFonts w:hint="eastAsia"/>
          <w:sz w:val="30"/>
          <w:szCs w:val="30"/>
        </w:rPr>
        <w:t>再查明，</w:t>
      </w:r>
      <w:r>
        <w:rPr>
          <w:rFonts w:hint="eastAsia"/>
          <w:sz w:val="30"/>
          <w:szCs w:val="30"/>
        </w:rPr>
        <w:t>1995</w:t>
      </w:r>
      <w:r>
        <w:rPr>
          <w:rFonts w:hint="eastAsia"/>
          <w:sz w:val="30"/>
          <w:szCs w:val="30"/>
        </w:rPr>
        <w:t>年，陈某某为生产经营需要向深圳市公安局申报持有</w:t>
      </w:r>
      <w:r>
        <w:rPr>
          <w:rFonts w:hint="eastAsia"/>
          <w:sz w:val="30"/>
          <w:szCs w:val="30"/>
        </w:rPr>
        <w:t>1</w:t>
      </w:r>
      <w:r>
        <w:rPr>
          <w:rFonts w:hint="eastAsia"/>
          <w:sz w:val="30"/>
          <w:szCs w:val="30"/>
        </w:rPr>
        <w:t>支猎枪及相应的猎枪子弹，同时申领了猎枪证（有效期限至</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1996</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日《中华人民共和国枪支管理法》实施后，该猎枪证作废失效，但陈某某并未将猎枪和子弹上缴，而将上述猎枪、猎枪子弹及其捡来的</w:t>
      </w:r>
      <w:r>
        <w:rPr>
          <w:rFonts w:hint="eastAsia"/>
          <w:sz w:val="30"/>
          <w:szCs w:val="30"/>
        </w:rPr>
        <w:t>1</w:t>
      </w:r>
      <w:r>
        <w:rPr>
          <w:rFonts w:hint="eastAsia"/>
          <w:sz w:val="30"/>
          <w:szCs w:val="30"/>
        </w:rPr>
        <w:t>支小口径步枪及部分步枪子弹藏匿于其位于光明新区公明街道上村东边十七巷</w:t>
      </w:r>
      <w:r>
        <w:rPr>
          <w:rFonts w:hint="eastAsia"/>
          <w:sz w:val="30"/>
          <w:szCs w:val="30"/>
        </w:rPr>
        <w:t>7</w:t>
      </w:r>
      <w:r>
        <w:rPr>
          <w:rFonts w:hint="eastAsia"/>
          <w:sz w:val="30"/>
          <w:szCs w:val="30"/>
        </w:rPr>
        <w:t>号的住处内。</w:t>
      </w:r>
    </w:p>
    <w:p w:rsidR="00B9077E" w:rsidRDefault="00B9077E">
      <w:pPr>
        <w:spacing w:line="500" w:lineRule="atLeast"/>
        <w:ind w:firstLine="600"/>
        <w:divId w:val="2093042174"/>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深圳市光明新区纪检监察局根据掌握的陈某某违纪线索，通知陈某某到该局接受调查，陈某某在接受调查时如实供述了其受贿的事实，同时供述了纪检机关尚未掌握的其向梁某行贿的事实以及私藏、非法持有枪支、弹药的事实。同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日，公安机关依法对陈某某的住处进行搜查，查获了猎枪</w:t>
      </w:r>
      <w:r>
        <w:rPr>
          <w:rFonts w:hint="eastAsia"/>
          <w:sz w:val="30"/>
          <w:szCs w:val="30"/>
        </w:rPr>
        <w:t>1</w:t>
      </w:r>
      <w:r>
        <w:rPr>
          <w:rFonts w:hint="eastAsia"/>
          <w:sz w:val="30"/>
          <w:szCs w:val="30"/>
        </w:rPr>
        <w:t>支、小口径步枪</w:t>
      </w:r>
      <w:r>
        <w:rPr>
          <w:rFonts w:hint="eastAsia"/>
          <w:sz w:val="30"/>
          <w:szCs w:val="30"/>
        </w:rPr>
        <w:t>1</w:t>
      </w:r>
      <w:r>
        <w:rPr>
          <w:rFonts w:hint="eastAsia"/>
          <w:sz w:val="30"/>
          <w:szCs w:val="30"/>
        </w:rPr>
        <w:t>支、子弹</w:t>
      </w:r>
      <w:r>
        <w:rPr>
          <w:rFonts w:hint="eastAsia"/>
          <w:sz w:val="30"/>
          <w:szCs w:val="30"/>
        </w:rPr>
        <w:t>2302</w:t>
      </w:r>
      <w:r>
        <w:rPr>
          <w:rFonts w:hint="eastAsia"/>
          <w:sz w:val="30"/>
          <w:szCs w:val="30"/>
        </w:rPr>
        <w:t>发。同年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日，深圳市宝安区人民检察院依法对陈某某进行传唤讯问，随后将其羁押。</w:t>
      </w:r>
    </w:p>
    <w:p w:rsidR="00B9077E" w:rsidRDefault="00B9077E">
      <w:pPr>
        <w:spacing w:line="500" w:lineRule="atLeast"/>
        <w:ind w:firstLine="600"/>
        <w:divId w:val="773601098"/>
        <w:rPr>
          <w:rFonts w:hint="eastAsia"/>
          <w:sz w:val="30"/>
          <w:szCs w:val="30"/>
        </w:rPr>
      </w:pPr>
      <w:r>
        <w:rPr>
          <w:rFonts w:hint="eastAsia"/>
          <w:sz w:val="30"/>
          <w:szCs w:val="30"/>
        </w:rPr>
        <w:t>经鉴定，查获的涉案枪型物品，其中</w:t>
      </w:r>
      <w:r>
        <w:rPr>
          <w:rFonts w:hint="eastAsia"/>
          <w:sz w:val="30"/>
          <w:szCs w:val="30"/>
        </w:rPr>
        <w:t>1</w:t>
      </w:r>
      <w:r>
        <w:rPr>
          <w:rFonts w:hint="eastAsia"/>
          <w:sz w:val="30"/>
          <w:szCs w:val="30"/>
        </w:rPr>
        <w:t>支是以火药为动力发射弹丸的猎枪，另</w:t>
      </w:r>
      <w:r>
        <w:rPr>
          <w:rFonts w:hint="eastAsia"/>
          <w:sz w:val="30"/>
          <w:szCs w:val="30"/>
        </w:rPr>
        <w:t>1</w:t>
      </w:r>
      <w:r>
        <w:rPr>
          <w:rFonts w:hint="eastAsia"/>
          <w:sz w:val="30"/>
          <w:szCs w:val="30"/>
        </w:rPr>
        <w:t>支是以火药为动力发射弹丸的小口径步枪。查获的子弹中</w:t>
      </w:r>
      <w:r>
        <w:rPr>
          <w:rFonts w:hint="eastAsia"/>
          <w:sz w:val="30"/>
          <w:szCs w:val="30"/>
        </w:rPr>
        <w:t>225</w:t>
      </w:r>
      <w:r>
        <w:rPr>
          <w:rFonts w:hint="eastAsia"/>
          <w:sz w:val="30"/>
          <w:szCs w:val="30"/>
        </w:rPr>
        <w:t>发为制式猎枪弹，</w:t>
      </w:r>
      <w:r>
        <w:rPr>
          <w:rFonts w:hint="eastAsia"/>
          <w:sz w:val="30"/>
          <w:szCs w:val="30"/>
        </w:rPr>
        <w:t>2063</w:t>
      </w:r>
      <w:r>
        <w:rPr>
          <w:rFonts w:hint="eastAsia"/>
          <w:sz w:val="30"/>
          <w:szCs w:val="30"/>
        </w:rPr>
        <w:t>发为国产制式小口径子弹，</w:t>
      </w:r>
      <w:r>
        <w:rPr>
          <w:rFonts w:hint="eastAsia"/>
          <w:sz w:val="30"/>
          <w:szCs w:val="30"/>
        </w:rPr>
        <w:t>14</w:t>
      </w:r>
      <w:r>
        <w:rPr>
          <w:rFonts w:hint="eastAsia"/>
          <w:sz w:val="30"/>
          <w:szCs w:val="30"/>
        </w:rPr>
        <w:t>发为国产制式子弹。</w:t>
      </w:r>
    </w:p>
    <w:p w:rsidR="00B9077E" w:rsidRDefault="00B9077E">
      <w:pPr>
        <w:spacing w:line="500" w:lineRule="atLeast"/>
        <w:ind w:firstLine="600"/>
        <w:divId w:val="856650147"/>
        <w:rPr>
          <w:rFonts w:hint="eastAsia"/>
          <w:sz w:val="30"/>
          <w:szCs w:val="30"/>
        </w:rPr>
      </w:pPr>
      <w:r>
        <w:rPr>
          <w:rFonts w:hint="eastAsia"/>
          <w:sz w:val="30"/>
          <w:szCs w:val="30"/>
        </w:rPr>
        <w:t>上述事实，被告人陈某某在庭审过程中亦无异议，并有经当庭质证的证人曾某</w:t>
      </w:r>
      <w:r>
        <w:rPr>
          <w:rFonts w:hint="eastAsia"/>
          <w:sz w:val="30"/>
          <w:szCs w:val="30"/>
        </w:rPr>
        <w:t>1</w:t>
      </w:r>
      <w:r>
        <w:rPr>
          <w:rFonts w:hint="eastAsia"/>
          <w:sz w:val="30"/>
          <w:szCs w:val="30"/>
        </w:rPr>
        <w:t>、曾某</w:t>
      </w:r>
      <w:r>
        <w:rPr>
          <w:rFonts w:hint="eastAsia"/>
          <w:sz w:val="30"/>
          <w:szCs w:val="30"/>
        </w:rPr>
        <w:t>2</w:t>
      </w:r>
      <w:r>
        <w:rPr>
          <w:rFonts w:hint="eastAsia"/>
          <w:sz w:val="30"/>
          <w:szCs w:val="30"/>
        </w:rPr>
        <w:t>、曾某</w:t>
      </w:r>
      <w:r>
        <w:rPr>
          <w:rFonts w:hint="eastAsia"/>
          <w:sz w:val="30"/>
          <w:szCs w:val="30"/>
        </w:rPr>
        <w:t>3</w:t>
      </w:r>
      <w:r>
        <w:rPr>
          <w:rFonts w:hint="eastAsia"/>
          <w:sz w:val="30"/>
          <w:szCs w:val="30"/>
        </w:rPr>
        <w:t>、曾某</w:t>
      </w:r>
      <w:r>
        <w:rPr>
          <w:rFonts w:hint="eastAsia"/>
          <w:sz w:val="30"/>
          <w:szCs w:val="30"/>
        </w:rPr>
        <w:t>4</w:t>
      </w:r>
      <w:r>
        <w:rPr>
          <w:rFonts w:hint="eastAsia"/>
          <w:sz w:val="30"/>
          <w:szCs w:val="30"/>
        </w:rPr>
        <w:t>、梁某的证言、被告人陈某某的供述、查获的枪支、子弹的照片、立案决定书、干部任免审批表及任职情况、《青苗、建筑物及附着物补偿协议书》、《玉律储备用地项目拆迁房地产估价报告》、《深圳市国土资源和房产管理局光明分局关于公明玉律储备土地遗留问题处理意见的请示》（深国房光﹝</w:t>
      </w:r>
      <w:r>
        <w:rPr>
          <w:rFonts w:hint="eastAsia"/>
          <w:sz w:val="30"/>
          <w:szCs w:val="30"/>
        </w:rPr>
        <w:t>2008</w:t>
      </w:r>
      <w:r>
        <w:rPr>
          <w:rFonts w:hint="eastAsia"/>
          <w:sz w:val="30"/>
          <w:szCs w:val="30"/>
        </w:rPr>
        <w:t>﹞</w:t>
      </w:r>
      <w:r>
        <w:rPr>
          <w:rFonts w:hint="eastAsia"/>
          <w:sz w:val="30"/>
          <w:szCs w:val="30"/>
        </w:rPr>
        <w:t>55</w:t>
      </w:r>
      <w:r>
        <w:rPr>
          <w:rFonts w:hint="eastAsia"/>
          <w:sz w:val="30"/>
          <w:szCs w:val="30"/>
        </w:rPr>
        <w:t>号）、深圳市宝安区人民检察院反贪污贿赂局出具的陈某某到案情况说明、被告人陈某某人口信息查询表、涉案枪支、弹药的收条、深圳市公安局光明分局治安大队出具的证明、深圳市光明新区纪检监察局出具的关于陈某某违法违纪问题的情况说明、深圳市公安局治安巡警支队出具的猎枪证件认定报告、涉案枪支、弹药司法鉴定书、现场勘验检查工作记录及现场照片等证据予以证实，足以认定。</w:t>
      </w:r>
    </w:p>
    <w:p w:rsidR="00B9077E" w:rsidRDefault="00B9077E">
      <w:pPr>
        <w:spacing w:line="500" w:lineRule="atLeast"/>
        <w:ind w:firstLine="600"/>
        <w:divId w:val="695354664"/>
        <w:rPr>
          <w:rFonts w:hint="eastAsia"/>
          <w:sz w:val="30"/>
          <w:szCs w:val="30"/>
        </w:rPr>
      </w:pPr>
      <w:r>
        <w:rPr>
          <w:rFonts w:hint="eastAsia"/>
          <w:sz w:val="30"/>
          <w:szCs w:val="30"/>
        </w:rPr>
        <w:t>本案审理过程中，陈某某于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日通过其亲属退赃</w:t>
      </w:r>
      <w:r>
        <w:rPr>
          <w:rFonts w:hint="eastAsia"/>
          <w:sz w:val="30"/>
          <w:szCs w:val="30"/>
        </w:rPr>
        <w:t>51</w:t>
      </w:r>
      <w:r>
        <w:rPr>
          <w:rFonts w:hint="eastAsia"/>
          <w:sz w:val="30"/>
          <w:szCs w:val="30"/>
        </w:rPr>
        <w:t>万元，该款目前暂存于本院账户。</w:t>
      </w:r>
    </w:p>
    <w:p w:rsidR="00B9077E" w:rsidRDefault="00B9077E">
      <w:pPr>
        <w:spacing w:line="500" w:lineRule="atLeast"/>
        <w:ind w:firstLine="600"/>
        <w:divId w:val="537859021"/>
        <w:rPr>
          <w:rFonts w:hint="eastAsia"/>
          <w:sz w:val="30"/>
          <w:szCs w:val="30"/>
        </w:rPr>
      </w:pPr>
      <w:r>
        <w:rPr>
          <w:rFonts w:hint="eastAsia"/>
          <w:sz w:val="30"/>
          <w:szCs w:val="30"/>
        </w:rPr>
        <w:t>本院认为，被告人陈某某作为国家工作人员，利用职务上的便利，非法收受他人财物，为他人谋取利益，数额巨大，其行为已构成受贿罪。被告人陈某某无视国家法律，为谋取不正当利益，给予国家工作人员以财物，其行为已构成行贿罪。被告人陈某某违反枪支管理规定，非法持有、私藏枪支、弹药，情节严重，其行为已构成非法持有、私藏枪支、弹药罪。公诉机关的指控成立。</w:t>
      </w:r>
    </w:p>
    <w:p w:rsidR="00B9077E" w:rsidRDefault="00B9077E">
      <w:pPr>
        <w:spacing w:line="500" w:lineRule="atLeast"/>
        <w:ind w:firstLine="600"/>
        <w:divId w:val="454759119"/>
        <w:rPr>
          <w:rFonts w:hint="eastAsia"/>
          <w:sz w:val="30"/>
          <w:szCs w:val="30"/>
        </w:rPr>
      </w:pPr>
      <w:r>
        <w:rPr>
          <w:rFonts w:hint="eastAsia"/>
          <w:sz w:val="30"/>
          <w:szCs w:val="30"/>
        </w:rPr>
        <w:t>对于本案定罪量刑相关问题，本院逐一评判如下：</w:t>
      </w:r>
    </w:p>
    <w:p w:rsidR="00B9077E" w:rsidRDefault="00B9077E">
      <w:pPr>
        <w:spacing w:line="500" w:lineRule="atLeast"/>
        <w:ind w:firstLine="600"/>
        <w:divId w:val="783306786"/>
        <w:rPr>
          <w:rFonts w:hint="eastAsia"/>
          <w:sz w:val="30"/>
          <w:szCs w:val="30"/>
        </w:rPr>
      </w:pPr>
      <w:r>
        <w:rPr>
          <w:rFonts w:hint="eastAsia"/>
          <w:sz w:val="30"/>
          <w:szCs w:val="30"/>
        </w:rPr>
        <w:t>辩护人提出，被告人陈某某具有自首情节。对此本院意见如下：</w:t>
      </w:r>
    </w:p>
    <w:p w:rsidR="00B9077E" w:rsidRDefault="00B9077E">
      <w:pPr>
        <w:spacing w:line="500" w:lineRule="atLeast"/>
        <w:ind w:firstLine="600"/>
        <w:divId w:val="1038121937"/>
        <w:rPr>
          <w:rFonts w:hint="eastAsia"/>
          <w:sz w:val="30"/>
          <w:szCs w:val="30"/>
        </w:rPr>
      </w:pPr>
      <w:r>
        <w:rPr>
          <w:rFonts w:hint="eastAsia"/>
          <w:sz w:val="30"/>
          <w:szCs w:val="30"/>
        </w:rPr>
        <w:t>一、根据本案现有证据，深圳市光明新区纪检监察局在通知陈某某接受调查时，已经掌握了陈某某受贿的相关线索，陈某某在接受调查时如实供述了其受贿的事实，不具备自动投案的条件，不能构成自首。辩护人关于陈某某的受贿罪具有自首情节的辩护意见，不予采纳。</w:t>
      </w:r>
    </w:p>
    <w:p w:rsidR="00B9077E" w:rsidRDefault="00B9077E">
      <w:pPr>
        <w:spacing w:line="500" w:lineRule="atLeast"/>
        <w:ind w:firstLine="600"/>
        <w:divId w:val="658509352"/>
        <w:rPr>
          <w:rFonts w:hint="eastAsia"/>
          <w:sz w:val="30"/>
          <w:szCs w:val="30"/>
        </w:rPr>
      </w:pPr>
      <w:r>
        <w:rPr>
          <w:rFonts w:hint="eastAsia"/>
          <w:sz w:val="30"/>
          <w:szCs w:val="30"/>
        </w:rPr>
        <w:t>二、被告人陈某某因涉嫌受贿接受纪检机关调查时，如实供述了纪检机关尚未掌握的其向梁某行贿的事实。对于行贿罪，其行为属于在被追诉前主动交待行贿行为，可以减轻处罚或者免除处罚。辩护人关于陈某某的行贿罪具有自首情节的辩护意见，合理之处，予以采纳。</w:t>
      </w:r>
    </w:p>
    <w:p w:rsidR="00B9077E" w:rsidRDefault="00B9077E">
      <w:pPr>
        <w:spacing w:line="500" w:lineRule="atLeast"/>
        <w:ind w:firstLine="600"/>
        <w:divId w:val="841622135"/>
        <w:rPr>
          <w:rFonts w:hint="eastAsia"/>
          <w:sz w:val="30"/>
          <w:szCs w:val="30"/>
        </w:rPr>
      </w:pPr>
      <w:r>
        <w:rPr>
          <w:rFonts w:hint="eastAsia"/>
          <w:sz w:val="30"/>
          <w:szCs w:val="30"/>
        </w:rPr>
        <w:t>三、被告人陈某某因涉嫌受贿接受纪检机关调查时，如实供述了公安机关尚未掌握的其私藏、非法持有枪支、弹药的事实，对于非法持有、私藏枪支、弹药罪，构成自首，可以从轻或减轻处罚。鉴于陈某某的非法持有、私藏枪支、弹药行为并未产生实际社会危害，决定对其予以减轻处罚。辩护人关于陈某某的非法持有、私藏枪支、弹药罪具有自首情节的辩护意见，予以采纳。</w:t>
      </w:r>
    </w:p>
    <w:p w:rsidR="00B9077E" w:rsidRDefault="00B9077E">
      <w:pPr>
        <w:spacing w:line="500" w:lineRule="atLeast"/>
        <w:ind w:firstLine="600"/>
        <w:divId w:val="948970371"/>
        <w:rPr>
          <w:rFonts w:hint="eastAsia"/>
          <w:sz w:val="30"/>
          <w:szCs w:val="30"/>
        </w:rPr>
      </w:pPr>
      <w:r>
        <w:rPr>
          <w:rFonts w:hint="eastAsia"/>
          <w:sz w:val="30"/>
          <w:szCs w:val="30"/>
        </w:rPr>
        <w:t>被告人陈某某所犯受贿罪、行贿罪的犯罪事实发生在</w:t>
      </w:r>
      <w:r>
        <w:rPr>
          <w:rFonts w:hint="eastAsia"/>
          <w:sz w:val="30"/>
          <w:szCs w:val="30"/>
        </w:rPr>
        <w:t>2015</w:t>
      </w:r>
      <w:r>
        <w:rPr>
          <w:rFonts w:hint="eastAsia"/>
          <w:sz w:val="30"/>
          <w:szCs w:val="30"/>
        </w:rPr>
        <w:t>年之前，</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全国人民代表大会常务委员会通过《刑法修正案（九）》，对于受贿罪、行贿罪的量刑进行了调整，其中受贿罪的处罚比修订前轻，行贿罪的主刑不变，增加了罚金刑。根据刑法“从旧兼从轻”的溯及力原则，对于陈某某所犯受贿罪，应当按照修订后的刑法条文量刑，对于陈某某所犯行贿罪，应当按照修订前的刑法条文量刑，不应判处罚金刑。</w:t>
      </w:r>
    </w:p>
    <w:p w:rsidR="00B9077E" w:rsidRDefault="00B9077E">
      <w:pPr>
        <w:spacing w:line="500" w:lineRule="atLeast"/>
        <w:ind w:firstLine="600"/>
        <w:divId w:val="1834711196"/>
        <w:rPr>
          <w:rFonts w:hint="eastAsia"/>
          <w:sz w:val="30"/>
          <w:szCs w:val="30"/>
        </w:rPr>
      </w:pPr>
      <w:r>
        <w:rPr>
          <w:rFonts w:hint="eastAsia"/>
          <w:sz w:val="30"/>
          <w:szCs w:val="30"/>
        </w:rPr>
        <w:t>被告人陈某某在判决宣告以前犯数罪，应当依法实行数罪并罚。</w:t>
      </w:r>
    </w:p>
    <w:p w:rsidR="00B9077E" w:rsidRDefault="00B9077E">
      <w:pPr>
        <w:spacing w:line="500" w:lineRule="atLeast"/>
        <w:ind w:firstLine="600"/>
        <w:divId w:val="560679819"/>
        <w:rPr>
          <w:rFonts w:hint="eastAsia"/>
          <w:sz w:val="30"/>
          <w:szCs w:val="30"/>
        </w:rPr>
      </w:pPr>
      <w:r>
        <w:rPr>
          <w:rFonts w:hint="eastAsia"/>
          <w:sz w:val="30"/>
          <w:szCs w:val="30"/>
        </w:rPr>
        <w:t>根据被告人陈某某的犯罪情节及悔罪表现，依照《中华人民共和国刑法》第一百二十八条第一款、第三百八十三条第一款、第三百八十五条第一款、第三百八十六条、第三百八十九条第一款、第三百九十条、第十二条第一款、第五十二条、第五十三条、第六十四条、第六十七条、第六十九条之规定，判决如下：</w:t>
      </w:r>
    </w:p>
    <w:p w:rsidR="00B9077E" w:rsidRDefault="00B9077E">
      <w:pPr>
        <w:spacing w:line="500" w:lineRule="atLeast"/>
        <w:ind w:firstLine="600"/>
        <w:divId w:val="849107282"/>
        <w:rPr>
          <w:rFonts w:hint="eastAsia"/>
          <w:sz w:val="30"/>
          <w:szCs w:val="30"/>
        </w:rPr>
      </w:pPr>
      <w:r>
        <w:rPr>
          <w:rFonts w:hint="eastAsia"/>
          <w:sz w:val="30"/>
          <w:szCs w:val="30"/>
        </w:rPr>
        <w:t>一、被告人陈某某犯受贿罪，判处有期徒刑三年，并处罚金人民币二十万元，犯行贿罪，判处有期徒刑一年，犯非法持有、私藏枪支、弹药罪，判处有期徒刑一年，总合刑期有期徒刑五年，决定执行有期徒刑四年六个月，并处罚金人民币二十万元（刑期自判决执行之日起计算。判决执行之前先行羁押的，羁押一日折抵刑期一日，即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日止。罚金限于判决生效后一个月内向本院一次性缴纳）。</w:t>
      </w:r>
    </w:p>
    <w:p w:rsidR="00B9077E" w:rsidRDefault="00B9077E">
      <w:pPr>
        <w:spacing w:line="500" w:lineRule="atLeast"/>
        <w:ind w:firstLine="600"/>
        <w:divId w:val="1054887378"/>
        <w:rPr>
          <w:rFonts w:hint="eastAsia"/>
          <w:sz w:val="30"/>
          <w:szCs w:val="30"/>
        </w:rPr>
      </w:pPr>
      <w:r>
        <w:rPr>
          <w:rFonts w:hint="eastAsia"/>
          <w:sz w:val="30"/>
          <w:szCs w:val="30"/>
        </w:rPr>
        <w:t>二、被告人陈某某违法所得人民币</w:t>
      </w:r>
      <w:r>
        <w:rPr>
          <w:rFonts w:hint="eastAsia"/>
          <w:sz w:val="30"/>
          <w:szCs w:val="30"/>
        </w:rPr>
        <w:t>51</w:t>
      </w:r>
      <w:r>
        <w:rPr>
          <w:rFonts w:hint="eastAsia"/>
          <w:sz w:val="30"/>
          <w:szCs w:val="30"/>
        </w:rPr>
        <w:t>万元，依法予以没收，上缴国库。查获的涉案枪支、弹药（种类、数量详见扣押清单），依法予以没收。</w:t>
      </w:r>
    </w:p>
    <w:p w:rsidR="00B9077E" w:rsidRDefault="00B9077E">
      <w:pPr>
        <w:spacing w:line="500" w:lineRule="atLeast"/>
        <w:ind w:firstLine="600"/>
        <w:divId w:val="334038110"/>
        <w:rPr>
          <w:rFonts w:hint="eastAsia"/>
          <w:sz w:val="30"/>
          <w:szCs w:val="30"/>
        </w:rPr>
      </w:pPr>
      <w:r>
        <w:rPr>
          <w:rFonts w:hint="eastAsia"/>
          <w:sz w:val="30"/>
          <w:szCs w:val="30"/>
        </w:rPr>
        <w:t>如不服本判决，可在接到判决书的第二日起十日内，通过本院或者直接向深圳市中级人民法院提起上诉，书面上诉的，应当提交上诉状正本一份，副本两份。</w:t>
      </w:r>
    </w:p>
    <w:p w:rsidR="00B9077E" w:rsidRDefault="00B9077E">
      <w:pPr>
        <w:spacing w:line="500" w:lineRule="atLeast"/>
        <w:jc w:val="right"/>
        <w:divId w:val="588003436"/>
        <w:rPr>
          <w:rFonts w:hint="eastAsia"/>
          <w:sz w:val="30"/>
          <w:szCs w:val="30"/>
        </w:rPr>
      </w:pPr>
      <w:r>
        <w:rPr>
          <w:rFonts w:hint="eastAsia"/>
          <w:sz w:val="30"/>
          <w:szCs w:val="30"/>
        </w:rPr>
        <w:t xml:space="preserve">审　判　长　刘　</w:t>
      </w:r>
      <w:r>
        <w:rPr>
          <w:rFonts w:hint="eastAsia"/>
          <w:sz w:val="30"/>
          <w:szCs w:val="30"/>
        </w:rPr>
        <w:t xml:space="preserve"> </w:t>
      </w:r>
      <w:r>
        <w:rPr>
          <w:rFonts w:hint="eastAsia"/>
          <w:sz w:val="30"/>
          <w:szCs w:val="30"/>
        </w:rPr>
        <w:t xml:space="preserve">澄　</w:t>
      </w:r>
      <w:r>
        <w:rPr>
          <w:rFonts w:hint="eastAsia"/>
          <w:sz w:val="30"/>
          <w:szCs w:val="30"/>
        </w:rPr>
        <w:t xml:space="preserve"> </w:t>
      </w:r>
      <w:r>
        <w:rPr>
          <w:rFonts w:hint="eastAsia"/>
          <w:sz w:val="30"/>
          <w:szCs w:val="30"/>
        </w:rPr>
        <w:t>宇</w:t>
      </w:r>
    </w:p>
    <w:p w:rsidR="00B9077E" w:rsidRDefault="00B9077E">
      <w:pPr>
        <w:spacing w:line="500" w:lineRule="atLeast"/>
        <w:jc w:val="right"/>
        <w:divId w:val="312023295"/>
        <w:rPr>
          <w:rFonts w:hint="eastAsia"/>
          <w:sz w:val="30"/>
          <w:szCs w:val="30"/>
        </w:rPr>
      </w:pPr>
      <w:r>
        <w:rPr>
          <w:rFonts w:hint="eastAsia"/>
          <w:sz w:val="30"/>
          <w:szCs w:val="30"/>
        </w:rPr>
        <w:t xml:space="preserve">人民陪审员　林　</w:t>
      </w:r>
      <w:r>
        <w:rPr>
          <w:rFonts w:hint="eastAsia"/>
          <w:sz w:val="30"/>
          <w:szCs w:val="30"/>
        </w:rPr>
        <w:t xml:space="preserve"> </w:t>
      </w:r>
      <w:r>
        <w:rPr>
          <w:rFonts w:hint="eastAsia"/>
          <w:sz w:val="30"/>
          <w:szCs w:val="30"/>
        </w:rPr>
        <w:t xml:space="preserve">长　</w:t>
      </w:r>
      <w:r>
        <w:rPr>
          <w:rFonts w:hint="eastAsia"/>
          <w:sz w:val="30"/>
          <w:szCs w:val="30"/>
        </w:rPr>
        <w:t xml:space="preserve"> </w:t>
      </w:r>
      <w:r>
        <w:rPr>
          <w:rFonts w:hint="eastAsia"/>
          <w:sz w:val="30"/>
          <w:szCs w:val="30"/>
        </w:rPr>
        <w:t>福</w:t>
      </w:r>
    </w:p>
    <w:p w:rsidR="00B9077E" w:rsidRDefault="00B9077E">
      <w:pPr>
        <w:spacing w:line="500" w:lineRule="atLeast"/>
        <w:jc w:val="right"/>
        <w:divId w:val="33041966"/>
        <w:rPr>
          <w:rFonts w:hint="eastAsia"/>
          <w:sz w:val="30"/>
          <w:szCs w:val="30"/>
        </w:rPr>
      </w:pPr>
      <w:r>
        <w:rPr>
          <w:rFonts w:hint="eastAsia"/>
          <w:sz w:val="30"/>
          <w:szCs w:val="30"/>
        </w:rPr>
        <w:t xml:space="preserve">人民陪审员　麦　</w:t>
      </w:r>
      <w:r>
        <w:rPr>
          <w:rFonts w:hint="eastAsia"/>
          <w:sz w:val="30"/>
          <w:szCs w:val="30"/>
        </w:rPr>
        <w:t xml:space="preserve"> </w:t>
      </w:r>
      <w:r>
        <w:rPr>
          <w:rFonts w:hint="eastAsia"/>
          <w:sz w:val="30"/>
          <w:szCs w:val="30"/>
        </w:rPr>
        <w:t xml:space="preserve">柏　</w:t>
      </w:r>
      <w:r>
        <w:rPr>
          <w:rFonts w:hint="eastAsia"/>
          <w:sz w:val="30"/>
          <w:szCs w:val="30"/>
        </w:rPr>
        <w:t xml:space="preserve"> </w:t>
      </w:r>
      <w:r>
        <w:rPr>
          <w:rFonts w:hint="eastAsia"/>
          <w:sz w:val="30"/>
          <w:szCs w:val="30"/>
        </w:rPr>
        <w:t>灵</w:t>
      </w:r>
    </w:p>
    <w:p w:rsidR="00B9077E" w:rsidRDefault="00B9077E">
      <w:pPr>
        <w:spacing w:line="500" w:lineRule="atLeast"/>
        <w:jc w:val="right"/>
        <w:divId w:val="1071272987"/>
        <w:rPr>
          <w:rFonts w:hint="eastAsia"/>
          <w:sz w:val="30"/>
          <w:szCs w:val="30"/>
        </w:rPr>
      </w:pPr>
      <w:r>
        <w:rPr>
          <w:rFonts w:hint="eastAsia"/>
          <w:sz w:val="30"/>
          <w:szCs w:val="30"/>
        </w:rPr>
        <w:t>二〇一六年十一月十八日</w:t>
      </w:r>
    </w:p>
    <w:p w:rsidR="00B9077E" w:rsidRDefault="00B9077E">
      <w:pPr>
        <w:spacing w:line="500" w:lineRule="atLeast"/>
        <w:jc w:val="right"/>
        <w:divId w:val="656963027"/>
        <w:rPr>
          <w:rFonts w:hint="eastAsia"/>
          <w:sz w:val="30"/>
          <w:szCs w:val="30"/>
        </w:rPr>
      </w:pPr>
      <w:r>
        <w:rPr>
          <w:rFonts w:hint="eastAsia"/>
          <w:sz w:val="30"/>
          <w:szCs w:val="30"/>
        </w:rPr>
        <w:t xml:space="preserve">书　记　员　林　</w:t>
      </w:r>
      <w:r>
        <w:rPr>
          <w:rFonts w:hint="eastAsia"/>
          <w:sz w:val="30"/>
          <w:szCs w:val="30"/>
        </w:rPr>
        <w:t xml:space="preserve"> </w:t>
      </w:r>
      <w:r>
        <w:rPr>
          <w:rFonts w:hint="eastAsia"/>
          <w:sz w:val="30"/>
          <w:szCs w:val="30"/>
        </w:rPr>
        <w:t xml:space="preserve">斯　</w:t>
      </w:r>
      <w:r>
        <w:rPr>
          <w:rFonts w:hint="eastAsia"/>
          <w:sz w:val="30"/>
          <w:szCs w:val="30"/>
        </w:rPr>
        <w:t xml:space="preserve"> </w:t>
      </w:r>
      <w:r>
        <w:rPr>
          <w:rFonts w:hint="eastAsia"/>
          <w:sz w:val="30"/>
          <w:szCs w:val="30"/>
        </w:rPr>
        <w:t>瑜</w:t>
      </w:r>
    </w:p>
    <w:p w:rsidR="00B9077E" w:rsidRDefault="00B9077E">
      <w:pPr>
        <w:spacing w:line="500" w:lineRule="atLeast"/>
        <w:jc w:val="right"/>
        <w:divId w:val="1558200534"/>
        <w:rPr>
          <w:rFonts w:hint="eastAsia"/>
          <w:sz w:val="30"/>
          <w:szCs w:val="30"/>
        </w:rPr>
      </w:pPr>
      <w:r>
        <w:rPr>
          <w:rFonts w:hint="eastAsia"/>
          <w:sz w:val="30"/>
          <w:szCs w:val="30"/>
        </w:rPr>
        <w:t>书　记　员　姚湛波（兼）</w:t>
      </w:r>
    </w:p>
    <w:p w:rsidR="00B9077E" w:rsidRDefault="00B9077E">
      <w:pPr>
        <w:spacing w:line="500" w:lineRule="atLeast"/>
        <w:ind w:firstLine="600"/>
        <w:divId w:val="1688824575"/>
        <w:rPr>
          <w:rFonts w:hint="eastAsia"/>
          <w:sz w:val="30"/>
          <w:szCs w:val="30"/>
        </w:rPr>
      </w:pPr>
      <w:r>
        <w:rPr>
          <w:rFonts w:hint="eastAsia"/>
          <w:sz w:val="30"/>
          <w:szCs w:val="30"/>
        </w:rPr>
        <w:t>附本案相关法律条文如下：</w:t>
      </w:r>
    </w:p>
    <w:p w:rsidR="00B9077E" w:rsidRDefault="00B9077E">
      <w:pPr>
        <w:spacing w:line="500" w:lineRule="atLeast"/>
        <w:ind w:firstLine="600"/>
        <w:divId w:val="1684360536"/>
        <w:rPr>
          <w:rFonts w:hint="eastAsia"/>
          <w:sz w:val="30"/>
          <w:szCs w:val="30"/>
        </w:rPr>
      </w:pPr>
      <w:r>
        <w:rPr>
          <w:rFonts w:hint="eastAsia"/>
          <w:sz w:val="30"/>
          <w:szCs w:val="30"/>
        </w:rPr>
        <w:t>《中华人民共和国刑法》</w:t>
      </w:r>
    </w:p>
    <w:p w:rsidR="00B9077E" w:rsidRDefault="00B9077E">
      <w:pPr>
        <w:spacing w:line="500" w:lineRule="atLeast"/>
        <w:ind w:firstLine="600"/>
        <w:divId w:val="963773990"/>
        <w:rPr>
          <w:rFonts w:hint="eastAsia"/>
          <w:sz w:val="30"/>
          <w:szCs w:val="30"/>
        </w:rPr>
      </w:pPr>
      <w:r>
        <w:rPr>
          <w:rFonts w:hint="eastAsia"/>
          <w:sz w:val="30"/>
          <w:szCs w:val="30"/>
        </w:rPr>
        <w:t>第一百二十八条违反枪支管理规定，非法持有、私藏枪支、弹药的，处三年以下有期徒刑、拘役或者管制</w:t>
      </w:r>
      <w:r>
        <w:rPr>
          <w:rFonts w:hint="eastAsia"/>
          <w:sz w:val="30"/>
          <w:szCs w:val="30"/>
        </w:rPr>
        <w:t>;</w:t>
      </w:r>
      <w:r>
        <w:rPr>
          <w:rFonts w:hint="eastAsia"/>
          <w:sz w:val="30"/>
          <w:szCs w:val="30"/>
        </w:rPr>
        <w:t>情节严重的，处三年以上七年以下有期徒刑。</w:t>
      </w:r>
    </w:p>
    <w:p w:rsidR="00B9077E" w:rsidRDefault="00B9077E">
      <w:pPr>
        <w:spacing w:line="500" w:lineRule="atLeast"/>
        <w:ind w:firstLine="600"/>
        <w:divId w:val="2084721610"/>
        <w:rPr>
          <w:rFonts w:hint="eastAsia"/>
          <w:sz w:val="30"/>
          <w:szCs w:val="30"/>
        </w:rPr>
      </w:pPr>
      <w:r>
        <w:rPr>
          <w:rFonts w:hint="eastAsia"/>
          <w:sz w:val="30"/>
          <w:szCs w:val="30"/>
        </w:rPr>
        <w:t>依法配备公务用枪的人员，非法出租、出借枪支的，依照前款的规定处罚。</w:t>
      </w:r>
    </w:p>
    <w:p w:rsidR="00B9077E" w:rsidRDefault="00B9077E">
      <w:pPr>
        <w:spacing w:line="500" w:lineRule="atLeast"/>
        <w:ind w:firstLine="600"/>
        <w:divId w:val="177431892"/>
        <w:rPr>
          <w:rFonts w:hint="eastAsia"/>
          <w:sz w:val="30"/>
          <w:szCs w:val="30"/>
        </w:rPr>
      </w:pPr>
      <w:r>
        <w:rPr>
          <w:rFonts w:hint="eastAsia"/>
          <w:sz w:val="30"/>
          <w:szCs w:val="30"/>
        </w:rPr>
        <w:t>依法配置枪支的人员，非法出租、出借枪支，造成严重后果的，依照第一款的规定处罚。</w:t>
      </w:r>
    </w:p>
    <w:p w:rsidR="00B9077E" w:rsidRDefault="00B9077E">
      <w:pPr>
        <w:spacing w:line="500" w:lineRule="atLeast"/>
        <w:ind w:firstLine="600"/>
        <w:divId w:val="1932620774"/>
        <w:rPr>
          <w:rFonts w:hint="eastAsia"/>
          <w:sz w:val="30"/>
          <w:szCs w:val="30"/>
        </w:rPr>
      </w:pPr>
      <w:r>
        <w:rPr>
          <w:rFonts w:hint="eastAsia"/>
          <w:sz w:val="30"/>
          <w:szCs w:val="30"/>
        </w:rPr>
        <w:t>单位犯第二款、第三款罪的，对单位判处罚金，并对其直接负责的主管人员和其他直接责任人员，依照第一款的规定处罚。</w:t>
      </w:r>
    </w:p>
    <w:p w:rsidR="00B9077E" w:rsidRDefault="00B9077E">
      <w:pPr>
        <w:spacing w:line="500" w:lineRule="atLeast"/>
        <w:ind w:firstLine="600"/>
        <w:divId w:val="1448769053"/>
        <w:rPr>
          <w:rFonts w:hint="eastAsia"/>
          <w:sz w:val="30"/>
          <w:szCs w:val="30"/>
        </w:rPr>
      </w:pPr>
      <w:r>
        <w:rPr>
          <w:rFonts w:hint="eastAsia"/>
          <w:sz w:val="30"/>
          <w:szCs w:val="30"/>
        </w:rPr>
        <w:t>第三百八十三条（修订后）对犯贪污罪的，根据情节轻重，分别依照下列规定处罚：</w:t>
      </w:r>
    </w:p>
    <w:p w:rsidR="00B9077E" w:rsidRDefault="00B9077E">
      <w:pPr>
        <w:spacing w:line="500" w:lineRule="atLeast"/>
        <w:ind w:firstLine="600"/>
        <w:divId w:val="1633247359"/>
        <w:rPr>
          <w:rFonts w:hint="eastAsia"/>
          <w:sz w:val="30"/>
          <w:szCs w:val="30"/>
        </w:rPr>
      </w:pPr>
      <w:r>
        <w:rPr>
          <w:rFonts w:hint="eastAsia"/>
          <w:sz w:val="30"/>
          <w:szCs w:val="30"/>
        </w:rPr>
        <w:t>（一）贪污数额较大或者有其他较重情节的，处三年以下有期徒刑或者拘役，并处罚金。</w:t>
      </w:r>
    </w:p>
    <w:p w:rsidR="00B9077E" w:rsidRDefault="00B9077E">
      <w:pPr>
        <w:spacing w:line="500" w:lineRule="atLeast"/>
        <w:ind w:firstLine="600"/>
        <w:divId w:val="434903333"/>
        <w:rPr>
          <w:rFonts w:hint="eastAsia"/>
          <w:sz w:val="30"/>
          <w:szCs w:val="30"/>
        </w:rPr>
      </w:pPr>
      <w:r>
        <w:rPr>
          <w:rFonts w:hint="eastAsia"/>
          <w:sz w:val="30"/>
          <w:szCs w:val="30"/>
        </w:rPr>
        <w:t>（二）贪污数额巨大或者有其他严重情节的，处三年以上十年以下有期徒刑，并处罚金或者没收财产。</w:t>
      </w:r>
    </w:p>
    <w:p w:rsidR="00B9077E" w:rsidRDefault="00B9077E">
      <w:pPr>
        <w:spacing w:line="500" w:lineRule="atLeast"/>
        <w:ind w:firstLine="600"/>
        <w:divId w:val="95567422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B9077E" w:rsidRDefault="00B9077E">
      <w:pPr>
        <w:spacing w:line="500" w:lineRule="atLeast"/>
        <w:ind w:firstLine="600"/>
        <w:divId w:val="2097092522"/>
        <w:rPr>
          <w:rFonts w:hint="eastAsia"/>
          <w:sz w:val="30"/>
          <w:szCs w:val="30"/>
        </w:rPr>
      </w:pPr>
      <w:r>
        <w:rPr>
          <w:rFonts w:hint="eastAsia"/>
          <w:sz w:val="30"/>
          <w:szCs w:val="30"/>
        </w:rPr>
        <w:t>对多次贪污未经处理的，按照累计贪污数额处罚。</w:t>
      </w:r>
    </w:p>
    <w:p w:rsidR="00B9077E" w:rsidRDefault="00B9077E">
      <w:pPr>
        <w:spacing w:line="500" w:lineRule="atLeast"/>
        <w:ind w:firstLine="600"/>
        <w:divId w:val="136794927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B9077E" w:rsidRDefault="00B9077E">
      <w:pPr>
        <w:spacing w:line="500" w:lineRule="atLeast"/>
        <w:ind w:firstLine="600"/>
        <w:divId w:val="170775055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B9077E" w:rsidRDefault="00B9077E">
      <w:pPr>
        <w:spacing w:line="500" w:lineRule="atLeast"/>
        <w:ind w:firstLine="600"/>
        <w:divId w:val="1928611664"/>
        <w:rPr>
          <w:rFonts w:hint="eastAsia"/>
          <w:sz w:val="30"/>
          <w:szCs w:val="30"/>
        </w:rPr>
      </w:pPr>
      <w:r>
        <w:rPr>
          <w:rFonts w:hint="eastAsia"/>
          <w:sz w:val="30"/>
          <w:szCs w:val="30"/>
        </w:rPr>
        <w:t>第三百八十三条（修订前）对犯贪污罪的，根据情节轻重，分别依照下列规定处罚：</w:t>
      </w:r>
    </w:p>
    <w:p w:rsidR="00B9077E" w:rsidRDefault="00B9077E">
      <w:pPr>
        <w:spacing w:line="500" w:lineRule="atLeast"/>
        <w:ind w:firstLine="600"/>
        <w:divId w:val="180434453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个人贪污数额在十万元以上的，处十年以上有期徒刑或者无期徒刑，可以并处没收财产</w:t>
      </w:r>
      <w:r>
        <w:rPr>
          <w:rFonts w:hint="eastAsia"/>
          <w:sz w:val="30"/>
          <w:szCs w:val="30"/>
        </w:rPr>
        <w:t>;</w:t>
      </w:r>
      <w:r>
        <w:rPr>
          <w:rFonts w:hint="eastAsia"/>
          <w:sz w:val="30"/>
          <w:szCs w:val="30"/>
        </w:rPr>
        <w:t>情节特别严重的，处死刑，并处没收财产。</w:t>
      </w:r>
    </w:p>
    <w:p w:rsidR="00B9077E" w:rsidRDefault="00B9077E">
      <w:pPr>
        <w:spacing w:line="500" w:lineRule="atLeast"/>
        <w:ind w:firstLine="600"/>
        <w:divId w:val="131579482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个人贪污数额在五万元以上不满十万元的，处五年以上有期徒刑，可以并处没收财产</w:t>
      </w:r>
      <w:r>
        <w:rPr>
          <w:rFonts w:hint="eastAsia"/>
          <w:sz w:val="30"/>
          <w:szCs w:val="30"/>
        </w:rPr>
        <w:t>;</w:t>
      </w:r>
      <w:r>
        <w:rPr>
          <w:rFonts w:hint="eastAsia"/>
          <w:sz w:val="30"/>
          <w:szCs w:val="30"/>
        </w:rPr>
        <w:t>情节特别严重的，处无期徒刑，并处没收财产。</w:t>
      </w:r>
    </w:p>
    <w:p w:rsidR="00B9077E" w:rsidRDefault="00B9077E">
      <w:pPr>
        <w:spacing w:line="500" w:lineRule="atLeast"/>
        <w:ind w:firstLine="600"/>
        <w:divId w:val="185854596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个人贪污数额在五千元以上不满五万元的，处一年以上七年以下有期徒刑</w:t>
      </w:r>
      <w:r>
        <w:rPr>
          <w:rFonts w:hint="eastAsia"/>
          <w:sz w:val="30"/>
          <w:szCs w:val="30"/>
        </w:rPr>
        <w:t>;</w:t>
      </w:r>
      <w:r>
        <w:rPr>
          <w:rFonts w:hint="eastAsia"/>
          <w:sz w:val="30"/>
          <w:szCs w:val="30"/>
        </w:rPr>
        <w:t>情节严重的，处七年以上十年以下有期徒刑。个人贪污数额在五千元以上不满一万元，犯罪后有悔改表现、积极退赃的，可以减轻处罚或者免予刑事处罚，由其所在单位或者上级主管机关给予行政处分。</w:t>
      </w:r>
    </w:p>
    <w:p w:rsidR="00B9077E" w:rsidRDefault="00B9077E">
      <w:pPr>
        <w:spacing w:line="500" w:lineRule="atLeast"/>
        <w:ind w:firstLine="600"/>
        <w:divId w:val="1114708403"/>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个人贪污数额不满五千元，情节较重的，处二年以下有期徒刑或者拘役</w:t>
      </w:r>
      <w:r>
        <w:rPr>
          <w:rFonts w:hint="eastAsia"/>
          <w:sz w:val="30"/>
          <w:szCs w:val="30"/>
        </w:rPr>
        <w:t>;</w:t>
      </w:r>
      <w:r>
        <w:rPr>
          <w:rFonts w:hint="eastAsia"/>
          <w:sz w:val="30"/>
          <w:szCs w:val="30"/>
        </w:rPr>
        <w:t>情节较轻的，由其所在单位或者上级主管机关酌情给予行政处分。</w:t>
      </w:r>
    </w:p>
    <w:p w:rsidR="00B9077E" w:rsidRDefault="00B9077E">
      <w:pPr>
        <w:spacing w:line="500" w:lineRule="atLeast"/>
        <w:ind w:firstLine="600"/>
        <w:divId w:val="1868327715"/>
        <w:rPr>
          <w:rFonts w:hint="eastAsia"/>
          <w:sz w:val="30"/>
          <w:szCs w:val="30"/>
        </w:rPr>
      </w:pPr>
      <w:r>
        <w:rPr>
          <w:rFonts w:hint="eastAsia"/>
          <w:sz w:val="30"/>
          <w:szCs w:val="30"/>
        </w:rPr>
        <w:t>对多次贪污未经处理的，按照累计贪污数额处罚。</w:t>
      </w:r>
    </w:p>
    <w:p w:rsidR="00B9077E" w:rsidRDefault="00B9077E">
      <w:pPr>
        <w:spacing w:line="500" w:lineRule="atLeast"/>
        <w:ind w:firstLine="600"/>
        <w:divId w:val="102494154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B9077E" w:rsidRDefault="00B9077E">
      <w:pPr>
        <w:spacing w:line="500" w:lineRule="atLeast"/>
        <w:ind w:firstLine="600"/>
        <w:divId w:val="1100836231"/>
        <w:rPr>
          <w:rFonts w:hint="eastAsia"/>
          <w:sz w:val="30"/>
          <w:szCs w:val="30"/>
        </w:rPr>
      </w:pPr>
      <w:r>
        <w:rPr>
          <w:rFonts w:hint="eastAsia"/>
          <w:sz w:val="30"/>
          <w:szCs w:val="30"/>
        </w:rPr>
        <w:t>国家工作人员在经济往来中，违反国家规定，收受各种名义的回扣、手续费，归个人所有的，以受贿论处。</w:t>
      </w:r>
    </w:p>
    <w:p w:rsidR="00B9077E" w:rsidRDefault="00B9077E">
      <w:pPr>
        <w:spacing w:line="500" w:lineRule="atLeast"/>
        <w:ind w:firstLine="600"/>
        <w:divId w:val="42482546"/>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B9077E" w:rsidRDefault="00B9077E">
      <w:pPr>
        <w:spacing w:line="500" w:lineRule="atLeast"/>
        <w:ind w:firstLine="600"/>
        <w:divId w:val="663509495"/>
        <w:rPr>
          <w:rFonts w:hint="eastAsia"/>
          <w:sz w:val="30"/>
          <w:szCs w:val="30"/>
        </w:rPr>
      </w:pPr>
      <w:r>
        <w:rPr>
          <w:rFonts w:hint="eastAsia"/>
          <w:sz w:val="30"/>
          <w:szCs w:val="30"/>
        </w:rPr>
        <w:t>第三百八十九条为谋取不正当利益，给予国家工作人员以财物的，是行贿罪。</w:t>
      </w:r>
    </w:p>
    <w:p w:rsidR="00B9077E" w:rsidRDefault="00B9077E">
      <w:pPr>
        <w:spacing w:line="500" w:lineRule="atLeast"/>
        <w:ind w:firstLine="600"/>
        <w:divId w:val="191504057"/>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B9077E" w:rsidRDefault="00B9077E">
      <w:pPr>
        <w:spacing w:line="500" w:lineRule="atLeast"/>
        <w:ind w:firstLine="600"/>
        <w:divId w:val="851338556"/>
        <w:rPr>
          <w:rFonts w:hint="eastAsia"/>
          <w:sz w:val="30"/>
          <w:szCs w:val="30"/>
        </w:rPr>
      </w:pPr>
      <w:r>
        <w:rPr>
          <w:rFonts w:hint="eastAsia"/>
          <w:sz w:val="30"/>
          <w:szCs w:val="30"/>
        </w:rPr>
        <w:t>因被勒索给予国家工作人员以财物，没有获得不正当利益的，不是行贿。</w:t>
      </w:r>
    </w:p>
    <w:p w:rsidR="00B9077E" w:rsidRDefault="00B9077E">
      <w:pPr>
        <w:spacing w:line="500" w:lineRule="atLeast"/>
        <w:ind w:firstLine="600"/>
        <w:divId w:val="1506628938"/>
        <w:rPr>
          <w:rFonts w:hint="eastAsia"/>
          <w:sz w:val="30"/>
          <w:szCs w:val="30"/>
        </w:rPr>
      </w:pPr>
      <w:r>
        <w:rPr>
          <w:rFonts w:hint="eastAsia"/>
          <w:sz w:val="30"/>
          <w:szCs w:val="30"/>
        </w:rPr>
        <w:t>第三百九十条（修订后）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B9077E" w:rsidRDefault="00B9077E">
      <w:pPr>
        <w:spacing w:line="500" w:lineRule="atLeast"/>
        <w:ind w:firstLine="600"/>
        <w:divId w:val="403840159"/>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B9077E" w:rsidRDefault="00B9077E">
      <w:pPr>
        <w:spacing w:line="500" w:lineRule="atLeast"/>
        <w:ind w:firstLine="600"/>
        <w:divId w:val="541749142"/>
        <w:rPr>
          <w:rFonts w:hint="eastAsia"/>
          <w:sz w:val="30"/>
          <w:szCs w:val="30"/>
        </w:rPr>
      </w:pPr>
      <w:r>
        <w:rPr>
          <w:rFonts w:hint="eastAsia"/>
          <w:sz w:val="30"/>
          <w:szCs w:val="30"/>
        </w:rPr>
        <w:t>第三百九十条（修订前）对犯行贿罪的，处五年以下有期徒刑或者拘役</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rsidR="00B9077E" w:rsidRDefault="00B9077E">
      <w:pPr>
        <w:spacing w:line="500" w:lineRule="atLeast"/>
        <w:ind w:firstLine="600"/>
        <w:divId w:val="2032758000"/>
        <w:rPr>
          <w:rFonts w:hint="eastAsia"/>
          <w:sz w:val="30"/>
          <w:szCs w:val="30"/>
        </w:rPr>
      </w:pPr>
      <w:r>
        <w:rPr>
          <w:rFonts w:hint="eastAsia"/>
          <w:sz w:val="30"/>
          <w:szCs w:val="30"/>
        </w:rPr>
        <w:t>行贿人在被追诉前主动交待行贿行为的，可以减轻处罚或者免除处罚。</w:t>
      </w:r>
    </w:p>
    <w:p w:rsidR="00B9077E" w:rsidRDefault="00B9077E">
      <w:pPr>
        <w:spacing w:line="500" w:lineRule="atLeast"/>
        <w:ind w:firstLine="600"/>
        <w:divId w:val="1608543954"/>
        <w:rPr>
          <w:rFonts w:hint="eastAsia"/>
          <w:sz w:val="30"/>
          <w:szCs w:val="30"/>
        </w:rPr>
      </w:pPr>
      <w:r>
        <w:rPr>
          <w:rFonts w:hint="eastAsia"/>
          <w:sz w:val="30"/>
          <w:szCs w:val="30"/>
        </w:rPr>
        <w:t>第十二条中华人民共和国成立以后本法施行以前的行为，如果当时的法律不认为是犯罪的，适用当时的法律</w:t>
      </w:r>
      <w:r>
        <w:rPr>
          <w:rFonts w:hint="eastAsia"/>
          <w:sz w:val="30"/>
          <w:szCs w:val="30"/>
        </w:rPr>
        <w:t>;</w:t>
      </w:r>
      <w:r>
        <w:rPr>
          <w:rFonts w:hint="eastAsia"/>
          <w:sz w:val="30"/>
          <w:szCs w:val="30"/>
        </w:rPr>
        <w:t>如果当时的法律认为是犯罪的，依照本法总则第四章第八节的规定应当追诉的，按照当时的法律追究刑事责任，但是如果本法不认为是犯罪或者处刑较轻的，适用本法。</w:t>
      </w:r>
    </w:p>
    <w:p w:rsidR="00B9077E" w:rsidRDefault="00B9077E">
      <w:pPr>
        <w:spacing w:line="500" w:lineRule="atLeast"/>
        <w:ind w:firstLine="600"/>
        <w:divId w:val="569923653"/>
        <w:rPr>
          <w:rFonts w:hint="eastAsia"/>
          <w:sz w:val="30"/>
          <w:szCs w:val="30"/>
        </w:rPr>
      </w:pPr>
      <w:r>
        <w:rPr>
          <w:rFonts w:hint="eastAsia"/>
          <w:sz w:val="30"/>
          <w:szCs w:val="30"/>
        </w:rPr>
        <w:t>本法施行以前，依照当时的法律已经作出的生效判决，继续有效。</w:t>
      </w:r>
    </w:p>
    <w:p w:rsidR="00B9077E" w:rsidRDefault="00B9077E">
      <w:pPr>
        <w:spacing w:line="500" w:lineRule="atLeast"/>
        <w:ind w:firstLine="600"/>
        <w:divId w:val="1839496697"/>
        <w:rPr>
          <w:rFonts w:hint="eastAsia"/>
          <w:sz w:val="30"/>
          <w:szCs w:val="30"/>
        </w:rPr>
      </w:pPr>
      <w:r>
        <w:rPr>
          <w:rFonts w:hint="eastAsia"/>
          <w:sz w:val="30"/>
          <w:szCs w:val="30"/>
        </w:rPr>
        <w:t>第五十二条判处罚金，应当根据犯罪情节决定罚金数额。</w:t>
      </w:r>
    </w:p>
    <w:p w:rsidR="00B9077E" w:rsidRDefault="00B9077E">
      <w:pPr>
        <w:spacing w:line="500" w:lineRule="atLeast"/>
        <w:ind w:firstLine="600"/>
        <w:divId w:val="202593889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B9077E" w:rsidRDefault="00B9077E">
      <w:pPr>
        <w:spacing w:line="500" w:lineRule="atLeast"/>
        <w:ind w:firstLine="600"/>
        <w:divId w:val="16781552"/>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B9077E" w:rsidRDefault="00B9077E">
      <w:pPr>
        <w:spacing w:line="500" w:lineRule="atLeast"/>
        <w:ind w:firstLine="600"/>
        <w:divId w:val="155519647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B9077E" w:rsidRDefault="00B9077E">
      <w:pPr>
        <w:spacing w:line="500" w:lineRule="atLeast"/>
        <w:ind w:firstLine="600"/>
        <w:divId w:val="91975795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B9077E" w:rsidRDefault="00B9077E">
      <w:pPr>
        <w:spacing w:line="500" w:lineRule="atLeast"/>
        <w:ind w:firstLine="600"/>
        <w:divId w:val="1298923673"/>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B9077E" w:rsidRDefault="00B9077E">
      <w:pPr>
        <w:spacing w:line="500" w:lineRule="atLeast"/>
        <w:ind w:firstLine="600"/>
        <w:divId w:val="84812768"/>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B9077E" w:rsidRDefault="00B9077E">
      <w:pPr>
        <w:spacing w:line="500" w:lineRule="atLeast"/>
        <w:ind w:firstLine="600"/>
        <w:divId w:val="1743066265"/>
        <w:rPr>
          <w:rFonts w:hint="eastAsia"/>
          <w:sz w:val="30"/>
          <w:szCs w:val="30"/>
        </w:rPr>
      </w:pPr>
      <w:r>
        <w:rPr>
          <w:rFonts w:hint="eastAsia"/>
          <w:sz w:val="30"/>
          <w:szCs w:val="30"/>
        </w:rPr>
        <w:t>数罪中有判处附加刑的，附加刑仍须执行，其中附加刑种类相同的，合并执行，种类不同的，分别执行。</w:t>
      </w:r>
    </w:p>
    <w:p w:rsidR="00B9077E" w:rsidRDefault="00B9077E">
      <w:pPr>
        <w:spacing w:line="500" w:lineRule="atLeast"/>
        <w:ind w:firstLine="600"/>
        <w:divId w:val="1331712330"/>
        <w:rPr>
          <w:rFonts w:hint="eastAsia"/>
          <w:sz w:val="30"/>
          <w:szCs w:val="30"/>
        </w:rPr>
      </w:pPr>
      <w:r>
        <w:rPr>
          <w:rFonts w:hint="eastAsia"/>
          <w:sz w:val="30"/>
          <w:szCs w:val="30"/>
        </w:rPr>
        <w:t>第</w:t>
      </w:r>
      <w:r>
        <w:rPr>
          <w:rFonts w:hint="eastAsia"/>
          <w:sz w:val="30"/>
          <w:szCs w:val="30"/>
        </w:rPr>
        <w:t>5</w:t>
      </w:r>
      <w:r>
        <w:rPr>
          <w:rFonts w:hint="eastAsia"/>
          <w:sz w:val="30"/>
          <w:szCs w:val="30"/>
        </w:rPr>
        <w:t>页共</w:t>
      </w:r>
      <w:r>
        <w:rPr>
          <w:rFonts w:hint="eastAsia"/>
          <w:sz w:val="30"/>
          <w:szCs w:val="30"/>
        </w:rPr>
        <w:t>8</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9077E" w:rsidRDefault="00B9077E" w:rsidP="00B9077E">
      <w:pPr>
        <w:rPr>
          <w:rFonts w:hint="eastAsia"/>
        </w:rPr>
      </w:pPr>
      <w:r>
        <w:separator/>
      </w:r>
    </w:p>
  </w:endnote>
  <w:endnote w:type="continuationSeparator" w:id="0">
    <w:p w:rsidR="00B9077E" w:rsidRDefault="00B9077E" w:rsidP="00B9077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9077E" w:rsidRDefault="00B9077E" w:rsidP="00B9077E">
      <w:pPr>
        <w:rPr>
          <w:rFonts w:hint="eastAsia"/>
        </w:rPr>
      </w:pPr>
      <w:r>
        <w:separator/>
      </w:r>
    </w:p>
  </w:footnote>
  <w:footnote w:type="continuationSeparator" w:id="0">
    <w:p w:rsidR="00B9077E" w:rsidRDefault="00B9077E" w:rsidP="00B9077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9077E"/>
    <w:rsid w:val="002A6721"/>
    <w:rsid w:val="00B907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9077E"/>
    <w:pPr>
      <w:tabs>
        <w:tab w:val="center" w:pos="4153"/>
        <w:tab w:val="right" w:pos="8306"/>
      </w:tabs>
      <w:snapToGrid w:val="0"/>
      <w:jc w:val="center"/>
    </w:pPr>
    <w:rPr>
      <w:sz w:val="18"/>
      <w:szCs w:val="18"/>
    </w:rPr>
  </w:style>
  <w:style w:type="character" w:customStyle="1" w:styleId="a4">
    <w:name w:val="页眉 字符"/>
    <w:basedOn w:val="a0"/>
    <w:link w:val="a3"/>
    <w:uiPriority w:val="99"/>
    <w:rsid w:val="00B9077E"/>
    <w:rPr>
      <w:rFonts w:ascii="宋体" w:eastAsia="宋体" w:hAnsi="宋体" w:cs="宋体"/>
      <w:sz w:val="18"/>
      <w:szCs w:val="18"/>
    </w:rPr>
  </w:style>
  <w:style w:type="paragraph" w:styleId="a5">
    <w:name w:val="footer"/>
    <w:basedOn w:val="a"/>
    <w:link w:val="a6"/>
    <w:uiPriority w:val="99"/>
    <w:unhideWhenUsed/>
    <w:rsid w:val="00B9077E"/>
    <w:pPr>
      <w:tabs>
        <w:tab w:val="center" w:pos="4153"/>
        <w:tab w:val="right" w:pos="8306"/>
      </w:tabs>
      <w:snapToGrid w:val="0"/>
    </w:pPr>
    <w:rPr>
      <w:sz w:val="18"/>
      <w:szCs w:val="18"/>
    </w:rPr>
  </w:style>
  <w:style w:type="character" w:customStyle="1" w:styleId="a6">
    <w:name w:val="页脚 字符"/>
    <w:basedOn w:val="a0"/>
    <w:link w:val="a5"/>
    <w:uiPriority w:val="99"/>
    <w:rsid w:val="00B9077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7257">
      <w:marLeft w:val="0"/>
      <w:marRight w:val="0"/>
      <w:marTop w:val="10"/>
      <w:marBottom w:val="10"/>
      <w:divBdr>
        <w:top w:val="none" w:sz="0" w:space="0" w:color="auto"/>
        <w:left w:val="none" w:sz="0" w:space="0" w:color="auto"/>
        <w:bottom w:val="none" w:sz="0" w:space="0" w:color="auto"/>
        <w:right w:val="none" w:sz="0" w:space="0" w:color="auto"/>
      </w:divBdr>
    </w:div>
    <w:div w:id="16781552">
      <w:marLeft w:val="0"/>
      <w:marRight w:val="0"/>
      <w:marTop w:val="10"/>
      <w:marBottom w:val="10"/>
      <w:divBdr>
        <w:top w:val="none" w:sz="0" w:space="0" w:color="auto"/>
        <w:left w:val="none" w:sz="0" w:space="0" w:color="auto"/>
        <w:bottom w:val="none" w:sz="0" w:space="0" w:color="auto"/>
        <w:right w:val="none" w:sz="0" w:space="0" w:color="auto"/>
      </w:divBdr>
    </w:div>
    <w:div w:id="33041966">
      <w:marLeft w:val="0"/>
      <w:marRight w:val="720"/>
      <w:marTop w:val="10"/>
      <w:marBottom w:val="10"/>
      <w:divBdr>
        <w:top w:val="none" w:sz="0" w:space="0" w:color="auto"/>
        <w:left w:val="none" w:sz="0" w:space="0" w:color="auto"/>
        <w:bottom w:val="none" w:sz="0" w:space="0" w:color="auto"/>
        <w:right w:val="none" w:sz="0" w:space="0" w:color="auto"/>
      </w:divBdr>
    </w:div>
    <w:div w:id="42482546">
      <w:marLeft w:val="0"/>
      <w:marRight w:val="0"/>
      <w:marTop w:val="10"/>
      <w:marBottom w:val="10"/>
      <w:divBdr>
        <w:top w:val="none" w:sz="0" w:space="0" w:color="auto"/>
        <w:left w:val="none" w:sz="0" w:space="0" w:color="auto"/>
        <w:bottom w:val="none" w:sz="0" w:space="0" w:color="auto"/>
        <w:right w:val="none" w:sz="0" w:space="0" w:color="auto"/>
      </w:divBdr>
    </w:div>
    <w:div w:id="84812768">
      <w:marLeft w:val="0"/>
      <w:marRight w:val="0"/>
      <w:marTop w:val="10"/>
      <w:marBottom w:val="10"/>
      <w:divBdr>
        <w:top w:val="none" w:sz="0" w:space="0" w:color="auto"/>
        <w:left w:val="none" w:sz="0" w:space="0" w:color="auto"/>
        <w:bottom w:val="none" w:sz="0" w:space="0" w:color="auto"/>
        <w:right w:val="none" w:sz="0" w:space="0" w:color="auto"/>
      </w:divBdr>
    </w:div>
    <w:div w:id="163905997">
      <w:marLeft w:val="0"/>
      <w:marRight w:val="0"/>
      <w:marTop w:val="10"/>
      <w:marBottom w:val="10"/>
      <w:divBdr>
        <w:top w:val="none" w:sz="0" w:space="0" w:color="auto"/>
        <w:left w:val="none" w:sz="0" w:space="0" w:color="auto"/>
        <w:bottom w:val="none" w:sz="0" w:space="0" w:color="auto"/>
        <w:right w:val="none" w:sz="0" w:space="0" w:color="auto"/>
      </w:divBdr>
    </w:div>
    <w:div w:id="177431892">
      <w:marLeft w:val="0"/>
      <w:marRight w:val="0"/>
      <w:marTop w:val="10"/>
      <w:marBottom w:val="10"/>
      <w:divBdr>
        <w:top w:val="none" w:sz="0" w:space="0" w:color="auto"/>
        <w:left w:val="none" w:sz="0" w:space="0" w:color="auto"/>
        <w:bottom w:val="none" w:sz="0" w:space="0" w:color="auto"/>
        <w:right w:val="none" w:sz="0" w:space="0" w:color="auto"/>
      </w:divBdr>
    </w:div>
    <w:div w:id="191504057">
      <w:marLeft w:val="0"/>
      <w:marRight w:val="0"/>
      <w:marTop w:val="10"/>
      <w:marBottom w:val="10"/>
      <w:divBdr>
        <w:top w:val="none" w:sz="0" w:space="0" w:color="auto"/>
        <w:left w:val="none" w:sz="0" w:space="0" w:color="auto"/>
        <w:bottom w:val="none" w:sz="0" w:space="0" w:color="auto"/>
        <w:right w:val="none" w:sz="0" w:space="0" w:color="auto"/>
      </w:divBdr>
    </w:div>
    <w:div w:id="192885390">
      <w:marLeft w:val="0"/>
      <w:marRight w:val="0"/>
      <w:marTop w:val="10"/>
      <w:marBottom w:val="10"/>
      <w:divBdr>
        <w:top w:val="none" w:sz="0" w:space="0" w:color="auto"/>
        <w:left w:val="none" w:sz="0" w:space="0" w:color="auto"/>
        <w:bottom w:val="none" w:sz="0" w:space="0" w:color="auto"/>
        <w:right w:val="none" w:sz="0" w:space="0" w:color="auto"/>
      </w:divBdr>
    </w:div>
    <w:div w:id="198862548">
      <w:marLeft w:val="0"/>
      <w:marRight w:val="0"/>
      <w:marTop w:val="10"/>
      <w:marBottom w:val="10"/>
      <w:divBdr>
        <w:top w:val="none" w:sz="0" w:space="0" w:color="auto"/>
        <w:left w:val="none" w:sz="0" w:space="0" w:color="auto"/>
        <w:bottom w:val="none" w:sz="0" w:space="0" w:color="auto"/>
        <w:right w:val="none" w:sz="0" w:space="0" w:color="auto"/>
      </w:divBdr>
    </w:div>
    <w:div w:id="294600247">
      <w:marLeft w:val="0"/>
      <w:marRight w:val="0"/>
      <w:marTop w:val="10"/>
      <w:marBottom w:val="10"/>
      <w:divBdr>
        <w:top w:val="none" w:sz="0" w:space="0" w:color="auto"/>
        <w:left w:val="none" w:sz="0" w:space="0" w:color="auto"/>
        <w:bottom w:val="none" w:sz="0" w:space="0" w:color="auto"/>
        <w:right w:val="none" w:sz="0" w:space="0" w:color="auto"/>
      </w:divBdr>
    </w:div>
    <w:div w:id="312023295">
      <w:marLeft w:val="0"/>
      <w:marRight w:val="720"/>
      <w:marTop w:val="10"/>
      <w:marBottom w:val="10"/>
      <w:divBdr>
        <w:top w:val="none" w:sz="0" w:space="0" w:color="auto"/>
        <w:left w:val="none" w:sz="0" w:space="0" w:color="auto"/>
        <w:bottom w:val="none" w:sz="0" w:space="0" w:color="auto"/>
        <w:right w:val="none" w:sz="0" w:space="0" w:color="auto"/>
      </w:divBdr>
    </w:div>
    <w:div w:id="334038110">
      <w:marLeft w:val="0"/>
      <w:marRight w:val="0"/>
      <w:marTop w:val="10"/>
      <w:marBottom w:val="10"/>
      <w:divBdr>
        <w:top w:val="none" w:sz="0" w:space="0" w:color="auto"/>
        <w:left w:val="none" w:sz="0" w:space="0" w:color="auto"/>
        <w:bottom w:val="none" w:sz="0" w:space="0" w:color="auto"/>
        <w:right w:val="none" w:sz="0" w:space="0" w:color="auto"/>
      </w:divBdr>
    </w:div>
    <w:div w:id="403840159">
      <w:marLeft w:val="0"/>
      <w:marRight w:val="0"/>
      <w:marTop w:val="10"/>
      <w:marBottom w:val="10"/>
      <w:divBdr>
        <w:top w:val="none" w:sz="0" w:space="0" w:color="auto"/>
        <w:left w:val="none" w:sz="0" w:space="0" w:color="auto"/>
        <w:bottom w:val="none" w:sz="0" w:space="0" w:color="auto"/>
        <w:right w:val="none" w:sz="0" w:space="0" w:color="auto"/>
      </w:divBdr>
    </w:div>
    <w:div w:id="416757508">
      <w:marLeft w:val="0"/>
      <w:marRight w:val="0"/>
      <w:marTop w:val="10"/>
      <w:marBottom w:val="10"/>
      <w:divBdr>
        <w:top w:val="none" w:sz="0" w:space="0" w:color="auto"/>
        <w:left w:val="none" w:sz="0" w:space="0" w:color="auto"/>
        <w:bottom w:val="none" w:sz="0" w:space="0" w:color="auto"/>
        <w:right w:val="none" w:sz="0" w:space="0" w:color="auto"/>
      </w:divBdr>
    </w:div>
    <w:div w:id="434903333">
      <w:marLeft w:val="0"/>
      <w:marRight w:val="0"/>
      <w:marTop w:val="10"/>
      <w:marBottom w:val="10"/>
      <w:divBdr>
        <w:top w:val="none" w:sz="0" w:space="0" w:color="auto"/>
        <w:left w:val="none" w:sz="0" w:space="0" w:color="auto"/>
        <w:bottom w:val="none" w:sz="0" w:space="0" w:color="auto"/>
        <w:right w:val="none" w:sz="0" w:space="0" w:color="auto"/>
      </w:divBdr>
    </w:div>
    <w:div w:id="454759119">
      <w:marLeft w:val="0"/>
      <w:marRight w:val="0"/>
      <w:marTop w:val="10"/>
      <w:marBottom w:val="10"/>
      <w:divBdr>
        <w:top w:val="none" w:sz="0" w:space="0" w:color="auto"/>
        <w:left w:val="none" w:sz="0" w:space="0" w:color="auto"/>
        <w:bottom w:val="none" w:sz="0" w:space="0" w:color="auto"/>
        <w:right w:val="none" w:sz="0" w:space="0" w:color="auto"/>
      </w:divBdr>
    </w:div>
    <w:div w:id="537859021">
      <w:marLeft w:val="0"/>
      <w:marRight w:val="0"/>
      <w:marTop w:val="10"/>
      <w:marBottom w:val="10"/>
      <w:divBdr>
        <w:top w:val="none" w:sz="0" w:space="0" w:color="auto"/>
        <w:left w:val="none" w:sz="0" w:space="0" w:color="auto"/>
        <w:bottom w:val="none" w:sz="0" w:space="0" w:color="auto"/>
        <w:right w:val="none" w:sz="0" w:space="0" w:color="auto"/>
      </w:divBdr>
    </w:div>
    <w:div w:id="541749142">
      <w:marLeft w:val="0"/>
      <w:marRight w:val="0"/>
      <w:marTop w:val="10"/>
      <w:marBottom w:val="10"/>
      <w:divBdr>
        <w:top w:val="none" w:sz="0" w:space="0" w:color="auto"/>
        <w:left w:val="none" w:sz="0" w:space="0" w:color="auto"/>
        <w:bottom w:val="none" w:sz="0" w:space="0" w:color="auto"/>
        <w:right w:val="none" w:sz="0" w:space="0" w:color="auto"/>
      </w:divBdr>
    </w:div>
    <w:div w:id="560679819">
      <w:marLeft w:val="0"/>
      <w:marRight w:val="0"/>
      <w:marTop w:val="10"/>
      <w:marBottom w:val="10"/>
      <w:divBdr>
        <w:top w:val="none" w:sz="0" w:space="0" w:color="auto"/>
        <w:left w:val="none" w:sz="0" w:space="0" w:color="auto"/>
        <w:bottom w:val="none" w:sz="0" w:space="0" w:color="auto"/>
        <w:right w:val="none" w:sz="0" w:space="0" w:color="auto"/>
      </w:divBdr>
    </w:div>
    <w:div w:id="569923653">
      <w:marLeft w:val="0"/>
      <w:marRight w:val="0"/>
      <w:marTop w:val="10"/>
      <w:marBottom w:val="10"/>
      <w:divBdr>
        <w:top w:val="none" w:sz="0" w:space="0" w:color="auto"/>
        <w:left w:val="none" w:sz="0" w:space="0" w:color="auto"/>
        <w:bottom w:val="none" w:sz="0" w:space="0" w:color="auto"/>
        <w:right w:val="none" w:sz="0" w:space="0" w:color="auto"/>
      </w:divBdr>
    </w:div>
    <w:div w:id="588003436">
      <w:marLeft w:val="0"/>
      <w:marRight w:val="720"/>
      <w:marTop w:val="10"/>
      <w:marBottom w:val="10"/>
      <w:divBdr>
        <w:top w:val="none" w:sz="0" w:space="0" w:color="auto"/>
        <w:left w:val="none" w:sz="0" w:space="0" w:color="auto"/>
        <w:bottom w:val="none" w:sz="0" w:space="0" w:color="auto"/>
        <w:right w:val="none" w:sz="0" w:space="0" w:color="auto"/>
      </w:divBdr>
    </w:div>
    <w:div w:id="649335161">
      <w:marLeft w:val="0"/>
      <w:marRight w:val="0"/>
      <w:marTop w:val="10"/>
      <w:marBottom w:val="10"/>
      <w:divBdr>
        <w:top w:val="none" w:sz="0" w:space="0" w:color="auto"/>
        <w:left w:val="none" w:sz="0" w:space="0" w:color="auto"/>
        <w:bottom w:val="none" w:sz="0" w:space="0" w:color="auto"/>
        <w:right w:val="none" w:sz="0" w:space="0" w:color="auto"/>
      </w:divBdr>
    </w:div>
    <w:div w:id="656963027">
      <w:marLeft w:val="0"/>
      <w:marRight w:val="720"/>
      <w:marTop w:val="10"/>
      <w:marBottom w:val="10"/>
      <w:divBdr>
        <w:top w:val="none" w:sz="0" w:space="0" w:color="auto"/>
        <w:left w:val="none" w:sz="0" w:space="0" w:color="auto"/>
        <w:bottom w:val="none" w:sz="0" w:space="0" w:color="auto"/>
        <w:right w:val="none" w:sz="0" w:space="0" w:color="auto"/>
      </w:divBdr>
    </w:div>
    <w:div w:id="658509352">
      <w:marLeft w:val="0"/>
      <w:marRight w:val="0"/>
      <w:marTop w:val="10"/>
      <w:marBottom w:val="10"/>
      <w:divBdr>
        <w:top w:val="none" w:sz="0" w:space="0" w:color="auto"/>
        <w:left w:val="none" w:sz="0" w:space="0" w:color="auto"/>
        <w:bottom w:val="none" w:sz="0" w:space="0" w:color="auto"/>
        <w:right w:val="none" w:sz="0" w:space="0" w:color="auto"/>
      </w:divBdr>
    </w:div>
    <w:div w:id="663509495">
      <w:marLeft w:val="0"/>
      <w:marRight w:val="0"/>
      <w:marTop w:val="10"/>
      <w:marBottom w:val="10"/>
      <w:divBdr>
        <w:top w:val="none" w:sz="0" w:space="0" w:color="auto"/>
        <w:left w:val="none" w:sz="0" w:space="0" w:color="auto"/>
        <w:bottom w:val="none" w:sz="0" w:space="0" w:color="auto"/>
        <w:right w:val="none" w:sz="0" w:space="0" w:color="auto"/>
      </w:divBdr>
    </w:div>
    <w:div w:id="695354664">
      <w:marLeft w:val="0"/>
      <w:marRight w:val="0"/>
      <w:marTop w:val="10"/>
      <w:marBottom w:val="10"/>
      <w:divBdr>
        <w:top w:val="none" w:sz="0" w:space="0" w:color="auto"/>
        <w:left w:val="none" w:sz="0" w:space="0" w:color="auto"/>
        <w:bottom w:val="none" w:sz="0" w:space="0" w:color="auto"/>
        <w:right w:val="none" w:sz="0" w:space="0" w:color="auto"/>
      </w:divBdr>
    </w:div>
    <w:div w:id="773601098">
      <w:marLeft w:val="0"/>
      <w:marRight w:val="0"/>
      <w:marTop w:val="10"/>
      <w:marBottom w:val="10"/>
      <w:divBdr>
        <w:top w:val="none" w:sz="0" w:space="0" w:color="auto"/>
        <w:left w:val="none" w:sz="0" w:space="0" w:color="auto"/>
        <w:bottom w:val="none" w:sz="0" w:space="0" w:color="auto"/>
        <w:right w:val="none" w:sz="0" w:space="0" w:color="auto"/>
      </w:divBdr>
    </w:div>
    <w:div w:id="783306786">
      <w:marLeft w:val="0"/>
      <w:marRight w:val="0"/>
      <w:marTop w:val="10"/>
      <w:marBottom w:val="10"/>
      <w:divBdr>
        <w:top w:val="none" w:sz="0" w:space="0" w:color="auto"/>
        <w:left w:val="none" w:sz="0" w:space="0" w:color="auto"/>
        <w:bottom w:val="none" w:sz="0" w:space="0" w:color="auto"/>
        <w:right w:val="none" w:sz="0" w:space="0" w:color="auto"/>
      </w:divBdr>
    </w:div>
    <w:div w:id="789013941">
      <w:marLeft w:val="0"/>
      <w:marRight w:val="0"/>
      <w:marTop w:val="10"/>
      <w:marBottom w:val="10"/>
      <w:divBdr>
        <w:top w:val="none" w:sz="0" w:space="0" w:color="auto"/>
        <w:left w:val="none" w:sz="0" w:space="0" w:color="auto"/>
        <w:bottom w:val="none" w:sz="0" w:space="0" w:color="auto"/>
        <w:right w:val="none" w:sz="0" w:space="0" w:color="auto"/>
      </w:divBdr>
    </w:div>
    <w:div w:id="841622135">
      <w:marLeft w:val="0"/>
      <w:marRight w:val="0"/>
      <w:marTop w:val="10"/>
      <w:marBottom w:val="10"/>
      <w:divBdr>
        <w:top w:val="none" w:sz="0" w:space="0" w:color="auto"/>
        <w:left w:val="none" w:sz="0" w:space="0" w:color="auto"/>
        <w:bottom w:val="none" w:sz="0" w:space="0" w:color="auto"/>
        <w:right w:val="none" w:sz="0" w:space="0" w:color="auto"/>
      </w:divBdr>
    </w:div>
    <w:div w:id="849107282">
      <w:marLeft w:val="0"/>
      <w:marRight w:val="0"/>
      <w:marTop w:val="10"/>
      <w:marBottom w:val="10"/>
      <w:divBdr>
        <w:top w:val="none" w:sz="0" w:space="0" w:color="auto"/>
        <w:left w:val="none" w:sz="0" w:space="0" w:color="auto"/>
        <w:bottom w:val="none" w:sz="0" w:space="0" w:color="auto"/>
        <w:right w:val="none" w:sz="0" w:space="0" w:color="auto"/>
      </w:divBdr>
    </w:div>
    <w:div w:id="851338556">
      <w:marLeft w:val="0"/>
      <w:marRight w:val="0"/>
      <w:marTop w:val="10"/>
      <w:marBottom w:val="10"/>
      <w:divBdr>
        <w:top w:val="none" w:sz="0" w:space="0" w:color="auto"/>
        <w:left w:val="none" w:sz="0" w:space="0" w:color="auto"/>
        <w:bottom w:val="none" w:sz="0" w:space="0" w:color="auto"/>
        <w:right w:val="none" w:sz="0" w:space="0" w:color="auto"/>
      </w:divBdr>
    </w:div>
    <w:div w:id="856650147">
      <w:marLeft w:val="0"/>
      <w:marRight w:val="0"/>
      <w:marTop w:val="10"/>
      <w:marBottom w:val="10"/>
      <w:divBdr>
        <w:top w:val="none" w:sz="0" w:space="0" w:color="auto"/>
        <w:left w:val="none" w:sz="0" w:space="0" w:color="auto"/>
        <w:bottom w:val="none" w:sz="0" w:space="0" w:color="auto"/>
        <w:right w:val="none" w:sz="0" w:space="0" w:color="auto"/>
      </w:divBdr>
    </w:div>
    <w:div w:id="919757953">
      <w:marLeft w:val="0"/>
      <w:marRight w:val="0"/>
      <w:marTop w:val="10"/>
      <w:marBottom w:val="10"/>
      <w:divBdr>
        <w:top w:val="none" w:sz="0" w:space="0" w:color="auto"/>
        <w:left w:val="none" w:sz="0" w:space="0" w:color="auto"/>
        <w:bottom w:val="none" w:sz="0" w:space="0" w:color="auto"/>
        <w:right w:val="none" w:sz="0" w:space="0" w:color="auto"/>
      </w:divBdr>
    </w:div>
    <w:div w:id="948970371">
      <w:marLeft w:val="0"/>
      <w:marRight w:val="0"/>
      <w:marTop w:val="10"/>
      <w:marBottom w:val="10"/>
      <w:divBdr>
        <w:top w:val="none" w:sz="0" w:space="0" w:color="auto"/>
        <w:left w:val="none" w:sz="0" w:space="0" w:color="auto"/>
        <w:bottom w:val="none" w:sz="0" w:space="0" w:color="auto"/>
        <w:right w:val="none" w:sz="0" w:space="0" w:color="auto"/>
      </w:divBdr>
    </w:div>
    <w:div w:id="955674221">
      <w:marLeft w:val="0"/>
      <w:marRight w:val="0"/>
      <w:marTop w:val="10"/>
      <w:marBottom w:val="10"/>
      <w:divBdr>
        <w:top w:val="none" w:sz="0" w:space="0" w:color="auto"/>
        <w:left w:val="none" w:sz="0" w:space="0" w:color="auto"/>
        <w:bottom w:val="none" w:sz="0" w:space="0" w:color="auto"/>
        <w:right w:val="none" w:sz="0" w:space="0" w:color="auto"/>
      </w:divBdr>
    </w:div>
    <w:div w:id="961158770">
      <w:marLeft w:val="0"/>
      <w:marRight w:val="0"/>
      <w:marTop w:val="10"/>
      <w:marBottom w:val="10"/>
      <w:divBdr>
        <w:top w:val="none" w:sz="0" w:space="0" w:color="auto"/>
        <w:left w:val="none" w:sz="0" w:space="0" w:color="auto"/>
        <w:bottom w:val="none" w:sz="0" w:space="0" w:color="auto"/>
        <w:right w:val="none" w:sz="0" w:space="0" w:color="auto"/>
      </w:divBdr>
    </w:div>
    <w:div w:id="963773990">
      <w:marLeft w:val="0"/>
      <w:marRight w:val="0"/>
      <w:marTop w:val="10"/>
      <w:marBottom w:val="10"/>
      <w:divBdr>
        <w:top w:val="none" w:sz="0" w:space="0" w:color="auto"/>
        <w:left w:val="none" w:sz="0" w:space="0" w:color="auto"/>
        <w:bottom w:val="none" w:sz="0" w:space="0" w:color="auto"/>
        <w:right w:val="none" w:sz="0" w:space="0" w:color="auto"/>
      </w:divBdr>
    </w:div>
    <w:div w:id="1022633890">
      <w:marLeft w:val="0"/>
      <w:marRight w:val="0"/>
      <w:marTop w:val="10"/>
      <w:marBottom w:val="10"/>
      <w:divBdr>
        <w:top w:val="none" w:sz="0" w:space="0" w:color="auto"/>
        <w:left w:val="none" w:sz="0" w:space="0" w:color="auto"/>
        <w:bottom w:val="none" w:sz="0" w:space="0" w:color="auto"/>
        <w:right w:val="none" w:sz="0" w:space="0" w:color="auto"/>
      </w:divBdr>
    </w:div>
    <w:div w:id="1024941544">
      <w:marLeft w:val="0"/>
      <w:marRight w:val="0"/>
      <w:marTop w:val="10"/>
      <w:marBottom w:val="10"/>
      <w:divBdr>
        <w:top w:val="none" w:sz="0" w:space="0" w:color="auto"/>
        <w:left w:val="none" w:sz="0" w:space="0" w:color="auto"/>
        <w:bottom w:val="none" w:sz="0" w:space="0" w:color="auto"/>
        <w:right w:val="none" w:sz="0" w:space="0" w:color="auto"/>
      </w:divBdr>
    </w:div>
    <w:div w:id="1038121937">
      <w:marLeft w:val="0"/>
      <w:marRight w:val="0"/>
      <w:marTop w:val="10"/>
      <w:marBottom w:val="10"/>
      <w:divBdr>
        <w:top w:val="none" w:sz="0" w:space="0" w:color="auto"/>
        <w:left w:val="none" w:sz="0" w:space="0" w:color="auto"/>
        <w:bottom w:val="none" w:sz="0" w:space="0" w:color="auto"/>
        <w:right w:val="none" w:sz="0" w:space="0" w:color="auto"/>
      </w:divBdr>
    </w:div>
    <w:div w:id="1054887378">
      <w:marLeft w:val="0"/>
      <w:marRight w:val="0"/>
      <w:marTop w:val="10"/>
      <w:marBottom w:val="10"/>
      <w:divBdr>
        <w:top w:val="none" w:sz="0" w:space="0" w:color="auto"/>
        <w:left w:val="none" w:sz="0" w:space="0" w:color="auto"/>
        <w:bottom w:val="none" w:sz="0" w:space="0" w:color="auto"/>
        <w:right w:val="none" w:sz="0" w:space="0" w:color="auto"/>
      </w:divBdr>
    </w:div>
    <w:div w:id="1071272987">
      <w:marLeft w:val="0"/>
      <w:marRight w:val="720"/>
      <w:marTop w:val="10"/>
      <w:marBottom w:val="10"/>
      <w:divBdr>
        <w:top w:val="none" w:sz="0" w:space="0" w:color="auto"/>
        <w:left w:val="none" w:sz="0" w:space="0" w:color="auto"/>
        <w:bottom w:val="none" w:sz="0" w:space="0" w:color="auto"/>
        <w:right w:val="none" w:sz="0" w:space="0" w:color="auto"/>
      </w:divBdr>
    </w:div>
    <w:div w:id="1100836231">
      <w:marLeft w:val="0"/>
      <w:marRight w:val="0"/>
      <w:marTop w:val="10"/>
      <w:marBottom w:val="10"/>
      <w:divBdr>
        <w:top w:val="none" w:sz="0" w:space="0" w:color="auto"/>
        <w:left w:val="none" w:sz="0" w:space="0" w:color="auto"/>
        <w:bottom w:val="none" w:sz="0" w:space="0" w:color="auto"/>
        <w:right w:val="none" w:sz="0" w:space="0" w:color="auto"/>
      </w:divBdr>
    </w:div>
    <w:div w:id="1114708403">
      <w:marLeft w:val="0"/>
      <w:marRight w:val="0"/>
      <w:marTop w:val="10"/>
      <w:marBottom w:val="10"/>
      <w:divBdr>
        <w:top w:val="none" w:sz="0" w:space="0" w:color="auto"/>
        <w:left w:val="none" w:sz="0" w:space="0" w:color="auto"/>
        <w:bottom w:val="none" w:sz="0" w:space="0" w:color="auto"/>
        <w:right w:val="none" w:sz="0" w:space="0" w:color="auto"/>
      </w:divBdr>
    </w:div>
    <w:div w:id="1201668178">
      <w:marLeft w:val="0"/>
      <w:marRight w:val="0"/>
      <w:marTop w:val="10"/>
      <w:marBottom w:val="10"/>
      <w:divBdr>
        <w:top w:val="none" w:sz="0" w:space="0" w:color="auto"/>
        <w:left w:val="none" w:sz="0" w:space="0" w:color="auto"/>
        <w:bottom w:val="none" w:sz="0" w:space="0" w:color="auto"/>
        <w:right w:val="none" w:sz="0" w:space="0" w:color="auto"/>
      </w:divBdr>
    </w:div>
    <w:div w:id="1290168724">
      <w:marLeft w:val="0"/>
      <w:marRight w:val="0"/>
      <w:marTop w:val="10"/>
      <w:marBottom w:val="10"/>
      <w:divBdr>
        <w:top w:val="none" w:sz="0" w:space="0" w:color="auto"/>
        <w:left w:val="none" w:sz="0" w:space="0" w:color="auto"/>
        <w:bottom w:val="none" w:sz="0" w:space="0" w:color="auto"/>
        <w:right w:val="none" w:sz="0" w:space="0" w:color="auto"/>
      </w:divBdr>
    </w:div>
    <w:div w:id="1298923673">
      <w:marLeft w:val="0"/>
      <w:marRight w:val="0"/>
      <w:marTop w:val="10"/>
      <w:marBottom w:val="10"/>
      <w:divBdr>
        <w:top w:val="none" w:sz="0" w:space="0" w:color="auto"/>
        <w:left w:val="none" w:sz="0" w:space="0" w:color="auto"/>
        <w:bottom w:val="none" w:sz="0" w:space="0" w:color="auto"/>
        <w:right w:val="none" w:sz="0" w:space="0" w:color="auto"/>
      </w:divBdr>
    </w:div>
    <w:div w:id="1315794821">
      <w:marLeft w:val="0"/>
      <w:marRight w:val="0"/>
      <w:marTop w:val="10"/>
      <w:marBottom w:val="10"/>
      <w:divBdr>
        <w:top w:val="none" w:sz="0" w:space="0" w:color="auto"/>
        <w:left w:val="none" w:sz="0" w:space="0" w:color="auto"/>
        <w:bottom w:val="none" w:sz="0" w:space="0" w:color="auto"/>
        <w:right w:val="none" w:sz="0" w:space="0" w:color="auto"/>
      </w:divBdr>
    </w:div>
    <w:div w:id="1331712330">
      <w:marLeft w:val="0"/>
      <w:marRight w:val="0"/>
      <w:marTop w:val="10"/>
      <w:marBottom w:val="10"/>
      <w:divBdr>
        <w:top w:val="none" w:sz="0" w:space="0" w:color="auto"/>
        <w:left w:val="none" w:sz="0" w:space="0" w:color="auto"/>
        <w:bottom w:val="none" w:sz="0" w:space="0" w:color="auto"/>
        <w:right w:val="none" w:sz="0" w:space="0" w:color="auto"/>
      </w:divBdr>
    </w:div>
    <w:div w:id="1367949279">
      <w:marLeft w:val="0"/>
      <w:marRight w:val="0"/>
      <w:marTop w:val="10"/>
      <w:marBottom w:val="10"/>
      <w:divBdr>
        <w:top w:val="none" w:sz="0" w:space="0" w:color="auto"/>
        <w:left w:val="none" w:sz="0" w:space="0" w:color="auto"/>
        <w:bottom w:val="none" w:sz="0" w:space="0" w:color="auto"/>
        <w:right w:val="none" w:sz="0" w:space="0" w:color="auto"/>
      </w:divBdr>
    </w:div>
    <w:div w:id="1420560152">
      <w:marLeft w:val="0"/>
      <w:marRight w:val="0"/>
      <w:marTop w:val="10"/>
      <w:marBottom w:val="10"/>
      <w:divBdr>
        <w:top w:val="none" w:sz="0" w:space="0" w:color="auto"/>
        <w:left w:val="none" w:sz="0" w:space="0" w:color="auto"/>
        <w:bottom w:val="none" w:sz="0" w:space="0" w:color="auto"/>
        <w:right w:val="none" w:sz="0" w:space="0" w:color="auto"/>
      </w:divBdr>
    </w:div>
    <w:div w:id="1443257622">
      <w:marLeft w:val="0"/>
      <w:marRight w:val="0"/>
      <w:marTop w:val="10"/>
      <w:marBottom w:val="10"/>
      <w:divBdr>
        <w:top w:val="none" w:sz="0" w:space="0" w:color="auto"/>
        <w:left w:val="none" w:sz="0" w:space="0" w:color="auto"/>
        <w:bottom w:val="none" w:sz="0" w:space="0" w:color="auto"/>
        <w:right w:val="none" w:sz="0" w:space="0" w:color="auto"/>
      </w:divBdr>
    </w:div>
    <w:div w:id="1448769053">
      <w:marLeft w:val="0"/>
      <w:marRight w:val="0"/>
      <w:marTop w:val="10"/>
      <w:marBottom w:val="10"/>
      <w:divBdr>
        <w:top w:val="none" w:sz="0" w:space="0" w:color="auto"/>
        <w:left w:val="none" w:sz="0" w:space="0" w:color="auto"/>
        <w:bottom w:val="none" w:sz="0" w:space="0" w:color="auto"/>
        <w:right w:val="none" w:sz="0" w:space="0" w:color="auto"/>
      </w:divBdr>
    </w:div>
    <w:div w:id="1506628938">
      <w:marLeft w:val="0"/>
      <w:marRight w:val="0"/>
      <w:marTop w:val="10"/>
      <w:marBottom w:val="10"/>
      <w:divBdr>
        <w:top w:val="none" w:sz="0" w:space="0" w:color="auto"/>
        <w:left w:val="none" w:sz="0" w:space="0" w:color="auto"/>
        <w:bottom w:val="none" w:sz="0" w:space="0" w:color="auto"/>
        <w:right w:val="none" w:sz="0" w:space="0" w:color="auto"/>
      </w:divBdr>
    </w:div>
    <w:div w:id="1555196473">
      <w:marLeft w:val="0"/>
      <w:marRight w:val="0"/>
      <w:marTop w:val="10"/>
      <w:marBottom w:val="10"/>
      <w:divBdr>
        <w:top w:val="none" w:sz="0" w:space="0" w:color="auto"/>
        <w:left w:val="none" w:sz="0" w:space="0" w:color="auto"/>
        <w:bottom w:val="none" w:sz="0" w:space="0" w:color="auto"/>
        <w:right w:val="none" w:sz="0" w:space="0" w:color="auto"/>
      </w:divBdr>
    </w:div>
    <w:div w:id="1558200534">
      <w:marLeft w:val="0"/>
      <w:marRight w:val="720"/>
      <w:marTop w:val="10"/>
      <w:marBottom w:val="10"/>
      <w:divBdr>
        <w:top w:val="none" w:sz="0" w:space="0" w:color="auto"/>
        <w:left w:val="none" w:sz="0" w:space="0" w:color="auto"/>
        <w:bottom w:val="none" w:sz="0" w:space="0" w:color="auto"/>
        <w:right w:val="none" w:sz="0" w:space="0" w:color="auto"/>
      </w:divBdr>
    </w:div>
    <w:div w:id="1608543954">
      <w:marLeft w:val="0"/>
      <w:marRight w:val="0"/>
      <w:marTop w:val="10"/>
      <w:marBottom w:val="10"/>
      <w:divBdr>
        <w:top w:val="none" w:sz="0" w:space="0" w:color="auto"/>
        <w:left w:val="none" w:sz="0" w:space="0" w:color="auto"/>
        <w:bottom w:val="none" w:sz="0" w:space="0" w:color="auto"/>
        <w:right w:val="none" w:sz="0" w:space="0" w:color="auto"/>
      </w:divBdr>
    </w:div>
    <w:div w:id="1622111747">
      <w:marLeft w:val="0"/>
      <w:marRight w:val="0"/>
      <w:marTop w:val="10"/>
      <w:marBottom w:val="10"/>
      <w:divBdr>
        <w:top w:val="none" w:sz="0" w:space="0" w:color="auto"/>
        <w:left w:val="none" w:sz="0" w:space="0" w:color="auto"/>
        <w:bottom w:val="none" w:sz="0" w:space="0" w:color="auto"/>
        <w:right w:val="none" w:sz="0" w:space="0" w:color="auto"/>
      </w:divBdr>
    </w:div>
    <w:div w:id="1633247359">
      <w:marLeft w:val="0"/>
      <w:marRight w:val="0"/>
      <w:marTop w:val="10"/>
      <w:marBottom w:val="10"/>
      <w:divBdr>
        <w:top w:val="none" w:sz="0" w:space="0" w:color="auto"/>
        <w:left w:val="none" w:sz="0" w:space="0" w:color="auto"/>
        <w:bottom w:val="none" w:sz="0" w:space="0" w:color="auto"/>
        <w:right w:val="none" w:sz="0" w:space="0" w:color="auto"/>
      </w:divBdr>
    </w:div>
    <w:div w:id="1684360536">
      <w:marLeft w:val="0"/>
      <w:marRight w:val="0"/>
      <w:marTop w:val="10"/>
      <w:marBottom w:val="10"/>
      <w:divBdr>
        <w:top w:val="none" w:sz="0" w:space="0" w:color="auto"/>
        <w:left w:val="none" w:sz="0" w:space="0" w:color="auto"/>
        <w:bottom w:val="none" w:sz="0" w:space="0" w:color="auto"/>
        <w:right w:val="none" w:sz="0" w:space="0" w:color="auto"/>
      </w:divBdr>
    </w:div>
    <w:div w:id="1688824575">
      <w:marLeft w:val="0"/>
      <w:marRight w:val="0"/>
      <w:marTop w:val="10"/>
      <w:marBottom w:val="10"/>
      <w:divBdr>
        <w:top w:val="none" w:sz="0" w:space="0" w:color="auto"/>
        <w:left w:val="none" w:sz="0" w:space="0" w:color="auto"/>
        <w:bottom w:val="none" w:sz="0" w:space="0" w:color="auto"/>
        <w:right w:val="none" w:sz="0" w:space="0" w:color="auto"/>
      </w:divBdr>
    </w:div>
    <w:div w:id="1707750553">
      <w:marLeft w:val="0"/>
      <w:marRight w:val="0"/>
      <w:marTop w:val="10"/>
      <w:marBottom w:val="10"/>
      <w:divBdr>
        <w:top w:val="none" w:sz="0" w:space="0" w:color="auto"/>
        <w:left w:val="none" w:sz="0" w:space="0" w:color="auto"/>
        <w:bottom w:val="none" w:sz="0" w:space="0" w:color="auto"/>
        <w:right w:val="none" w:sz="0" w:space="0" w:color="auto"/>
      </w:divBdr>
    </w:div>
    <w:div w:id="1711613535">
      <w:marLeft w:val="0"/>
      <w:marRight w:val="0"/>
      <w:marTop w:val="10"/>
      <w:marBottom w:val="10"/>
      <w:divBdr>
        <w:top w:val="none" w:sz="0" w:space="0" w:color="auto"/>
        <w:left w:val="none" w:sz="0" w:space="0" w:color="auto"/>
        <w:bottom w:val="none" w:sz="0" w:space="0" w:color="auto"/>
        <w:right w:val="none" w:sz="0" w:space="0" w:color="auto"/>
      </w:divBdr>
    </w:div>
    <w:div w:id="1714887808">
      <w:marLeft w:val="0"/>
      <w:marRight w:val="0"/>
      <w:marTop w:val="10"/>
      <w:marBottom w:val="10"/>
      <w:divBdr>
        <w:top w:val="none" w:sz="0" w:space="0" w:color="auto"/>
        <w:left w:val="none" w:sz="0" w:space="0" w:color="auto"/>
        <w:bottom w:val="none" w:sz="0" w:space="0" w:color="auto"/>
        <w:right w:val="none" w:sz="0" w:space="0" w:color="auto"/>
      </w:divBdr>
    </w:div>
    <w:div w:id="1718966181">
      <w:marLeft w:val="0"/>
      <w:marRight w:val="0"/>
      <w:marTop w:val="10"/>
      <w:marBottom w:val="10"/>
      <w:divBdr>
        <w:top w:val="none" w:sz="0" w:space="0" w:color="auto"/>
        <w:left w:val="none" w:sz="0" w:space="0" w:color="auto"/>
        <w:bottom w:val="none" w:sz="0" w:space="0" w:color="auto"/>
        <w:right w:val="none" w:sz="0" w:space="0" w:color="auto"/>
      </w:divBdr>
    </w:div>
    <w:div w:id="1734817631">
      <w:marLeft w:val="0"/>
      <w:marRight w:val="0"/>
      <w:marTop w:val="10"/>
      <w:marBottom w:val="10"/>
      <w:divBdr>
        <w:top w:val="none" w:sz="0" w:space="0" w:color="auto"/>
        <w:left w:val="none" w:sz="0" w:space="0" w:color="auto"/>
        <w:bottom w:val="none" w:sz="0" w:space="0" w:color="auto"/>
        <w:right w:val="none" w:sz="0" w:space="0" w:color="auto"/>
      </w:divBdr>
    </w:div>
    <w:div w:id="1743066265">
      <w:marLeft w:val="0"/>
      <w:marRight w:val="0"/>
      <w:marTop w:val="10"/>
      <w:marBottom w:val="10"/>
      <w:divBdr>
        <w:top w:val="none" w:sz="0" w:space="0" w:color="auto"/>
        <w:left w:val="none" w:sz="0" w:space="0" w:color="auto"/>
        <w:bottom w:val="none" w:sz="0" w:space="0" w:color="auto"/>
        <w:right w:val="none" w:sz="0" w:space="0" w:color="auto"/>
      </w:divBdr>
    </w:div>
    <w:div w:id="1804344531">
      <w:marLeft w:val="0"/>
      <w:marRight w:val="0"/>
      <w:marTop w:val="10"/>
      <w:marBottom w:val="10"/>
      <w:divBdr>
        <w:top w:val="none" w:sz="0" w:space="0" w:color="auto"/>
        <w:left w:val="none" w:sz="0" w:space="0" w:color="auto"/>
        <w:bottom w:val="none" w:sz="0" w:space="0" w:color="auto"/>
        <w:right w:val="none" w:sz="0" w:space="0" w:color="auto"/>
      </w:divBdr>
    </w:div>
    <w:div w:id="1834711196">
      <w:marLeft w:val="0"/>
      <w:marRight w:val="0"/>
      <w:marTop w:val="10"/>
      <w:marBottom w:val="10"/>
      <w:divBdr>
        <w:top w:val="none" w:sz="0" w:space="0" w:color="auto"/>
        <w:left w:val="none" w:sz="0" w:space="0" w:color="auto"/>
        <w:bottom w:val="none" w:sz="0" w:space="0" w:color="auto"/>
        <w:right w:val="none" w:sz="0" w:space="0" w:color="auto"/>
      </w:divBdr>
    </w:div>
    <w:div w:id="1839496697">
      <w:marLeft w:val="0"/>
      <w:marRight w:val="0"/>
      <w:marTop w:val="10"/>
      <w:marBottom w:val="10"/>
      <w:divBdr>
        <w:top w:val="none" w:sz="0" w:space="0" w:color="auto"/>
        <w:left w:val="none" w:sz="0" w:space="0" w:color="auto"/>
        <w:bottom w:val="none" w:sz="0" w:space="0" w:color="auto"/>
        <w:right w:val="none" w:sz="0" w:space="0" w:color="auto"/>
      </w:divBdr>
    </w:div>
    <w:div w:id="1858545965">
      <w:marLeft w:val="0"/>
      <w:marRight w:val="0"/>
      <w:marTop w:val="10"/>
      <w:marBottom w:val="10"/>
      <w:divBdr>
        <w:top w:val="none" w:sz="0" w:space="0" w:color="auto"/>
        <w:left w:val="none" w:sz="0" w:space="0" w:color="auto"/>
        <w:bottom w:val="none" w:sz="0" w:space="0" w:color="auto"/>
        <w:right w:val="none" w:sz="0" w:space="0" w:color="auto"/>
      </w:divBdr>
    </w:div>
    <w:div w:id="1868327715">
      <w:marLeft w:val="0"/>
      <w:marRight w:val="0"/>
      <w:marTop w:val="10"/>
      <w:marBottom w:val="10"/>
      <w:divBdr>
        <w:top w:val="none" w:sz="0" w:space="0" w:color="auto"/>
        <w:left w:val="none" w:sz="0" w:space="0" w:color="auto"/>
        <w:bottom w:val="none" w:sz="0" w:space="0" w:color="auto"/>
        <w:right w:val="none" w:sz="0" w:space="0" w:color="auto"/>
      </w:divBdr>
    </w:div>
    <w:div w:id="1869218532">
      <w:marLeft w:val="0"/>
      <w:marRight w:val="0"/>
      <w:marTop w:val="10"/>
      <w:marBottom w:val="10"/>
      <w:divBdr>
        <w:top w:val="none" w:sz="0" w:space="0" w:color="auto"/>
        <w:left w:val="none" w:sz="0" w:space="0" w:color="auto"/>
        <w:bottom w:val="none" w:sz="0" w:space="0" w:color="auto"/>
        <w:right w:val="none" w:sz="0" w:space="0" w:color="auto"/>
      </w:divBdr>
    </w:div>
    <w:div w:id="1928611664">
      <w:marLeft w:val="0"/>
      <w:marRight w:val="0"/>
      <w:marTop w:val="10"/>
      <w:marBottom w:val="10"/>
      <w:divBdr>
        <w:top w:val="none" w:sz="0" w:space="0" w:color="auto"/>
        <w:left w:val="none" w:sz="0" w:space="0" w:color="auto"/>
        <w:bottom w:val="none" w:sz="0" w:space="0" w:color="auto"/>
        <w:right w:val="none" w:sz="0" w:space="0" w:color="auto"/>
      </w:divBdr>
    </w:div>
    <w:div w:id="1932620774">
      <w:marLeft w:val="0"/>
      <w:marRight w:val="0"/>
      <w:marTop w:val="10"/>
      <w:marBottom w:val="10"/>
      <w:divBdr>
        <w:top w:val="none" w:sz="0" w:space="0" w:color="auto"/>
        <w:left w:val="none" w:sz="0" w:space="0" w:color="auto"/>
        <w:bottom w:val="none" w:sz="0" w:space="0" w:color="auto"/>
        <w:right w:val="none" w:sz="0" w:space="0" w:color="auto"/>
      </w:divBdr>
    </w:div>
    <w:div w:id="2025938897">
      <w:marLeft w:val="0"/>
      <w:marRight w:val="0"/>
      <w:marTop w:val="10"/>
      <w:marBottom w:val="10"/>
      <w:divBdr>
        <w:top w:val="none" w:sz="0" w:space="0" w:color="auto"/>
        <w:left w:val="none" w:sz="0" w:space="0" w:color="auto"/>
        <w:bottom w:val="none" w:sz="0" w:space="0" w:color="auto"/>
        <w:right w:val="none" w:sz="0" w:space="0" w:color="auto"/>
      </w:divBdr>
    </w:div>
    <w:div w:id="2032758000">
      <w:marLeft w:val="0"/>
      <w:marRight w:val="0"/>
      <w:marTop w:val="10"/>
      <w:marBottom w:val="10"/>
      <w:divBdr>
        <w:top w:val="none" w:sz="0" w:space="0" w:color="auto"/>
        <w:left w:val="none" w:sz="0" w:space="0" w:color="auto"/>
        <w:bottom w:val="none" w:sz="0" w:space="0" w:color="auto"/>
        <w:right w:val="none" w:sz="0" w:space="0" w:color="auto"/>
      </w:divBdr>
    </w:div>
    <w:div w:id="2050497620">
      <w:marLeft w:val="0"/>
      <w:marRight w:val="0"/>
      <w:marTop w:val="10"/>
      <w:marBottom w:val="10"/>
      <w:divBdr>
        <w:top w:val="none" w:sz="0" w:space="0" w:color="auto"/>
        <w:left w:val="none" w:sz="0" w:space="0" w:color="auto"/>
        <w:bottom w:val="none" w:sz="0" w:space="0" w:color="auto"/>
        <w:right w:val="none" w:sz="0" w:space="0" w:color="auto"/>
      </w:divBdr>
    </w:div>
    <w:div w:id="2084721610">
      <w:marLeft w:val="0"/>
      <w:marRight w:val="0"/>
      <w:marTop w:val="10"/>
      <w:marBottom w:val="10"/>
      <w:divBdr>
        <w:top w:val="none" w:sz="0" w:space="0" w:color="auto"/>
        <w:left w:val="none" w:sz="0" w:space="0" w:color="auto"/>
        <w:bottom w:val="none" w:sz="0" w:space="0" w:color="auto"/>
        <w:right w:val="none" w:sz="0" w:space="0" w:color="auto"/>
      </w:divBdr>
    </w:div>
    <w:div w:id="2093042174">
      <w:marLeft w:val="0"/>
      <w:marRight w:val="0"/>
      <w:marTop w:val="10"/>
      <w:marBottom w:val="10"/>
      <w:divBdr>
        <w:top w:val="none" w:sz="0" w:space="0" w:color="auto"/>
        <w:left w:val="none" w:sz="0" w:space="0" w:color="auto"/>
        <w:bottom w:val="none" w:sz="0" w:space="0" w:color="auto"/>
        <w:right w:val="none" w:sz="0" w:space="0" w:color="auto"/>
      </w:divBdr>
    </w:div>
    <w:div w:id="2097092522">
      <w:marLeft w:val="0"/>
      <w:marRight w:val="0"/>
      <w:marTop w:val="10"/>
      <w:marBottom w:val="10"/>
      <w:divBdr>
        <w:top w:val="none" w:sz="0" w:space="0" w:color="auto"/>
        <w:left w:val="none" w:sz="0" w:space="0" w:color="auto"/>
        <w:bottom w:val="none" w:sz="0" w:space="0" w:color="auto"/>
        <w:right w:val="none" w:sz="0" w:space="0" w:color="auto"/>
      </w:divBdr>
    </w:div>
    <w:div w:id="213309068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949</Words>
  <Characters>5410</Characters>
  <Application>Microsoft Office Word</Application>
  <DocSecurity>0</DocSecurity>
  <Lines>45</Lines>
  <Paragraphs>12</Paragraphs>
  <ScaleCrop>false</ScaleCrop>
  <Company/>
  <LinksUpToDate>false</LinksUpToDate>
  <CharactersWithSpaces>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