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2A82" w:rsidRDefault="00AA2A82">
      <w:pPr>
        <w:spacing w:line="500" w:lineRule="atLeast"/>
        <w:jc w:val="center"/>
        <w:divId w:val="821891671"/>
        <w:rPr>
          <w:rFonts w:ascii="黑体" w:eastAsia="黑体" w:hAnsi="黑体"/>
          <w:sz w:val="36"/>
          <w:szCs w:val="36"/>
        </w:rPr>
      </w:pPr>
      <w:r>
        <w:rPr>
          <w:rFonts w:ascii="黑体" w:eastAsia="黑体" w:hAnsi="黑体" w:hint="eastAsia"/>
          <w:sz w:val="36"/>
          <w:szCs w:val="36"/>
        </w:rPr>
        <w:t>广东省连山壮族瑶族自治县人民法院</w:t>
      </w:r>
    </w:p>
    <w:p w:rsidR="00AA2A82" w:rsidRDefault="00AA2A82">
      <w:pPr>
        <w:spacing w:line="500" w:lineRule="atLeast"/>
        <w:jc w:val="center"/>
        <w:divId w:val="861360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2A82" w:rsidRDefault="00AA2A82">
      <w:pPr>
        <w:spacing w:line="500" w:lineRule="atLeast"/>
        <w:jc w:val="right"/>
        <w:divId w:val="6915405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17</w:t>
      </w:r>
      <w:r>
        <w:rPr>
          <w:rFonts w:hint="eastAsia"/>
          <w:sz w:val="30"/>
          <w:szCs w:val="30"/>
        </w:rPr>
        <w:t>号</w:t>
      </w:r>
    </w:p>
    <w:p w:rsidR="00AA2A82" w:rsidRDefault="00AA2A82">
      <w:pPr>
        <w:spacing w:line="500" w:lineRule="atLeast"/>
        <w:ind w:firstLine="600"/>
        <w:divId w:val="569921747"/>
        <w:rPr>
          <w:rFonts w:hint="eastAsia"/>
          <w:sz w:val="30"/>
          <w:szCs w:val="30"/>
        </w:rPr>
      </w:pPr>
      <w:r>
        <w:rPr>
          <w:rFonts w:hint="eastAsia"/>
          <w:sz w:val="30"/>
          <w:szCs w:val="30"/>
        </w:rPr>
        <w:t>公诉机关广东省连山壮族瑶族自治县人民检察院。</w:t>
      </w:r>
    </w:p>
    <w:p w:rsidR="00AA2A82" w:rsidRDefault="00AA2A82">
      <w:pPr>
        <w:spacing w:line="500" w:lineRule="atLeast"/>
        <w:ind w:firstLine="600"/>
        <w:divId w:val="1129973268"/>
        <w:rPr>
          <w:rFonts w:hint="eastAsia"/>
          <w:sz w:val="30"/>
          <w:szCs w:val="30"/>
        </w:rPr>
      </w:pPr>
      <w:r>
        <w:rPr>
          <w:rFonts w:hint="eastAsia"/>
          <w:sz w:val="30"/>
          <w:szCs w:val="30"/>
        </w:rPr>
        <w:t>被告人韦光彩，男，壮族，大学本科，原连山××自治县××镇中心卫生院院长，住所地广东省清远市连山壮族瑶族自治县广德大道尹崇佩私人住宅楼四楼。</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日因涉嫌受贿罪被连山壮族瑶族自治县公安局刑事拘留，同年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日由连山壮族瑶族自治县公安局取保候审，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日被连山壮族瑶族自治县公安局刑事拘留，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日被逮捕，现羁押于连山壮族瑶族自治县看守所。</w:t>
      </w:r>
    </w:p>
    <w:p w:rsidR="00AA2A82" w:rsidRDefault="00AA2A82">
      <w:pPr>
        <w:spacing w:line="500" w:lineRule="atLeast"/>
        <w:ind w:firstLine="600"/>
        <w:divId w:val="992216472"/>
        <w:rPr>
          <w:rFonts w:hint="eastAsia"/>
          <w:sz w:val="30"/>
          <w:szCs w:val="30"/>
        </w:rPr>
      </w:pPr>
      <w:r>
        <w:rPr>
          <w:rFonts w:hint="eastAsia"/>
          <w:sz w:val="30"/>
          <w:szCs w:val="30"/>
        </w:rPr>
        <w:t>辩护人蓝战立，广东金亚律师事务所律师。</w:t>
      </w:r>
    </w:p>
    <w:p w:rsidR="00AA2A82" w:rsidRDefault="00AA2A82">
      <w:pPr>
        <w:spacing w:line="500" w:lineRule="atLeast"/>
        <w:ind w:firstLine="600"/>
        <w:divId w:val="705325390"/>
        <w:rPr>
          <w:rFonts w:hint="eastAsia"/>
          <w:sz w:val="30"/>
          <w:szCs w:val="30"/>
        </w:rPr>
      </w:pPr>
      <w:r>
        <w:rPr>
          <w:rFonts w:hint="eastAsia"/>
          <w:sz w:val="30"/>
          <w:szCs w:val="30"/>
        </w:rPr>
        <w:t>广东省连山壮族瑶族自治县人民检察院以山检起诉刑诉（</w:t>
      </w:r>
      <w:r>
        <w:rPr>
          <w:rFonts w:hint="eastAsia"/>
          <w:sz w:val="30"/>
          <w:szCs w:val="30"/>
        </w:rPr>
        <w:t>2016</w:t>
      </w:r>
      <w:r>
        <w:rPr>
          <w:rFonts w:hint="eastAsia"/>
          <w:sz w:val="30"/>
          <w:szCs w:val="30"/>
        </w:rPr>
        <w:t>）</w:t>
      </w:r>
      <w:r>
        <w:rPr>
          <w:rFonts w:hint="eastAsia"/>
          <w:sz w:val="30"/>
          <w:szCs w:val="30"/>
        </w:rPr>
        <w:t>18</w:t>
      </w:r>
      <w:r>
        <w:rPr>
          <w:rFonts w:hint="eastAsia"/>
          <w:sz w:val="30"/>
          <w:szCs w:val="30"/>
        </w:rPr>
        <w:t>号起诉书指控被告人韦光彩犯受贿罪，于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日公开开庭审理了本案。连山壮族瑶族自治县人民检察院指派检察员黄天翔出庭支持公诉，被告人韦光彩及其辩护人蓝战立到庭参加诉讼。现已审理终结。</w:t>
      </w:r>
    </w:p>
    <w:p w:rsidR="00AA2A82" w:rsidRDefault="00AA2A82">
      <w:pPr>
        <w:spacing w:line="500" w:lineRule="atLeast"/>
        <w:ind w:firstLine="600"/>
        <w:divId w:val="186531362"/>
        <w:rPr>
          <w:rFonts w:hint="eastAsia"/>
          <w:sz w:val="30"/>
          <w:szCs w:val="30"/>
        </w:rPr>
      </w:pPr>
      <w:r>
        <w:rPr>
          <w:rFonts w:hint="eastAsia"/>
          <w:sz w:val="30"/>
          <w:szCs w:val="30"/>
        </w:rPr>
        <w:t>连山壮族瑶族自治县人民检察院指控称，被告人韦光彩在连山壮族瑶族自治县吉田镇中心卫生院院长期间，利用职务上的便利，为药品供应商谋取利益，收受药品供应商苏某奇、何某锋、邓某见等人给予的人民币共计</w:t>
      </w:r>
      <w:r>
        <w:rPr>
          <w:rFonts w:hint="eastAsia"/>
          <w:sz w:val="30"/>
          <w:szCs w:val="30"/>
        </w:rPr>
        <w:t>27</w:t>
      </w:r>
      <w:r>
        <w:rPr>
          <w:rFonts w:hint="eastAsia"/>
          <w:sz w:val="30"/>
          <w:szCs w:val="30"/>
        </w:rPr>
        <w:t>万元。</w:t>
      </w:r>
    </w:p>
    <w:p w:rsidR="00AA2A82" w:rsidRDefault="00AA2A82">
      <w:pPr>
        <w:spacing w:line="500" w:lineRule="atLeast"/>
        <w:ind w:firstLine="600"/>
        <w:divId w:val="852961690"/>
        <w:rPr>
          <w:rFonts w:hint="eastAsia"/>
          <w:sz w:val="30"/>
          <w:szCs w:val="30"/>
        </w:rPr>
      </w:pPr>
      <w:r>
        <w:rPr>
          <w:rFonts w:hint="eastAsia"/>
          <w:sz w:val="30"/>
          <w:szCs w:val="30"/>
        </w:rPr>
        <w:t>对上述指控，公诉机关提供了证人证言、书证、被告人的供述等证据材料。</w:t>
      </w:r>
    </w:p>
    <w:p w:rsidR="00AA2A82" w:rsidRDefault="00AA2A82">
      <w:pPr>
        <w:spacing w:line="500" w:lineRule="atLeast"/>
        <w:ind w:firstLine="600"/>
        <w:divId w:val="277831290"/>
        <w:rPr>
          <w:rFonts w:hint="eastAsia"/>
          <w:sz w:val="30"/>
          <w:szCs w:val="30"/>
        </w:rPr>
      </w:pPr>
      <w:r>
        <w:rPr>
          <w:rFonts w:hint="eastAsia"/>
          <w:sz w:val="30"/>
          <w:szCs w:val="30"/>
        </w:rPr>
        <w:t>公诉机关认为，被告人韦光彩身为国家工作人员，利用职务的便利，为他人谋取利益，非法收受他人人民币共计</w:t>
      </w:r>
      <w:r>
        <w:rPr>
          <w:rFonts w:hint="eastAsia"/>
          <w:sz w:val="30"/>
          <w:szCs w:val="30"/>
        </w:rPr>
        <w:t>27</w:t>
      </w:r>
      <w:r>
        <w:rPr>
          <w:rFonts w:hint="eastAsia"/>
          <w:sz w:val="30"/>
          <w:szCs w:val="30"/>
        </w:rPr>
        <w:t>万元，数额巨大，其行为已触犯了《中华人民共和国刑法》第三</w:t>
      </w:r>
      <w:r>
        <w:rPr>
          <w:rFonts w:hint="eastAsia"/>
          <w:sz w:val="30"/>
          <w:szCs w:val="30"/>
        </w:rPr>
        <w:lastRenderedPageBreak/>
        <w:t>百八十五条、第三百八十三条第二款之规定，犯罪事实清楚，证据确实、充分，应当以受贿罪追究其刑事责任。根据《中华人民共和国刑事诉讼法》第一百七十二条的规定，提起公诉。</w:t>
      </w:r>
    </w:p>
    <w:p w:rsidR="00AA2A82" w:rsidRDefault="00AA2A82">
      <w:pPr>
        <w:spacing w:line="500" w:lineRule="atLeast"/>
        <w:ind w:firstLine="600"/>
        <w:divId w:val="554439303"/>
        <w:rPr>
          <w:rFonts w:hint="eastAsia"/>
          <w:sz w:val="30"/>
          <w:szCs w:val="30"/>
        </w:rPr>
      </w:pPr>
      <w:r>
        <w:rPr>
          <w:rFonts w:hint="eastAsia"/>
          <w:sz w:val="30"/>
          <w:szCs w:val="30"/>
        </w:rPr>
        <w:t>被告人韦光彩对起诉书指控的事实及罪名没有异议，请求法庭从轻处罚；</w:t>
      </w:r>
    </w:p>
    <w:p w:rsidR="00AA2A82" w:rsidRDefault="00AA2A82">
      <w:pPr>
        <w:spacing w:line="500" w:lineRule="atLeast"/>
        <w:ind w:firstLine="600"/>
        <w:divId w:val="1229532879"/>
        <w:rPr>
          <w:rFonts w:hint="eastAsia"/>
          <w:sz w:val="30"/>
          <w:szCs w:val="30"/>
        </w:rPr>
      </w:pPr>
      <w:r>
        <w:rPr>
          <w:rFonts w:hint="eastAsia"/>
          <w:sz w:val="30"/>
          <w:szCs w:val="30"/>
        </w:rPr>
        <w:t>辩护人对被告人韦光彩犯受贿罪一案提出如下辩护意见：</w:t>
      </w:r>
    </w:p>
    <w:p w:rsidR="00AA2A82" w:rsidRDefault="00AA2A82">
      <w:pPr>
        <w:spacing w:line="500" w:lineRule="atLeast"/>
        <w:ind w:firstLine="600"/>
        <w:divId w:val="1584757747"/>
        <w:rPr>
          <w:rFonts w:hint="eastAsia"/>
          <w:sz w:val="30"/>
          <w:szCs w:val="30"/>
        </w:rPr>
      </w:pPr>
      <w:r>
        <w:rPr>
          <w:rFonts w:hint="eastAsia"/>
          <w:sz w:val="30"/>
          <w:szCs w:val="30"/>
        </w:rPr>
        <w:t>一、对被告人被指控犯有受贿罪没有异议，对起诉书指控的犯罪事实也没有异议；</w:t>
      </w:r>
    </w:p>
    <w:p w:rsidR="00AA2A82" w:rsidRDefault="00AA2A82">
      <w:pPr>
        <w:spacing w:line="500" w:lineRule="atLeast"/>
        <w:ind w:firstLine="600"/>
        <w:divId w:val="1298994805"/>
        <w:rPr>
          <w:rFonts w:hint="eastAsia"/>
          <w:sz w:val="30"/>
          <w:szCs w:val="30"/>
        </w:rPr>
      </w:pPr>
      <w:r>
        <w:rPr>
          <w:rFonts w:hint="eastAsia"/>
          <w:sz w:val="30"/>
          <w:szCs w:val="30"/>
        </w:rPr>
        <w:t>二、应认定被告人有自首情节，应当对被告人作从轻处罚。被告人虽然不是主动投案，但在此前侦查机关并没有掌握其具体线索，是被告人在接受讯问的过程中，主动交代的，应当认定被告人有自首情节；</w:t>
      </w:r>
    </w:p>
    <w:p w:rsidR="00AA2A82" w:rsidRDefault="00AA2A82">
      <w:pPr>
        <w:spacing w:line="500" w:lineRule="atLeast"/>
        <w:ind w:firstLine="600"/>
        <w:divId w:val="210306355"/>
        <w:rPr>
          <w:rFonts w:hint="eastAsia"/>
          <w:sz w:val="30"/>
          <w:szCs w:val="30"/>
        </w:rPr>
      </w:pPr>
      <w:r>
        <w:rPr>
          <w:rFonts w:hint="eastAsia"/>
          <w:sz w:val="30"/>
          <w:szCs w:val="30"/>
        </w:rPr>
        <w:t>三、被告人为初犯，认罪态度好，有悔罪表现，且能积极退赃，应酌情对被告人作从轻或者减轻处罚；</w:t>
      </w:r>
    </w:p>
    <w:p w:rsidR="00AA2A82" w:rsidRDefault="00AA2A82">
      <w:pPr>
        <w:spacing w:line="500" w:lineRule="atLeast"/>
        <w:ind w:firstLine="600"/>
        <w:divId w:val="298532272"/>
        <w:rPr>
          <w:rFonts w:hint="eastAsia"/>
          <w:sz w:val="30"/>
          <w:szCs w:val="30"/>
        </w:rPr>
      </w:pPr>
      <w:r>
        <w:rPr>
          <w:rFonts w:hint="eastAsia"/>
          <w:sz w:val="30"/>
          <w:szCs w:val="30"/>
        </w:rPr>
        <w:t>四、被告人的受贿是一般情节，其行为恶性和社会危害性相对较小，应酌情对被告人作从轻处罚。</w:t>
      </w:r>
    </w:p>
    <w:p w:rsidR="00AA2A82" w:rsidRDefault="00AA2A82">
      <w:pPr>
        <w:spacing w:line="500" w:lineRule="atLeast"/>
        <w:ind w:firstLine="600"/>
        <w:divId w:val="770009489"/>
        <w:rPr>
          <w:rFonts w:hint="eastAsia"/>
          <w:sz w:val="30"/>
          <w:szCs w:val="30"/>
        </w:rPr>
      </w:pPr>
      <w:r>
        <w:rPr>
          <w:rFonts w:hint="eastAsia"/>
          <w:sz w:val="30"/>
          <w:szCs w:val="30"/>
        </w:rPr>
        <w:t>五、被告人当庭认罪，法庭也是采取普通程序简化审理的方式进行审理，根据最高人民法院的相关规定，针对被告人当庭认罪的案件，可以对被告人从轻处罚。</w:t>
      </w:r>
    </w:p>
    <w:p w:rsidR="00AA2A82" w:rsidRDefault="00AA2A82">
      <w:pPr>
        <w:spacing w:line="500" w:lineRule="atLeast"/>
        <w:ind w:firstLine="600"/>
        <w:divId w:val="220096082"/>
        <w:rPr>
          <w:rFonts w:hint="eastAsia"/>
          <w:sz w:val="30"/>
          <w:szCs w:val="30"/>
        </w:rPr>
      </w:pPr>
      <w:r>
        <w:rPr>
          <w:rFonts w:hint="eastAsia"/>
          <w:sz w:val="30"/>
          <w:szCs w:val="30"/>
        </w:rPr>
        <w:t>综述，被告人有自首情节，且认罪态度好，有悔过表现，建议法庭对被告人作从轻或减轻处罚，判处</w:t>
      </w:r>
      <w:r>
        <w:rPr>
          <w:rFonts w:hint="eastAsia"/>
          <w:sz w:val="30"/>
          <w:szCs w:val="30"/>
        </w:rPr>
        <w:t>3</w:t>
      </w:r>
      <w:r>
        <w:rPr>
          <w:rFonts w:hint="eastAsia"/>
          <w:sz w:val="30"/>
          <w:szCs w:val="30"/>
        </w:rPr>
        <w:t>年有期徒刑并给予缓刑，以利于被告人改过自新，重新做人。</w:t>
      </w:r>
    </w:p>
    <w:p w:rsidR="00AA2A82" w:rsidRDefault="00AA2A82">
      <w:pPr>
        <w:spacing w:line="500" w:lineRule="atLeast"/>
        <w:ind w:firstLine="600"/>
        <w:divId w:val="2010523681"/>
        <w:rPr>
          <w:rFonts w:hint="eastAsia"/>
          <w:sz w:val="30"/>
          <w:szCs w:val="30"/>
        </w:rPr>
      </w:pPr>
      <w:r>
        <w:rPr>
          <w:rFonts w:hint="eastAsia"/>
          <w:sz w:val="30"/>
          <w:szCs w:val="30"/>
        </w:rPr>
        <w:t>经审理查明，被告人韦光彩在担任连山壮族瑶族自治县吉田镇中心卫生院院长期间，利用职务上的便利，为药品供应商谋取利益，收受药品供应商苏某奇、何某锋、邓某见等人给予的人民币共计</w:t>
      </w:r>
      <w:r>
        <w:rPr>
          <w:rFonts w:hint="eastAsia"/>
          <w:sz w:val="30"/>
          <w:szCs w:val="30"/>
        </w:rPr>
        <w:t>27</w:t>
      </w:r>
      <w:r>
        <w:rPr>
          <w:rFonts w:hint="eastAsia"/>
          <w:sz w:val="30"/>
          <w:szCs w:val="30"/>
        </w:rPr>
        <w:t>万元，具体犯罪事实如下：</w:t>
      </w:r>
    </w:p>
    <w:p w:rsidR="00AA2A82" w:rsidRDefault="00AA2A82">
      <w:pPr>
        <w:spacing w:line="500" w:lineRule="atLeast"/>
        <w:ind w:firstLine="600"/>
        <w:divId w:val="542988615"/>
        <w:rPr>
          <w:rFonts w:hint="eastAsia"/>
          <w:sz w:val="30"/>
          <w:szCs w:val="30"/>
        </w:rPr>
      </w:pPr>
      <w:r>
        <w:rPr>
          <w:rFonts w:hint="eastAsia"/>
          <w:sz w:val="30"/>
          <w:szCs w:val="30"/>
        </w:rPr>
        <w:t>一、</w:t>
      </w:r>
      <w:r>
        <w:rPr>
          <w:rFonts w:hint="eastAsia"/>
          <w:sz w:val="30"/>
          <w:szCs w:val="30"/>
        </w:rPr>
        <w:t>2012</w:t>
      </w:r>
      <w:r>
        <w:rPr>
          <w:rFonts w:hint="eastAsia"/>
          <w:sz w:val="30"/>
          <w:szCs w:val="30"/>
        </w:rPr>
        <w:t>年上半年，广东华生龙药业有限公司业务员苏某奇向连山壮族瑶族自治县吉田镇中心卫生院（以下简称吉田中心卫生院）销售其公司药品的过程中，为了使吉田中心卫生院采购并多采购其公司的药品，承诺给予时任吉田中心卫生院院长韦光彩好处费。韦光彩同意后，利用职务之便，于</w:t>
      </w:r>
      <w:r>
        <w:rPr>
          <w:rFonts w:hint="eastAsia"/>
          <w:sz w:val="30"/>
          <w:szCs w:val="30"/>
        </w:rPr>
        <w:t>2012</w:t>
      </w:r>
      <w:r>
        <w:rPr>
          <w:rFonts w:hint="eastAsia"/>
          <w:sz w:val="30"/>
          <w:szCs w:val="30"/>
        </w:rPr>
        <w:t>年开始同意吉田中心卫生院采购广东华生龙药业有限公司供应的药品，并于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年期间，先后</w:t>
      </w:r>
      <w:r>
        <w:rPr>
          <w:rFonts w:hint="eastAsia"/>
          <w:sz w:val="30"/>
          <w:szCs w:val="30"/>
        </w:rPr>
        <w:t>6</w:t>
      </w:r>
      <w:r>
        <w:rPr>
          <w:rFonts w:hint="eastAsia"/>
          <w:sz w:val="30"/>
          <w:szCs w:val="30"/>
        </w:rPr>
        <w:t>次收受广东华生龙药业有限公司业务员苏某奇给予的人民币共计</w:t>
      </w:r>
      <w:r>
        <w:rPr>
          <w:rFonts w:hint="eastAsia"/>
          <w:sz w:val="30"/>
          <w:szCs w:val="30"/>
        </w:rPr>
        <w:t>14</w:t>
      </w:r>
      <w:r>
        <w:rPr>
          <w:rFonts w:hint="eastAsia"/>
          <w:sz w:val="30"/>
          <w:szCs w:val="30"/>
        </w:rPr>
        <w:t>万元，犯罪事实如下：</w:t>
      </w:r>
    </w:p>
    <w:p w:rsidR="00AA2A82" w:rsidRDefault="00AA2A82">
      <w:pPr>
        <w:spacing w:line="500" w:lineRule="atLeast"/>
        <w:ind w:firstLine="600"/>
        <w:divId w:val="72741351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年中秋节前的一天，韦光彩在其办公室收受苏某奇给予的人民币</w:t>
      </w:r>
      <w:r>
        <w:rPr>
          <w:rFonts w:hint="eastAsia"/>
          <w:sz w:val="30"/>
          <w:szCs w:val="30"/>
        </w:rPr>
        <w:t>2</w:t>
      </w:r>
      <w:r>
        <w:rPr>
          <w:rFonts w:hint="eastAsia"/>
          <w:sz w:val="30"/>
          <w:szCs w:val="30"/>
        </w:rPr>
        <w:t>万元；</w:t>
      </w:r>
    </w:p>
    <w:p w:rsidR="00AA2A82" w:rsidRDefault="00AA2A82">
      <w:pPr>
        <w:spacing w:line="500" w:lineRule="atLeast"/>
        <w:ind w:firstLine="600"/>
        <w:divId w:val="187075578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年春节前一天，韦光彩在其家楼下收受苏某奇给予的人民币</w:t>
      </w:r>
      <w:r>
        <w:rPr>
          <w:rFonts w:hint="eastAsia"/>
          <w:sz w:val="30"/>
          <w:szCs w:val="30"/>
        </w:rPr>
        <w:t>2</w:t>
      </w:r>
      <w:r>
        <w:rPr>
          <w:rFonts w:hint="eastAsia"/>
          <w:sz w:val="30"/>
          <w:szCs w:val="30"/>
        </w:rPr>
        <w:t>万元；</w:t>
      </w:r>
    </w:p>
    <w:p w:rsidR="00AA2A82" w:rsidRDefault="00AA2A82">
      <w:pPr>
        <w:spacing w:line="500" w:lineRule="atLeast"/>
        <w:ind w:firstLine="600"/>
        <w:divId w:val="190810386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年中秋节前一天，韦光彩在其家楼下收受苏某奇给予的人民币</w:t>
      </w:r>
      <w:r>
        <w:rPr>
          <w:rFonts w:hint="eastAsia"/>
          <w:sz w:val="30"/>
          <w:szCs w:val="30"/>
        </w:rPr>
        <w:t>2</w:t>
      </w:r>
      <w:r>
        <w:rPr>
          <w:rFonts w:hint="eastAsia"/>
          <w:sz w:val="30"/>
          <w:szCs w:val="30"/>
        </w:rPr>
        <w:t>万元；</w:t>
      </w:r>
    </w:p>
    <w:p w:rsidR="00AA2A82" w:rsidRDefault="00AA2A82">
      <w:pPr>
        <w:spacing w:line="500" w:lineRule="atLeast"/>
        <w:ind w:firstLine="600"/>
        <w:divId w:val="90244557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年元旦前一天，韦光彩在其家楼下收受苏某奇给予的人民币</w:t>
      </w:r>
      <w:r>
        <w:rPr>
          <w:rFonts w:hint="eastAsia"/>
          <w:sz w:val="30"/>
          <w:szCs w:val="30"/>
        </w:rPr>
        <w:t>2</w:t>
      </w:r>
      <w:r>
        <w:rPr>
          <w:rFonts w:hint="eastAsia"/>
          <w:sz w:val="30"/>
          <w:szCs w:val="30"/>
        </w:rPr>
        <w:t>万元；</w:t>
      </w:r>
    </w:p>
    <w:p w:rsidR="00AA2A82" w:rsidRDefault="00AA2A82">
      <w:pPr>
        <w:spacing w:line="500" w:lineRule="atLeast"/>
        <w:ind w:firstLine="600"/>
        <w:divId w:val="1026560095"/>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年劳动节前一天，韦光彩在其家楼下收受苏某奇给予的人民币</w:t>
      </w:r>
      <w:r>
        <w:rPr>
          <w:rFonts w:hint="eastAsia"/>
          <w:sz w:val="30"/>
          <w:szCs w:val="30"/>
        </w:rPr>
        <w:t>2</w:t>
      </w:r>
      <w:r>
        <w:rPr>
          <w:rFonts w:hint="eastAsia"/>
          <w:sz w:val="30"/>
          <w:szCs w:val="30"/>
        </w:rPr>
        <w:t>万元；</w:t>
      </w:r>
    </w:p>
    <w:p w:rsidR="00AA2A82" w:rsidRDefault="00AA2A82">
      <w:pPr>
        <w:spacing w:line="500" w:lineRule="atLeast"/>
        <w:ind w:firstLine="600"/>
        <w:divId w:val="710808152"/>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年元旦前一天，韦光彩在电影院附近收受苏某奇给予的人民币</w:t>
      </w:r>
      <w:r>
        <w:rPr>
          <w:rFonts w:hint="eastAsia"/>
          <w:sz w:val="30"/>
          <w:szCs w:val="30"/>
        </w:rPr>
        <w:t>4</w:t>
      </w:r>
      <w:r>
        <w:rPr>
          <w:rFonts w:hint="eastAsia"/>
          <w:sz w:val="30"/>
          <w:szCs w:val="30"/>
        </w:rPr>
        <w:t>万元；</w:t>
      </w:r>
    </w:p>
    <w:p w:rsidR="00AA2A82" w:rsidRDefault="00AA2A82">
      <w:pPr>
        <w:spacing w:line="500" w:lineRule="atLeast"/>
        <w:ind w:firstLine="600"/>
        <w:divId w:val="1231384284"/>
        <w:rPr>
          <w:rFonts w:hint="eastAsia"/>
          <w:sz w:val="30"/>
          <w:szCs w:val="30"/>
        </w:rPr>
      </w:pPr>
      <w:r>
        <w:rPr>
          <w:rFonts w:hint="eastAsia"/>
          <w:sz w:val="30"/>
          <w:szCs w:val="30"/>
        </w:rPr>
        <w:t>二、原担任清远福生医药有限公司业务员的何某锋在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月转至清远宝源药业有限公司担任业务员，为了使吉田中心卫生院不再采购清远福生医药有限公司的药品，转而采购清远宝源药业有限公司的药品，何某锋于</w:t>
      </w:r>
      <w:r>
        <w:rPr>
          <w:rFonts w:hint="eastAsia"/>
          <w:sz w:val="30"/>
          <w:szCs w:val="30"/>
        </w:rPr>
        <w:t>2012</w:t>
      </w:r>
      <w:r>
        <w:rPr>
          <w:rFonts w:hint="eastAsia"/>
          <w:sz w:val="30"/>
          <w:szCs w:val="30"/>
        </w:rPr>
        <w:t>年上半年找到被告人韦光彩，希望吉田中心卫生院采购其所在的清远宝源药业有限公司的药品，并承诺给予韦光彩好处费。韦光彩同意后，利用职务之便，在吉田中心卫生院终止与清远福生医药有限公司的购销协议后，开始采购清远宝源药业有限公司供应的药品，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年期间，先后</w:t>
      </w:r>
      <w:r>
        <w:rPr>
          <w:rFonts w:hint="eastAsia"/>
          <w:sz w:val="30"/>
          <w:szCs w:val="30"/>
        </w:rPr>
        <w:t>4</w:t>
      </w:r>
      <w:r>
        <w:rPr>
          <w:rFonts w:hint="eastAsia"/>
          <w:sz w:val="30"/>
          <w:szCs w:val="30"/>
        </w:rPr>
        <w:t>次收受清远宝源药业有限公司业务员何某锋给予的人民币共计</w:t>
      </w:r>
      <w:r>
        <w:rPr>
          <w:rFonts w:hint="eastAsia"/>
          <w:sz w:val="30"/>
          <w:szCs w:val="30"/>
        </w:rPr>
        <w:t>9</w:t>
      </w:r>
      <w:r>
        <w:rPr>
          <w:rFonts w:hint="eastAsia"/>
          <w:sz w:val="30"/>
          <w:szCs w:val="30"/>
        </w:rPr>
        <w:t>万元，犯罪事实如下：</w:t>
      </w:r>
    </w:p>
    <w:p w:rsidR="00AA2A82" w:rsidRDefault="00AA2A82">
      <w:pPr>
        <w:spacing w:line="500" w:lineRule="atLeast"/>
        <w:ind w:firstLine="600"/>
        <w:divId w:val="59456078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年中秋节前的一天晚上，韦光彩在其家中收受何某锋给予的人民币</w:t>
      </w:r>
      <w:r>
        <w:rPr>
          <w:rFonts w:hint="eastAsia"/>
          <w:sz w:val="30"/>
          <w:szCs w:val="30"/>
        </w:rPr>
        <w:t>2</w:t>
      </w:r>
      <w:r>
        <w:rPr>
          <w:rFonts w:hint="eastAsia"/>
          <w:sz w:val="30"/>
          <w:szCs w:val="30"/>
        </w:rPr>
        <w:t>万元；</w:t>
      </w:r>
    </w:p>
    <w:p w:rsidR="00AA2A82" w:rsidRDefault="00AA2A82">
      <w:pPr>
        <w:spacing w:line="500" w:lineRule="atLeast"/>
        <w:ind w:firstLine="600"/>
        <w:divId w:val="35673471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年春节前的一天，韦光彩在其家楼下收受何某锋给予的人民币</w:t>
      </w:r>
      <w:r>
        <w:rPr>
          <w:rFonts w:hint="eastAsia"/>
          <w:sz w:val="30"/>
          <w:szCs w:val="30"/>
        </w:rPr>
        <w:t>2</w:t>
      </w:r>
      <w:r>
        <w:rPr>
          <w:rFonts w:hint="eastAsia"/>
          <w:sz w:val="30"/>
          <w:szCs w:val="30"/>
        </w:rPr>
        <w:t>万元；</w:t>
      </w:r>
    </w:p>
    <w:p w:rsidR="00AA2A82" w:rsidRDefault="00AA2A82">
      <w:pPr>
        <w:spacing w:line="500" w:lineRule="atLeast"/>
        <w:ind w:firstLine="600"/>
        <w:divId w:val="50404993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年中秋节前的一天，韦光彩在其家楼下收受何某锋给予的人民币</w:t>
      </w:r>
      <w:r>
        <w:rPr>
          <w:rFonts w:hint="eastAsia"/>
          <w:sz w:val="30"/>
          <w:szCs w:val="30"/>
        </w:rPr>
        <w:t>2</w:t>
      </w:r>
      <w:r>
        <w:rPr>
          <w:rFonts w:hint="eastAsia"/>
          <w:sz w:val="30"/>
          <w:szCs w:val="30"/>
        </w:rPr>
        <w:t>万元；</w:t>
      </w:r>
    </w:p>
    <w:p w:rsidR="00AA2A82" w:rsidRDefault="00AA2A82">
      <w:pPr>
        <w:spacing w:line="500" w:lineRule="atLeast"/>
        <w:ind w:firstLine="600"/>
        <w:divId w:val="18305636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年春节前的一天，韦光彩在其家楼下收受何某锋给予的人民币</w:t>
      </w:r>
      <w:r>
        <w:rPr>
          <w:rFonts w:hint="eastAsia"/>
          <w:sz w:val="30"/>
          <w:szCs w:val="30"/>
        </w:rPr>
        <w:t>3</w:t>
      </w:r>
      <w:r>
        <w:rPr>
          <w:rFonts w:hint="eastAsia"/>
          <w:sz w:val="30"/>
          <w:szCs w:val="30"/>
        </w:rPr>
        <w:t>万元；</w:t>
      </w:r>
    </w:p>
    <w:p w:rsidR="00AA2A82" w:rsidRDefault="00AA2A82">
      <w:pPr>
        <w:spacing w:line="500" w:lineRule="atLeast"/>
        <w:ind w:firstLine="600"/>
        <w:divId w:val="642926622"/>
        <w:rPr>
          <w:rFonts w:hint="eastAsia"/>
          <w:sz w:val="30"/>
          <w:szCs w:val="30"/>
        </w:rPr>
      </w:pPr>
      <w:r>
        <w:rPr>
          <w:rFonts w:hint="eastAsia"/>
          <w:sz w:val="30"/>
          <w:szCs w:val="30"/>
        </w:rPr>
        <w:t>三、</w:t>
      </w:r>
      <w:r>
        <w:rPr>
          <w:rFonts w:hint="eastAsia"/>
          <w:sz w:val="30"/>
          <w:szCs w:val="30"/>
        </w:rPr>
        <w:t>2011</w:t>
      </w:r>
      <w:r>
        <w:rPr>
          <w:rFonts w:hint="eastAsia"/>
          <w:sz w:val="30"/>
          <w:szCs w:val="30"/>
        </w:rPr>
        <w:t>年下半年，广州健鹏商贸发展有限公司业务员邓某见在韦光彩担任吉田中心卫生院院长后，就找到韦光彩让吉田中心卫生院采购其公司的医疗试剂。韦光彩同意后，利用职务之便，与广州健鹏商贸发展有限公司签订了医疗试剂供销合同并每年都采购该公司的医疗试剂，韦光彩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年期间，先后</w:t>
      </w:r>
      <w:r>
        <w:rPr>
          <w:rFonts w:hint="eastAsia"/>
          <w:sz w:val="30"/>
          <w:szCs w:val="30"/>
        </w:rPr>
        <w:t>7</w:t>
      </w:r>
      <w:r>
        <w:rPr>
          <w:rFonts w:hint="eastAsia"/>
          <w:sz w:val="30"/>
          <w:szCs w:val="30"/>
        </w:rPr>
        <w:t>次收受广州健鹏商贸发展有限公司业务员邓某见给予的人民币</w:t>
      </w:r>
      <w:r>
        <w:rPr>
          <w:rFonts w:hint="eastAsia"/>
          <w:sz w:val="30"/>
          <w:szCs w:val="30"/>
        </w:rPr>
        <w:t>4</w:t>
      </w:r>
      <w:r>
        <w:rPr>
          <w:rFonts w:hint="eastAsia"/>
          <w:sz w:val="30"/>
          <w:szCs w:val="30"/>
        </w:rPr>
        <w:t>万元，犯罪事实如下：</w:t>
      </w:r>
    </w:p>
    <w:p w:rsidR="00AA2A82" w:rsidRDefault="00AA2A82">
      <w:pPr>
        <w:spacing w:line="500" w:lineRule="atLeast"/>
        <w:ind w:firstLine="600"/>
        <w:divId w:val="115737768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年春节前的一天，韦光彩于其家楼下收受邓某见给予的人民币</w:t>
      </w:r>
      <w:r>
        <w:rPr>
          <w:rFonts w:hint="eastAsia"/>
          <w:sz w:val="30"/>
          <w:szCs w:val="30"/>
        </w:rPr>
        <w:t>2000</w:t>
      </w:r>
      <w:r>
        <w:rPr>
          <w:rFonts w:hint="eastAsia"/>
          <w:sz w:val="30"/>
          <w:szCs w:val="30"/>
        </w:rPr>
        <w:t>元；</w:t>
      </w:r>
    </w:p>
    <w:p w:rsidR="00AA2A82" w:rsidRDefault="00AA2A82">
      <w:pPr>
        <w:spacing w:line="500" w:lineRule="atLeast"/>
        <w:ind w:firstLine="600"/>
        <w:divId w:val="16902829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年中秋节前的一天，韦光彩于其家楼下收受邓某见给予的人民币</w:t>
      </w:r>
      <w:r>
        <w:rPr>
          <w:rFonts w:hint="eastAsia"/>
          <w:sz w:val="30"/>
          <w:szCs w:val="30"/>
        </w:rPr>
        <w:t>2000</w:t>
      </w:r>
      <w:r>
        <w:rPr>
          <w:rFonts w:hint="eastAsia"/>
          <w:sz w:val="30"/>
          <w:szCs w:val="30"/>
        </w:rPr>
        <w:t>元；</w:t>
      </w:r>
    </w:p>
    <w:p w:rsidR="00AA2A82" w:rsidRDefault="00AA2A82">
      <w:pPr>
        <w:spacing w:line="500" w:lineRule="atLeast"/>
        <w:ind w:firstLine="600"/>
        <w:divId w:val="212502817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年春节前的一天，韦光彩于其家楼下收受邓某见给予的人民币</w:t>
      </w:r>
      <w:r>
        <w:rPr>
          <w:rFonts w:hint="eastAsia"/>
          <w:sz w:val="30"/>
          <w:szCs w:val="30"/>
        </w:rPr>
        <w:t>2000</w:t>
      </w:r>
      <w:r>
        <w:rPr>
          <w:rFonts w:hint="eastAsia"/>
          <w:sz w:val="30"/>
          <w:szCs w:val="30"/>
        </w:rPr>
        <w:t>元；</w:t>
      </w:r>
    </w:p>
    <w:p w:rsidR="00AA2A82" w:rsidRDefault="00AA2A82">
      <w:pPr>
        <w:spacing w:line="500" w:lineRule="atLeast"/>
        <w:ind w:firstLine="600"/>
        <w:divId w:val="91633020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年中秋节前的一天，韦光彩于其家楼下收受邓某见给予的人民币</w:t>
      </w:r>
      <w:r>
        <w:rPr>
          <w:rFonts w:hint="eastAsia"/>
          <w:sz w:val="30"/>
          <w:szCs w:val="30"/>
        </w:rPr>
        <w:t>2000</w:t>
      </w:r>
      <w:r>
        <w:rPr>
          <w:rFonts w:hint="eastAsia"/>
          <w:sz w:val="30"/>
          <w:szCs w:val="30"/>
        </w:rPr>
        <w:t>元；</w:t>
      </w:r>
    </w:p>
    <w:p w:rsidR="00AA2A82" w:rsidRDefault="00AA2A82">
      <w:pPr>
        <w:spacing w:line="500" w:lineRule="atLeast"/>
        <w:ind w:firstLine="600"/>
        <w:divId w:val="1223905826"/>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年春节前的一天，韦光彩于其家楼下收受邓某见给予的人民币</w:t>
      </w:r>
      <w:r>
        <w:rPr>
          <w:rFonts w:hint="eastAsia"/>
          <w:sz w:val="30"/>
          <w:szCs w:val="30"/>
        </w:rPr>
        <w:t>2000</w:t>
      </w:r>
      <w:r>
        <w:rPr>
          <w:rFonts w:hint="eastAsia"/>
          <w:sz w:val="30"/>
          <w:szCs w:val="30"/>
        </w:rPr>
        <w:t>元；</w:t>
      </w:r>
    </w:p>
    <w:p w:rsidR="00AA2A82" w:rsidRDefault="00AA2A82">
      <w:pPr>
        <w:spacing w:line="500" w:lineRule="atLeast"/>
        <w:ind w:firstLine="600"/>
        <w:divId w:val="1906991759"/>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年元旦后的一天，韦光彩于其家楼下收受邓某见给予的人民币</w:t>
      </w:r>
      <w:r>
        <w:rPr>
          <w:rFonts w:hint="eastAsia"/>
          <w:sz w:val="30"/>
          <w:szCs w:val="30"/>
        </w:rPr>
        <w:t>2</w:t>
      </w:r>
      <w:r>
        <w:rPr>
          <w:rFonts w:hint="eastAsia"/>
          <w:sz w:val="30"/>
          <w:szCs w:val="30"/>
        </w:rPr>
        <w:t>万元；</w:t>
      </w:r>
    </w:p>
    <w:p w:rsidR="00AA2A82" w:rsidRDefault="00AA2A82">
      <w:pPr>
        <w:spacing w:line="500" w:lineRule="atLeast"/>
        <w:ind w:firstLine="600"/>
        <w:divId w:val="790319283"/>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年春节前的一天，韦光彩于其家楼下收受邓某见给予的人民币</w:t>
      </w:r>
      <w:r>
        <w:rPr>
          <w:rFonts w:hint="eastAsia"/>
          <w:sz w:val="30"/>
          <w:szCs w:val="30"/>
        </w:rPr>
        <w:t>1</w:t>
      </w:r>
      <w:r>
        <w:rPr>
          <w:rFonts w:hint="eastAsia"/>
          <w:sz w:val="30"/>
          <w:szCs w:val="30"/>
        </w:rPr>
        <w:t>万元。</w:t>
      </w:r>
    </w:p>
    <w:p w:rsidR="00AA2A82" w:rsidRDefault="00AA2A82">
      <w:pPr>
        <w:spacing w:line="500" w:lineRule="atLeast"/>
        <w:ind w:firstLine="600"/>
        <w:divId w:val="113061149"/>
        <w:rPr>
          <w:rFonts w:hint="eastAsia"/>
          <w:sz w:val="30"/>
          <w:szCs w:val="30"/>
        </w:rPr>
      </w:pPr>
      <w:r>
        <w:rPr>
          <w:rFonts w:hint="eastAsia"/>
          <w:sz w:val="30"/>
          <w:szCs w:val="30"/>
        </w:rPr>
        <w:t>上述事实，有如下证据证实：</w:t>
      </w:r>
    </w:p>
    <w:p w:rsidR="00AA2A82" w:rsidRDefault="00AA2A82">
      <w:pPr>
        <w:spacing w:line="500" w:lineRule="atLeast"/>
        <w:ind w:firstLine="600"/>
        <w:divId w:val="994185930"/>
        <w:rPr>
          <w:rFonts w:hint="eastAsia"/>
          <w:sz w:val="30"/>
          <w:szCs w:val="30"/>
        </w:rPr>
      </w:pPr>
      <w:r>
        <w:rPr>
          <w:rFonts w:hint="eastAsia"/>
          <w:sz w:val="30"/>
          <w:szCs w:val="30"/>
        </w:rPr>
        <w:t>一、连山壮族瑶族自治县吉田镇中心卫生院外购药品汇总，连山壮族瑶族自治县吉田镇中心卫生院移出汇总统计，按采购方查询订单记录及订单信息，制定常规采购计划，</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年清远市连山县吉田镇中心卫生院药品库药品分供应商入库汇总报表，连山壮族瑶族自治县吉田镇中心卫生院外购药品汇总，按采购方查询订单记录，连山壮族瑶族自治县吉田镇中心卫生院外购卫材汇总；</w:t>
      </w:r>
    </w:p>
    <w:p w:rsidR="00AA2A82" w:rsidRDefault="00AA2A82">
      <w:pPr>
        <w:spacing w:line="500" w:lineRule="atLeast"/>
        <w:ind w:firstLine="600"/>
        <w:divId w:val="1447232054"/>
        <w:rPr>
          <w:rFonts w:hint="eastAsia"/>
          <w:sz w:val="30"/>
          <w:szCs w:val="30"/>
        </w:rPr>
      </w:pPr>
      <w:r>
        <w:rPr>
          <w:rFonts w:hint="eastAsia"/>
          <w:sz w:val="30"/>
          <w:szCs w:val="30"/>
        </w:rPr>
        <w:t>二、广东华生龙药业有限公司营业执照及相关材料，药品购销合同，广东华生龙药业有限公司质量保证协议书，医药购销廉政协议，结算业务委托书，数量式分类账；</w:t>
      </w:r>
    </w:p>
    <w:p w:rsidR="00AA2A82" w:rsidRDefault="00AA2A82">
      <w:pPr>
        <w:spacing w:line="500" w:lineRule="atLeast"/>
        <w:ind w:firstLine="600"/>
        <w:divId w:val="1833443095"/>
        <w:rPr>
          <w:rFonts w:hint="eastAsia"/>
          <w:sz w:val="30"/>
          <w:szCs w:val="30"/>
        </w:rPr>
      </w:pPr>
      <w:r>
        <w:rPr>
          <w:rFonts w:hint="eastAsia"/>
          <w:sz w:val="30"/>
          <w:szCs w:val="30"/>
        </w:rPr>
        <w:t>三、清远宝源药业有限公司营业执照及相关材料，医疗卫生机构医药产品购销合同，质量保证协议书，医疗器械及药品购销廉洁协议；</w:t>
      </w:r>
    </w:p>
    <w:p w:rsidR="00AA2A82" w:rsidRDefault="00AA2A82">
      <w:pPr>
        <w:spacing w:line="500" w:lineRule="atLeast"/>
        <w:ind w:firstLine="600"/>
        <w:divId w:val="1125154358"/>
        <w:rPr>
          <w:rFonts w:hint="eastAsia"/>
          <w:sz w:val="30"/>
          <w:szCs w:val="30"/>
        </w:rPr>
      </w:pPr>
      <w:r>
        <w:rPr>
          <w:rFonts w:hint="eastAsia"/>
          <w:sz w:val="30"/>
          <w:szCs w:val="30"/>
        </w:rPr>
        <w:t>四、广东健鹏商贸发展有限公司营业执照及相关材料，产品质量协议书，公司廉政协议，授权委托书及相关材料，结算业务委托书，银行账户流水；</w:t>
      </w:r>
    </w:p>
    <w:p w:rsidR="00AA2A82" w:rsidRDefault="00AA2A82">
      <w:pPr>
        <w:spacing w:line="500" w:lineRule="atLeast"/>
        <w:ind w:firstLine="600"/>
        <w:divId w:val="287247278"/>
        <w:rPr>
          <w:rFonts w:hint="eastAsia"/>
          <w:sz w:val="30"/>
          <w:szCs w:val="30"/>
        </w:rPr>
      </w:pPr>
      <w:r>
        <w:rPr>
          <w:rFonts w:hint="eastAsia"/>
          <w:sz w:val="30"/>
          <w:szCs w:val="30"/>
        </w:rPr>
        <w:t>五、广东中正国健药业有限公司营业执照及相关材料，药品购销廉洁协议，质量保证协议书；</w:t>
      </w:r>
    </w:p>
    <w:p w:rsidR="00AA2A82" w:rsidRDefault="00AA2A82">
      <w:pPr>
        <w:spacing w:line="500" w:lineRule="atLeast"/>
        <w:ind w:firstLine="600"/>
        <w:divId w:val="769813734"/>
        <w:rPr>
          <w:rFonts w:hint="eastAsia"/>
          <w:sz w:val="30"/>
          <w:szCs w:val="30"/>
        </w:rPr>
      </w:pPr>
      <w:r>
        <w:rPr>
          <w:rFonts w:hint="eastAsia"/>
          <w:sz w:val="30"/>
          <w:szCs w:val="30"/>
        </w:rPr>
        <w:t>六、安徽和济堂中药饮片有限公司营业执照及相关资料，质量保证协议书，连山县吉田镇中心卫生院廉政协议书；</w:t>
      </w:r>
    </w:p>
    <w:p w:rsidR="00AA2A82" w:rsidRDefault="00AA2A82">
      <w:pPr>
        <w:spacing w:line="500" w:lineRule="atLeast"/>
        <w:ind w:firstLine="600"/>
        <w:divId w:val="1705671902"/>
        <w:rPr>
          <w:rFonts w:hint="eastAsia"/>
          <w:sz w:val="30"/>
          <w:szCs w:val="30"/>
        </w:rPr>
      </w:pPr>
      <w:r>
        <w:rPr>
          <w:rFonts w:hint="eastAsia"/>
          <w:sz w:val="30"/>
          <w:szCs w:val="30"/>
        </w:rPr>
        <w:t>七、连州市华元药业有限公司营业执照及相关材料；药品购销廉政协议，保证商品质量协议书，连山壮族瑶族自治县吉田镇中心卫生院外购药品汇总；</w:t>
      </w:r>
    </w:p>
    <w:p w:rsidR="00AA2A82" w:rsidRDefault="00AA2A82">
      <w:pPr>
        <w:spacing w:line="500" w:lineRule="atLeast"/>
        <w:ind w:firstLine="600"/>
        <w:divId w:val="277415931"/>
        <w:rPr>
          <w:rFonts w:hint="eastAsia"/>
          <w:sz w:val="30"/>
          <w:szCs w:val="30"/>
        </w:rPr>
      </w:pPr>
      <w:r>
        <w:rPr>
          <w:rFonts w:hint="eastAsia"/>
          <w:sz w:val="30"/>
          <w:szCs w:val="30"/>
        </w:rPr>
        <w:t>八、关于韦光彩等同志职务任免的通知（山卫字（</w:t>
      </w:r>
      <w:r>
        <w:rPr>
          <w:rFonts w:hint="eastAsia"/>
          <w:sz w:val="30"/>
          <w:szCs w:val="30"/>
        </w:rPr>
        <w:t>2011</w:t>
      </w:r>
      <w:r>
        <w:rPr>
          <w:rFonts w:hint="eastAsia"/>
          <w:sz w:val="30"/>
          <w:szCs w:val="30"/>
        </w:rPr>
        <w:t>）</w:t>
      </w:r>
      <w:r>
        <w:rPr>
          <w:rFonts w:hint="eastAsia"/>
          <w:sz w:val="30"/>
          <w:szCs w:val="30"/>
        </w:rPr>
        <w:t>07</w:t>
      </w:r>
      <w:r>
        <w:rPr>
          <w:rFonts w:hint="eastAsia"/>
          <w:sz w:val="30"/>
          <w:szCs w:val="30"/>
        </w:rPr>
        <w:t>号），关于韦光彩等同志职务任免的通知（山卫字（</w:t>
      </w:r>
      <w:r>
        <w:rPr>
          <w:rFonts w:hint="eastAsia"/>
          <w:sz w:val="30"/>
          <w:szCs w:val="30"/>
        </w:rPr>
        <w:t>2012</w:t>
      </w:r>
      <w:r>
        <w:rPr>
          <w:rFonts w:hint="eastAsia"/>
          <w:sz w:val="30"/>
          <w:szCs w:val="30"/>
        </w:rPr>
        <w:t>）</w:t>
      </w:r>
      <w:r>
        <w:rPr>
          <w:rFonts w:hint="eastAsia"/>
          <w:sz w:val="30"/>
          <w:szCs w:val="30"/>
        </w:rPr>
        <w:t>97</w:t>
      </w:r>
      <w:r>
        <w:rPr>
          <w:rFonts w:hint="eastAsia"/>
          <w:sz w:val="30"/>
          <w:szCs w:val="30"/>
        </w:rPr>
        <w:t>号），关于韦光彩同志免职的通知，干部任免审批表；</w:t>
      </w:r>
    </w:p>
    <w:p w:rsidR="00AA2A82" w:rsidRDefault="00AA2A82">
      <w:pPr>
        <w:spacing w:line="500" w:lineRule="atLeast"/>
        <w:ind w:firstLine="600"/>
        <w:divId w:val="903174804"/>
        <w:rPr>
          <w:rFonts w:hint="eastAsia"/>
          <w:sz w:val="30"/>
          <w:szCs w:val="30"/>
        </w:rPr>
      </w:pPr>
      <w:r>
        <w:rPr>
          <w:rFonts w:hint="eastAsia"/>
          <w:sz w:val="30"/>
          <w:szCs w:val="30"/>
        </w:rPr>
        <w:t>九、证人罗某、张某元、李某、黄某、唐某、曾某、陈某的证言；</w:t>
      </w:r>
    </w:p>
    <w:p w:rsidR="00AA2A82" w:rsidRDefault="00AA2A82">
      <w:pPr>
        <w:spacing w:line="500" w:lineRule="atLeast"/>
        <w:ind w:firstLine="600"/>
        <w:divId w:val="84419023"/>
        <w:rPr>
          <w:rFonts w:hint="eastAsia"/>
          <w:sz w:val="30"/>
          <w:szCs w:val="30"/>
        </w:rPr>
      </w:pPr>
      <w:r>
        <w:rPr>
          <w:rFonts w:hint="eastAsia"/>
          <w:sz w:val="30"/>
          <w:szCs w:val="30"/>
        </w:rPr>
        <w:t>十、行贿人苏某奇的供述及亲笔交代材料；</w:t>
      </w:r>
    </w:p>
    <w:p w:rsidR="00AA2A82" w:rsidRDefault="00AA2A82">
      <w:pPr>
        <w:spacing w:line="500" w:lineRule="atLeast"/>
        <w:ind w:firstLine="600"/>
        <w:divId w:val="92938745"/>
        <w:rPr>
          <w:rFonts w:hint="eastAsia"/>
          <w:sz w:val="30"/>
          <w:szCs w:val="30"/>
        </w:rPr>
      </w:pPr>
      <w:r>
        <w:rPr>
          <w:rFonts w:hint="eastAsia"/>
          <w:sz w:val="30"/>
          <w:szCs w:val="30"/>
        </w:rPr>
        <w:t>十一、行贿人何某锋的供述及亲笔交代材料；</w:t>
      </w:r>
    </w:p>
    <w:p w:rsidR="00AA2A82" w:rsidRDefault="00AA2A82">
      <w:pPr>
        <w:spacing w:line="500" w:lineRule="atLeast"/>
        <w:ind w:firstLine="600"/>
        <w:divId w:val="1868516820"/>
        <w:rPr>
          <w:rFonts w:hint="eastAsia"/>
          <w:sz w:val="30"/>
          <w:szCs w:val="30"/>
        </w:rPr>
      </w:pPr>
      <w:r>
        <w:rPr>
          <w:rFonts w:hint="eastAsia"/>
          <w:sz w:val="30"/>
          <w:szCs w:val="30"/>
        </w:rPr>
        <w:t>十二、行贿人邓某见的供述及亲笔交代材料；</w:t>
      </w:r>
    </w:p>
    <w:p w:rsidR="00AA2A82" w:rsidRDefault="00AA2A82">
      <w:pPr>
        <w:spacing w:line="500" w:lineRule="atLeast"/>
        <w:ind w:firstLine="600"/>
        <w:divId w:val="1704944491"/>
        <w:rPr>
          <w:rFonts w:hint="eastAsia"/>
          <w:sz w:val="30"/>
          <w:szCs w:val="30"/>
        </w:rPr>
      </w:pPr>
      <w:r>
        <w:rPr>
          <w:rFonts w:hint="eastAsia"/>
          <w:sz w:val="30"/>
          <w:szCs w:val="30"/>
        </w:rPr>
        <w:t>十三、被告人韦光彩的供述、亲笔交代材料、悔过书、户籍证明等。</w:t>
      </w:r>
    </w:p>
    <w:p w:rsidR="00AA2A82" w:rsidRDefault="00AA2A82">
      <w:pPr>
        <w:spacing w:line="500" w:lineRule="atLeast"/>
        <w:ind w:firstLine="600"/>
        <w:divId w:val="916475306"/>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上述证据均由公诉机关提供，并经在法庭出示、质证，证据来源合法，证据之间能相互吻合、相互印证，形成完整的证据链，能证明被告人韦光彩受贿的犯罪事实，本院予以采信。</w:t>
      </w:r>
    </w:p>
    <w:p w:rsidR="00AA2A82" w:rsidRDefault="00AA2A82">
      <w:pPr>
        <w:spacing w:line="500" w:lineRule="atLeast"/>
        <w:ind w:firstLine="600"/>
        <w:divId w:val="175270904"/>
        <w:rPr>
          <w:rFonts w:hint="eastAsia"/>
          <w:sz w:val="30"/>
          <w:szCs w:val="30"/>
        </w:rPr>
      </w:pPr>
      <w:r>
        <w:rPr>
          <w:rFonts w:hint="eastAsia"/>
          <w:sz w:val="30"/>
          <w:szCs w:val="30"/>
        </w:rPr>
        <w:t>对于辩护人提出的辩护意见，评述如下：</w:t>
      </w:r>
    </w:p>
    <w:p w:rsidR="00AA2A82" w:rsidRDefault="00AA2A82">
      <w:pPr>
        <w:spacing w:line="500" w:lineRule="atLeast"/>
        <w:ind w:firstLine="600"/>
        <w:divId w:val="958611323"/>
        <w:rPr>
          <w:rFonts w:hint="eastAsia"/>
          <w:sz w:val="30"/>
          <w:szCs w:val="30"/>
        </w:rPr>
      </w:pPr>
      <w:r>
        <w:rPr>
          <w:rFonts w:hint="eastAsia"/>
          <w:sz w:val="30"/>
          <w:szCs w:val="30"/>
        </w:rPr>
        <w:t>关于被告人韦光彩是否构成自首的问题。</w:t>
      </w:r>
    </w:p>
    <w:p w:rsidR="00AA2A82" w:rsidRDefault="00AA2A82">
      <w:pPr>
        <w:spacing w:line="500" w:lineRule="atLeast"/>
        <w:ind w:firstLine="600"/>
        <w:divId w:val="1613516320"/>
        <w:rPr>
          <w:rFonts w:hint="eastAsia"/>
          <w:sz w:val="30"/>
          <w:szCs w:val="30"/>
        </w:rPr>
      </w:pPr>
      <w:r>
        <w:rPr>
          <w:rFonts w:hint="eastAsia"/>
          <w:sz w:val="30"/>
          <w:szCs w:val="30"/>
        </w:rPr>
        <w:t>被告人不具有主动向检察机关交待受贿的情节，而是在归案后，如实交代检察机关掌握的线索所针对的事实，不能认定为自首，是属于坦白。辩护人提出被告人具有自首的情节，理由不充分，本院不予采纳。</w:t>
      </w:r>
    </w:p>
    <w:p w:rsidR="00AA2A82" w:rsidRDefault="00AA2A82">
      <w:pPr>
        <w:spacing w:line="500" w:lineRule="atLeast"/>
        <w:ind w:firstLine="600"/>
        <w:divId w:val="780033479"/>
        <w:rPr>
          <w:rFonts w:hint="eastAsia"/>
          <w:sz w:val="30"/>
          <w:szCs w:val="30"/>
        </w:rPr>
      </w:pPr>
      <w:r>
        <w:rPr>
          <w:rFonts w:hint="eastAsia"/>
          <w:sz w:val="30"/>
          <w:szCs w:val="30"/>
        </w:rPr>
        <w:t>本院认为，被告人韦光彩在担任连山壮族瑶族自治县吉田镇中心卫生院长期间，利用职务上的便利，为药品供应商谋取利益，收受药品供应商苏某奇、何某锋、邓某见等人给予的人民币共计</w:t>
      </w:r>
      <w:r>
        <w:rPr>
          <w:rFonts w:hint="eastAsia"/>
          <w:sz w:val="30"/>
          <w:szCs w:val="30"/>
        </w:rPr>
        <w:t>27</w:t>
      </w:r>
      <w:r>
        <w:rPr>
          <w:rFonts w:hint="eastAsia"/>
          <w:sz w:val="30"/>
          <w:szCs w:val="30"/>
        </w:rPr>
        <w:t>万元，受贿数额巨大，其行为已构成受贿罪。被告人韦光彩归案后认罪态度较好，自愿认罪，积极退赃，且在开庭审理期间当庭认罪，具有一定的悔罪表现，依法予以从轻处罚。鉴于被告人韦光彩认罪态度较好，有悔罪表现，是初犯，对其适用缓刑对其所居住的社区没有重大不良影响的，本院决定对其宣告缓刑。被告人的辩护人提出对被告人韦光彩适用缓刑的理由充分，本院予以采纳。对于被告人韦光彩非法收受他人的财物依法予以追缴，上缴国库。</w:t>
      </w:r>
    </w:p>
    <w:p w:rsidR="00AA2A82" w:rsidRDefault="00AA2A82">
      <w:pPr>
        <w:spacing w:line="500" w:lineRule="atLeast"/>
        <w:ind w:firstLine="600"/>
        <w:divId w:val="1165508637"/>
        <w:rPr>
          <w:rFonts w:hint="eastAsia"/>
          <w:sz w:val="30"/>
          <w:szCs w:val="30"/>
        </w:rPr>
      </w:pPr>
      <w:r>
        <w:rPr>
          <w:rFonts w:hint="eastAsia"/>
          <w:sz w:val="30"/>
          <w:szCs w:val="30"/>
        </w:rPr>
        <w:t>根据被告人韦光彩犯罪的事实、犯罪的性质、情节和对社会的危害程度，依照《中华人民共和国刑法》第三百八十五条第一款、第三百八十六条、第三百八十三条、第六十四条、第七十二条和《最高人民法院最高人民检察院关于办理职务犯罪案件认定自首、立功等量刑情节若干问题的意见》第一条的规定，判决如下：</w:t>
      </w:r>
    </w:p>
    <w:p w:rsidR="00AA2A82" w:rsidRDefault="00AA2A82">
      <w:pPr>
        <w:spacing w:line="500" w:lineRule="atLeast"/>
        <w:ind w:firstLine="600"/>
        <w:divId w:val="758062213"/>
        <w:rPr>
          <w:rFonts w:hint="eastAsia"/>
          <w:sz w:val="30"/>
          <w:szCs w:val="30"/>
        </w:rPr>
      </w:pPr>
      <w:r>
        <w:rPr>
          <w:rFonts w:hint="eastAsia"/>
          <w:sz w:val="30"/>
          <w:szCs w:val="30"/>
        </w:rPr>
        <w:t>一、被告人韦光彩犯受贿罪，判处有期徒刑三年，缓刑四年，并处罚金人民币</w:t>
      </w:r>
      <w:r>
        <w:rPr>
          <w:rFonts w:hint="eastAsia"/>
          <w:sz w:val="30"/>
          <w:szCs w:val="30"/>
        </w:rPr>
        <w:t>20</w:t>
      </w:r>
      <w:r>
        <w:rPr>
          <w:rFonts w:hint="eastAsia"/>
          <w:sz w:val="30"/>
          <w:szCs w:val="30"/>
        </w:rPr>
        <w:t>万元。（罚金限于判决发生法律效力起十日内缴纳）</w:t>
      </w:r>
    </w:p>
    <w:p w:rsidR="00AA2A82" w:rsidRDefault="00AA2A82">
      <w:pPr>
        <w:spacing w:line="500" w:lineRule="atLeast"/>
        <w:ind w:firstLine="600"/>
        <w:divId w:val="458843039"/>
        <w:rPr>
          <w:rFonts w:hint="eastAsia"/>
          <w:sz w:val="30"/>
          <w:szCs w:val="30"/>
        </w:rPr>
      </w:pPr>
      <w:r>
        <w:rPr>
          <w:rFonts w:hint="eastAsia"/>
          <w:sz w:val="30"/>
          <w:szCs w:val="30"/>
        </w:rPr>
        <w:t>（缓刑考验期限，从判决确定之日起计算。）</w:t>
      </w:r>
    </w:p>
    <w:p w:rsidR="00AA2A82" w:rsidRDefault="00AA2A82">
      <w:pPr>
        <w:spacing w:line="500" w:lineRule="atLeast"/>
        <w:ind w:firstLine="600"/>
        <w:divId w:val="47993061"/>
        <w:rPr>
          <w:rFonts w:hint="eastAsia"/>
          <w:sz w:val="30"/>
          <w:szCs w:val="30"/>
        </w:rPr>
      </w:pPr>
      <w:r>
        <w:rPr>
          <w:rFonts w:hint="eastAsia"/>
          <w:sz w:val="30"/>
          <w:szCs w:val="30"/>
        </w:rPr>
        <w:t>二、对公诉机关随案移送被告人韦光彩非法所得赃款人民币</w:t>
      </w:r>
      <w:r>
        <w:rPr>
          <w:rFonts w:hint="eastAsia"/>
          <w:sz w:val="30"/>
          <w:szCs w:val="30"/>
        </w:rPr>
        <w:t>15000</w:t>
      </w:r>
      <w:r>
        <w:rPr>
          <w:rFonts w:hint="eastAsia"/>
          <w:sz w:val="30"/>
          <w:szCs w:val="30"/>
        </w:rPr>
        <w:t>元和被告人所退赃款</w:t>
      </w:r>
      <w:r>
        <w:rPr>
          <w:rFonts w:hint="eastAsia"/>
          <w:sz w:val="30"/>
          <w:szCs w:val="30"/>
        </w:rPr>
        <w:t>60000</w:t>
      </w:r>
      <w:r>
        <w:rPr>
          <w:rFonts w:hint="eastAsia"/>
          <w:sz w:val="30"/>
          <w:szCs w:val="30"/>
        </w:rPr>
        <w:t>元，予以追缴，上缴国库。</w:t>
      </w:r>
    </w:p>
    <w:p w:rsidR="00AA2A82" w:rsidRDefault="00AA2A82">
      <w:pPr>
        <w:spacing w:line="500" w:lineRule="atLeast"/>
        <w:ind w:firstLine="600"/>
        <w:divId w:val="29749274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AA2A82" w:rsidRDefault="00AA2A82">
      <w:pPr>
        <w:spacing w:line="500" w:lineRule="atLeast"/>
        <w:jc w:val="right"/>
        <w:divId w:val="1805809651"/>
        <w:rPr>
          <w:rFonts w:hint="eastAsia"/>
          <w:sz w:val="30"/>
          <w:szCs w:val="30"/>
        </w:rPr>
      </w:pPr>
      <w:r>
        <w:rPr>
          <w:rFonts w:hint="eastAsia"/>
          <w:sz w:val="30"/>
          <w:szCs w:val="30"/>
        </w:rPr>
        <w:t>审　判　长　　韦　强</w:t>
      </w:r>
    </w:p>
    <w:p w:rsidR="00AA2A82" w:rsidRDefault="00AA2A82">
      <w:pPr>
        <w:spacing w:line="500" w:lineRule="atLeast"/>
        <w:jc w:val="right"/>
        <w:divId w:val="1547796072"/>
        <w:rPr>
          <w:rFonts w:hint="eastAsia"/>
          <w:sz w:val="30"/>
          <w:szCs w:val="30"/>
        </w:rPr>
      </w:pPr>
      <w:r>
        <w:rPr>
          <w:rFonts w:hint="eastAsia"/>
          <w:sz w:val="30"/>
          <w:szCs w:val="30"/>
        </w:rPr>
        <w:t>审　判　员　　黄国信</w:t>
      </w:r>
    </w:p>
    <w:p w:rsidR="00AA2A82" w:rsidRDefault="00AA2A82">
      <w:pPr>
        <w:spacing w:line="500" w:lineRule="atLeast"/>
        <w:jc w:val="right"/>
        <w:divId w:val="409085628"/>
        <w:rPr>
          <w:rFonts w:hint="eastAsia"/>
          <w:sz w:val="30"/>
          <w:szCs w:val="30"/>
        </w:rPr>
      </w:pPr>
      <w:r>
        <w:rPr>
          <w:rFonts w:hint="eastAsia"/>
          <w:sz w:val="30"/>
          <w:szCs w:val="30"/>
        </w:rPr>
        <w:t>人民陪审员　　聂大清</w:t>
      </w:r>
    </w:p>
    <w:p w:rsidR="00AA2A82" w:rsidRDefault="00AA2A82">
      <w:pPr>
        <w:spacing w:line="500" w:lineRule="atLeast"/>
        <w:jc w:val="right"/>
        <w:divId w:val="62991606"/>
        <w:rPr>
          <w:rFonts w:hint="eastAsia"/>
          <w:sz w:val="30"/>
          <w:szCs w:val="30"/>
        </w:rPr>
      </w:pPr>
      <w:r>
        <w:rPr>
          <w:rFonts w:hint="eastAsia"/>
          <w:sz w:val="30"/>
          <w:szCs w:val="30"/>
        </w:rPr>
        <w:t>二〇一六年六月十四日</w:t>
      </w:r>
    </w:p>
    <w:p w:rsidR="00AA2A82" w:rsidRDefault="00AA2A82">
      <w:pPr>
        <w:spacing w:line="500" w:lineRule="atLeast"/>
        <w:jc w:val="right"/>
        <w:divId w:val="1602449137"/>
        <w:rPr>
          <w:rFonts w:hint="eastAsia"/>
          <w:sz w:val="30"/>
          <w:szCs w:val="30"/>
        </w:rPr>
      </w:pPr>
      <w:r>
        <w:rPr>
          <w:rFonts w:hint="eastAsia"/>
          <w:sz w:val="30"/>
          <w:szCs w:val="30"/>
        </w:rPr>
        <w:t>书　记　员　　梁希哲</w:t>
      </w:r>
    </w:p>
    <w:p w:rsidR="00AA2A82" w:rsidRDefault="00AA2A82">
      <w:pPr>
        <w:spacing w:line="500" w:lineRule="atLeast"/>
        <w:ind w:firstLine="600"/>
        <w:divId w:val="1030648960"/>
        <w:rPr>
          <w:rFonts w:hint="eastAsia"/>
          <w:sz w:val="30"/>
          <w:szCs w:val="30"/>
        </w:rPr>
      </w:pPr>
      <w:r>
        <w:rPr>
          <w:rFonts w:hint="eastAsia"/>
          <w:sz w:val="30"/>
          <w:szCs w:val="30"/>
        </w:rPr>
        <w:t>附相关法律条文：</w:t>
      </w:r>
    </w:p>
    <w:p w:rsidR="00AA2A82" w:rsidRDefault="00AA2A82">
      <w:pPr>
        <w:spacing w:line="500" w:lineRule="atLeast"/>
        <w:ind w:firstLine="600"/>
        <w:divId w:val="11420539"/>
        <w:rPr>
          <w:rFonts w:hint="eastAsia"/>
          <w:sz w:val="30"/>
          <w:szCs w:val="30"/>
        </w:rPr>
      </w:pPr>
      <w:r>
        <w:rPr>
          <w:rFonts w:hint="eastAsia"/>
          <w:sz w:val="30"/>
          <w:szCs w:val="30"/>
        </w:rPr>
        <w:t>《中华人民共和国刑法》</w:t>
      </w:r>
    </w:p>
    <w:p w:rsidR="00AA2A82" w:rsidRDefault="00AA2A82">
      <w:pPr>
        <w:spacing w:line="500" w:lineRule="atLeast"/>
        <w:ind w:firstLine="600"/>
        <w:divId w:val="16774193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A2A82" w:rsidRDefault="00AA2A82">
      <w:pPr>
        <w:spacing w:line="500" w:lineRule="atLeast"/>
        <w:ind w:firstLine="600"/>
        <w:divId w:val="1397512943"/>
        <w:rPr>
          <w:rFonts w:hint="eastAsia"/>
          <w:sz w:val="30"/>
          <w:szCs w:val="30"/>
        </w:rPr>
      </w:pPr>
      <w:r>
        <w:rPr>
          <w:rFonts w:hint="eastAsia"/>
          <w:sz w:val="30"/>
          <w:szCs w:val="30"/>
        </w:rPr>
        <w:t>国家工作人员在经济往来中，违反国家规定，收受各种名义的回扣、手续费，归个人所有的，以受贿罪论处。</w:t>
      </w:r>
    </w:p>
    <w:p w:rsidR="00AA2A82" w:rsidRDefault="00AA2A82">
      <w:pPr>
        <w:spacing w:line="500" w:lineRule="atLeast"/>
        <w:ind w:firstLine="600"/>
        <w:divId w:val="70467492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A2A82" w:rsidRDefault="00AA2A82">
      <w:pPr>
        <w:spacing w:line="500" w:lineRule="atLeast"/>
        <w:ind w:firstLine="600"/>
        <w:divId w:val="1688827587"/>
        <w:rPr>
          <w:rFonts w:hint="eastAsia"/>
          <w:sz w:val="30"/>
          <w:szCs w:val="30"/>
        </w:rPr>
      </w:pPr>
      <w:r>
        <w:rPr>
          <w:rFonts w:hint="eastAsia"/>
          <w:sz w:val="30"/>
          <w:szCs w:val="30"/>
        </w:rPr>
        <w:t>第三百八十三条对犯贪污罪的，根据情节轻重，分别依照下列规定处罚：</w:t>
      </w:r>
    </w:p>
    <w:p w:rsidR="00AA2A82" w:rsidRDefault="00AA2A82">
      <w:pPr>
        <w:spacing w:line="500" w:lineRule="atLeast"/>
        <w:ind w:firstLine="600"/>
        <w:divId w:val="793328224"/>
        <w:rPr>
          <w:rFonts w:hint="eastAsia"/>
          <w:sz w:val="30"/>
          <w:szCs w:val="30"/>
        </w:rPr>
      </w:pPr>
      <w:r>
        <w:rPr>
          <w:rFonts w:hint="eastAsia"/>
          <w:sz w:val="30"/>
          <w:szCs w:val="30"/>
        </w:rPr>
        <w:t>（一）贪污数额较大或者有其他较重情节的，处三年以下有期徒刑或者拘役，并处罚金。</w:t>
      </w:r>
    </w:p>
    <w:p w:rsidR="00AA2A82" w:rsidRDefault="00AA2A82">
      <w:pPr>
        <w:spacing w:line="500" w:lineRule="atLeast"/>
        <w:ind w:firstLine="600"/>
        <w:divId w:val="2077244888"/>
        <w:rPr>
          <w:rFonts w:hint="eastAsia"/>
          <w:sz w:val="30"/>
          <w:szCs w:val="30"/>
        </w:rPr>
      </w:pPr>
      <w:r>
        <w:rPr>
          <w:rFonts w:hint="eastAsia"/>
          <w:sz w:val="30"/>
          <w:szCs w:val="30"/>
        </w:rPr>
        <w:t>（二）贪污数额巨大或者有其他严重情节的，处三年以上十年以下有期徒刑，并处罚金或者没收财产。</w:t>
      </w:r>
    </w:p>
    <w:p w:rsidR="00AA2A82" w:rsidRDefault="00AA2A82">
      <w:pPr>
        <w:spacing w:line="500" w:lineRule="atLeast"/>
        <w:ind w:firstLine="600"/>
        <w:divId w:val="6679465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A2A82" w:rsidRDefault="00AA2A82">
      <w:pPr>
        <w:spacing w:line="500" w:lineRule="atLeast"/>
        <w:ind w:firstLine="600"/>
        <w:divId w:val="1767799999"/>
        <w:rPr>
          <w:rFonts w:hint="eastAsia"/>
          <w:sz w:val="30"/>
          <w:szCs w:val="30"/>
        </w:rPr>
      </w:pPr>
      <w:r>
        <w:rPr>
          <w:rFonts w:hint="eastAsia"/>
          <w:sz w:val="30"/>
          <w:szCs w:val="30"/>
        </w:rPr>
        <w:t>对多次贪污未经处理的，按照累计贪污数额处罚。</w:t>
      </w:r>
    </w:p>
    <w:p w:rsidR="00AA2A82" w:rsidRDefault="00AA2A82">
      <w:pPr>
        <w:spacing w:line="500" w:lineRule="atLeast"/>
        <w:ind w:firstLine="600"/>
        <w:divId w:val="15496828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A2A82" w:rsidRDefault="00AA2A82">
      <w:pPr>
        <w:spacing w:line="500" w:lineRule="atLeast"/>
        <w:ind w:firstLine="600"/>
        <w:divId w:val="1263494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A2A82" w:rsidRDefault="00AA2A82">
      <w:pPr>
        <w:spacing w:line="500" w:lineRule="atLeast"/>
        <w:ind w:firstLine="600"/>
        <w:divId w:val="10374632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A2A82" w:rsidRDefault="00AA2A82">
      <w:pPr>
        <w:spacing w:line="500" w:lineRule="atLeast"/>
        <w:ind w:firstLine="600"/>
        <w:divId w:val="425544043"/>
        <w:rPr>
          <w:rFonts w:hint="eastAsia"/>
          <w:sz w:val="30"/>
          <w:szCs w:val="30"/>
        </w:rPr>
      </w:pPr>
      <w:r>
        <w:rPr>
          <w:rFonts w:hint="eastAsia"/>
          <w:sz w:val="30"/>
          <w:szCs w:val="30"/>
        </w:rPr>
        <w:t>《最高人民法院最高人民检察院关于办理职务犯罪案件认定自首、立功等量刑情节若干问题的意见》</w:t>
      </w:r>
    </w:p>
    <w:p w:rsidR="00AA2A82" w:rsidRDefault="00AA2A82">
      <w:pPr>
        <w:spacing w:line="500" w:lineRule="atLeast"/>
        <w:ind w:firstLine="600"/>
        <w:divId w:val="757363735"/>
        <w:rPr>
          <w:rFonts w:hint="eastAsia"/>
          <w:sz w:val="30"/>
          <w:szCs w:val="30"/>
        </w:rPr>
      </w:pPr>
      <w:r>
        <w:rPr>
          <w:rFonts w:hint="eastAsia"/>
          <w:sz w:val="30"/>
          <w:szCs w:val="30"/>
        </w:rPr>
        <w:t>一、关于自首的认定和处理</w:t>
      </w:r>
    </w:p>
    <w:p w:rsidR="00AA2A82" w:rsidRDefault="00AA2A82">
      <w:pPr>
        <w:spacing w:line="500" w:lineRule="atLeast"/>
        <w:ind w:firstLine="600"/>
        <w:divId w:val="1118378251"/>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AA2A82" w:rsidRDefault="00AA2A82">
      <w:pPr>
        <w:spacing w:line="500" w:lineRule="atLeast"/>
        <w:ind w:firstLine="600"/>
        <w:divId w:val="1173377642"/>
        <w:rPr>
          <w:rFonts w:hint="eastAsia"/>
          <w:sz w:val="30"/>
          <w:szCs w:val="30"/>
        </w:rPr>
      </w:pPr>
      <w:r>
        <w:rPr>
          <w:rFonts w:hint="eastAsia"/>
          <w:sz w:val="30"/>
          <w:szCs w:val="30"/>
        </w:rPr>
        <w:t>犯罪分子向所在单位等办案机关以外的单位、组织或者有关负责人员投案的，应当视为自动投案。</w:t>
      </w:r>
    </w:p>
    <w:p w:rsidR="00AA2A82" w:rsidRDefault="00AA2A82">
      <w:pPr>
        <w:spacing w:line="500" w:lineRule="atLeast"/>
        <w:ind w:firstLine="600"/>
        <w:divId w:val="127775903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AA2A82" w:rsidRDefault="00AA2A82">
      <w:pPr>
        <w:spacing w:line="500" w:lineRule="atLeast"/>
        <w:ind w:firstLine="600"/>
        <w:divId w:val="8999020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A2A82" w:rsidRDefault="00AA2A82">
      <w:pPr>
        <w:spacing w:line="500" w:lineRule="atLeast"/>
        <w:ind w:firstLine="600"/>
        <w:divId w:val="1491748264"/>
        <w:rPr>
          <w:rFonts w:hint="eastAsia"/>
          <w:sz w:val="30"/>
          <w:szCs w:val="30"/>
        </w:rPr>
      </w:pPr>
      <w:r>
        <w:rPr>
          <w:rFonts w:hint="eastAsia"/>
          <w:sz w:val="30"/>
          <w:szCs w:val="30"/>
        </w:rPr>
        <w:t>（一）犯罪情节较轻；</w:t>
      </w:r>
    </w:p>
    <w:p w:rsidR="00AA2A82" w:rsidRDefault="00AA2A82">
      <w:pPr>
        <w:spacing w:line="500" w:lineRule="atLeast"/>
        <w:ind w:firstLine="600"/>
        <w:divId w:val="1214002657"/>
        <w:rPr>
          <w:rFonts w:hint="eastAsia"/>
          <w:sz w:val="30"/>
          <w:szCs w:val="30"/>
        </w:rPr>
      </w:pPr>
      <w:r>
        <w:rPr>
          <w:rFonts w:hint="eastAsia"/>
          <w:sz w:val="30"/>
          <w:szCs w:val="30"/>
        </w:rPr>
        <w:t>（二）有悔罪表现；</w:t>
      </w:r>
    </w:p>
    <w:p w:rsidR="00AA2A82" w:rsidRDefault="00AA2A82">
      <w:pPr>
        <w:spacing w:line="500" w:lineRule="atLeast"/>
        <w:ind w:firstLine="600"/>
        <w:divId w:val="564225581"/>
        <w:rPr>
          <w:rFonts w:hint="eastAsia"/>
          <w:sz w:val="30"/>
          <w:szCs w:val="30"/>
        </w:rPr>
      </w:pPr>
      <w:r>
        <w:rPr>
          <w:rFonts w:hint="eastAsia"/>
          <w:sz w:val="30"/>
          <w:szCs w:val="30"/>
        </w:rPr>
        <w:t>（三）没有再犯罪的危险；</w:t>
      </w:r>
    </w:p>
    <w:p w:rsidR="00AA2A82" w:rsidRDefault="00AA2A82">
      <w:pPr>
        <w:spacing w:line="500" w:lineRule="atLeast"/>
        <w:ind w:firstLine="600"/>
        <w:divId w:val="59132013"/>
        <w:rPr>
          <w:rFonts w:hint="eastAsia"/>
          <w:sz w:val="30"/>
          <w:szCs w:val="30"/>
        </w:rPr>
      </w:pPr>
      <w:r>
        <w:rPr>
          <w:rFonts w:hint="eastAsia"/>
          <w:sz w:val="30"/>
          <w:szCs w:val="30"/>
        </w:rPr>
        <w:t>（四）宣告缓刑对所居住社区没有重大不良影响。</w:t>
      </w:r>
    </w:p>
    <w:p w:rsidR="00AA2A82" w:rsidRDefault="00AA2A82">
      <w:pPr>
        <w:spacing w:line="500" w:lineRule="atLeast"/>
        <w:ind w:firstLine="600"/>
        <w:divId w:val="73223975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A2A82" w:rsidRDefault="00AA2A82">
      <w:pPr>
        <w:spacing w:line="500" w:lineRule="atLeast"/>
        <w:ind w:firstLine="600"/>
        <w:divId w:val="1924677575"/>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A82" w:rsidRDefault="00AA2A82" w:rsidP="00AA2A82">
      <w:pPr>
        <w:rPr>
          <w:rFonts w:hint="eastAsia"/>
        </w:rPr>
      </w:pPr>
      <w:r>
        <w:separator/>
      </w:r>
    </w:p>
  </w:endnote>
  <w:endnote w:type="continuationSeparator" w:id="0">
    <w:p w:rsidR="00AA2A82" w:rsidRDefault="00AA2A82" w:rsidP="00AA2A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A82" w:rsidRDefault="00AA2A82" w:rsidP="00AA2A82">
      <w:pPr>
        <w:rPr>
          <w:rFonts w:hint="eastAsia"/>
        </w:rPr>
      </w:pPr>
      <w:r>
        <w:separator/>
      </w:r>
    </w:p>
  </w:footnote>
  <w:footnote w:type="continuationSeparator" w:id="0">
    <w:p w:rsidR="00AA2A82" w:rsidRDefault="00AA2A82" w:rsidP="00AA2A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2A82"/>
    <w:rsid w:val="002A6721"/>
    <w:rsid w:val="00AA2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2A82"/>
    <w:pPr>
      <w:tabs>
        <w:tab w:val="center" w:pos="4153"/>
        <w:tab w:val="right" w:pos="8306"/>
      </w:tabs>
      <w:snapToGrid w:val="0"/>
      <w:jc w:val="center"/>
    </w:pPr>
    <w:rPr>
      <w:sz w:val="18"/>
      <w:szCs w:val="18"/>
    </w:rPr>
  </w:style>
  <w:style w:type="character" w:customStyle="1" w:styleId="a4">
    <w:name w:val="页眉 字符"/>
    <w:basedOn w:val="a0"/>
    <w:link w:val="a3"/>
    <w:uiPriority w:val="99"/>
    <w:rsid w:val="00AA2A82"/>
    <w:rPr>
      <w:rFonts w:ascii="宋体" w:eastAsia="宋体" w:hAnsi="宋体" w:cs="宋体"/>
      <w:sz w:val="18"/>
      <w:szCs w:val="18"/>
    </w:rPr>
  </w:style>
  <w:style w:type="paragraph" w:styleId="a5">
    <w:name w:val="footer"/>
    <w:basedOn w:val="a"/>
    <w:link w:val="a6"/>
    <w:uiPriority w:val="99"/>
    <w:unhideWhenUsed/>
    <w:rsid w:val="00AA2A82"/>
    <w:pPr>
      <w:tabs>
        <w:tab w:val="center" w:pos="4153"/>
        <w:tab w:val="right" w:pos="8306"/>
      </w:tabs>
      <w:snapToGrid w:val="0"/>
    </w:pPr>
    <w:rPr>
      <w:sz w:val="18"/>
      <w:szCs w:val="18"/>
    </w:rPr>
  </w:style>
  <w:style w:type="character" w:customStyle="1" w:styleId="a6">
    <w:name w:val="页脚 字符"/>
    <w:basedOn w:val="a0"/>
    <w:link w:val="a5"/>
    <w:uiPriority w:val="99"/>
    <w:rsid w:val="00AA2A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0539">
      <w:marLeft w:val="0"/>
      <w:marRight w:val="0"/>
      <w:marTop w:val="10"/>
      <w:marBottom w:val="10"/>
      <w:divBdr>
        <w:top w:val="none" w:sz="0" w:space="0" w:color="auto"/>
        <w:left w:val="none" w:sz="0" w:space="0" w:color="auto"/>
        <w:bottom w:val="none" w:sz="0" w:space="0" w:color="auto"/>
        <w:right w:val="none" w:sz="0" w:space="0" w:color="auto"/>
      </w:divBdr>
    </w:div>
    <w:div w:id="47993061">
      <w:marLeft w:val="0"/>
      <w:marRight w:val="0"/>
      <w:marTop w:val="10"/>
      <w:marBottom w:val="10"/>
      <w:divBdr>
        <w:top w:val="none" w:sz="0" w:space="0" w:color="auto"/>
        <w:left w:val="none" w:sz="0" w:space="0" w:color="auto"/>
        <w:bottom w:val="none" w:sz="0" w:space="0" w:color="auto"/>
        <w:right w:val="none" w:sz="0" w:space="0" w:color="auto"/>
      </w:divBdr>
    </w:div>
    <w:div w:id="59132013">
      <w:marLeft w:val="0"/>
      <w:marRight w:val="0"/>
      <w:marTop w:val="10"/>
      <w:marBottom w:val="10"/>
      <w:divBdr>
        <w:top w:val="none" w:sz="0" w:space="0" w:color="auto"/>
        <w:left w:val="none" w:sz="0" w:space="0" w:color="auto"/>
        <w:bottom w:val="none" w:sz="0" w:space="0" w:color="auto"/>
        <w:right w:val="none" w:sz="0" w:space="0" w:color="auto"/>
      </w:divBdr>
    </w:div>
    <w:div w:id="62991606">
      <w:marLeft w:val="0"/>
      <w:marRight w:val="720"/>
      <w:marTop w:val="10"/>
      <w:marBottom w:val="10"/>
      <w:divBdr>
        <w:top w:val="none" w:sz="0" w:space="0" w:color="auto"/>
        <w:left w:val="none" w:sz="0" w:space="0" w:color="auto"/>
        <w:bottom w:val="none" w:sz="0" w:space="0" w:color="auto"/>
        <w:right w:val="none" w:sz="0" w:space="0" w:color="auto"/>
      </w:divBdr>
    </w:div>
    <w:div w:id="84419023">
      <w:marLeft w:val="0"/>
      <w:marRight w:val="0"/>
      <w:marTop w:val="10"/>
      <w:marBottom w:val="10"/>
      <w:divBdr>
        <w:top w:val="none" w:sz="0" w:space="0" w:color="auto"/>
        <w:left w:val="none" w:sz="0" w:space="0" w:color="auto"/>
        <w:bottom w:val="none" w:sz="0" w:space="0" w:color="auto"/>
        <w:right w:val="none" w:sz="0" w:space="0" w:color="auto"/>
      </w:divBdr>
    </w:div>
    <w:div w:id="92938745">
      <w:marLeft w:val="0"/>
      <w:marRight w:val="0"/>
      <w:marTop w:val="10"/>
      <w:marBottom w:val="10"/>
      <w:divBdr>
        <w:top w:val="none" w:sz="0" w:space="0" w:color="auto"/>
        <w:left w:val="none" w:sz="0" w:space="0" w:color="auto"/>
        <w:bottom w:val="none" w:sz="0" w:space="0" w:color="auto"/>
        <w:right w:val="none" w:sz="0" w:space="0" w:color="auto"/>
      </w:divBdr>
    </w:div>
    <w:div w:id="113061149">
      <w:marLeft w:val="0"/>
      <w:marRight w:val="0"/>
      <w:marTop w:val="10"/>
      <w:marBottom w:val="10"/>
      <w:divBdr>
        <w:top w:val="none" w:sz="0" w:space="0" w:color="auto"/>
        <w:left w:val="none" w:sz="0" w:space="0" w:color="auto"/>
        <w:bottom w:val="none" w:sz="0" w:space="0" w:color="auto"/>
        <w:right w:val="none" w:sz="0" w:space="0" w:color="auto"/>
      </w:divBdr>
    </w:div>
    <w:div w:id="169028297">
      <w:marLeft w:val="0"/>
      <w:marRight w:val="0"/>
      <w:marTop w:val="10"/>
      <w:marBottom w:val="10"/>
      <w:divBdr>
        <w:top w:val="none" w:sz="0" w:space="0" w:color="auto"/>
        <w:left w:val="none" w:sz="0" w:space="0" w:color="auto"/>
        <w:bottom w:val="none" w:sz="0" w:space="0" w:color="auto"/>
        <w:right w:val="none" w:sz="0" w:space="0" w:color="auto"/>
      </w:divBdr>
    </w:div>
    <w:div w:id="175270904">
      <w:marLeft w:val="0"/>
      <w:marRight w:val="0"/>
      <w:marTop w:val="10"/>
      <w:marBottom w:val="10"/>
      <w:divBdr>
        <w:top w:val="none" w:sz="0" w:space="0" w:color="auto"/>
        <w:left w:val="none" w:sz="0" w:space="0" w:color="auto"/>
        <w:bottom w:val="none" w:sz="0" w:space="0" w:color="auto"/>
        <w:right w:val="none" w:sz="0" w:space="0" w:color="auto"/>
      </w:divBdr>
    </w:div>
    <w:div w:id="183056365">
      <w:marLeft w:val="0"/>
      <w:marRight w:val="0"/>
      <w:marTop w:val="10"/>
      <w:marBottom w:val="10"/>
      <w:divBdr>
        <w:top w:val="none" w:sz="0" w:space="0" w:color="auto"/>
        <w:left w:val="none" w:sz="0" w:space="0" w:color="auto"/>
        <w:bottom w:val="none" w:sz="0" w:space="0" w:color="auto"/>
        <w:right w:val="none" w:sz="0" w:space="0" w:color="auto"/>
      </w:divBdr>
    </w:div>
    <w:div w:id="186531362">
      <w:marLeft w:val="0"/>
      <w:marRight w:val="0"/>
      <w:marTop w:val="10"/>
      <w:marBottom w:val="10"/>
      <w:divBdr>
        <w:top w:val="none" w:sz="0" w:space="0" w:color="auto"/>
        <w:left w:val="none" w:sz="0" w:space="0" w:color="auto"/>
        <w:bottom w:val="none" w:sz="0" w:space="0" w:color="auto"/>
        <w:right w:val="none" w:sz="0" w:space="0" w:color="auto"/>
      </w:divBdr>
    </w:div>
    <w:div w:id="210306355">
      <w:marLeft w:val="0"/>
      <w:marRight w:val="0"/>
      <w:marTop w:val="10"/>
      <w:marBottom w:val="10"/>
      <w:divBdr>
        <w:top w:val="none" w:sz="0" w:space="0" w:color="auto"/>
        <w:left w:val="none" w:sz="0" w:space="0" w:color="auto"/>
        <w:bottom w:val="none" w:sz="0" w:space="0" w:color="auto"/>
        <w:right w:val="none" w:sz="0" w:space="0" w:color="auto"/>
      </w:divBdr>
    </w:div>
    <w:div w:id="220096082">
      <w:marLeft w:val="0"/>
      <w:marRight w:val="0"/>
      <w:marTop w:val="10"/>
      <w:marBottom w:val="10"/>
      <w:divBdr>
        <w:top w:val="none" w:sz="0" w:space="0" w:color="auto"/>
        <w:left w:val="none" w:sz="0" w:space="0" w:color="auto"/>
        <w:bottom w:val="none" w:sz="0" w:space="0" w:color="auto"/>
        <w:right w:val="none" w:sz="0" w:space="0" w:color="auto"/>
      </w:divBdr>
    </w:div>
    <w:div w:id="277415931">
      <w:marLeft w:val="0"/>
      <w:marRight w:val="0"/>
      <w:marTop w:val="10"/>
      <w:marBottom w:val="10"/>
      <w:divBdr>
        <w:top w:val="none" w:sz="0" w:space="0" w:color="auto"/>
        <w:left w:val="none" w:sz="0" w:space="0" w:color="auto"/>
        <w:bottom w:val="none" w:sz="0" w:space="0" w:color="auto"/>
        <w:right w:val="none" w:sz="0" w:space="0" w:color="auto"/>
      </w:divBdr>
    </w:div>
    <w:div w:id="277831290">
      <w:marLeft w:val="0"/>
      <w:marRight w:val="0"/>
      <w:marTop w:val="10"/>
      <w:marBottom w:val="10"/>
      <w:divBdr>
        <w:top w:val="none" w:sz="0" w:space="0" w:color="auto"/>
        <w:left w:val="none" w:sz="0" w:space="0" w:color="auto"/>
        <w:bottom w:val="none" w:sz="0" w:space="0" w:color="auto"/>
        <w:right w:val="none" w:sz="0" w:space="0" w:color="auto"/>
      </w:divBdr>
    </w:div>
    <w:div w:id="287247278">
      <w:marLeft w:val="0"/>
      <w:marRight w:val="0"/>
      <w:marTop w:val="10"/>
      <w:marBottom w:val="10"/>
      <w:divBdr>
        <w:top w:val="none" w:sz="0" w:space="0" w:color="auto"/>
        <w:left w:val="none" w:sz="0" w:space="0" w:color="auto"/>
        <w:bottom w:val="none" w:sz="0" w:space="0" w:color="auto"/>
        <w:right w:val="none" w:sz="0" w:space="0" w:color="auto"/>
      </w:divBdr>
    </w:div>
    <w:div w:id="297492746">
      <w:marLeft w:val="0"/>
      <w:marRight w:val="0"/>
      <w:marTop w:val="10"/>
      <w:marBottom w:val="10"/>
      <w:divBdr>
        <w:top w:val="none" w:sz="0" w:space="0" w:color="auto"/>
        <w:left w:val="none" w:sz="0" w:space="0" w:color="auto"/>
        <w:bottom w:val="none" w:sz="0" w:space="0" w:color="auto"/>
        <w:right w:val="none" w:sz="0" w:space="0" w:color="auto"/>
      </w:divBdr>
    </w:div>
    <w:div w:id="298532272">
      <w:marLeft w:val="0"/>
      <w:marRight w:val="0"/>
      <w:marTop w:val="10"/>
      <w:marBottom w:val="10"/>
      <w:divBdr>
        <w:top w:val="none" w:sz="0" w:space="0" w:color="auto"/>
        <w:left w:val="none" w:sz="0" w:space="0" w:color="auto"/>
        <w:bottom w:val="none" w:sz="0" w:space="0" w:color="auto"/>
        <w:right w:val="none" w:sz="0" w:space="0" w:color="auto"/>
      </w:divBdr>
    </w:div>
    <w:div w:id="356734719">
      <w:marLeft w:val="0"/>
      <w:marRight w:val="0"/>
      <w:marTop w:val="10"/>
      <w:marBottom w:val="10"/>
      <w:divBdr>
        <w:top w:val="none" w:sz="0" w:space="0" w:color="auto"/>
        <w:left w:val="none" w:sz="0" w:space="0" w:color="auto"/>
        <w:bottom w:val="none" w:sz="0" w:space="0" w:color="auto"/>
        <w:right w:val="none" w:sz="0" w:space="0" w:color="auto"/>
      </w:divBdr>
    </w:div>
    <w:div w:id="409085628">
      <w:marLeft w:val="0"/>
      <w:marRight w:val="720"/>
      <w:marTop w:val="10"/>
      <w:marBottom w:val="10"/>
      <w:divBdr>
        <w:top w:val="none" w:sz="0" w:space="0" w:color="auto"/>
        <w:left w:val="none" w:sz="0" w:space="0" w:color="auto"/>
        <w:bottom w:val="none" w:sz="0" w:space="0" w:color="auto"/>
        <w:right w:val="none" w:sz="0" w:space="0" w:color="auto"/>
      </w:divBdr>
    </w:div>
    <w:div w:id="425544043">
      <w:marLeft w:val="0"/>
      <w:marRight w:val="0"/>
      <w:marTop w:val="10"/>
      <w:marBottom w:val="10"/>
      <w:divBdr>
        <w:top w:val="none" w:sz="0" w:space="0" w:color="auto"/>
        <w:left w:val="none" w:sz="0" w:space="0" w:color="auto"/>
        <w:bottom w:val="none" w:sz="0" w:space="0" w:color="auto"/>
        <w:right w:val="none" w:sz="0" w:space="0" w:color="auto"/>
      </w:divBdr>
    </w:div>
    <w:div w:id="458843039">
      <w:marLeft w:val="0"/>
      <w:marRight w:val="0"/>
      <w:marTop w:val="10"/>
      <w:marBottom w:val="10"/>
      <w:divBdr>
        <w:top w:val="none" w:sz="0" w:space="0" w:color="auto"/>
        <w:left w:val="none" w:sz="0" w:space="0" w:color="auto"/>
        <w:bottom w:val="none" w:sz="0" w:space="0" w:color="auto"/>
        <w:right w:val="none" w:sz="0" w:space="0" w:color="auto"/>
      </w:divBdr>
    </w:div>
    <w:div w:id="504049934">
      <w:marLeft w:val="0"/>
      <w:marRight w:val="0"/>
      <w:marTop w:val="10"/>
      <w:marBottom w:val="10"/>
      <w:divBdr>
        <w:top w:val="none" w:sz="0" w:space="0" w:color="auto"/>
        <w:left w:val="none" w:sz="0" w:space="0" w:color="auto"/>
        <w:bottom w:val="none" w:sz="0" w:space="0" w:color="auto"/>
        <w:right w:val="none" w:sz="0" w:space="0" w:color="auto"/>
      </w:divBdr>
    </w:div>
    <w:div w:id="542988615">
      <w:marLeft w:val="0"/>
      <w:marRight w:val="0"/>
      <w:marTop w:val="10"/>
      <w:marBottom w:val="10"/>
      <w:divBdr>
        <w:top w:val="none" w:sz="0" w:space="0" w:color="auto"/>
        <w:left w:val="none" w:sz="0" w:space="0" w:color="auto"/>
        <w:bottom w:val="none" w:sz="0" w:space="0" w:color="auto"/>
        <w:right w:val="none" w:sz="0" w:space="0" w:color="auto"/>
      </w:divBdr>
    </w:div>
    <w:div w:id="554439303">
      <w:marLeft w:val="0"/>
      <w:marRight w:val="0"/>
      <w:marTop w:val="10"/>
      <w:marBottom w:val="10"/>
      <w:divBdr>
        <w:top w:val="none" w:sz="0" w:space="0" w:color="auto"/>
        <w:left w:val="none" w:sz="0" w:space="0" w:color="auto"/>
        <w:bottom w:val="none" w:sz="0" w:space="0" w:color="auto"/>
        <w:right w:val="none" w:sz="0" w:space="0" w:color="auto"/>
      </w:divBdr>
    </w:div>
    <w:div w:id="564225581">
      <w:marLeft w:val="0"/>
      <w:marRight w:val="0"/>
      <w:marTop w:val="10"/>
      <w:marBottom w:val="10"/>
      <w:divBdr>
        <w:top w:val="none" w:sz="0" w:space="0" w:color="auto"/>
        <w:left w:val="none" w:sz="0" w:space="0" w:color="auto"/>
        <w:bottom w:val="none" w:sz="0" w:space="0" w:color="auto"/>
        <w:right w:val="none" w:sz="0" w:space="0" w:color="auto"/>
      </w:divBdr>
    </w:div>
    <w:div w:id="569921747">
      <w:marLeft w:val="0"/>
      <w:marRight w:val="0"/>
      <w:marTop w:val="10"/>
      <w:marBottom w:val="10"/>
      <w:divBdr>
        <w:top w:val="none" w:sz="0" w:space="0" w:color="auto"/>
        <w:left w:val="none" w:sz="0" w:space="0" w:color="auto"/>
        <w:bottom w:val="none" w:sz="0" w:space="0" w:color="auto"/>
        <w:right w:val="none" w:sz="0" w:space="0" w:color="auto"/>
      </w:divBdr>
    </w:div>
    <w:div w:id="594560789">
      <w:marLeft w:val="0"/>
      <w:marRight w:val="0"/>
      <w:marTop w:val="10"/>
      <w:marBottom w:val="10"/>
      <w:divBdr>
        <w:top w:val="none" w:sz="0" w:space="0" w:color="auto"/>
        <w:left w:val="none" w:sz="0" w:space="0" w:color="auto"/>
        <w:bottom w:val="none" w:sz="0" w:space="0" w:color="auto"/>
        <w:right w:val="none" w:sz="0" w:space="0" w:color="auto"/>
      </w:divBdr>
    </w:div>
    <w:div w:id="642926622">
      <w:marLeft w:val="0"/>
      <w:marRight w:val="0"/>
      <w:marTop w:val="10"/>
      <w:marBottom w:val="10"/>
      <w:divBdr>
        <w:top w:val="none" w:sz="0" w:space="0" w:color="auto"/>
        <w:left w:val="none" w:sz="0" w:space="0" w:color="auto"/>
        <w:bottom w:val="none" w:sz="0" w:space="0" w:color="auto"/>
        <w:right w:val="none" w:sz="0" w:space="0" w:color="auto"/>
      </w:divBdr>
    </w:div>
    <w:div w:id="667946551">
      <w:marLeft w:val="0"/>
      <w:marRight w:val="0"/>
      <w:marTop w:val="10"/>
      <w:marBottom w:val="10"/>
      <w:divBdr>
        <w:top w:val="none" w:sz="0" w:space="0" w:color="auto"/>
        <w:left w:val="none" w:sz="0" w:space="0" w:color="auto"/>
        <w:bottom w:val="none" w:sz="0" w:space="0" w:color="auto"/>
        <w:right w:val="none" w:sz="0" w:space="0" w:color="auto"/>
      </w:divBdr>
    </w:div>
    <w:div w:id="691540527">
      <w:marLeft w:val="0"/>
      <w:marRight w:val="0"/>
      <w:marTop w:val="10"/>
      <w:marBottom w:val="10"/>
      <w:divBdr>
        <w:top w:val="none" w:sz="0" w:space="0" w:color="auto"/>
        <w:left w:val="none" w:sz="0" w:space="0" w:color="auto"/>
        <w:bottom w:val="none" w:sz="0" w:space="0" w:color="auto"/>
        <w:right w:val="none" w:sz="0" w:space="0" w:color="auto"/>
      </w:divBdr>
    </w:div>
    <w:div w:id="704674927">
      <w:marLeft w:val="0"/>
      <w:marRight w:val="0"/>
      <w:marTop w:val="10"/>
      <w:marBottom w:val="10"/>
      <w:divBdr>
        <w:top w:val="none" w:sz="0" w:space="0" w:color="auto"/>
        <w:left w:val="none" w:sz="0" w:space="0" w:color="auto"/>
        <w:bottom w:val="none" w:sz="0" w:space="0" w:color="auto"/>
        <w:right w:val="none" w:sz="0" w:space="0" w:color="auto"/>
      </w:divBdr>
    </w:div>
    <w:div w:id="705325390">
      <w:marLeft w:val="0"/>
      <w:marRight w:val="0"/>
      <w:marTop w:val="10"/>
      <w:marBottom w:val="10"/>
      <w:divBdr>
        <w:top w:val="none" w:sz="0" w:space="0" w:color="auto"/>
        <w:left w:val="none" w:sz="0" w:space="0" w:color="auto"/>
        <w:bottom w:val="none" w:sz="0" w:space="0" w:color="auto"/>
        <w:right w:val="none" w:sz="0" w:space="0" w:color="auto"/>
      </w:divBdr>
    </w:div>
    <w:div w:id="710808152">
      <w:marLeft w:val="0"/>
      <w:marRight w:val="0"/>
      <w:marTop w:val="10"/>
      <w:marBottom w:val="10"/>
      <w:divBdr>
        <w:top w:val="none" w:sz="0" w:space="0" w:color="auto"/>
        <w:left w:val="none" w:sz="0" w:space="0" w:color="auto"/>
        <w:bottom w:val="none" w:sz="0" w:space="0" w:color="auto"/>
        <w:right w:val="none" w:sz="0" w:space="0" w:color="auto"/>
      </w:divBdr>
    </w:div>
    <w:div w:id="727413514">
      <w:marLeft w:val="0"/>
      <w:marRight w:val="0"/>
      <w:marTop w:val="10"/>
      <w:marBottom w:val="10"/>
      <w:divBdr>
        <w:top w:val="none" w:sz="0" w:space="0" w:color="auto"/>
        <w:left w:val="none" w:sz="0" w:space="0" w:color="auto"/>
        <w:bottom w:val="none" w:sz="0" w:space="0" w:color="auto"/>
        <w:right w:val="none" w:sz="0" w:space="0" w:color="auto"/>
      </w:divBdr>
    </w:div>
    <w:div w:id="732239750">
      <w:marLeft w:val="0"/>
      <w:marRight w:val="0"/>
      <w:marTop w:val="10"/>
      <w:marBottom w:val="10"/>
      <w:divBdr>
        <w:top w:val="none" w:sz="0" w:space="0" w:color="auto"/>
        <w:left w:val="none" w:sz="0" w:space="0" w:color="auto"/>
        <w:bottom w:val="none" w:sz="0" w:space="0" w:color="auto"/>
        <w:right w:val="none" w:sz="0" w:space="0" w:color="auto"/>
      </w:divBdr>
    </w:div>
    <w:div w:id="757363735">
      <w:marLeft w:val="0"/>
      <w:marRight w:val="0"/>
      <w:marTop w:val="10"/>
      <w:marBottom w:val="10"/>
      <w:divBdr>
        <w:top w:val="none" w:sz="0" w:space="0" w:color="auto"/>
        <w:left w:val="none" w:sz="0" w:space="0" w:color="auto"/>
        <w:bottom w:val="none" w:sz="0" w:space="0" w:color="auto"/>
        <w:right w:val="none" w:sz="0" w:space="0" w:color="auto"/>
      </w:divBdr>
    </w:div>
    <w:div w:id="758062213">
      <w:marLeft w:val="0"/>
      <w:marRight w:val="0"/>
      <w:marTop w:val="10"/>
      <w:marBottom w:val="10"/>
      <w:divBdr>
        <w:top w:val="none" w:sz="0" w:space="0" w:color="auto"/>
        <w:left w:val="none" w:sz="0" w:space="0" w:color="auto"/>
        <w:bottom w:val="none" w:sz="0" w:space="0" w:color="auto"/>
        <w:right w:val="none" w:sz="0" w:space="0" w:color="auto"/>
      </w:divBdr>
    </w:div>
    <w:div w:id="769813734">
      <w:marLeft w:val="0"/>
      <w:marRight w:val="0"/>
      <w:marTop w:val="10"/>
      <w:marBottom w:val="10"/>
      <w:divBdr>
        <w:top w:val="none" w:sz="0" w:space="0" w:color="auto"/>
        <w:left w:val="none" w:sz="0" w:space="0" w:color="auto"/>
        <w:bottom w:val="none" w:sz="0" w:space="0" w:color="auto"/>
        <w:right w:val="none" w:sz="0" w:space="0" w:color="auto"/>
      </w:divBdr>
    </w:div>
    <w:div w:id="770009489">
      <w:marLeft w:val="0"/>
      <w:marRight w:val="0"/>
      <w:marTop w:val="10"/>
      <w:marBottom w:val="10"/>
      <w:divBdr>
        <w:top w:val="none" w:sz="0" w:space="0" w:color="auto"/>
        <w:left w:val="none" w:sz="0" w:space="0" w:color="auto"/>
        <w:bottom w:val="none" w:sz="0" w:space="0" w:color="auto"/>
        <w:right w:val="none" w:sz="0" w:space="0" w:color="auto"/>
      </w:divBdr>
    </w:div>
    <w:div w:id="780033479">
      <w:marLeft w:val="0"/>
      <w:marRight w:val="0"/>
      <w:marTop w:val="10"/>
      <w:marBottom w:val="10"/>
      <w:divBdr>
        <w:top w:val="none" w:sz="0" w:space="0" w:color="auto"/>
        <w:left w:val="none" w:sz="0" w:space="0" w:color="auto"/>
        <w:bottom w:val="none" w:sz="0" w:space="0" w:color="auto"/>
        <w:right w:val="none" w:sz="0" w:space="0" w:color="auto"/>
      </w:divBdr>
    </w:div>
    <w:div w:id="790319283">
      <w:marLeft w:val="0"/>
      <w:marRight w:val="0"/>
      <w:marTop w:val="10"/>
      <w:marBottom w:val="10"/>
      <w:divBdr>
        <w:top w:val="none" w:sz="0" w:space="0" w:color="auto"/>
        <w:left w:val="none" w:sz="0" w:space="0" w:color="auto"/>
        <w:bottom w:val="none" w:sz="0" w:space="0" w:color="auto"/>
        <w:right w:val="none" w:sz="0" w:space="0" w:color="auto"/>
      </w:divBdr>
    </w:div>
    <w:div w:id="793328224">
      <w:marLeft w:val="0"/>
      <w:marRight w:val="0"/>
      <w:marTop w:val="10"/>
      <w:marBottom w:val="10"/>
      <w:divBdr>
        <w:top w:val="none" w:sz="0" w:space="0" w:color="auto"/>
        <w:left w:val="none" w:sz="0" w:space="0" w:color="auto"/>
        <w:bottom w:val="none" w:sz="0" w:space="0" w:color="auto"/>
        <w:right w:val="none" w:sz="0" w:space="0" w:color="auto"/>
      </w:divBdr>
    </w:div>
    <w:div w:id="821891671">
      <w:marLeft w:val="0"/>
      <w:marRight w:val="0"/>
      <w:marTop w:val="10"/>
      <w:marBottom w:val="10"/>
      <w:divBdr>
        <w:top w:val="none" w:sz="0" w:space="0" w:color="auto"/>
        <w:left w:val="none" w:sz="0" w:space="0" w:color="auto"/>
        <w:bottom w:val="none" w:sz="0" w:space="0" w:color="auto"/>
        <w:right w:val="none" w:sz="0" w:space="0" w:color="auto"/>
      </w:divBdr>
    </w:div>
    <w:div w:id="852961690">
      <w:marLeft w:val="0"/>
      <w:marRight w:val="0"/>
      <w:marTop w:val="10"/>
      <w:marBottom w:val="10"/>
      <w:divBdr>
        <w:top w:val="none" w:sz="0" w:space="0" w:color="auto"/>
        <w:left w:val="none" w:sz="0" w:space="0" w:color="auto"/>
        <w:bottom w:val="none" w:sz="0" w:space="0" w:color="auto"/>
        <w:right w:val="none" w:sz="0" w:space="0" w:color="auto"/>
      </w:divBdr>
    </w:div>
    <w:div w:id="861360068">
      <w:marLeft w:val="0"/>
      <w:marRight w:val="0"/>
      <w:marTop w:val="10"/>
      <w:marBottom w:val="10"/>
      <w:divBdr>
        <w:top w:val="none" w:sz="0" w:space="0" w:color="auto"/>
        <w:left w:val="none" w:sz="0" w:space="0" w:color="auto"/>
        <w:bottom w:val="none" w:sz="0" w:space="0" w:color="auto"/>
        <w:right w:val="none" w:sz="0" w:space="0" w:color="auto"/>
      </w:divBdr>
    </w:div>
    <w:div w:id="899902030">
      <w:marLeft w:val="0"/>
      <w:marRight w:val="0"/>
      <w:marTop w:val="10"/>
      <w:marBottom w:val="10"/>
      <w:divBdr>
        <w:top w:val="none" w:sz="0" w:space="0" w:color="auto"/>
        <w:left w:val="none" w:sz="0" w:space="0" w:color="auto"/>
        <w:bottom w:val="none" w:sz="0" w:space="0" w:color="auto"/>
        <w:right w:val="none" w:sz="0" w:space="0" w:color="auto"/>
      </w:divBdr>
    </w:div>
    <w:div w:id="902445578">
      <w:marLeft w:val="0"/>
      <w:marRight w:val="0"/>
      <w:marTop w:val="10"/>
      <w:marBottom w:val="10"/>
      <w:divBdr>
        <w:top w:val="none" w:sz="0" w:space="0" w:color="auto"/>
        <w:left w:val="none" w:sz="0" w:space="0" w:color="auto"/>
        <w:bottom w:val="none" w:sz="0" w:space="0" w:color="auto"/>
        <w:right w:val="none" w:sz="0" w:space="0" w:color="auto"/>
      </w:divBdr>
    </w:div>
    <w:div w:id="903174804">
      <w:marLeft w:val="0"/>
      <w:marRight w:val="0"/>
      <w:marTop w:val="10"/>
      <w:marBottom w:val="10"/>
      <w:divBdr>
        <w:top w:val="none" w:sz="0" w:space="0" w:color="auto"/>
        <w:left w:val="none" w:sz="0" w:space="0" w:color="auto"/>
        <w:bottom w:val="none" w:sz="0" w:space="0" w:color="auto"/>
        <w:right w:val="none" w:sz="0" w:space="0" w:color="auto"/>
      </w:divBdr>
    </w:div>
    <w:div w:id="916330206">
      <w:marLeft w:val="0"/>
      <w:marRight w:val="0"/>
      <w:marTop w:val="10"/>
      <w:marBottom w:val="10"/>
      <w:divBdr>
        <w:top w:val="none" w:sz="0" w:space="0" w:color="auto"/>
        <w:left w:val="none" w:sz="0" w:space="0" w:color="auto"/>
        <w:bottom w:val="none" w:sz="0" w:space="0" w:color="auto"/>
        <w:right w:val="none" w:sz="0" w:space="0" w:color="auto"/>
      </w:divBdr>
    </w:div>
    <w:div w:id="916475306">
      <w:marLeft w:val="0"/>
      <w:marRight w:val="0"/>
      <w:marTop w:val="10"/>
      <w:marBottom w:val="10"/>
      <w:divBdr>
        <w:top w:val="none" w:sz="0" w:space="0" w:color="auto"/>
        <w:left w:val="none" w:sz="0" w:space="0" w:color="auto"/>
        <w:bottom w:val="none" w:sz="0" w:space="0" w:color="auto"/>
        <w:right w:val="none" w:sz="0" w:space="0" w:color="auto"/>
      </w:divBdr>
    </w:div>
    <w:div w:id="958611323">
      <w:marLeft w:val="0"/>
      <w:marRight w:val="0"/>
      <w:marTop w:val="10"/>
      <w:marBottom w:val="10"/>
      <w:divBdr>
        <w:top w:val="none" w:sz="0" w:space="0" w:color="auto"/>
        <w:left w:val="none" w:sz="0" w:space="0" w:color="auto"/>
        <w:bottom w:val="none" w:sz="0" w:space="0" w:color="auto"/>
        <w:right w:val="none" w:sz="0" w:space="0" w:color="auto"/>
      </w:divBdr>
    </w:div>
    <w:div w:id="992216472">
      <w:marLeft w:val="0"/>
      <w:marRight w:val="0"/>
      <w:marTop w:val="10"/>
      <w:marBottom w:val="10"/>
      <w:divBdr>
        <w:top w:val="none" w:sz="0" w:space="0" w:color="auto"/>
        <w:left w:val="none" w:sz="0" w:space="0" w:color="auto"/>
        <w:bottom w:val="none" w:sz="0" w:space="0" w:color="auto"/>
        <w:right w:val="none" w:sz="0" w:space="0" w:color="auto"/>
      </w:divBdr>
    </w:div>
    <w:div w:id="994185930">
      <w:marLeft w:val="0"/>
      <w:marRight w:val="0"/>
      <w:marTop w:val="10"/>
      <w:marBottom w:val="10"/>
      <w:divBdr>
        <w:top w:val="none" w:sz="0" w:space="0" w:color="auto"/>
        <w:left w:val="none" w:sz="0" w:space="0" w:color="auto"/>
        <w:bottom w:val="none" w:sz="0" w:space="0" w:color="auto"/>
        <w:right w:val="none" w:sz="0" w:space="0" w:color="auto"/>
      </w:divBdr>
    </w:div>
    <w:div w:id="1026560095">
      <w:marLeft w:val="0"/>
      <w:marRight w:val="0"/>
      <w:marTop w:val="10"/>
      <w:marBottom w:val="10"/>
      <w:divBdr>
        <w:top w:val="none" w:sz="0" w:space="0" w:color="auto"/>
        <w:left w:val="none" w:sz="0" w:space="0" w:color="auto"/>
        <w:bottom w:val="none" w:sz="0" w:space="0" w:color="auto"/>
        <w:right w:val="none" w:sz="0" w:space="0" w:color="auto"/>
      </w:divBdr>
    </w:div>
    <w:div w:id="1030648960">
      <w:marLeft w:val="0"/>
      <w:marRight w:val="0"/>
      <w:marTop w:val="10"/>
      <w:marBottom w:val="10"/>
      <w:divBdr>
        <w:top w:val="none" w:sz="0" w:space="0" w:color="auto"/>
        <w:left w:val="none" w:sz="0" w:space="0" w:color="auto"/>
        <w:bottom w:val="none" w:sz="0" w:space="0" w:color="auto"/>
        <w:right w:val="none" w:sz="0" w:space="0" w:color="auto"/>
      </w:divBdr>
    </w:div>
    <w:div w:id="1037463290">
      <w:marLeft w:val="0"/>
      <w:marRight w:val="0"/>
      <w:marTop w:val="10"/>
      <w:marBottom w:val="10"/>
      <w:divBdr>
        <w:top w:val="none" w:sz="0" w:space="0" w:color="auto"/>
        <w:left w:val="none" w:sz="0" w:space="0" w:color="auto"/>
        <w:bottom w:val="none" w:sz="0" w:space="0" w:color="auto"/>
        <w:right w:val="none" w:sz="0" w:space="0" w:color="auto"/>
      </w:divBdr>
    </w:div>
    <w:div w:id="1118378251">
      <w:marLeft w:val="0"/>
      <w:marRight w:val="0"/>
      <w:marTop w:val="10"/>
      <w:marBottom w:val="10"/>
      <w:divBdr>
        <w:top w:val="none" w:sz="0" w:space="0" w:color="auto"/>
        <w:left w:val="none" w:sz="0" w:space="0" w:color="auto"/>
        <w:bottom w:val="none" w:sz="0" w:space="0" w:color="auto"/>
        <w:right w:val="none" w:sz="0" w:space="0" w:color="auto"/>
      </w:divBdr>
    </w:div>
    <w:div w:id="1125154358">
      <w:marLeft w:val="0"/>
      <w:marRight w:val="0"/>
      <w:marTop w:val="10"/>
      <w:marBottom w:val="10"/>
      <w:divBdr>
        <w:top w:val="none" w:sz="0" w:space="0" w:color="auto"/>
        <w:left w:val="none" w:sz="0" w:space="0" w:color="auto"/>
        <w:bottom w:val="none" w:sz="0" w:space="0" w:color="auto"/>
        <w:right w:val="none" w:sz="0" w:space="0" w:color="auto"/>
      </w:divBdr>
    </w:div>
    <w:div w:id="1129973268">
      <w:marLeft w:val="0"/>
      <w:marRight w:val="0"/>
      <w:marTop w:val="10"/>
      <w:marBottom w:val="10"/>
      <w:divBdr>
        <w:top w:val="none" w:sz="0" w:space="0" w:color="auto"/>
        <w:left w:val="none" w:sz="0" w:space="0" w:color="auto"/>
        <w:bottom w:val="none" w:sz="0" w:space="0" w:color="auto"/>
        <w:right w:val="none" w:sz="0" w:space="0" w:color="auto"/>
      </w:divBdr>
    </w:div>
    <w:div w:id="1157377688">
      <w:marLeft w:val="0"/>
      <w:marRight w:val="0"/>
      <w:marTop w:val="10"/>
      <w:marBottom w:val="10"/>
      <w:divBdr>
        <w:top w:val="none" w:sz="0" w:space="0" w:color="auto"/>
        <w:left w:val="none" w:sz="0" w:space="0" w:color="auto"/>
        <w:bottom w:val="none" w:sz="0" w:space="0" w:color="auto"/>
        <w:right w:val="none" w:sz="0" w:space="0" w:color="auto"/>
      </w:divBdr>
    </w:div>
    <w:div w:id="1165508637">
      <w:marLeft w:val="0"/>
      <w:marRight w:val="0"/>
      <w:marTop w:val="10"/>
      <w:marBottom w:val="10"/>
      <w:divBdr>
        <w:top w:val="none" w:sz="0" w:space="0" w:color="auto"/>
        <w:left w:val="none" w:sz="0" w:space="0" w:color="auto"/>
        <w:bottom w:val="none" w:sz="0" w:space="0" w:color="auto"/>
        <w:right w:val="none" w:sz="0" w:space="0" w:color="auto"/>
      </w:divBdr>
    </w:div>
    <w:div w:id="1173377642">
      <w:marLeft w:val="0"/>
      <w:marRight w:val="0"/>
      <w:marTop w:val="10"/>
      <w:marBottom w:val="10"/>
      <w:divBdr>
        <w:top w:val="none" w:sz="0" w:space="0" w:color="auto"/>
        <w:left w:val="none" w:sz="0" w:space="0" w:color="auto"/>
        <w:bottom w:val="none" w:sz="0" w:space="0" w:color="auto"/>
        <w:right w:val="none" w:sz="0" w:space="0" w:color="auto"/>
      </w:divBdr>
    </w:div>
    <w:div w:id="1214002657">
      <w:marLeft w:val="0"/>
      <w:marRight w:val="0"/>
      <w:marTop w:val="10"/>
      <w:marBottom w:val="10"/>
      <w:divBdr>
        <w:top w:val="none" w:sz="0" w:space="0" w:color="auto"/>
        <w:left w:val="none" w:sz="0" w:space="0" w:color="auto"/>
        <w:bottom w:val="none" w:sz="0" w:space="0" w:color="auto"/>
        <w:right w:val="none" w:sz="0" w:space="0" w:color="auto"/>
      </w:divBdr>
    </w:div>
    <w:div w:id="1223905826">
      <w:marLeft w:val="0"/>
      <w:marRight w:val="0"/>
      <w:marTop w:val="10"/>
      <w:marBottom w:val="10"/>
      <w:divBdr>
        <w:top w:val="none" w:sz="0" w:space="0" w:color="auto"/>
        <w:left w:val="none" w:sz="0" w:space="0" w:color="auto"/>
        <w:bottom w:val="none" w:sz="0" w:space="0" w:color="auto"/>
        <w:right w:val="none" w:sz="0" w:space="0" w:color="auto"/>
      </w:divBdr>
    </w:div>
    <w:div w:id="1229532879">
      <w:marLeft w:val="0"/>
      <w:marRight w:val="0"/>
      <w:marTop w:val="10"/>
      <w:marBottom w:val="10"/>
      <w:divBdr>
        <w:top w:val="none" w:sz="0" w:space="0" w:color="auto"/>
        <w:left w:val="none" w:sz="0" w:space="0" w:color="auto"/>
        <w:bottom w:val="none" w:sz="0" w:space="0" w:color="auto"/>
        <w:right w:val="none" w:sz="0" w:space="0" w:color="auto"/>
      </w:divBdr>
    </w:div>
    <w:div w:id="1231384284">
      <w:marLeft w:val="0"/>
      <w:marRight w:val="0"/>
      <w:marTop w:val="10"/>
      <w:marBottom w:val="10"/>
      <w:divBdr>
        <w:top w:val="none" w:sz="0" w:space="0" w:color="auto"/>
        <w:left w:val="none" w:sz="0" w:space="0" w:color="auto"/>
        <w:bottom w:val="none" w:sz="0" w:space="0" w:color="auto"/>
        <w:right w:val="none" w:sz="0" w:space="0" w:color="auto"/>
      </w:divBdr>
    </w:div>
    <w:div w:id="1263494846">
      <w:marLeft w:val="0"/>
      <w:marRight w:val="0"/>
      <w:marTop w:val="10"/>
      <w:marBottom w:val="10"/>
      <w:divBdr>
        <w:top w:val="none" w:sz="0" w:space="0" w:color="auto"/>
        <w:left w:val="none" w:sz="0" w:space="0" w:color="auto"/>
        <w:bottom w:val="none" w:sz="0" w:space="0" w:color="auto"/>
        <w:right w:val="none" w:sz="0" w:space="0" w:color="auto"/>
      </w:divBdr>
    </w:div>
    <w:div w:id="1277759030">
      <w:marLeft w:val="0"/>
      <w:marRight w:val="0"/>
      <w:marTop w:val="10"/>
      <w:marBottom w:val="10"/>
      <w:divBdr>
        <w:top w:val="none" w:sz="0" w:space="0" w:color="auto"/>
        <w:left w:val="none" w:sz="0" w:space="0" w:color="auto"/>
        <w:bottom w:val="none" w:sz="0" w:space="0" w:color="auto"/>
        <w:right w:val="none" w:sz="0" w:space="0" w:color="auto"/>
      </w:divBdr>
    </w:div>
    <w:div w:id="1298994805">
      <w:marLeft w:val="0"/>
      <w:marRight w:val="0"/>
      <w:marTop w:val="10"/>
      <w:marBottom w:val="10"/>
      <w:divBdr>
        <w:top w:val="none" w:sz="0" w:space="0" w:color="auto"/>
        <w:left w:val="none" w:sz="0" w:space="0" w:color="auto"/>
        <w:bottom w:val="none" w:sz="0" w:space="0" w:color="auto"/>
        <w:right w:val="none" w:sz="0" w:space="0" w:color="auto"/>
      </w:divBdr>
    </w:div>
    <w:div w:id="1397512943">
      <w:marLeft w:val="0"/>
      <w:marRight w:val="0"/>
      <w:marTop w:val="10"/>
      <w:marBottom w:val="10"/>
      <w:divBdr>
        <w:top w:val="none" w:sz="0" w:space="0" w:color="auto"/>
        <w:left w:val="none" w:sz="0" w:space="0" w:color="auto"/>
        <w:bottom w:val="none" w:sz="0" w:space="0" w:color="auto"/>
        <w:right w:val="none" w:sz="0" w:space="0" w:color="auto"/>
      </w:divBdr>
    </w:div>
    <w:div w:id="1447232054">
      <w:marLeft w:val="0"/>
      <w:marRight w:val="0"/>
      <w:marTop w:val="10"/>
      <w:marBottom w:val="10"/>
      <w:divBdr>
        <w:top w:val="none" w:sz="0" w:space="0" w:color="auto"/>
        <w:left w:val="none" w:sz="0" w:space="0" w:color="auto"/>
        <w:bottom w:val="none" w:sz="0" w:space="0" w:color="auto"/>
        <w:right w:val="none" w:sz="0" w:space="0" w:color="auto"/>
      </w:divBdr>
    </w:div>
    <w:div w:id="1491748264">
      <w:marLeft w:val="0"/>
      <w:marRight w:val="0"/>
      <w:marTop w:val="10"/>
      <w:marBottom w:val="10"/>
      <w:divBdr>
        <w:top w:val="none" w:sz="0" w:space="0" w:color="auto"/>
        <w:left w:val="none" w:sz="0" w:space="0" w:color="auto"/>
        <w:bottom w:val="none" w:sz="0" w:space="0" w:color="auto"/>
        <w:right w:val="none" w:sz="0" w:space="0" w:color="auto"/>
      </w:divBdr>
    </w:div>
    <w:div w:id="1547796072">
      <w:marLeft w:val="0"/>
      <w:marRight w:val="720"/>
      <w:marTop w:val="10"/>
      <w:marBottom w:val="10"/>
      <w:divBdr>
        <w:top w:val="none" w:sz="0" w:space="0" w:color="auto"/>
        <w:left w:val="none" w:sz="0" w:space="0" w:color="auto"/>
        <w:bottom w:val="none" w:sz="0" w:space="0" w:color="auto"/>
        <w:right w:val="none" w:sz="0" w:space="0" w:color="auto"/>
      </w:divBdr>
    </w:div>
    <w:div w:id="1549682822">
      <w:marLeft w:val="0"/>
      <w:marRight w:val="0"/>
      <w:marTop w:val="10"/>
      <w:marBottom w:val="10"/>
      <w:divBdr>
        <w:top w:val="none" w:sz="0" w:space="0" w:color="auto"/>
        <w:left w:val="none" w:sz="0" w:space="0" w:color="auto"/>
        <w:bottom w:val="none" w:sz="0" w:space="0" w:color="auto"/>
        <w:right w:val="none" w:sz="0" w:space="0" w:color="auto"/>
      </w:divBdr>
    </w:div>
    <w:div w:id="1584757747">
      <w:marLeft w:val="0"/>
      <w:marRight w:val="0"/>
      <w:marTop w:val="10"/>
      <w:marBottom w:val="10"/>
      <w:divBdr>
        <w:top w:val="none" w:sz="0" w:space="0" w:color="auto"/>
        <w:left w:val="none" w:sz="0" w:space="0" w:color="auto"/>
        <w:bottom w:val="none" w:sz="0" w:space="0" w:color="auto"/>
        <w:right w:val="none" w:sz="0" w:space="0" w:color="auto"/>
      </w:divBdr>
    </w:div>
    <w:div w:id="1602449137">
      <w:marLeft w:val="0"/>
      <w:marRight w:val="720"/>
      <w:marTop w:val="10"/>
      <w:marBottom w:val="10"/>
      <w:divBdr>
        <w:top w:val="none" w:sz="0" w:space="0" w:color="auto"/>
        <w:left w:val="none" w:sz="0" w:space="0" w:color="auto"/>
        <w:bottom w:val="none" w:sz="0" w:space="0" w:color="auto"/>
        <w:right w:val="none" w:sz="0" w:space="0" w:color="auto"/>
      </w:divBdr>
    </w:div>
    <w:div w:id="1613516320">
      <w:marLeft w:val="0"/>
      <w:marRight w:val="0"/>
      <w:marTop w:val="10"/>
      <w:marBottom w:val="10"/>
      <w:divBdr>
        <w:top w:val="none" w:sz="0" w:space="0" w:color="auto"/>
        <w:left w:val="none" w:sz="0" w:space="0" w:color="auto"/>
        <w:bottom w:val="none" w:sz="0" w:space="0" w:color="auto"/>
        <w:right w:val="none" w:sz="0" w:space="0" w:color="auto"/>
      </w:divBdr>
    </w:div>
    <w:div w:id="1677419369">
      <w:marLeft w:val="0"/>
      <w:marRight w:val="0"/>
      <w:marTop w:val="10"/>
      <w:marBottom w:val="10"/>
      <w:divBdr>
        <w:top w:val="none" w:sz="0" w:space="0" w:color="auto"/>
        <w:left w:val="none" w:sz="0" w:space="0" w:color="auto"/>
        <w:bottom w:val="none" w:sz="0" w:space="0" w:color="auto"/>
        <w:right w:val="none" w:sz="0" w:space="0" w:color="auto"/>
      </w:divBdr>
    </w:div>
    <w:div w:id="1688827587">
      <w:marLeft w:val="0"/>
      <w:marRight w:val="0"/>
      <w:marTop w:val="10"/>
      <w:marBottom w:val="10"/>
      <w:divBdr>
        <w:top w:val="none" w:sz="0" w:space="0" w:color="auto"/>
        <w:left w:val="none" w:sz="0" w:space="0" w:color="auto"/>
        <w:bottom w:val="none" w:sz="0" w:space="0" w:color="auto"/>
        <w:right w:val="none" w:sz="0" w:space="0" w:color="auto"/>
      </w:divBdr>
    </w:div>
    <w:div w:id="1704944491">
      <w:marLeft w:val="0"/>
      <w:marRight w:val="0"/>
      <w:marTop w:val="10"/>
      <w:marBottom w:val="10"/>
      <w:divBdr>
        <w:top w:val="none" w:sz="0" w:space="0" w:color="auto"/>
        <w:left w:val="none" w:sz="0" w:space="0" w:color="auto"/>
        <w:bottom w:val="none" w:sz="0" w:space="0" w:color="auto"/>
        <w:right w:val="none" w:sz="0" w:space="0" w:color="auto"/>
      </w:divBdr>
    </w:div>
    <w:div w:id="1705671902">
      <w:marLeft w:val="0"/>
      <w:marRight w:val="0"/>
      <w:marTop w:val="10"/>
      <w:marBottom w:val="10"/>
      <w:divBdr>
        <w:top w:val="none" w:sz="0" w:space="0" w:color="auto"/>
        <w:left w:val="none" w:sz="0" w:space="0" w:color="auto"/>
        <w:bottom w:val="none" w:sz="0" w:space="0" w:color="auto"/>
        <w:right w:val="none" w:sz="0" w:space="0" w:color="auto"/>
      </w:divBdr>
    </w:div>
    <w:div w:id="1767799999">
      <w:marLeft w:val="0"/>
      <w:marRight w:val="0"/>
      <w:marTop w:val="10"/>
      <w:marBottom w:val="10"/>
      <w:divBdr>
        <w:top w:val="none" w:sz="0" w:space="0" w:color="auto"/>
        <w:left w:val="none" w:sz="0" w:space="0" w:color="auto"/>
        <w:bottom w:val="none" w:sz="0" w:space="0" w:color="auto"/>
        <w:right w:val="none" w:sz="0" w:space="0" w:color="auto"/>
      </w:divBdr>
    </w:div>
    <w:div w:id="1805809651">
      <w:marLeft w:val="0"/>
      <w:marRight w:val="720"/>
      <w:marTop w:val="10"/>
      <w:marBottom w:val="10"/>
      <w:divBdr>
        <w:top w:val="none" w:sz="0" w:space="0" w:color="auto"/>
        <w:left w:val="none" w:sz="0" w:space="0" w:color="auto"/>
        <w:bottom w:val="none" w:sz="0" w:space="0" w:color="auto"/>
        <w:right w:val="none" w:sz="0" w:space="0" w:color="auto"/>
      </w:divBdr>
    </w:div>
    <w:div w:id="1833443095">
      <w:marLeft w:val="0"/>
      <w:marRight w:val="0"/>
      <w:marTop w:val="10"/>
      <w:marBottom w:val="10"/>
      <w:divBdr>
        <w:top w:val="none" w:sz="0" w:space="0" w:color="auto"/>
        <w:left w:val="none" w:sz="0" w:space="0" w:color="auto"/>
        <w:bottom w:val="none" w:sz="0" w:space="0" w:color="auto"/>
        <w:right w:val="none" w:sz="0" w:space="0" w:color="auto"/>
      </w:divBdr>
    </w:div>
    <w:div w:id="1868516820">
      <w:marLeft w:val="0"/>
      <w:marRight w:val="0"/>
      <w:marTop w:val="10"/>
      <w:marBottom w:val="10"/>
      <w:divBdr>
        <w:top w:val="none" w:sz="0" w:space="0" w:color="auto"/>
        <w:left w:val="none" w:sz="0" w:space="0" w:color="auto"/>
        <w:bottom w:val="none" w:sz="0" w:space="0" w:color="auto"/>
        <w:right w:val="none" w:sz="0" w:space="0" w:color="auto"/>
      </w:divBdr>
    </w:div>
    <w:div w:id="1870755784">
      <w:marLeft w:val="0"/>
      <w:marRight w:val="0"/>
      <w:marTop w:val="10"/>
      <w:marBottom w:val="10"/>
      <w:divBdr>
        <w:top w:val="none" w:sz="0" w:space="0" w:color="auto"/>
        <w:left w:val="none" w:sz="0" w:space="0" w:color="auto"/>
        <w:bottom w:val="none" w:sz="0" w:space="0" w:color="auto"/>
        <w:right w:val="none" w:sz="0" w:space="0" w:color="auto"/>
      </w:divBdr>
    </w:div>
    <w:div w:id="1906991759">
      <w:marLeft w:val="0"/>
      <w:marRight w:val="0"/>
      <w:marTop w:val="10"/>
      <w:marBottom w:val="10"/>
      <w:divBdr>
        <w:top w:val="none" w:sz="0" w:space="0" w:color="auto"/>
        <w:left w:val="none" w:sz="0" w:space="0" w:color="auto"/>
        <w:bottom w:val="none" w:sz="0" w:space="0" w:color="auto"/>
        <w:right w:val="none" w:sz="0" w:space="0" w:color="auto"/>
      </w:divBdr>
    </w:div>
    <w:div w:id="1908103869">
      <w:marLeft w:val="0"/>
      <w:marRight w:val="0"/>
      <w:marTop w:val="10"/>
      <w:marBottom w:val="10"/>
      <w:divBdr>
        <w:top w:val="none" w:sz="0" w:space="0" w:color="auto"/>
        <w:left w:val="none" w:sz="0" w:space="0" w:color="auto"/>
        <w:bottom w:val="none" w:sz="0" w:space="0" w:color="auto"/>
        <w:right w:val="none" w:sz="0" w:space="0" w:color="auto"/>
      </w:divBdr>
    </w:div>
    <w:div w:id="1924677575">
      <w:marLeft w:val="0"/>
      <w:marRight w:val="0"/>
      <w:marTop w:val="10"/>
      <w:marBottom w:val="10"/>
      <w:divBdr>
        <w:top w:val="none" w:sz="0" w:space="0" w:color="auto"/>
        <w:left w:val="none" w:sz="0" w:space="0" w:color="auto"/>
        <w:bottom w:val="none" w:sz="0" w:space="0" w:color="auto"/>
        <w:right w:val="none" w:sz="0" w:space="0" w:color="auto"/>
      </w:divBdr>
    </w:div>
    <w:div w:id="2010523681">
      <w:marLeft w:val="0"/>
      <w:marRight w:val="0"/>
      <w:marTop w:val="10"/>
      <w:marBottom w:val="10"/>
      <w:divBdr>
        <w:top w:val="none" w:sz="0" w:space="0" w:color="auto"/>
        <w:left w:val="none" w:sz="0" w:space="0" w:color="auto"/>
        <w:bottom w:val="none" w:sz="0" w:space="0" w:color="auto"/>
        <w:right w:val="none" w:sz="0" w:space="0" w:color="auto"/>
      </w:divBdr>
    </w:div>
    <w:div w:id="2077244888">
      <w:marLeft w:val="0"/>
      <w:marRight w:val="0"/>
      <w:marTop w:val="10"/>
      <w:marBottom w:val="10"/>
      <w:divBdr>
        <w:top w:val="none" w:sz="0" w:space="0" w:color="auto"/>
        <w:left w:val="none" w:sz="0" w:space="0" w:color="auto"/>
        <w:bottom w:val="none" w:sz="0" w:space="0" w:color="auto"/>
        <w:right w:val="none" w:sz="0" w:space="0" w:color="auto"/>
      </w:divBdr>
    </w:div>
    <w:div w:id="21250281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