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2746" w:rsidRDefault="00142746">
      <w:pPr>
        <w:spacing w:line="500" w:lineRule="atLeast"/>
        <w:jc w:val="center"/>
        <w:divId w:val="1424230498"/>
        <w:rPr>
          <w:rFonts w:ascii="黑体" w:eastAsia="黑体" w:hAnsi="黑体"/>
          <w:sz w:val="36"/>
          <w:szCs w:val="36"/>
        </w:rPr>
      </w:pPr>
      <w:r>
        <w:rPr>
          <w:rFonts w:ascii="黑体" w:eastAsia="黑体" w:hAnsi="黑体" w:hint="eastAsia"/>
          <w:sz w:val="36"/>
          <w:szCs w:val="36"/>
        </w:rPr>
        <w:t>广东省广州市中级人民法院</w:t>
      </w:r>
    </w:p>
    <w:p w:rsidR="00142746" w:rsidRDefault="00142746">
      <w:pPr>
        <w:spacing w:line="500" w:lineRule="atLeast"/>
        <w:jc w:val="center"/>
        <w:divId w:val="7865813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2746" w:rsidRDefault="00142746">
      <w:pPr>
        <w:spacing w:line="500" w:lineRule="atLeast"/>
        <w:jc w:val="right"/>
        <w:divId w:val="73020215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34</w:t>
      </w:r>
      <w:r>
        <w:rPr>
          <w:rFonts w:hint="eastAsia"/>
          <w:sz w:val="30"/>
          <w:szCs w:val="30"/>
        </w:rPr>
        <w:t>号</w:t>
      </w:r>
    </w:p>
    <w:p w:rsidR="00142746" w:rsidRDefault="00142746">
      <w:pPr>
        <w:spacing w:line="500" w:lineRule="atLeast"/>
        <w:ind w:firstLine="600"/>
        <w:divId w:val="1607349228"/>
        <w:rPr>
          <w:rFonts w:hint="eastAsia"/>
          <w:sz w:val="30"/>
          <w:szCs w:val="30"/>
        </w:rPr>
      </w:pPr>
      <w:r>
        <w:rPr>
          <w:rFonts w:hint="eastAsia"/>
          <w:sz w:val="30"/>
          <w:szCs w:val="30"/>
        </w:rPr>
        <w:t>公诉机关广东省广州市人民检察院。</w:t>
      </w:r>
    </w:p>
    <w:p w:rsidR="00142746" w:rsidRDefault="00142746">
      <w:pPr>
        <w:spacing w:line="500" w:lineRule="atLeast"/>
        <w:ind w:firstLine="600"/>
        <w:divId w:val="1850369930"/>
        <w:rPr>
          <w:rFonts w:hint="eastAsia"/>
          <w:sz w:val="30"/>
          <w:szCs w:val="30"/>
        </w:rPr>
      </w:pPr>
      <w:r>
        <w:rPr>
          <w:rFonts w:hint="eastAsia"/>
          <w:sz w:val="30"/>
          <w:szCs w:val="30"/>
        </w:rPr>
        <w:t>被告人韩某甲，出生地河北省海兴县，住天津市滨海新区，系天津开发区恒源汇鑫有限公司</w:t>
      </w:r>
      <w:r>
        <w:rPr>
          <w:rFonts w:hint="eastAsia"/>
          <w:sz w:val="30"/>
          <w:szCs w:val="30"/>
        </w:rPr>
        <w:t>(</w:t>
      </w:r>
      <w:r>
        <w:rPr>
          <w:rFonts w:hint="eastAsia"/>
          <w:sz w:val="30"/>
          <w:szCs w:val="30"/>
        </w:rPr>
        <w:t>下称“恒源汇鑫”</w:t>
      </w:r>
      <w:r>
        <w:rPr>
          <w:rFonts w:hint="eastAsia"/>
          <w:sz w:val="30"/>
          <w:szCs w:val="30"/>
        </w:rPr>
        <w:t>)</w:t>
      </w:r>
      <w:r>
        <w:rPr>
          <w:rFonts w:hint="eastAsia"/>
          <w:sz w:val="30"/>
          <w:szCs w:val="30"/>
        </w:rPr>
        <w:t>原法定代表人，河北觉道特钢工贸有限公司（下称“觉道特钢”）和青县一钢轧钢有限公司（下称“青县一钢”）经营者。</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日投案，同日被广东省汕头市人民检察院取保候审，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日被本院取保候审。</w:t>
      </w:r>
    </w:p>
    <w:p w:rsidR="00142746" w:rsidRDefault="00142746">
      <w:pPr>
        <w:spacing w:line="500" w:lineRule="atLeast"/>
        <w:ind w:firstLine="600"/>
        <w:divId w:val="784887574"/>
        <w:rPr>
          <w:rFonts w:hint="eastAsia"/>
          <w:sz w:val="30"/>
          <w:szCs w:val="30"/>
        </w:rPr>
      </w:pPr>
      <w:r>
        <w:rPr>
          <w:rFonts w:hint="eastAsia"/>
          <w:sz w:val="30"/>
          <w:szCs w:val="30"/>
        </w:rPr>
        <w:t>辩护人刘俊杰、黄均健，广东凯成律师事务所律师。</w:t>
      </w:r>
    </w:p>
    <w:p w:rsidR="00142746" w:rsidRDefault="00142746">
      <w:pPr>
        <w:spacing w:line="500" w:lineRule="atLeast"/>
        <w:ind w:firstLine="600"/>
        <w:divId w:val="962617772"/>
        <w:rPr>
          <w:rFonts w:hint="eastAsia"/>
          <w:sz w:val="30"/>
          <w:szCs w:val="30"/>
        </w:rPr>
      </w:pPr>
      <w:r>
        <w:rPr>
          <w:rFonts w:hint="eastAsia"/>
          <w:sz w:val="30"/>
          <w:szCs w:val="30"/>
        </w:rPr>
        <w:t>广东省广州市人民检察院以穗检公二刑诉</w:t>
      </w:r>
      <w:r>
        <w:rPr>
          <w:rFonts w:hint="eastAsia"/>
          <w:sz w:val="30"/>
          <w:szCs w:val="30"/>
        </w:rPr>
        <w:t>[2015]185</w:t>
      </w:r>
      <w:r>
        <w:rPr>
          <w:rFonts w:hint="eastAsia"/>
          <w:sz w:val="30"/>
          <w:szCs w:val="30"/>
        </w:rPr>
        <w:t>号起诉书，指控被告人韩某甲犯单位行贿罪一案，于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日公开开庭审理了本案。广东省广州市人民检察院指派检察员黄友明支持公诉，被告人韩某甲及其辩护人刘俊杰、黄均健到庭参加诉讼。本案现已审理终结。</w:t>
      </w:r>
    </w:p>
    <w:p w:rsidR="00142746" w:rsidRDefault="00142746">
      <w:pPr>
        <w:spacing w:line="500" w:lineRule="atLeast"/>
        <w:ind w:firstLine="600"/>
        <w:divId w:val="773019425"/>
        <w:rPr>
          <w:rFonts w:hint="eastAsia"/>
          <w:sz w:val="30"/>
          <w:szCs w:val="30"/>
        </w:rPr>
      </w:pPr>
      <w:r>
        <w:rPr>
          <w:rFonts w:hint="eastAsia"/>
          <w:sz w:val="30"/>
          <w:szCs w:val="30"/>
        </w:rPr>
        <w:t>公诉机关指控：被告人韩某甲于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月投资成立恒源汇鑫（另案处理）并任法定代表人兼总经理。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月期间，被告人韩某甲与同案人邹某新（另案处理）共同租赁经营觉道特钢、青县一钢（均另案处理）。以上三公司于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月以来先后与广东广某铝业有限公司（下称“广某铝业”）、广东广某华侨铝加工有限公司（下称“华侨铝加工”）、广某金属矿产有限公司（下称“广某金属”）进行工矿产品贸易。</w:t>
      </w:r>
    </w:p>
    <w:p w:rsidR="00142746" w:rsidRDefault="00142746">
      <w:pPr>
        <w:spacing w:line="500" w:lineRule="atLeast"/>
        <w:ind w:firstLine="600"/>
        <w:divId w:val="958756512"/>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月，被告人韩某甲与同案人邹某新为恒源汇鑫筹集资金，与华侨铝加工的总经理黄某乙（另案处理）、广某铝</w:t>
      </w:r>
      <w:r>
        <w:rPr>
          <w:rFonts w:hint="eastAsia"/>
          <w:sz w:val="30"/>
          <w:szCs w:val="30"/>
        </w:rPr>
        <w:lastRenderedPageBreak/>
        <w:t>业贸易四部经理文某乙（另案处理）约定，采取与广某铝业、华侨铝加工、广某金属签订虚假工矿产品购销合同向银行申请承兑汇票付款的方式，套取银行资金提供给恒源汇鑫使用，恒源汇鑫按使用金额的</w:t>
      </w:r>
      <w:r>
        <w:rPr>
          <w:rFonts w:hint="eastAsia"/>
          <w:sz w:val="30"/>
          <w:szCs w:val="30"/>
        </w:rPr>
        <w:t>0.5%</w:t>
      </w:r>
      <w:r>
        <w:rPr>
          <w:rFonts w:hint="eastAsia"/>
          <w:sz w:val="30"/>
          <w:szCs w:val="30"/>
        </w:rPr>
        <w:t>给予广某铝业和广某金属的董事长王某乙（另案处理）及黄某乙、文某乙个人好处费。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月，由邹某新经手先后将</w:t>
      </w:r>
      <w:r>
        <w:rPr>
          <w:rFonts w:hint="eastAsia"/>
          <w:sz w:val="30"/>
          <w:szCs w:val="30"/>
        </w:rPr>
        <w:t>18</w:t>
      </w:r>
      <w:r>
        <w:rPr>
          <w:rFonts w:hint="eastAsia"/>
          <w:sz w:val="30"/>
          <w:szCs w:val="30"/>
        </w:rPr>
        <w:t>笔好处费共计人民币</w:t>
      </w:r>
      <w:r>
        <w:rPr>
          <w:rFonts w:hint="eastAsia"/>
          <w:sz w:val="30"/>
          <w:szCs w:val="30"/>
        </w:rPr>
        <w:t>5253550.57</w:t>
      </w:r>
      <w:r>
        <w:rPr>
          <w:rFonts w:hint="eastAsia"/>
          <w:sz w:val="30"/>
          <w:szCs w:val="30"/>
        </w:rPr>
        <w:t>元汇至文某乙以陈某甲名义在中国农业银行开设的银行账户中（账号为</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），王某乙、黄某乙、文某乙将以上贿款私分。</w:t>
      </w:r>
    </w:p>
    <w:p w:rsidR="00142746" w:rsidRDefault="00142746">
      <w:pPr>
        <w:spacing w:line="500" w:lineRule="atLeast"/>
        <w:ind w:firstLine="600"/>
        <w:divId w:val="353464690"/>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月间，被告人韩某甲与邹某新为觉道特钢和青县一钢筹集资金，以上述同样的手段从广某铝业、华侨铝加工、广某金属获得资金并按使用金额的</w:t>
      </w:r>
      <w:r>
        <w:rPr>
          <w:rFonts w:hint="eastAsia"/>
          <w:sz w:val="30"/>
          <w:szCs w:val="30"/>
        </w:rPr>
        <w:t>0.5%</w:t>
      </w:r>
      <w:r>
        <w:rPr>
          <w:rFonts w:hint="eastAsia"/>
          <w:sz w:val="30"/>
          <w:szCs w:val="30"/>
        </w:rPr>
        <w:t>给予王某乙、黄某乙、文某乙个人好处费。由邹某新经手先后将</w:t>
      </w:r>
      <w:r>
        <w:rPr>
          <w:rFonts w:hint="eastAsia"/>
          <w:sz w:val="30"/>
          <w:szCs w:val="30"/>
        </w:rPr>
        <w:t>21</w:t>
      </w:r>
      <w:r>
        <w:rPr>
          <w:rFonts w:hint="eastAsia"/>
          <w:sz w:val="30"/>
          <w:szCs w:val="30"/>
        </w:rPr>
        <w:t>笔好处费共计人民币</w:t>
      </w:r>
      <w:r>
        <w:rPr>
          <w:rFonts w:hint="eastAsia"/>
          <w:sz w:val="30"/>
          <w:szCs w:val="30"/>
        </w:rPr>
        <w:t>3160821</w:t>
      </w:r>
      <w:r>
        <w:rPr>
          <w:rFonts w:hint="eastAsia"/>
          <w:sz w:val="30"/>
          <w:szCs w:val="30"/>
        </w:rPr>
        <w:t>元汇到文某乙以陈某甲名义在中国农业银行开设的两个账户中，王某乙、黄某乙、文某乙将以上贿款私分。</w:t>
      </w:r>
    </w:p>
    <w:p w:rsidR="00142746" w:rsidRDefault="00142746">
      <w:pPr>
        <w:spacing w:line="500" w:lineRule="atLeast"/>
        <w:ind w:firstLine="600"/>
        <w:divId w:val="1287346364"/>
        <w:rPr>
          <w:rFonts w:hint="eastAsia"/>
          <w:sz w:val="30"/>
          <w:szCs w:val="30"/>
        </w:rPr>
      </w:pPr>
      <w:r>
        <w:rPr>
          <w:rFonts w:hint="eastAsia"/>
          <w:sz w:val="30"/>
          <w:szCs w:val="30"/>
        </w:rPr>
        <w:t>综上，被告人韩某甲作为单位直接负责的主管人员，伙同他人向国家工作人员行贿财物共计人民币</w:t>
      </w:r>
      <w:r>
        <w:rPr>
          <w:rFonts w:hint="eastAsia"/>
          <w:sz w:val="30"/>
          <w:szCs w:val="30"/>
        </w:rPr>
        <w:t>8414371.57</w:t>
      </w:r>
      <w:r>
        <w:rPr>
          <w:rFonts w:hint="eastAsia"/>
          <w:sz w:val="30"/>
          <w:szCs w:val="30"/>
        </w:rPr>
        <w:t>元。</w:t>
      </w:r>
    </w:p>
    <w:p w:rsidR="00142746" w:rsidRDefault="00142746">
      <w:pPr>
        <w:spacing w:line="500" w:lineRule="atLeast"/>
        <w:ind w:firstLine="600"/>
        <w:divId w:val="1256010566"/>
        <w:rPr>
          <w:rFonts w:hint="eastAsia"/>
          <w:sz w:val="30"/>
          <w:szCs w:val="30"/>
        </w:rPr>
      </w:pPr>
      <w:r>
        <w:rPr>
          <w:rFonts w:hint="eastAsia"/>
          <w:sz w:val="30"/>
          <w:szCs w:val="30"/>
        </w:rPr>
        <w:t>为证实上述事实，广东省广州市人民检察院向本院移交了书证、证人证言、被告人的供述和辩解等证据，并据此认为，被告人韩某甲作为单位直接负责的主管人员，为单位谋取不正当利益，伙同他人向国家工作人员行贿，情节严重，其行为触犯《中华人民共和国刑法》第三百九十三条的规定，构成单位行贿罪。被告人韩某甲有自首情节，可以从轻或者减轻处罚。提请本院依法惩处。</w:t>
      </w:r>
    </w:p>
    <w:p w:rsidR="00142746" w:rsidRDefault="00142746">
      <w:pPr>
        <w:spacing w:line="500" w:lineRule="atLeast"/>
        <w:ind w:firstLine="600"/>
        <w:divId w:val="481000910"/>
        <w:rPr>
          <w:rFonts w:hint="eastAsia"/>
          <w:sz w:val="30"/>
          <w:szCs w:val="30"/>
        </w:rPr>
      </w:pPr>
      <w:r>
        <w:rPr>
          <w:rFonts w:hint="eastAsia"/>
          <w:sz w:val="30"/>
          <w:szCs w:val="30"/>
        </w:rPr>
        <w:t>被告人韩某甲对公诉机关指控的事实没有异议。</w:t>
      </w:r>
    </w:p>
    <w:p w:rsidR="00142746" w:rsidRDefault="00142746">
      <w:pPr>
        <w:spacing w:line="500" w:lineRule="atLeast"/>
        <w:ind w:firstLine="600"/>
        <w:divId w:val="210056216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、韩某甲有自首情节。</w:t>
      </w:r>
      <w:r>
        <w:rPr>
          <w:rFonts w:hint="eastAsia"/>
          <w:sz w:val="30"/>
          <w:szCs w:val="30"/>
        </w:rPr>
        <w:t>2</w:t>
      </w:r>
      <w:r>
        <w:rPr>
          <w:rFonts w:hint="eastAsia"/>
          <w:sz w:val="30"/>
          <w:szCs w:val="30"/>
        </w:rPr>
        <w:t>、韩某甲所起的作用较轻，应酌情从轻处罚。</w:t>
      </w:r>
      <w:r>
        <w:rPr>
          <w:rFonts w:hint="eastAsia"/>
          <w:sz w:val="30"/>
          <w:szCs w:val="30"/>
        </w:rPr>
        <w:t>3</w:t>
      </w:r>
      <w:r>
        <w:rPr>
          <w:rFonts w:hint="eastAsia"/>
          <w:sz w:val="30"/>
          <w:szCs w:val="30"/>
        </w:rPr>
        <w:t>、请求对韩某甲适用缓刑。</w:t>
      </w:r>
    </w:p>
    <w:p w:rsidR="00142746" w:rsidRDefault="00142746">
      <w:pPr>
        <w:spacing w:line="500" w:lineRule="atLeast"/>
        <w:ind w:firstLine="600"/>
        <w:divId w:val="211428092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月，被告人韩某甲投资成立恒源汇鑫并任法定代表人兼总经理。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韩某甲与同案人邹某新为恒源汇鑫筹集资金，与华侨铝加工的总经理黄某乙、广某铝业贸易四部经理文某乙约定，采取与广某铝业、华侨铝加工、广某金属签订虚假工矿产品购销合同向银行申请承兑汇票付款的方式，套取银行资金给恒源汇鑫使用，恒源汇鑫按使用金额的</w:t>
      </w:r>
      <w:r>
        <w:rPr>
          <w:rFonts w:hint="eastAsia"/>
          <w:sz w:val="30"/>
          <w:szCs w:val="30"/>
        </w:rPr>
        <w:t>0.5%</w:t>
      </w:r>
      <w:r>
        <w:rPr>
          <w:rFonts w:hint="eastAsia"/>
          <w:sz w:val="30"/>
          <w:szCs w:val="30"/>
        </w:rPr>
        <w:t>给予广某铝业和广某金属董事长王某乙及黄某乙、文某乙个人好处费。</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月，同案人邹某新先后将</w:t>
      </w:r>
      <w:r>
        <w:rPr>
          <w:rFonts w:hint="eastAsia"/>
          <w:sz w:val="30"/>
          <w:szCs w:val="30"/>
        </w:rPr>
        <w:t>18</w:t>
      </w:r>
      <w:r>
        <w:rPr>
          <w:rFonts w:hint="eastAsia"/>
          <w:sz w:val="30"/>
          <w:szCs w:val="30"/>
        </w:rPr>
        <w:t>笔好处费共计人民币</w:t>
      </w:r>
      <w:r>
        <w:rPr>
          <w:rFonts w:hint="eastAsia"/>
          <w:sz w:val="30"/>
          <w:szCs w:val="30"/>
        </w:rPr>
        <w:t>5253550.57</w:t>
      </w:r>
      <w:r>
        <w:rPr>
          <w:rFonts w:hint="eastAsia"/>
          <w:sz w:val="30"/>
          <w:szCs w:val="30"/>
        </w:rPr>
        <w:t>元汇至文某乙指定的“陈某甲”中国农业银行</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账户。王某乙、黄某乙、文某乙将以上贿款分用。</w:t>
      </w:r>
    </w:p>
    <w:p w:rsidR="00142746" w:rsidRDefault="00142746">
      <w:pPr>
        <w:spacing w:line="500" w:lineRule="atLeast"/>
        <w:ind w:firstLine="600"/>
        <w:divId w:val="211691595"/>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月期间，被告人韩某甲与同案人邹某新共同租赁经营觉道特钢、青县一钢。</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月起，韩某甲与邹某新为觉道特钢和青县一钢筹集资金，以上述同样的手段从广某铝业、华侨铝加工、广某金属获得资金并按使用金额的</w:t>
      </w:r>
      <w:r>
        <w:rPr>
          <w:rFonts w:hint="eastAsia"/>
          <w:sz w:val="30"/>
          <w:szCs w:val="30"/>
        </w:rPr>
        <w:t>0.5%</w:t>
      </w:r>
      <w:r>
        <w:rPr>
          <w:rFonts w:hint="eastAsia"/>
          <w:sz w:val="30"/>
          <w:szCs w:val="30"/>
        </w:rPr>
        <w:t>给予王某乙、黄某乙、文某乙个人好处费。邹某新先后将</w:t>
      </w:r>
      <w:r>
        <w:rPr>
          <w:rFonts w:hint="eastAsia"/>
          <w:sz w:val="30"/>
          <w:szCs w:val="30"/>
        </w:rPr>
        <w:t>21</w:t>
      </w:r>
      <w:r>
        <w:rPr>
          <w:rFonts w:hint="eastAsia"/>
          <w:sz w:val="30"/>
          <w:szCs w:val="30"/>
        </w:rPr>
        <w:t>笔好处费共计人民币</w:t>
      </w:r>
      <w:r>
        <w:rPr>
          <w:rFonts w:hint="eastAsia"/>
          <w:sz w:val="30"/>
          <w:szCs w:val="30"/>
        </w:rPr>
        <w:t>3160821</w:t>
      </w:r>
      <w:r>
        <w:rPr>
          <w:rFonts w:hint="eastAsia"/>
          <w:sz w:val="30"/>
          <w:szCs w:val="30"/>
        </w:rPr>
        <w:t>元汇到文某乙指定的上述两个“陈某甲”中国农业银行账户。王某乙、黄某乙、文某乙将以上贿款分用。</w:t>
      </w:r>
    </w:p>
    <w:p w:rsidR="00142746" w:rsidRDefault="00142746">
      <w:pPr>
        <w:spacing w:line="500" w:lineRule="atLeast"/>
        <w:ind w:firstLine="600"/>
        <w:divId w:val="1747920845"/>
        <w:rPr>
          <w:rFonts w:hint="eastAsia"/>
          <w:sz w:val="30"/>
          <w:szCs w:val="30"/>
        </w:rPr>
      </w:pPr>
      <w:r>
        <w:rPr>
          <w:rFonts w:hint="eastAsia"/>
          <w:sz w:val="30"/>
          <w:szCs w:val="30"/>
        </w:rPr>
        <w:t>综上，被告人韩某甲作为单位直接负责的主管人员，伙同他人向国家工作人员行贿财物共计人民币</w:t>
      </w:r>
      <w:r>
        <w:rPr>
          <w:rFonts w:hint="eastAsia"/>
          <w:sz w:val="30"/>
          <w:szCs w:val="30"/>
        </w:rPr>
        <w:t>8414371.57</w:t>
      </w:r>
      <w:r>
        <w:rPr>
          <w:rFonts w:hint="eastAsia"/>
          <w:sz w:val="30"/>
          <w:szCs w:val="30"/>
        </w:rPr>
        <w:t>元。</w:t>
      </w:r>
    </w:p>
    <w:p w:rsidR="00142746" w:rsidRDefault="00142746">
      <w:pPr>
        <w:spacing w:line="500" w:lineRule="atLeast"/>
        <w:ind w:firstLine="600"/>
        <w:divId w:val="2111972147"/>
        <w:rPr>
          <w:rFonts w:hint="eastAsia"/>
          <w:sz w:val="30"/>
          <w:szCs w:val="30"/>
        </w:rPr>
      </w:pPr>
      <w:r>
        <w:rPr>
          <w:rFonts w:hint="eastAsia"/>
          <w:sz w:val="30"/>
          <w:szCs w:val="30"/>
        </w:rPr>
        <w:t>以上事实，有下列经庭审质证，本院予以确认的证据证实：</w:t>
      </w:r>
    </w:p>
    <w:p w:rsidR="00142746" w:rsidRDefault="00142746">
      <w:pPr>
        <w:spacing w:line="500" w:lineRule="atLeast"/>
        <w:ind w:firstLine="600"/>
        <w:divId w:val="2585731"/>
        <w:rPr>
          <w:rFonts w:hint="eastAsia"/>
          <w:sz w:val="30"/>
          <w:szCs w:val="30"/>
        </w:rPr>
      </w:pPr>
      <w:r>
        <w:rPr>
          <w:rFonts w:hint="eastAsia"/>
          <w:sz w:val="30"/>
          <w:szCs w:val="30"/>
        </w:rPr>
        <w:t>（一）证人证言</w:t>
      </w:r>
    </w:p>
    <w:p w:rsidR="00142746" w:rsidRDefault="00142746">
      <w:pPr>
        <w:spacing w:line="500" w:lineRule="atLeast"/>
        <w:ind w:firstLine="600"/>
        <w:divId w:val="1711496456"/>
        <w:rPr>
          <w:rFonts w:hint="eastAsia"/>
          <w:sz w:val="30"/>
          <w:szCs w:val="30"/>
        </w:rPr>
      </w:pPr>
      <w:r>
        <w:rPr>
          <w:rFonts w:hint="eastAsia"/>
          <w:sz w:val="30"/>
          <w:szCs w:val="30"/>
        </w:rPr>
        <w:t>1</w:t>
      </w:r>
      <w:r>
        <w:rPr>
          <w:rFonts w:hint="eastAsia"/>
          <w:sz w:val="30"/>
          <w:szCs w:val="30"/>
        </w:rPr>
        <w:t>、同案人邹某新的供述：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月，因企业资金周转困难，通过原湛江商业银行支行行长陈某乙介绍，我认识了华侨铝加工的黄某乙、文某乙，他们说公司可以做货物质押的贷款。同年</w:t>
      </w:r>
      <w:r>
        <w:rPr>
          <w:rFonts w:hint="eastAsia"/>
          <w:sz w:val="30"/>
          <w:szCs w:val="30"/>
        </w:rPr>
        <w:t>9</w:t>
      </w:r>
      <w:r>
        <w:rPr>
          <w:rFonts w:hint="eastAsia"/>
          <w:sz w:val="30"/>
          <w:szCs w:val="30"/>
        </w:rPr>
        <w:t>月，我邀请黄某乙、文某乙到我任总经理的天津乾坤特种钢铁有限公司（下称“乾坤特钢”）参观考察并商谈了操作模式，由乾坤特钢提供货物给华侨铝加工作货物抵押，华侨铝加工到湛江商业银行申请银行授信额度。</w:t>
      </w:r>
      <w:r>
        <w:rPr>
          <w:rFonts w:hint="eastAsia"/>
          <w:sz w:val="30"/>
          <w:szCs w:val="30"/>
        </w:rPr>
        <w:t>10</w:t>
      </w:r>
      <w:r>
        <w:rPr>
          <w:rFonts w:hint="eastAsia"/>
          <w:sz w:val="30"/>
          <w:szCs w:val="30"/>
        </w:rPr>
        <w:t>月份，黄某乙、文某乙和一个银行的工作人员将银行承兑汇票送到天津我的办公室，之前我们已经谈过要给他们公司利润，但这次黄某乙提出要另外给一部分资金他们个人。我们约定，给公司的利润和个人的资金合并计算，钢坯每吨付给</w:t>
      </w:r>
      <w:r>
        <w:rPr>
          <w:rFonts w:hint="eastAsia"/>
          <w:sz w:val="30"/>
          <w:szCs w:val="30"/>
        </w:rPr>
        <w:t>20-30</w:t>
      </w:r>
      <w:r>
        <w:rPr>
          <w:rFonts w:hint="eastAsia"/>
          <w:sz w:val="30"/>
          <w:szCs w:val="30"/>
        </w:rPr>
        <w:t>元，焦炭每吨付给</w:t>
      </w:r>
      <w:r>
        <w:rPr>
          <w:rFonts w:hint="eastAsia"/>
          <w:sz w:val="30"/>
          <w:szCs w:val="30"/>
        </w:rPr>
        <w:t>10-20</w:t>
      </w:r>
      <w:r>
        <w:rPr>
          <w:rFonts w:hint="eastAsia"/>
          <w:sz w:val="30"/>
          <w:szCs w:val="30"/>
        </w:rPr>
        <w:t>元。这种方式操作到</w:t>
      </w:r>
      <w:r>
        <w:rPr>
          <w:rFonts w:hint="eastAsia"/>
          <w:sz w:val="30"/>
          <w:szCs w:val="30"/>
        </w:rPr>
        <w:t>2011</w:t>
      </w:r>
      <w:r>
        <w:rPr>
          <w:rFonts w:hint="eastAsia"/>
          <w:sz w:val="30"/>
          <w:szCs w:val="30"/>
        </w:rPr>
        <w:t>年，就改为按他们打过来的货款总量的</w:t>
      </w:r>
      <w:r>
        <w:rPr>
          <w:rFonts w:hint="eastAsia"/>
          <w:sz w:val="30"/>
          <w:szCs w:val="30"/>
        </w:rPr>
        <w:t>1.1%</w:t>
      </w:r>
      <w:r>
        <w:rPr>
          <w:rFonts w:hint="eastAsia"/>
          <w:sz w:val="30"/>
          <w:szCs w:val="30"/>
        </w:rPr>
        <w:t>给他们公司作利润和个人的回报。每次都是由黄某乙通过电话或传真，明确告诉我打给公司作利润的数额和给个人好处费的数额。黄某乙他们在操作中，是按照给公司</w:t>
      </w:r>
      <w:r>
        <w:rPr>
          <w:rFonts w:hint="eastAsia"/>
          <w:sz w:val="30"/>
          <w:szCs w:val="30"/>
        </w:rPr>
        <w:t>0.6%</w:t>
      </w:r>
      <w:r>
        <w:rPr>
          <w:rFonts w:hint="eastAsia"/>
          <w:sz w:val="30"/>
          <w:szCs w:val="30"/>
        </w:rPr>
        <w:t>，给个人好处费</w:t>
      </w:r>
      <w:r>
        <w:rPr>
          <w:rFonts w:hint="eastAsia"/>
          <w:sz w:val="30"/>
          <w:szCs w:val="30"/>
        </w:rPr>
        <w:t>0.5%</w:t>
      </w:r>
      <w:r>
        <w:rPr>
          <w:rFonts w:hint="eastAsia"/>
          <w:sz w:val="30"/>
          <w:szCs w:val="30"/>
        </w:rPr>
        <w:t>来计算。给他们个人的资金，是打入他们提供的“陈某甲”银行账户。</w:t>
      </w:r>
    </w:p>
    <w:p w:rsidR="00142746" w:rsidRDefault="00142746">
      <w:pPr>
        <w:spacing w:line="500" w:lineRule="atLeast"/>
        <w:ind w:firstLine="600"/>
        <w:divId w:val="550045589"/>
        <w:rPr>
          <w:rFonts w:hint="eastAsia"/>
          <w:sz w:val="30"/>
          <w:szCs w:val="30"/>
        </w:rPr>
      </w:pPr>
      <w:r>
        <w:rPr>
          <w:rFonts w:hint="eastAsia"/>
          <w:sz w:val="30"/>
          <w:szCs w:val="30"/>
        </w:rPr>
        <w:t>2011</w:t>
      </w:r>
      <w:r>
        <w:rPr>
          <w:rFonts w:hint="eastAsia"/>
          <w:sz w:val="30"/>
          <w:szCs w:val="30"/>
        </w:rPr>
        <w:t>年底，我从乾坤特钢辞职。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月，我和韩某甲在河北租赁了觉道特钢、青县一钢，继续和华侨铝加工开展业务，主要是钢坯、生铁、焦炭等购销业务。黄某乙提出跟之前与乾坤特钢开展业务时一样，按照他们公司预付给我公司的货款的</w:t>
      </w:r>
      <w:r>
        <w:rPr>
          <w:rFonts w:hint="eastAsia"/>
          <w:sz w:val="30"/>
          <w:szCs w:val="30"/>
        </w:rPr>
        <w:t>1.1%</w:t>
      </w:r>
      <w:r>
        <w:rPr>
          <w:rFonts w:hint="eastAsia"/>
          <w:sz w:val="30"/>
          <w:szCs w:val="30"/>
        </w:rPr>
        <w:t>给他们公司利润和个人好处费。支付给他们公司的利润，是由韩某甲通知财务人员从觉道特钢的银行账户将资金打入华侨铝加工的账户，给黄某乙、文某乙他们个人资金，是由韩某甲的卡打入我的个人账户，再由我转入陈某甲的两个账户中。每次汇款，给公司的利润是</w:t>
      </w:r>
      <w:r>
        <w:rPr>
          <w:rFonts w:hint="eastAsia"/>
          <w:sz w:val="30"/>
          <w:szCs w:val="30"/>
        </w:rPr>
        <w:t>0.6%</w:t>
      </w:r>
      <w:r>
        <w:rPr>
          <w:rFonts w:hint="eastAsia"/>
          <w:sz w:val="30"/>
          <w:szCs w:val="30"/>
        </w:rPr>
        <w:t>，给个人的好处费是</w:t>
      </w:r>
      <w:r>
        <w:rPr>
          <w:rFonts w:hint="eastAsia"/>
          <w:sz w:val="30"/>
          <w:szCs w:val="30"/>
        </w:rPr>
        <w:t>0.5%</w:t>
      </w:r>
      <w:r>
        <w:rPr>
          <w:rFonts w:hint="eastAsia"/>
          <w:sz w:val="30"/>
          <w:szCs w:val="30"/>
        </w:rPr>
        <w:t>。韩某甲打入我账户的资金都是公司的资金。后来，韩某甲还交代出纳黄某丙将觉道特钢的资金打入我个人账户，由我转给陈某甲账户。</w:t>
      </w:r>
    </w:p>
    <w:p w:rsidR="00142746" w:rsidRDefault="00142746">
      <w:pPr>
        <w:spacing w:line="500" w:lineRule="atLeast"/>
        <w:ind w:firstLine="600"/>
        <w:divId w:val="1944262995"/>
        <w:rPr>
          <w:rFonts w:hint="eastAsia"/>
          <w:sz w:val="30"/>
          <w:szCs w:val="30"/>
        </w:rPr>
      </w:pPr>
      <w:r>
        <w:rPr>
          <w:rFonts w:hint="eastAsia"/>
          <w:sz w:val="30"/>
          <w:szCs w:val="30"/>
        </w:rPr>
        <w:t>经我核对，陈某甲账户的资金中，属于恒源汇鑫公司给予黄某乙、文某乙等人回扣的资金一共</w:t>
      </w:r>
      <w:r>
        <w:rPr>
          <w:rFonts w:hint="eastAsia"/>
          <w:sz w:val="30"/>
          <w:szCs w:val="30"/>
        </w:rPr>
        <w:t>18</w:t>
      </w:r>
      <w:r>
        <w:rPr>
          <w:rFonts w:hint="eastAsia"/>
          <w:sz w:val="30"/>
          <w:szCs w:val="30"/>
        </w:rPr>
        <w:t>笔，合计人民币</w:t>
      </w:r>
      <w:r>
        <w:rPr>
          <w:rFonts w:hint="eastAsia"/>
          <w:sz w:val="30"/>
          <w:szCs w:val="30"/>
        </w:rPr>
        <w:t>5253550.57</w:t>
      </w:r>
      <w:r>
        <w:rPr>
          <w:rFonts w:hint="eastAsia"/>
          <w:sz w:val="30"/>
          <w:szCs w:val="30"/>
        </w:rPr>
        <w:t>元。属于觉道特钢、青县一钢给予黄某乙、文某乙等人回扣的资金一共</w:t>
      </w:r>
      <w:r>
        <w:rPr>
          <w:rFonts w:hint="eastAsia"/>
          <w:sz w:val="30"/>
          <w:szCs w:val="30"/>
        </w:rPr>
        <w:t>21</w:t>
      </w:r>
      <w:r>
        <w:rPr>
          <w:rFonts w:hint="eastAsia"/>
          <w:sz w:val="30"/>
          <w:szCs w:val="30"/>
        </w:rPr>
        <w:t>笔，合计人民币</w:t>
      </w:r>
      <w:r>
        <w:rPr>
          <w:rFonts w:hint="eastAsia"/>
          <w:sz w:val="30"/>
          <w:szCs w:val="30"/>
        </w:rPr>
        <w:t>3160821</w:t>
      </w:r>
      <w:r>
        <w:rPr>
          <w:rFonts w:hint="eastAsia"/>
          <w:sz w:val="30"/>
          <w:szCs w:val="30"/>
        </w:rPr>
        <w:t>元。</w:t>
      </w:r>
    </w:p>
    <w:p w:rsidR="00142746" w:rsidRDefault="00142746">
      <w:pPr>
        <w:spacing w:line="500" w:lineRule="atLeast"/>
        <w:ind w:firstLine="600"/>
        <w:divId w:val="238096052"/>
        <w:rPr>
          <w:rFonts w:hint="eastAsia"/>
          <w:sz w:val="30"/>
          <w:szCs w:val="30"/>
        </w:rPr>
      </w:pPr>
      <w:r>
        <w:rPr>
          <w:rFonts w:hint="eastAsia"/>
          <w:sz w:val="30"/>
          <w:szCs w:val="30"/>
        </w:rPr>
        <w:t>2</w:t>
      </w:r>
      <w:r>
        <w:rPr>
          <w:rFonts w:hint="eastAsia"/>
          <w:sz w:val="30"/>
          <w:szCs w:val="30"/>
        </w:rPr>
        <w:t>、证人文某乙的供述：广某铝业原是广东广某国际贸易有限公司（下称“广某国际”）的一个部门，后来升格为一个独立的公司，广某国际跟广某铝业的上级公司都是广东广某资产经营有限公司（下称“广某资产”），广某金属和广某铝业是两套牌子，一套人员办公，全部都是国有企业。广某铝业有贸易一部、二部、三部、四部、办公室、企管部，董事长王某乙。华侨铝加工由黄某乙任总经理，他还兼任广某铝业的总经理助理。</w:t>
      </w:r>
    </w:p>
    <w:p w:rsidR="00142746" w:rsidRDefault="00142746">
      <w:pPr>
        <w:spacing w:line="500" w:lineRule="atLeast"/>
        <w:ind w:firstLine="600"/>
        <w:divId w:val="174075615"/>
        <w:rPr>
          <w:rFonts w:hint="eastAsia"/>
          <w:sz w:val="30"/>
          <w:szCs w:val="30"/>
        </w:rPr>
      </w:pPr>
      <w:r>
        <w:rPr>
          <w:rFonts w:hint="eastAsia"/>
          <w:sz w:val="30"/>
          <w:szCs w:val="30"/>
        </w:rPr>
        <w:t>2009</w:t>
      </w:r>
      <w:r>
        <w:rPr>
          <w:rFonts w:hint="eastAsia"/>
          <w:sz w:val="30"/>
          <w:szCs w:val="30"/>
        </w:rPr>
        <w:t>年底，我们和邹某新合作，通过货物质押融资的形式，给乾坤特钢、恒源汇鑫、觉道特钢、青县一钢提供资金使用。在此过程中，我、黄某乙和邹某新商定按照我们提供的投资金额的</w:t>
      </w:r>
      <w:r>
        <w:rPr>
          <w:rFonts w:hint="eastAsia"/>
          <w:sz w:val="30"/>
          <w:szCs w:val="30"/>
        </w:rPr>
        <w:t>0.5%</w:t>
      </w:r>
      <w:r>
        <w:rPr>
          <w:rFonts w:hint="eastAsia"/>
          <w:sz w:val="30"/>
          <w:szCs w:val="30"/>
        </w:rPr>
        <w:t>收取个人回报，具体的数额由黄某乙和邹某新计算。黄某乙让我找一个可靠的人开办银行账户，我叫妻子杨某找了我外甥谈某的妻妹陈某甲先后开了两个银行账户。</w:t>
      </w:r>
      <w:r>
        <w:rPr>
          <w:rFonts w:hint="eastAsia"/>
          <w:sz w:val="30"/>
          <w:szCs w:val="30"/>
        </w:rPr>
        <w:t>2009</w:t>
      </w:r>
      <w:r>
        <w:rPr>
          <w:rFonts w:hint="eastAsia"/>
          <w:sz w:val="30"/>
          <w:szCs w:val="30"/>
        </w:rPr>
        <w:t>年底到</w:t>
      </w:r>
      <w:r>
        <w:rPr>
          <w:rFonts w:hint="eastAsia"/>
          <w:sz w:val="30"/>
          <w:szCs w:val="30"/>
        </w:rPr>
        <w:t>2014</w:t>
      </w:r>
      <w:r>
        <w:rPr>
          <w:rFonts w:hint="eastAsia"/>
          <w:sz w:val="30"/>
          <w:szCs w:val="30"/>
        </w:rPr>
        <w:t>年，我们通过陈某甲的账户，收取邹某新打给我和黄某乙、王某乙的好处费共</w:t>
      </w:r>
      <w:r>
        <w:rPr>
          <w:rFonts w:hint="eastAsia"/>
          <w:sz w:val="30"/>
          <w:szCs w:val="30"/>
        </w:rPr>
        <w:t>17826727.57</w:t>
      </w:r>
      <w:r>
        <w:rPr>
          <w:rFonts w:hint="eastAsia"/>
          <w:sz w:val="30"/>
          <w:szCs w:val="30"/>
        </w:rPr>
        <w:t>元。这些钱我和黄某乙、王某乙按</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的比例分配。开始时我将每笔打过来的款项全额提取出来交给黄某乙，再由黄某乙按</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的比例分配，后来黄某乙让我留下我应得的</w:t>
      </w:r>
      <w:r>
        <w:rPr>
          <w:rFonts w:hint="eastAsia"/>
          <w:sz w:val="30"/>
          <w:szCs w:val="30"/>
        </w:rPr>
        <w:t>3</w:t>
      </w:r>
      <w:r>
        <w:rPr>
          <w:rFonts w:hint="eastAsia"/>
          <w:sz w:val="30"/>
          <w:szCs w:val="30"/>
        </w:rPr>
        <w:t>成，将余下的</w:t>
      </w:r>
      <w:r>
        <w:rPr>
          <w:rFonts w:hint="eastAsia"/>
          <w:sz w:val="30"/>
          <w:szCs w:val="30"/>
        </w:rPr>
        <w:t>7</w:t>
      </w:r>
      <w:r>
        <w:rPr>
          <w:rFonts w:hint="eastAsia"/>
          <w:sz w:val="30"/>
          <w:szCs w:val="30"/>
        </w:rPr>
        <w:t>成交由黄某乙进行分配。我个人分得共约</w:t>
      </w:r>
      <w:r>
        <w:rPr>
          <w:rFonts w:hint="eastAsia"/>
          <w:sz w:val="30"/>
          <w:szCs w:val="30"/>
        </w:rPr>
        <w:t>520</w:t>
      </w:r>
      <w:r>
        <w:rPr>
          <w:rFonts w:hint="eastAsia"/>
          <w:sz w:val="30"/>
          <w:szCs w:val="30"/>
        </w:rPr>
        <w:t>万元。</w:t>
      </w:r>
    </w:p>
    <w:p w:rsidR="00142746" w:rsidRDefault="00142746">
      <w:pPr>
        <w:spacing w:line="500" w:lineRule="atLeast"/>
        <w:ind w:firstLine="600"/>
        <w:divId w:val="773406329"/>
        <w:rPr>
          <w:rFonts w:hint="eastAsia"/>
          <w:sz w:val="30"/>
          <w:szCs w:val="30"/>
        </w:rPr>
      </w:pPr>
      <w:r>
        <w:rPr>
          <w:rFonts w:hint="eastAsia"/>
          <w:sz w:val="30"/>
          <w:szCs w:val="30"/>
        </w:rPr>
        <w:t>我们公司与邹某新的业务合作，主要是通过现货质押由银行开出承兑汇票的形式，即觉道特钢等相关企业根据要求将货物存放在银行指定的第三方监管仓后，广某铝业向银行存入</w:t>
      </w:r>
      <w:r>
        <w:rPr>
          <w:rFonts w:hint="eastAsia"/>
          <w:sz w:val="30"/>
          <w:szCs w:val="30"/>
        </w:rPr>
        <w:t>30%</w:t>
      </w:r>
      <w:r>
        <w:rPr>
          <w:rFonts w:hint="eastAsia"/>
          <w:sz w:val="30"/>
          <w:szCs w:val="30"/>
        </w:rPr>
        <w:t>的保证金，并以存放在第三方监管仓的货物作为质押，向南粤银行申请开具承兑汇票，银行直接将承兑汇票交给觉道特钢等相关企业，广某铝业确定采购客户青县一钢后，先收取青县一钢的款项解质押货物后发货给客户，其实供货企业觉道特钢和采购企业青县一钢是关联企业，实际上就是假贸易真融资。</w:t>
      </w:r>
    </w:p>
    <w:p w:rsidR="00142746" w:rsidRDefault="00142746">
      <w:pPr>
        <w:spacing w:line="500" w:lineRule="atLeast"/>
        <w:ind w:firstLine="600"/>
        <w:divId w:val="938370820"/>
        <w:rPr>
          <w:rFonts w:hint="eastAsia"/>
          <w:sz w:val="30"/>
          <w:szCs w:val="30"/>
        </w:rPr>
      </w:pPr>
      <w:r>
        <w:rPr>
          <w:rFonts w:hint="eastAsia"/>
          <w:sz w:val="30"/>
          <w:szCs w:val="30"/>
        </w:rPr>
        <w:t>3</w:t>
      </w:r>
      <w:r>
        <w:rPr>
          <w:rFonts w:hint="eastAsia"/>
          <w:sz w:val="30"/>
          <w:szCs w:val="30"/>
        </w:rPr>
        <w:t>、证人王某乙的供述：</w:t>
      </w:r>
      <w:r>
        <w:rPr>
          <w:rFonts w:hint="eastAsia"/>
          <w:sz w:val="30"/>
          <w:szCs w:val="30"/>
        </w:rPr>
        <w:t>2005</w:t>
      </w:r>
      <w:r>
        <w:rPr>
          <w:rFonts w:hint="eastAsia"/>
          <w:sz w:val="30"/>
          <w:szCs w:val="30"/>
        </w:rPr>
        <w:t>年，广某铝业成立，</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广某铝业划归到广某国际的上级公司广某资产直接管理，广某资产、广某国际、广某铝业和广某金属的性质都是国有公司。我是广某铝业的法人代表，党委书记、董事长。广某铝业下设综合行政部，企业管理部，财务部和四个贸易部，还有华侨铝加工。贸易四部经理是文某乙，华侨铝加工的法人代表、总经理是黄某乙。华侨铝加工的业务和贸易四部一起做，实质上就是文某乙的业务放在华侨铝加工来做。</w:t>
      </w:r>
    </w:p>
    <w:p w:rsidR="00142746" w:rsidRDefault="00142746">
      <w:pPr>
        <w:spacing w:line="500" w:lineRule="atLeast"/>
        <w:ind w:firstLine="600"/>
        <w:divId w:val="723680200"/>
        <w:rPr>
          <w:rFonts w:hint="eastAsia"/>
          <w:sz w:val="30"/>
          <w:szCs w:val="30"/>
        </w:rPr>
      </w:pPr>
      <w:r>
        <w:rPr>
          <w:rFonts w:hint="eastAsia"/>
          <w:sz w:val="30"/>
          <w:szCs w:val="30"/>
        </w:rPr>
        <w:t>我公司和邹某新的乾坤特钢、觉道特钢、青县一钢、恒源汇鑫、天津市坤亨工贸有限公司等公司的业务往来，实际上是以贸易形式为这些公司融资。华侨铝加工向乾坤特钢等公司提供资金，按照双方商定的比例收取固定的回报。后来，邹某新离开乾坤特钢，将业务带到青县一钢及关联企业觉道特钢、恒源汇鑫、天津华某等公司，具体也是按照乾坤特钢的模式进行“假贸易真融资”，由华侨铝加工为青县一钢、觉道特钢等公司提供资金，再收取固定回报。黄某乙说邹某新的乾坤特钢除了每月按比例给予华侨铝加工回报外，也会另外给我们个人的好处，我默许了，具体按什么比例给我们个人好处，黄某乙没有说。钱是由黄某乙和文某乙具体经手，我那份钱是黄某乙拿给我的。后来邹某新到了青县一钢等公司后，也是按照这种形式给我们个人好处。</w:t>
      </w:r>
    </w:p>
    <w:p w:rsidR="00142746" w:rsidRDefault="00142746">
      <w:pPr>
        <w:spacing w:line="500" w:lineRule="atLeast"/>
        <w:ind w:firstLine="600"/>
        <w:divId w:val="1578049219"/>
        <w:rPr>
          <w:rFonts w:hint="eastAsia"/>
          <w:sz w:val="30"/>
          <w:szCs w:val="30"/>
        </w:rPr>
      </w:pPr>
      <w:r>
        <w:rPr>
          <w:rFonts w:hint="eastAsia"/>
          <w:sz w:val="30"/>
          <w:szCs w:val="30"/>
        </w:rPr>
        <w:t>4</w:t>
      </w:r>
      <w:r>
        <w:rPr>
          <w:rFonts w:hint="eastAsia"/>
          <w:sz w:val="30"/>
          <w:szCs w:val="30"/>
        </w:rPr>
        <w:t>、证人杨某的证言：大约</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丈夫文某乙说公司领导要找一个可靠的人办一张银行卡，公司要用，让我去办这件事，我便让陈某甲到农业银行以她的名义开两张银行卡交给我。之后每次有资金汇入我会收到短信通知，我告诉文某乙并按他说的数额到银行把钱取出来交给他。文某乙说钱是天津一位姓邹的客户打过来的。经辨认有</w:t>
      </w:r>
      <w:r>
        <w:rPr>
          <w:rFonts w:hint="eastAsia"/>
          <w:sz w:val="30"/>
          <w:szCs w:val="30"/>
        </w:rPr>
        <w:t>72</w:t>
      </w:r>
      <w:r>
        <w:rPr>
          <w:rFonts w:hint="eastAsia"/>
          <w:sz w:val="30"/>
          <w:szCs w:val="30"/>
        </w:rPr>
        <w:t>笔共</w:t>
      </w:r>
      <w:r>
        <w:rPr>
          <w:rFonts w:hint="eastAsia"/>
          <w:sz w:val="30"/>
          <w:szCs w:val="30"/>
        </w:rPr>
        <w:t>17826727.57</w:t>
      </w:r>
      <w:r>
        <w:rPr>
          <w:rFonts w:hint="eastAsia"/>
          <w:sz w:val="30"/>
          <w:szCs w:val="30"/>
        </w:rPr>
        <w:t>元。文某乙分得</w:t>
      </w:r>
      <w:r>
        <w:rPr>
          <w:rFonts w:hint="eastAsia"/>
          <w:sz w:val="30"/>
          <w:szCs w:val="30"/>
        </w:rPr>
        <w:t>500</w:t>
      </w:r>
      <w:r>
        <w:rPr>
          <w:rFonts w:hint="eastAsia"/>
          <w:sz w:val="30"/>
          <w:szCs w:val="30"/>
        </w:rPr>
        <w:t>万元左右，因为担心别人发现这笔资金，所以每次都是以提取现金的方式取出来。大约到了</w:t>
      </w:r>
      <w:r>
        <w:rPr>
          <w:rFonts w:hint="eastAsia"/>
          <w:sz w:val="30"/>
          <w:szCs w:val="30"/>
        </w:rPr>
        <w:t>2013</w:t>
      </w:r>
      <w:r>
        <w:rPr>
          <w:rFonts w:hint="eastAsia"/>
          <w:sz w:val="30"/>
          <w:szCs w:val="30"/>
        </w:rPr>
        <w:t>年，文某乙说已经不需要这两张卡了，让我去注销，我就将卡拿给陈某甲让她去办理注销手续。</w:t>
      </w:r>
    </w:p>
    <w:p w:rsidR="00142746" w:rsidRDefault="00142746">
      <w:pPr>
        <w:spacing w:line="500" w:lineRule="atLeast"/>
        <w:ind w:firstLine="600"/>
        <w:divId w:val="863402941"/>
        <w:rPr>
          <w:rFonts w:hint="eastAsia"/>
          <w:sz w:val="30"/>
          <w:szCs w:val="30"/>
        </w:rPr>
      </w:pPr>
      <w:r>
        <w:rPr>
          <w:rFonts w:hint="eastAsia"/>
          <w:sz w:val="30"/>
          <w:szCs w:val="30"/>
        </w:rPr>
        <w:t>5</w:t>
      </w:r>
      <w:r>
        <w:rPr>
          <w:rFonts w:hint="eastAsia"/>
          <w:sz w:val="30"/>
          <w:szCs w:val="30"/>
        </w:rPr>
        <w:t>、证人陈某甲的证言：应杨某的要求，我先后于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日办理了两张农业银行的借记卡，账户分别是</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，借记卡都交给了杨某，她说卡是开给文某乙使用的。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月，我又应杨某的要求将这两张银行卡注销。</w:t>
      </w:r>
    </w:p>
    <w:p w:rsidR="00142746" w:rsidRDefault="00142746">
      <w:pPr>
        <w:spacing w:line="500" w:lineRule="atLeast"/>
        <w:ind w:firstLine="600"/>
        <w:divId w:val="996228696"/>
        <w:rPr>
          <w:rFonts w:hint="eastAsia"/>
          <w:sz w:val="30"/>
          <w:szCs w:val="30"/>
        </w:rPr>
      </w:pPr>
      <w:r>
        <w:rPr>
          <w:rFonts w:hint="eastAsia"/>
          <w:sz w:val="30"/>
          <w:szCs w:val="30"/>
        </w:rPr>
        <w:t>6</w:t>
      </w:r>
      <w:r>
        <w:rPr>
          <w:rFonts w:hint="eastAsia"/>
          <w:sz w:val="30"/>
          <w:szCs w:val="30"/>
        </w:rPr>
        <w:t>、证人黄某丙的证言：我是河北特钢、青县一钢的出纳。</w:t>
      </w:r>
      <w:r>
        <w:rPr>
          <w:rFonts w:hint="eastAsia"/>
          <w:sz w:val="30"/>
          <w:szCs w:val="30"/>
        </w:rPr>
        <w:t>2011</w:t>
      </w:r>
      <w:r>
        <w:rPr>
          <w:rFonts w:hint="eastAsia"/>
          <w:sz w:val="30"/>
          <w:szCs w:val="30"/>
        </w:rPr>
        <w:t>年开始至</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邹某新自己或他的司机刘某将邹某新发生费用的报销单填好拿到财务部给我，我确认后，用我在农业银行开设的供公司使用的银行卡将报销费用打到邹某新的银行卡中。用我名字为公司开设的账户以及从我个人账户汇款给邹某新，是邹某新和韩某甲要求的。大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月，我通过网银汇过二笔钱到陈某甲的账户，一次是</w:t>
      </w:r>
      <w:r>
        <w:rPr>
          <w:rFonts w:hint="eastAsia"/>
          <w:sz w:val="30"/>
          <w:szCs w:val="30"/>
        </w:rPr>
        <w:t>10</w:t>
      </w:r>
      <w:r>
        <w:rPr>
          <w:rFonts w:hint="eastAsia"/>
          <w:sz w:val="30"/>
          <w:szCs w:val="30"/>
        </w:rPr>
        <w:t>万元，一次</w:t>
      </w:r>
      <w:r>
        <w:rPr>
          <w:rFonts w:hint="eastAsia"/>
          <w:sz w:val="30"/>
          <w:szCs w:val="30"/>
        </w:rPr>
        <w:t>5</w:t>
      </w:r>
      <w:r>
        <w:rPr>
          <w:rFonts w:hint="eastAsia"/>
          <w:sz w:val="30"/>
          <w:szCs w:val="30"/>
        </w:rPr>
        <w:t>万元。</w:t>
      </w:r>
    </w:p>
    <w:p w:rsidR="00142746" w:rsidRDefault="00142746">
      <w:pPr>
        <w:spacing w:line="500" w:lineRule="atLeast"/>
        <w:ind w:firstLine="600"/>
        <w:divId w:val="1205828457"/>
        <w:rPr>
          <w:rFonts w:hint="eastAsia"/>
          <w:sz w:val="30"/>
          <w:szCs w:val="30"/>
        </w:rPr>
      </w:pPr>
      <w:r>
        <w:rPr>
          <w:rFonts w:hint="eastAsia"/>
          <w:sz w:val="30"/>
          <w:szCs w:val="30"/>
        </w:rPr>
        <w:t>（二）书证</w:t>
      </w:r>
    </w:p>
    <w:p w:rsidR="00142746" w:rsidRDefault="00142746">
      <w:pPr>
        <w:spacing w:line="500" w:lineRule="atLeast"/>
        <w:ind w:firstLine="600"/>
        <w:divId w:val="498812989"/>
        <w:rPr>
          <w:rFonts w:hint="eastAsia"/>
          <w:sz w:val="30"/>
          <w:szCs w:val="30"/>
        </w:rPr>
      </w:pPr>
      <w:r>
        <w:rPr>
          <w:rFonts w:hint="eastAsia"/>
          <w:sz w:val="30"/>
          <w:szCs w:val="30"/>
        </w:rPr>
        <w:t>1</w:t>
      </w:r>
      <w:r>
        <w:rPr>
          <w:rFonts w:hint="eastAsia"/>
          <w:sz w:val="30"/>
          <w:szCs w:val="30"/>
        </w:rPr>
        <w:t>、行贿单位及行贿人的基本情况资料</w:t>
      </w:r>
    </w:p>
    <w:p w:rsidR="00142746" w:rsidRDefault="00142746">
      <w:pPr>
        <w:spacing w:line="500" w:lineRule="atLeast"/>
        <w:ind w:firstLine="600"/>
        <w:divId w:val="2056465014"/>
        <w:rPr>
          <w:rFonts w:hint="eastAsia"/>
          <w:sz w:val="30"/>
          <w:szCs w:val="30"/>
        </w:rPr>
      </w:pPr>
      <w:r>
        <w:rPr>
          <w:rFonts w:hint="eastAsia"/>
          <w:sz w:val="30"/>
          <w:szCs w:val="30"/>
        </w:rPr>
        <w:t>（</w:t>
      </w:r>
      <w:r>
        <w:rPr>
          <w:rFonts w:hint="eastAsia"/>
          <w:sz w:val="30"/>
          <w:szCs w:val="30"/>
        </w:rPr>
        <w:t>1</w:t>
      </w:r>
      <w:r>
        <w:rPr>
          <w:rFonts w:hint="eastAsia"/>
          <w:sz w:val="30"/>
          <w:szCs w:val="30"/>
        </w:rPr>
        <w:t>）恒源汇鑫的工商登记材料，证实</w:t>
      </w:r>
      <w:r>
        <w:rPr>
          <w:rFonts w:hint="eastAsia"/>
          <w:sz w:val="30"/>
          <w:szCs w:val="30"/>
        </w:rPr>
        <w:t>:</w:t>
      </w:r>
      <w:r>
        <w:rPr>
          <w:rFonts w:hint="eastAsia"/>
          <w:sz w:val="30"/>
          <w:szCs w:val="30"/>
        </w:rPr>
        <w:t>恒源汇鑫的法定代表人为韩某乙，住所为天津开发区恂园西里</w:t>
      </w:r>
      <w:r>
        <w:rPr>
          <w:rFonts w:hint="eastAsia"/>
          <w:sz w:val="30"/>
          <w:szCs w:val="30"/>
        </w:rPr>
        <w:t>28</w:t>
      </w:r>
      <w:r>
        <w:rPr>
          <w:rFonts w:hint="eastAsia"/>
          <w:sz w:val="30"/>
          <w:szCs w:val="30"/>
        </w:rPr>
        <w:t>号</w:t>
      </w:r>
      <w:r>
        <w:rPr>
          <w:rFonts w:hint="eastAsia"/>
          <w:sz w:val="30"/>
          <w:szCs w:val="30"/>
        </w:rPr>
        <w:t>207</w:t>
      </w:r>
      <w:r>
        <w:rPr>
          <w:rFonts w:hint="eastAsia"/>
          <w:sz w:val="30"/>
          <w:szCs w:val="30"/>
        </w:rPr>
        <w:t>室。</w:t>
      </w:r>
    </w:p>
    <w:p w:rsidR="00142746" w:rsidRDefault="00142746">
      <w:pPr>
        <w:spacing w:line="500" w:lineRule="atLeast"/>
        <w:ind w:firstLine="600"/>
        <w:divId w:val="2057309871"/>
        <w:rPr>
          <w:rFonts w:hint="eastAsia"/>
          <w:sz w:val="30"/>
          <w:szCs w:val="30"/>
        </w:rPr>
      </w:pPr>
      <w:r>
        <w:rPr>
          <w:rFonts w:hint="eastAsia"/>
          <w:sz w:val="30"/>
          <w:szCs w:val="30"/>
        </w:rPr>
        <w:t>（</w:t>
      </w:r>
      <w:r>
        <w:rPr>
          <w:rFonts w:hint="eastAsia"/>
          <w:sz w:val="30"/>
          <w:szCs w:val="30"/>
        </w:rPr>
        <w:t>2</w:t>
      </w:r>
      <w:r>
        <w:rPr>
          <w:rFonts w:hint="eastAsia"/>
          <w:sz w:val="30"/>
          <w:szCs w:val="30"/>
        </w:rPr>
        <w:t>）觉道特钢的企业营业执照、有限责任公司变更登记申请书、聘任书等，证实：觉道特钢为</w:t>
      </w:r>
      <w:r>
        <w:rPr>
          <w:rFonts w:hint="eastAsia"/>
          <w:sz w:val="30"/>
          <w:szCs w:val="30"/>
        </w:rPr>
        <w:t>2002</w:t>
      </w:r>
      <w:r>
        <w:rPr>
          <w:rFonts w:hint="eastAsia"/>
          <w:sz w:val="30"/>
          <w:szCs w:val="30"/>
        </w:rPr>
        <w:t>年依法成立的有限责任公司，营业期限至</w:t>
      </w:r>
      <w:r>
        <w:rPr>
          <w:rFonts w:hint="eastAsia"/>
          <w:sz w:val="30"/>
          <w:szCs w:val="30"/>
        </w:rPr>
        <w:t>2032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日。韩某甲于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日被聘为该公司法定代表人、经理。</w:t>
      </w:r>
    </w:p>
    <w:p w:rsidR="00142746" w:rsidRDefault="00142746">
      <w:pPr>
        <w:spacing w:line="500" w:lineRule="atLeast"/>
        <w:ind w:firstLine="600"/>
        <w:divId w:val="1509979173"/>
        <w:rPr>
          <w:rFonts w:hint="eastAsia"/>
          <w:sz w:val="30"/>
          <w:szCs w:val="30"/>
        </w:rPr>
      </w:pPr>
      <w:r>
        <w:rPr>
          <w:rFonts w:hint="eastAsia"/>
          <w:sz w:val="30"/>
          <w:szCs w:val="30"/>
        </w:rPr>
        <w:t>（</w:t>
      </w:r>
      <w:r>
        <w:rPr>
          <w:rFonts w:hint="eastAsia"/>
          <w:sz w:val="30"/>
          <w:szCs w:val="30"/>
        </w:rPr>
        <w:t>3</w:t>
      </w:r>
      <w:r>
        <w:rPr>
          <w:rFonts w:hint="eastAsia"/>
          <w:sz w:val="30"/>
          <w:szCs w:val="30"/>
        </w:rPr>
        <w:t>）青县一钢的企业营业执照、有限责任公司变更登记申请书、聘任书等，证实：青县一钢轧钢有限公司为</w:t>
      </w:r>
      <w:r>
        <w:rPr>
          <w:rFonts w:hint="eastAsia"/>
          <w:sz w:val="30"/>
          <w:szCs w:val="30"/>
        </w:rPr>
        <w:t>2008</w:t>
      </w:r>
      <w:r>
        <w:rPr>
          <w:rFonts w:hint="eastAsia"/>
          <w:sz w:val="30"/>
          <w:szCs w:val="30"/>
        </w:rPr>
        <w:t>年依法成立的有限责任公司（之前为村办企业，后改制为有限责任公司），营业期限至</w:t>
      </w:r>
      <w:r>
        <w:rPr>
          <w:rFonts w:hint="eastAsia"/>
          <w:sz w:val="30"/>
          <w:szCs w:val="30"/>
        </w:rPr>
        <w:t>2028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日。邹某新于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日被聘为该公司法定代表人、经理。</w:t>
      </w:r>
    </w:p>
    <w:p w:rsidR="00142746" w:rsidRDefault="00142746">
      <w:pPr>
        <w:spacing w:line="500" w:lineRule="atLeast"/>
        <w:ind w:firstLine="600"/>
        <w:divId w:val="1372068248"/>
        <w:rPr>
          <w:rFonts w:hint="eastAsia"/>
          <w:sz w:val="30"/>
          <w:szCs w:val="30"/>
        </w:rPr>
      </w:pPr>
      <w:r>
        <w:rPr>
          <w:rFonts w:hint="eastAsia"/>
          <w:sz w:val="30"/>
          <w:szCs w:val="30"/>
        </w:rPr>
        <w:t>（</w:t>
      </w:r>
      <w:r>
        <w:rPr>
          <w:rFonts w:hint="eastAsia"/>
          <w:sz w:val="30"/>
          <w:szCs w:val="30"/>
        </w:rPr>
        <w:t>4</w:t>
      </w:r>
      <w:r>
        <w:rPr>
          <w:rFonts w:hint="eastAsia"/>
          <w:sz w:val="30"/>
          <w:szCs w:val="30"/>
        </w:rPr>
        <w:t>）邹某新、韩某甲与青县一钢、觉道特钢签订的《企业整体租赁经营合同》，证实：邹某新、韩某甲租赁经营觉道特钢和青县一钢，包括上述两企业经营所需要的全部资质、证照、手续、场地、设备等全部有形资产、无形资产，租赁期限十年，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p>
    <w:p w:rsidR="00142746" w:rsidRDefault="00142746">
      <w:pPr>
        <w:spacing w:line="500" w:lineRule="atLeast"/>
        <w:ind w:firstLine="600"/>
        <w:divId w:val="2024277463"/>
        <w:rPr>
          <w:rFonts w:hint="eastAsia"/>
          <w:sz w:val="30"/>
          <w:szCs w:val="30"/>
        </w:rPr>
      </w:pPr>
      <w:r>
        <w:rPr>
          <w:rFonts w:hint="eastAsia"/>
          <w:sz w:val="30"/>
          <w:szCs w:val="30"/>
        </w:rPr>
        <w:t>（</w:t>
      </w:r>
      <w:r>
        <w:rPr>
          <w:rFonts w:hint="eastAsia"/>
          <w:sz w:val="30"/>
          <w:szCs w:val="30"/>
        </w:rPr>
        <w:t>5</w:t>
      </w:r>
      <w:r>
        <w:rPr>
          <w:rFonts w:hint="eastAsia"/>
          <w:sz w:val="30"/>
          <w:szCs w:val="30"/>
        </w:rPr>
        <w:t>）被告人韩某甲户籍资料，证明其出生于</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日，已达完全刑事责任年龄。</w:t>
      </w:r>
    </w:p>
    <w:p w:rsidR="00142746" w:rsidRDefault="00142746">
      <w:pPr>
        <w:spacing w:line="500" w:lineRule="atLeast"/>
        <w:ind w:firstLine="600"/>
        <w:divId w:val="323971100"/>
        <w:rPr>
          <w:rFonts w:hint="eastAsia"/>
          <w:sz w:val="30"/>
          <w:szCs w:val="30"/>
        </w:rPr>
      </w:pPr>
      <w:r>
        <w:rPr>
          <w:rFonts w:hint="eastAsia"/>
          <w:sz w:val="30"/>
          <w:szCs w:val="30"/>
        </w:rPr>
        <w:t>2</w:t>
      </w:r>
      <w:r>
        <w:rPr>
          <w:rFonts w:hint="eastAsia"/>
          <w:sz w:val="30"/>
          <w:szCs w:val="30"/>
        </w:rPr>
        <w:t>、受贿人所在单位的企业性质及受贿人任职材料</w:t>
      </w:r>
    </w:p>
    <w:p w:rsidR="00142746" w:rsidRDefault="00142746">
      <w:pPr>
        <w:spacing w:line="500" w:lineRule="atLeast"/>
        <w:ind w:firstLine="600"/>
        <w:divId w:val="445925765"/>
        <w:rPr>
          <w:rFonts w:hint="eastAsia"/>
          <w:sz w:val="30"/>
          <w:szCs w:val="30"/>
        </w:rPr>
      </w:pPr>
      <w:r>
        <w:rPr>
          <w:rFonts w:hint="eastAsia"/>
          <w:sz w:val="30"/>
          <w:szCs w:val="30"/>
        </w:rPr>
        <w:t>（</w:t>
      </w:r>
      <w:r>
        <w:rPr>
          <w:rFonts w:hint="eastAsia"/>
          <w:sz w:val="30"/>
          <w:szCs w:val="30"/>
        </w:rPr>
        <w:t>1</w:t>
      </w:r>
      <w:r>
        <w:rPr>
          <w:rFonts w:hint="eastAsia"/>
          <w:sz w:val="30"/>
          <w:szCs w:val="30"/>
        </w:rPr>
        <w:t>）广某铝业、广某金属、华侨铝加工的营业执照、组织机构代码证，证实：该三家公司均为有限责任公司。</w:t>
      </w:r>
    </w:p>
    <w:p w:rsidR="00142746" w:rsidRDefault="00142746">
      <w:pPr>
        <w:spacing w:line="500" w:lineRule="atLeast"/>
        <w:ind w:firstLine="600"/>
        <w:divId w:val="473836822"/>
        <w:rPr>
          <w:rFonts w:hint="eastAsia"/>
          <w:sz w:val="30"/>
          <w:szCs w:val="30"/>
        </w:rPr>
      </w:pPr>
      <w:r>
        <w:rPr>
          <w:rFonts w:hint="eastAsia"/>
          <w:sz w:val="30"/>
          <w:szCs w:val="30"/>
        </w:rPr>
        <w:t>（</w:t>
      </w:r>
      <w:r>
        <w:rPr>
          <w:rFonts w:hint="eastAsia"/>
          <w:sz w:val="30"/>
          <w:szCs w:val="30"/>
        </w:rPr>
        <w:t>2</w:t>
      </w:r>
      <w:r>
        <w:rPr>
          <w:rFonts w:hint="eastAsia"/>
          <w:sz w:val="30"/>
          <w:szCs w:val="30"/>
        </w:rPr>
        <w:t>）广东省国资委出具的《关于广某铝业公司股权结构的证明》，广某资产关于三家公司行政管理关系的文件，证实：广某铝业、广某金属、华侨铝加工均为国有全资企业，华侨铝加工由广某铝业管理。</w:t>
      </w:r>
    </w:p>
    <w:p w:rsidR="00142746" w:rsidRDefault="00142746">
      <w:pPr>
        <w:spacing w:line="500" w:lineRule="atLeast"/>
        <w:ind w:firstLine="600"/>
        <w:divId w:val="1164322669"/>
        <w:rPr>
          <w:rFonts w:hint="eastAsia"/>
          <w:sz w:val="30"/>
          <w:szCs w:val="30"/>
        </w:rPr>
      </w:pPr>
      <w:r>
        <w:rPr>
          <w:rFonts w:hint="eastAsia"/>
          <w:sz w:val="30"/>
          <w:szCs w:val="30"/>
        </w:rPr>
        <w:t>（</w:t>
      </w:r>
      <w:r>
        <w:rPr>
          <w:rFonts w:hint="eastAsia"/>
          <w:sz w:val="30"/>
          <w:szCs w:val="30"/>
        </w:rPr>
        <w:t>3</w:t>
      </w:r>
      <w:r>
        <w:rPr>
          <w:rFonts w:hint="eastAsia"/>
          <w:sz w:val="30"/>
          <w:szCs w:val="30"/>
        </w:rPr>
        <w:t>）广某资产的人事任免文件、广某铝业出具的《关于黄某乙任广东广某华侨铝加工有限公司总经理（法定代表人）期间的分工情况》，证实</w:t>
      </w:r>
      <w:r>
        <w:rPr>
          <w:rFonts w:hint="eastAsia"/>
          <w:sz w:val="30"/>
          <w:szCs w:val="30"/>
        </w:rPr>
        <w:t>:</w:t>
      </w:r>
      <w:r>
        <w:rPr>
          <w:rFonts w:hint="eastAsia"/>
          <w:sz w:val="30"/>
          <w:szCs w:val="30"/>
        </w:rPr>
        <w:t>黄某乙于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月任华侨铝加工执行董事、总经理（法定代表人），主持公司全面工作。</w:t>
      </w:r>
    </w:p>
    <w:p w:rsidR="00142746" w:rsidRDefault="00142746">
      <w:pPr>
        <w:spacing w:line="500" w:lineRule="atLeast"/>
        <w:ind w:firstLine="600"/>
        <w:divId w:val="630747330"/>
        <w:rPr>
          <w:rFonts w:hint="eastAsia"/>
          <w:sz w:val="30"/>
          <w:szCs w:val="30"/>
        </w:rPr>
      </w:pPr>
      <w:r>
        <w:rPr>
          <w:rFonts w:hint="eastAsia"/>
          <w:sz w:val="30"/>
          <w:szCs w:val="30"/>
        </w:rPr>
        <w:t>（</w:t>
      </w:r>
      <w:r>
        <w:rPr>
          <w:rFonts w:hint="eastAsia"/>
          <w:sz w:val="30"/>
          <w:szCs w:val="30"/>
        </w:rPr>
        <w:t>4</w:t>
      </w:r>
      <w:r>
        <w:rPr>
          <w:rFonts w:hint="eastAsia"/>
          <w:sz w:val="30"/>
          <w:szCs w:val="30"/>
        </w:rPr>
        <w:t>）广某资产的人事任免文件、广某铝业内部文件，证实</w:t>
      </w:r>
      <w:r>
        <w:rPr>
          <w:rFonts w:hint="eastAsia"/>
          <w:sz w:val="30"/>
          <w:szCs w:val="30"/>
        </w:rPr>
        <w:t>:</w:t>
      </w:r>
      <w:r>
        <w:rPr>
          <w:rFonts w:hint="eastAsia"/>
          <w:sz w:val="30"/>
          <w:szCs w:val="30"/>
        </w:rPr>
        <w:t>文某乙自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日任广某铝业贸易四部部长，该部要开展焦炭、铁矿石等业务工作，并与华侨铝加工合署办公。</w:t>
      </w:r>
    </w:p>
    <w:p w:rsidR="00142746" w:rsidRDefault="00142746">
      <w:pPr>
        <w:spacing w:line="500" w:lineRule="atLeast"/>
        <w:ind w:firstLine="600"/>
        <w:divId w:val="1506088685"/>
        <w:rPr>
          <w:rFonts w:hint="eastAsia"/>
          <w:sz w:val="30"/>
          <w:szCs w:val="30"/>
        </w:rPr>
      </w:pPr>
      <w:r>
        <w:rPr>
          <w:rFonts w:hint="eastAsia"/>
          <w:sz w:val="30"/>
          <w:szCs w:val="30"/>
        </w:rPr>
        <w:t>（</w:t>
      </w:r>
      <w:r>
        <w:rPr>
          <w:rFonts w:hint="eastAsia"/>
          <w:sz w:val="30"/>
          <w:szCs w:val="30"/>
        </w:rPr>
        <w:t>5</w:t>
      </w:r>
      <w:r>
        <w:rPr>
          <w:rFonts w:hint="eastAsia"/>
          <w:sz w:val="30"/>
          <w:szCs w:val="30"/>
        </w:rPr>
        <w:t>）广某资产公司的人事任免文件，证实</w:t>
      </w:r>
      <w:r>
        <w:rPr>
          <w:rFonts w:hint="eastAsia"/>
          <w:sz w:val="30"/>
          <w:szCs w:val="30"/>
        </w:rPr>
        <w:t>:</w:t>
      </w:r>
      <w:r>
        <w:rPr>
          <w:rFonts w:hint="eastAsia"/>
          <w:sz w:val="30"/>
          <w:szCs w:val="30"/>
        </w:rPr>
        <w:t>王某乙于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月任广某铝业、广某金属的董事长（法定代表人）。</w:t>
      </w:r>
    </w:p>
    <w:p w:rsidR="00142746" w:rsidRDefault="00142746">
      <w:pPr>
        <w:spacing w:line="500" w:lineRule="atLeast"/>
        <w:ind w:firstLine="600"/>
        <w:divId w:val="20594301"/>
        <w:rPr>
          <w:rFonts w:hint="eastAsia"/>
          <w:sz w:val="30"/>
          <w:szCs w:val="30"/>
        </w:rPr>
      </w:pPr>
      <w:r>
        <w:rPr>
          <w:rFonts w:hint="eastAsia"/>
          <w:sz w:val="30"/>
          <w:szCs w:val="30"/>
        </w:rPr>
        <w:t>3</w:t>
      </w:r>
      <w:r>
        <w:rPr>
          <w:rFonts w:hint="eastAsia"/>
          <w:sz w:val="30"/>
          <w:szCs w:val="30"/>
        </w:rPr>
        <w:t>、行贿资金转账的相关书证</w:t>
      </w:r>
    </w:p>
    <w:p w:rsidR="00142746" w:rsidRDefault="00142746">
      <w:pPr>
        <w:spacing w:line="500" w:lineRule="atLeast"/>
        <w:ind w:firstLine="600"/>
        <w:divId w:val="1513227657"/>
        <w:rPr>
          <w:rFonts w:hint="eastAsia"/>
          <w:sz w:val="30"/>
          <w:szCs w:val="30"/>
        </w:rPr>
      </w:pPr>
      <w:r>
        <w:rPr>
          <w:rFonts w:hint="eastAsia"/>
          <w:sz w:val="30"/>
          <w:szCs w:val="30"/>
        </w:rPr>
        <w:t>（</w:t>
      </w:r>
      <w:r>
        <w:rPr>
          <w:rFonts w:hint="eastAsia"/>
          <w:sz w:val="30"/>
          <w:szCs w:val="30"/>
        </w:rPr>
        <w:t>1</w:t>
      </w:r>
      <w:r>
        <w:rPr>
          <w:rFonts w:hint="eastAsia"/>
          <w:sz w:val="30"/>
          <w:szCs w:val="30"/>
        </w:rPr>
        <w:t>）陈某甲农业银行账户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的流水明细，邹某新、文某乙签认以上二个账户的资金是邹某新的公司给黄某乙、文某乙、王某乙个人的资金；邹某新账户（</w:t>
      </w:r>
      <w:r>
        <w:rPr>
          <w:rFonts w:hint="eastAsia"/>
          <w:sz w:val="30"/>
          <w:szCs w:val="30"/>
        </w:rPr>
        <w:t>62</w:t>
      </w:r>
      <w:r>
        <w:rPr>
          <w:rFonts w:hint="eastAsia"/>
          <w:sz w:val="30"/>
          <w:szCs w:val="30"/>
        </w:rPr>
        <w:t>×××</w:t>
      </w:r>
      <w:r>
        <w:rPr>
          <w:rFonts w:hint="eastAsia"/>
          <w:sz w:val="30"/>
          <w:szCs w:val="30"/>
        </w:rPr>
        <w:t>14</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14</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日转入资金</w:t>
      </w:r>
      <w:r>
        <w:rPr>
          <w:rFonts w:hint="eastAsia"/>
          <w:sz w:val="30"/>
          <w:szCs w:val="30"/>
        </w:rPr>
        <w:t>39</w:t>
      </w:r>
      <w:r>
        <w:rPr>
          <w:rFonts w:hint="eastAsia"/>
          <w:sz w:val="30"/>
          <w:szCs w:val="30"/>
        </w:rPr>
        <w:t>笔合计</w:t>
      </w:r>
      <w:r>
        <w:rPr>
          <w:rFonts w:hint="eastAsia"/>
          <w:sz w:val="30"/>
          <w:szCs w:val="30"/>
        </w:rPr>
        <w:t>8414371.57</w:t>
      </w:r>
      <w:r>
        <w:rPr>
          <w:rFonts w:hint="eastAsia"/>
          <w:sz w:val="30"/>
          <w:szCs w:val="30"/>
        </w:rPr>
        <w:t>元。</w:t>
      </w:r>
    </w:p>
    <w:p w:rsidR="00142746" w:rsidRDefault="00142746">
      <w:pPr>
        <w:spacing w:line="500" w:lineRule="atLeast"/>
        <w:ind w:firstLine="600"/>
        <w:divId w:val="1773208344"/>
        <w:rPr>
          <w:rFonts w:hint="eastAsia"/>
          <w:sz w:val="30"/>
          <w:szCs w:val="30"/>
        </w:rPr>
      </w:pPr>
      <w:r>
        <w:rPr>
          <w:rFonts w:hint="eastAsia"/>
          <w:sz w:val="30"/>
          <w:szCs w:val="30"/>
        </w:rPr>
        <w:t>（</w:t>
      </w:r>
      <w:r>
        <w:rPr>
          <w:rFonts w:hint="eastAsia"/>
          <w:sz w:val="30"/>
          <w:szCs w:val="30"/>
        </w:rPr>
        <w:t>2</w:t>
      </w:r>
      <w:r>
        <w:rPr>
          <w:rFonts w:hint="eastAsia"/>
          <w:sz w:val="30"/>
          <w:szCs w:val="30"/>
        </w:rPr>
        <w:t>）韩某甲的农业银行账户</w:t>
      </w:r>
      <w:r>
        <w:rPr>
          <w:rFonts w:hint="eastAsia"/>
          <w:sz w:val="30"/>
          <w:szCs w:val="30"/>
        </w:rPr>
        <w:t>62</w:t>
      </w:r>
      <w:r>
        <w:rPr>
          <w:rFonts w:hint="eastAsia"/>
          <w:sz w:val="30"/>
          <w:szCs w:val="30"/>
        </w:rPr>
        <w:t>×××</w:t>
      </w:r>
      <w:r>
        <w:rPr>
          <w:rFonts w:hint="eastAsia"/>
          <w:sz w:val="30"/>
          <w:szCs w:val="30"/>
        </w:rPr>
        <w:t>15</w:t>
      </w:r>
      <w:r>
        <w:rPr>
          <w:rFonts w:hint="eastAsia"/>
          <w:sz w:val="30"/>
          <w:szCs w:val="30"/>
        </w:rPr>
        <w:t>、</w:t>
      </w:r>
      <w:r>
        <w:rPr>
          <w:rFonts w:hint="eastAsia"/>
          <w:sz w:val="30"/>
          <w:szCs w:val="30"/>
        </w:rPr>
        <w:t>62</w:t>
      </w:r>
      <w:r>
        <w:rPr>
          <w:rFonts w:hint="eastAsia"/>
          <w:sz w:val="30"/>
          <w:szCs w:val="30"/>
        </w:rPr>
        <w:t>×××</w:t>
      </w:r>
      <w:r>
        <w:rPr>
          <w:rFonts w:hint="eastAsia"/>
          <w:sz w:val="30"/>
          <w:szCs w:val="30"/>
        </w:rPr>
        <w:t>16</w:t>
      </w:r>
      <w:r>
        <w:rPr>
          <w:rFonts w:hint="eastAsia"/>
          <w:sz w:val="30"/>
          <w:szCs w:val="30"/>
        </w:rPr>
        <w:t>的流水单，韩某甲确认转给邹某新账户</w:t>
      </w:r>
      <w:r>
        <w:rPr>
          <w:rFonts w:hint="eastAsia"/>
          <w:sz w:val="30"/>
          <w:szCs w:val="30"/>
        </w:rPr>
        <w:t>44</w:t>
      </w:r>
      <w:r>
        <w:rPr>
          <w:rFonts w:hint="eastAsia"/>
          <w:sz w:val="30"/>
          <w:szCs w:val="30"/>
        </w:rPr>
        <w:t>×××</w:t>
      </w:r>
      <w:r>
        <w:rPr>
          <w:rFonts w:hint="eastAsia"/>
          <w:sz w:val="30"/>
          <w:szCs w:val="30"/>
        </w:rPr>
        <w:t>19</w:t>
      </w:r>
      <w:r>
        <w:rPr>
          <w:rFonts w:hint="eastAsia"/>
          <w:sz w:val="30"/>
          <w:szCs w:val="30"/>
        </w:rPr>
        <w:t>的资金是用于给付广某公司相关领导的好处费。</w:t>
      </w:r>
    </w:p>
    <w:p w:rsidR="00142746" w:rsidRDefault="00142746">
      <w:pPr>
        <w:spacing w:line="500" w:lineRule="atLeast"/>
        <w:ind w:firstLine="600"/>
        <w:divId w:val="698287063"/>
        <w:rPr>
          <w:rFonts w:hint="eastAsia"/>
          <w:sz w:val="30"/>
          <w:szCs w:val="30"/>
        </w:rPr>
      </w:pPr>
      <w:r>
        <w:rPr>
          <w:rFonts w:hint="eastAsia"/>
          <w:sz w:val="30"/>
          <w:szCs w:val="30"/>
        </w:rPr>
        <w:t>4</w:t>
      </w:r>
      <w:r>
        <w:rPr>
          <w:rFonts w:hint="eastAsia"/>
          <w:sz w:val="30"/>
          <w:szCs w:val="30"/>
        </w:rPr>
        <w:t>、签订虚假购销合同提供资金给韩某甲公司使用的书证</w:t>
      </w:r>
    </w:p>
    <w:p w:rsidR="00142746" w:rsidRDefault="00142746">
      <w:pPr>
        <w:spacing w:line="500" w:lineRule="atLeast"/>
        <w:ind w:firstLine="600"/>
        <w:divId w:val="1619023271"/>
        <w:rPr>
          <w:rFonts w:hint="eastAsia"/>
          <w:sz w:val="30"/>
          <w:szCs w:val="30"/>
        </w:rPr>
      </w:pPr>
      <w:r>
        <w:rPr>
          <w:rFonts w:hint="eastAsia"/>
          <w:sz w:val="30"/>
          <w:szCs w:val="30"/>
        </w:rPr>
        <w:t>（</w:t>
      </w:r>
      <w:r>
        <w:rPr>
          <w:rFonts w:hint="eastAsia"/>
          <w:sz w:val="30"/>
          <w:szCs w:val="30"/>
        </w:rPr>
        <w:t>1</w:t>
      </w:r>
      <w:r>
        <w:rPr>
          <w:rFonts w:hint="eastAsia"/>
          <w:sz w:val="30"/>
          <w:szCs w:val="30"/>
        </w:rPr>
        <w:t>）《工矿产品销售合同》显示：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月期间，广某铝业、广某金属、华侨铝加工与恒源汇鑫、觉道特钢、青县一钢签订大量工矿产品购销合同。</w:t>
      </w:r>
    </w:p>
    <w:p w:rsidR="00142746" w:rsidRDefault="00142746">
      <w:pPr>
        <w:spacing w:line="500" w:lineRule="atLeast"/>
        <w:ind w:firstLine="600"/>
        <w:divId w:val="151221110"/>
        <w:rPr>
          <w:rFonts w:hint="eastAsia"/>
          <w:sz w:val="30"/>
          <w:szCs w:val="30"/>
        </w:rPr>
      </w:pPr>
      <w:r>
        <w:rPr>
          <w:rFonts w:hint="eastAsia"/>
          <w:sz w:val="30"/>
          <w:szCs w:val="30"/>
        </w:rPr>
        <w:t>（</w:t>
      </w:r>
      <w:r>
        <w:rPr>
          <w:rFonts w:hint="eastAsia"/>
          <w:sz w:val="30"/>
          <w:szCs w:val="30"/>
        </w:rPr>
        <w:t>2</w:t>
      </w:r>
      <w:r>
        <w:rPr>
          <w:rFonts w:hint="eastAsia"/>
          <w:sz w:val="30"/>
          <w:szCs w:val="30"/>
        </w:rPr>
        <w:t>）广某铝业、广某金属、华侨铝加工提供的销售采购明细账及统计表显示：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月，以上三公司流向恒源汇鑫的资金共计</w:t>
      </w:r>
      <w:r>
        <w:rPr>
          <w:rFonts w:hint="eastAsia"/>
          <w:sz w:val="30"/>
          <w:szCs w:val="30"/>
        </w:rPr>
        <w:t>648479886.53</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月流向觉道特钢的资金合计</w:t>
      </w:r>
      <w:r>
        <w:rPr>
          <w:rFonts w:hint="eastAsia"/>
          <w:sz w:val="30"/>
          <w:szCs w:val="30"/>
        </w:rPr>
        <w:t>411436529.46</w:t>
      </w:r>
      <w:r>
        <w:rPr>
          <w:rFonts w:hint="eastAsia"/>
          <w:sz w:val="30"/>
          <w:szCs w:val="30"/>
        </w:rPr>
        <w:t>元。</w:t>
      </w:r>
    </w:p>
    <w:p w:rsidR="00142746" w:rsidRDefault="00142746">
      <w:pPr>
        <w:spacing w:line="500" w:lineRule="atLeast"/>
        <w:ind w:firstLine="600"/>
        <w:divId w:val="415908743"/>
        <w:rPr>
          <w:rFonts w:hint="eastAsia"/>
          <w:sz w:val="30"/>
          <w:szCs w:val="30"/>
        </w:rPr>
      </w:pPr>
      <w:r>
        <w:rPr>
          <w:rFonts w:hint="eastAsia"/>
          <w:sz w:val="30"/>
          <w:szCs w:val="30"/>
        </w:rPr>
        <w:t>（</w:t>
      </w:r>
      <w:r>
        <w:rPr>
          <w:rFonts w:hint="eastAsia"/>
          <w:sz w:val="30"/>
          <w:szCs w:val="30"/>
        </w:rPr>
        <w:t>3</w:t>
      </w:r>
      <w:r>
        <w:rPr>
          <w:rFonts w:hint="eastAsia"/>
          <w:sz w:val="30"/>
          <w:szCs w:val="30"/>
        </w:rPr>
        <w:t>）恒源汇鑫提供的明细账、记账凭证显示：恒源汇鑫公司与广某铝业、广某金属、华侨铝加工有大量货款往来。</w:t>
      </w:r>
    </w:p>
    <w:p w:rsidR="00142746" w:rsidRDefault="00142746">
      <w:pPr>
        <w:spacing w:line="500" w:lineRule="atLeast"/>
        <w:ind w:firstLine="600"/>
        <w:divId w:val="864944706"/>
        <w:rPr>
          <w:rFonts w:hint="eastAsia"/>
          <w:sz w:val="30"/>
          <w:szCs w:val="30"/>
        </w:rPr>
      </w:pPr>
      <w:r>
        <w:rPr>
          <w:rFonts w:hint="eastAsia"/>
          <w:sz w:val="30"/>
          <w:szCs w:val="30"/>
        </w:rPr>
        <w:t>（</w:t>
      </w:r>
      <w:r>
        <w:rPr>
          <w:rFonts w:hint="eastAsia"/>
          <w:sz w:val="30"/>
          <w:szCs w:val="30"/>
        </w:rPr>
        <w:t>4</w:t>
      </w:r>
      <w:r>
        <w:rPr>
          <w:rFonts w:hint="eastAsia"/>
          <w:sz w:val="30"/>
          <w:szCs w:val="30"/>
        </w:rPr>
        <w:t>）银行承兑汇票显示：广某铝业、华侨铝加工在案发期间曾向恒源汇鑫支付多笔销售款，恒源汇鑫又向华侨铝加工、广某铝业支付多笔货款。</w:t>
      </w:r>
    </w:p>
    <w:p w:rsidR="00142746" w:rsidRDefault="00142746">
      <w:pPr>
        <w:spacing w:line="500" w:lineRule="atLeast"/>
        <w:ind w:firstLine="600"/>
        <w:divId w:val="849836491"/>
        <w:rPr>
          <w:rFonts w:hint="eastAsia"/>
          <w:sz w:val="30"/>
          <w:szCs w:val="30"/>
        </w:rPr>
      </w:pPr>
      <w:r>
        <w:rPr>
          <w:rFonts w:hint="eastAsia"/>
          <w:sz w:val="30"/>
          <w:szCs w:val="30"/>
        </w:rPr>
        <w:t>（</w:t>
      </w:r>
      <w:r>
        <w:rPr>
          <w:rFonts w:hint="eastAsia"/>
          <w:sz w:val="30"/>
          <w:szCs w:val="30"/>
        </w:rPr>
        <w:t>5</w:t>
      </w:r>
      <w:r>
        <w:rPr>
          <w:rFonts w:hint="eastAsia"/>
          <w:sz w:val="30"/>
          <w:szCs w:val="30"/>
        </w:rPr>
        <w:t>）广东诚安信司法会计鉴定所出具的司法鉴定意见书，对广某铝业、广某金属、华侨铝加工</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月期间与有关单位之间的购销及资金收付情况进行司法会计鉴定，内容如下：</w:t>
      </w:r>
    </w:p>
    <w:p w:rsidR="00142746" w:rsidRDefault="00142746">
      <w:pPr>
        <w:spacing w:line="500" w:lineRule="atLeast"/>
        <w:ind w:firstLine="600"/>
        <w:divId w:val="83496086"/>
        <w:rPr>
          <w:rFonts w:hint="eastAsia"/>
          <w:sz w:val="30"/>
          <w:szCs w:val="30"/>
        </w:rPr>
      </w:pPr>
      <w:r>
        <w:rPr>
          <w:rFonts w:hint="eastAsia"/>
          <w:sz w:val="30"/>
          <w:szCs w:val="30"/>
        </w:rPr>
        <w:t>1</w:t>
      </w:r>
      <w:r>
        <w:rPr>
          <w:rFonts w:hint="eastAsia"/>
          <w:sz w:val="30"/>
          <w:szCs w:val="30"/>
        </w:rPr>
        <w:t>）广某铝业、广某金属向青县一钢销售圆坯、生铁等分别为</w:t>
      </w:r>
      <w:r>
        <w:rPr>
          <w:rFonts w:hint="eastAsia"/>
          <w:sz w:val="30"/>
          <w:szCs w:val="30"/>
        </w:rPr>
        <w:t>338193842.85</w:t>
      </w:r>
      <w:r>
        <w:rPr>
          <w:rFonts w:hint="eastAsia"/>
          <w:sz w:val="30"/>
          <w:szCs w:val="30"/>
        </w:rPr>
        <w:t>元、</w:t>
      </w:r>
      <w:r>
        <w:rPr>
          <w:rFonts w:hint="eastAsia"/>
          <w:sz w:val="30"/>
          <w:szCs w:val="30"/>
        </w:rPr>
        <w:t>220514365</w:t>
      </w:r>
      <w:r>
        <w:rPr>
          <w:rFonts w:hint="eastAsia"/>
          <w:sz w:val="30"/>
          <w:szCs w:val="30"/>
        </w:rPr>
        <w:t>元；广某铝业、华侨铝加工分别向觉道特钢采购圆坯、生铁等分别为</w:t>
      </w:r>
      <w:r>
        <w:rPr>
          <w:rFonts w:hint="eastAsia"/>
          <w:sz w:val="30"/>
          <w:szCs w:val="30"/>
        </w:rPr>
        <w:t>76860510</w:t>
      </w:r>
      <w:r>
        <w:rPr>
          <w:rFonts w:hint="eastAsia"/>
          <w:sz w:val="30"/>
          <w:szCs w:val="30"/>
        </w:rPr>
        <w:t>元、</w:t>
      </w:r>
      <w:r>
        <w:rPr>
          <w:rFonts w:hint="eastAsia"/>
          <w:sz w:val="30"/>
          <w:szCs w:val="30"/>
        </w:rPr>
        <w:t>193115047.44</w:t>
      </w:r>
      <w:r>
        <w:rPr>
          <w:rFonts w:hint="eastAsia"/>
          <w:sz w:val="30"/>
          <w:szCs w:val="30"/>
        </w:rPr>
        <w:t>元；广某铝业、广某金属向恒源汇鑫采购圆坯、生铁等分别为</w:t>
      </w:r>
      <w:r>
        <w:rPr>
          <w:rFonts w:hint="eastAsia"/>
          <w:sz w:val="30"/>
          <w:szCs w:val="30"/>
        </w:rPr>
        <w:t>281313464.53</w:t>
      </w:r>
      <w:r>
        <w:rPr>
          <w:rFonts w:hint="eastAsia"/>
          <w:sz w:val="30"/>
          <w:szCs w:val="30"/>
        </w:rPr>
        <w:t>元、</w:t>
      </w:r>
      <w:r>
        <w:rPr>
          <w:rFonts w:hint="eastAsia"/>
          <w:sz w:val="30"/>
          <w:szCs w:val="30"/>
        </w:rPr>
        <w:t>237953991.52</w:t>
      </w:r>
      <w:r>
        <w:rPr>
          <w:rFonts w:hint="eastAsia"/>
          <w:sz w:val="30"/>
          <w:szCs w:val="30"/>
        </w:rPr>
        <w:t>元；华侨铝加工向恒源汇鑫销售圆坯、生铁等为</w:t>
      </w:r>
      <w:r>
        <w:rPr>
          <w:rFonts w:hint="eastAsia"/>
          <w:sz w:val="30"/>
          <w:szCs w:val="30"/>
        </w:rPr>
        <w:t>707026034.05</w:t>
      </w:r>
      <w:r>
        <w:rPr>
          <w:rFonts w:hint="eastAsia"/>
          <w:sz w:val="30"/>
          <w:szCs w:val="30"/>
        </w:rPr>
        <w:t>元。</w:t>
      </w:r>
    </w:p>
    <w:p w:rsidR="00142746" w:rsidRDefault="00142746">
      <w:pPr>
        <w:spacing w:line="500" w:lineRule="atLeast"/>
        <w:ind w:firstLine="600"/>
        <w:divId w:val="1565142104"/>
        <w:rPr>
          <w:rFonts w:hint="eastAsia"/>
          <w:sz w:val="30"/>
          <w:szCs w:val="30"/>
        </w:rPr>
      </w:pPr>
      <w:r>
        <w:rPr>
          <w:rFonts w:hint="eastAsia"/>
          <w:sz w:val="30"/>
          <w:szCs w:val="30"/>
        </w:rPr>
        <w:t>2</w:t>
      </w:r>
      <w:r>
        <w:rPr>
          <w:rFonts w:hint="eastAsia"/>
          <w:sz w:val="30"/>
          <w:szCs w:val="30"/>
        </w:rPr>
        <w:t>）广某铝业、华侨铝加工支付青县一钢资金分别</w:t>
      </w:r>
      <w:r>
        <w:rPr>
          <w:rFonts w:hint="eastAsia"/>
          <w:sz w:val="30"/>
          <w:szCs w:val="30"/>
        </w:rPr>
        <w:t>41000000</w:t>
      </w:r>
      <w:r>
        <w:rPr>
          <w:rFonts w:hint="eastAsia"/>
          <w:sz w:val="30"/>
          <w:szCs w:val="30"/>
        </w:rPr>
        <w:t>元、</w:t>
      </w:r>
      <w:r>
        <w:rPr>
          <w:rFonts w:hint="eastAsia"/>
          <w:sz w:val="30"/>
          <w:szCs w:val="30"/>
        </w:rPr>
        <w:t>49950000</w:t>
      </w:r>
      <w:r>
        <w:rPr>
          <w:rFonts w:hint="eastAsia"/>
          <w:sz w:val="30"/>
          <w:szCs w:val="30"/>
        </w:rPr>
        <w:t>元，广某铝业、广某金属、华侨铝加工收到青县一钢资金分别为</w:t>
      </w:r>
      <w:r>
        <w:rPr>
          <w:rFonts w:hint="eastAsia"/>
          <w:sz w:val="30"/>
          <w:szCs w:val="30"/>
        </w:rPr>
        <w:t>378943842.85</w:t>
      </w:r>
      <w:r>
        <w:rPr>
          <w:rFonts w:hint="eastAsia"/>
          <w:sz w:val="30"/>
          <w:szCs w:val="30"/>
        </w:rPr>
        <w:t>元、</w:t>
      </w:r>
      <w:r>
        <w:rPr>
          <w:rFonts w:hint="eastAsia"/>
          <w:sz w:val="30"/>
          <w:szCs w:val="30"/>
        </w:rPr>
        <w:t>220514365</w:t>
      </w:r>
      <w:r>
        <w:rPr>
          <w:rFonts w:hint="eastAsia"/>
          <w:sz w:val="30"/>
          <w:szCs w:val="30"/>
        </w:rPr>
        <w:t>元、</w:t>
      </w:r>
      <w:r>
        <w:rPr>
          <w:rFonts w:hint="eastAsia"/>
          <w:sz w:val="30"/>
          <w:szCs w:val="30"/>
        </w:rPr>
        <w:t>1972800</w:t>
      </w:r>
      <w:r>
        <w:rPr>
          <w:rFonts w:hint="eastAsia"/>
          <w:sz w:val="30"/>
          <w:szCs w:val="30"/>
        </w:rPr>
        <w:t>元；广某铝业、华侨铝加工支付觉道特钢资金分别</w:t>
      </w:r>
      <w:r>
        <w:rPr>
          <w:rFonts w:hint="eastAsia"/>
          <w:sz w:val="30"/>
          <w:szCs w:val="30"/>
        </w:rPr>
        <w:t>89384400.85</w:t>
      </w:r>
      <w:r>
        <w:rPr>
          <w:rFonts w:hint="eastAsia"/>
          <w:sz w:val="30"/>
          <w:szCs w:val="30"/>
        </w:rPr>
        <w:t>元、</w:t>
      </w:r>
      <w:r>
        <w:rPr>
          <w:rFonts w:hint="eastAsia"/>
          <w:sz w:val="30"/>
          <w:szCs w:val="30"/>
        </w:rPr>
        <w:t>322052128.61</w:t>
      </w:r>
      <w:r>
        <w:rPr>
          <w:rFonts w:hint="eastAsia"/>
          <w:sz w:val="30"/>
          <w:szCs w:val="30"/>
        </w:rPr>
        <w:t>元，华侨铝加工收到觉道特钢资金</w:t>
      </w:r>
      <w:r>
        <w:rPr>
          <w:rFonts w:hint="eastAsia"/>
          <w:sz w:val="30"/>
          <w:szCs w:val="30"/>
        </w:rPr>
        <w:t>80700000</w:t>
      </w:r>
      <w:r>
        <w:rPr>
          <w:rFonts w:hint="eastAsia"/>
          <w:sz w:val="30"/>
          <w:szCs w:val="30"/>
        </w:rPr>
        <w:t>元；广某铝业、广某金属、华侨铝加工支付恒源汇鑫资金分别为</w:t>
      </w:r>
      <w:r>
        <w:rPr>
          <w:rFonts w:hint="eastAsia"/>
          <w:sz w:val="30"/>
          <w:szCs w:val="30"/>
        </w:rPr>
        <w:t>337313464.53</w:t>
      </w:r>
      <w:r>
        <w:rPr>
          <w:rFonts w:hint="eastAsia"/>
          <w:sz w:val="30"/>
          <w:szCs w:val="30"/>
        </w:rPr>
        <w:t>元、</w:t>
      </w:r>
      <w:r>
        <w:rPr>
          <w:rFonts w:hint="eastAsia"/>
          <w:sz w:val="30"/>
          <w:szCs w:val="30"/>
        </w:rPr>
        <w:t>237953982</w:t>
      </w:r>
      <w:r>
        <w:rPr>
          <w:rFonts w:hint="eastAsia"/>
          <w:sz w:val="30"/>
          <w:szCs w:val="30"/>
        </w:rPr>
        <w:t>元、</w:t>
      </w:r>
      <w:r>
        <w:rPr>
          <w:rFonts w:hint="eastAsia"/>
          <w:sz w:val="30"/>
          <w:szCs w:val="30"/>
        </w:rPr>
        <w:t>72705009.8</w:t>
      </w:r>
      <w:r>
        <w:rPr>
          <w:rFonts w:hint="eastAsia"/>
          <w:sz w:val="30"/>
          <w:szCs w:val="30"/>
        </w:rPr>
        <w:t>元，广某铝业、华侨铝加工收到恒源汇鑫资金分别为</w:t>
      </w:r>
      <w:r>
        <w:rPr>
          <w:rFonts w:hint="eastAsia"/>
          <w:sz w:val="30"/>
          <w:szCs w:val="30"/>
        </w:rPr>
        <w:t>50000000</w:t>
      </w:r>
      <w:r>
        <w:rPr>
          <w:rFonts w:hint="eastAsia"/>
          <w:sz w:val="30"/>
          <w:szCs w:val="30"/>
        </w:rPr>
        <w:t>元、</w:t>
      </w:r>
      <w:r>
        <w:rPr>
          <w:rFonts w:hint="eastAsia"/>
          <w:sz w:val="30"/>
          <w:szCs w:val="30"/>
        </w:rPr>
        <w:t>750005101.87</w:t>
      </w:r>
      <w:r>
        <w:rPr>
          <w:rFonts w:hint="eastAsia"/>
          <w:sz w:val="30"/>
          <w:szCs w:val="30"/>
        </w:rPr>
        <w:t>元。</w:t>
      </w:r>
    </w:p>
    <w:p w:rsidR="00142746" w:rsidRDefault="00142746">
      <w:pPr>
        <w:spacing w:line="500" w:lineRule="atLeast"/>
        <w:ind w:firstLine="600"/>
        <w:divId w:val="1224023295"/>
        <w:rPr>
          <w:rFonts w:hint="eastAsia"/>
          <w:sz w:val="30"/>
          <w:szCs w:val="30"/>
        </w:rPr>
      </w:pPr>
      <w:r>
        <w:rPr>
          <w:rFonts w:hint="eastAsia"/>
          <w:sz w:val="30"/>
          <w:szCs w:val="30"/>
        </w:rPr>
        <w:t>3</w:t>
      </w:r>
      <w:r>
        <w:rPr>
          <w:rFonts w:hint="eastAsia"/>
          <w:sz w:val="30"/>
          <w:szCs w:val="30"/>
        </w:rPr>
        <w:t>）截止</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日，广某铝业对青县一钢应收款余额为</w:t>
      </w:r>
      <w:r>
        <w:rPr>
          <w:rFonts w:hint="eastAsia"/>
          <w:sz w:val="30"/>
          <w:szCs w:val="30"/>
        </w:rPr>
        <w:t>250000</w:t>
      </w:r>
      <w:r>
        <w:rPr>
          <w:rFonts w:hint="eastAsia"/>
          <w:sz w:val="30"/>
          <w:szCs w:val="30"/>
        </w:rPr>
        <w:t>元，广某铝业、广某金属、华侨铝加工对觉道特钢应收款余款分别为</w:t>
      </w:r>
      <w:r>
        <w:rPr>
          <w:rFonts w:hint="eastAsia"/>
          <w:sz w:val="30"/>
          <w:szCs w:val="30"/>
        </w:rPr>
        <w:t>47077200</w:t>
      </w:r>
      <w:r>
        <w:rPr>
          <w:rFonts w:hint="eastAsia"/>
          <w:sz w:val="30"/>
          <w:szCs w:val="30"/>
        </w:rPr>
        <w:t>元、</w:t>
      </w:r>
      <w:r>
        <w:rPr>
          <w:rFonts w:hint="eastAsia"/>
          <w:sz w:val="30"/>
          <w:szCs w:val="30"/>
        </w:rPr>
        <w:t>12523890.85</w:t>
      </w:r>
      <w:r>
        <w:rPr>
          <w:rFonts w:hint="eastAsia"/>
          <w:sz w:val="30"/>
          <w:szCs w:val="30"/>
        </w:rPr>
        <w:t>元、</w:t>
      </w:r>
      <w:r>
        <w:rPr>
          <w:rFonts w:hint="eastAsia"/>
          <w:sz w:val="30"/>
          <w:szCs w:val="30"/>
        </w:rPr>
        <w:t>48237081.17</w:t>
      </w:r>
      <w:r>
        <w:rPr>
          <w:rFonts w:hint="eastAsia"/>
          <w:sz w:val="30"/>
          <w:szCs w:val="30"/>
        </w:rPr>
        <w:t>元，华侨铝加工对恒源汇鑫应收款余额为</w:t>
      </w:r>
      <w:r>
        <w:rPr>
          <w:rFonts w:hint="eastAsia"/>
          <w:sz w:val="30"/>
          <w:szCs w:val="30"/>
        </w:rPr>
        <w:t>7863501.98</w:t>
      </w:r>
      <w:r>
        <w:rPr>
          <w:rFonts w:hint="eastAsia"/>
          <w:sz w:val="30"/>
          <w:szCs w:val="30"/>
        </w:rPr>
        <w:t>元。以上合计</w:t>
      </w:r>
      <w:r>
        <w:rPr>
          <w:rFonts w:hint="eastAsia"/>
          <w:sz w:val="30"/>
          <w:szCs w:val="30"/>
        </w:rPr>
        <w:t>63582174</w:t>
      </w:r>
      <w:r>
        <w:rPr>
          <w:rFonts w:hint="eastAsia"/>
          <w:sz w:val="30"/>
          <w:szCs w:val="30"/>
        </w:rPr>
        <w:t>元。</w:t>
      </w:r>
    </w:p>
    <w:p w:rsidR="00142746" w:rsidRDefault="00142746">
      <w:pPr>
        <w:spacing w:line="500" w:lineRule="atLeast"/>
        <w:ind w:firstLine="600"/>
        <w:divId w:val="7608433"/>
        <w:rPr>
          <w:rFonts w:hint="eastAsia"/>
          <w:sz w:val="30"/>
          <w:szCs w:val="30"/>
        </w:rPr>
      </w:pPr>
      <w:r>
        <w:rPr>
          <w:rFonts w:hint="eastAsia"/>
          <w:sz w:val="30"/>
          <w:szCs w:val="30"/>
        </w:rPr>
        <w:t>5</w:t>
      </w:r>
      <w:r>
        <w:rPr>
          <w:rFonts w:hint="eastAsia"/>
          <w:sz w:val="30"/>
          <w:szCs w:val="30"/>
        </w:rPr>
        <w:t>、其他书证</w:t>
      </w:r>
    </w:p>
    <w:p w:rsidR="00142746" w:rsidRDefault="00142746">
      <w:pPr>
        <w:spacing w:line="500" w:lineRule="atLeast"/>
        <w:ind w:firstLine="600"/>
        <w:divId w:val="631011892"/>
        <w:rPr>
          <w:rFonts w:hint="eastAsia"/>
          <w:sz w:val="30"/>
          <w:szCs w:val="30"/>
        </w:rPr>
      </w:pPr>
      <w:r>
        <w:rPr>
          <w:rFonts w:hint="eastAsia"/>
          <w:sz w:val="30"/>
          <w:szCs w:val="30"/>
        </w:rPr>
        <w:t>（</w:t>
      </w:r>
      <w:r>
        <w:rPr>
          <w:rFonts w:hint="eastAsia"/>
          <w:sz w:val="30"/>
          <w:szCs w:val="30"/>
        </w:rPr>
        <w:t>1</w:t>
      </w:r>
      <w:r>
        <w:rPr>
          <w:rFonts w:hint="eastAsia"/>
          <w:sz w:val="30"/>
          <w:szCs w:val="30"/>
        </w:rPr>
        <w:t>）广东省汕头市人民检察院立案决定书，证实：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日对黄某乙、文某乙涉嫌受贿罪立案侦查，同月</w:t>
      </w:r>
      <w:r>
        <w:rPr>
          <w:rFonts w:hint="eastAsia"/>
          <w:sz w:val="30"/>
          <w:szCs w:val="30"/>
        </w:rPr>
        <w:t>17</w:t>
      </w:r>
      <w:r>
        <w:rPr>
          <w:rFonts w:hint="eastAsia"/>
          <w:sz w:val="30"/>
          <w:szCs w:val="30"/>
        </w:rPr>
        <w:t>日对王某乙涉嫌贪污罪、受贿罪立案侦查，同月</w:t>
      </w:r>
      <w:r>
        <w:rPr>
          <w:rFonts w:hint="eastAsia"/>
          <w:sz w:val="30"/>
          <w:szCs w:val="30"/>
        </w:rPr>
        <w:t>21</w:t>
      </w:r>
      <w:r>
        <w:rPr>
          <w:rFonts w:hint="eastAsia"/>
          <w:sz w:val="30"/>
          <w:szCs w:val="30"/>
        </w:rPr>
        <w:t>日对邹某新涉嫌行贿罪立案侦查，同年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日对韩某丙影涉嫌单位行贿罪立案侦查。</w:t>
      </w:r>
    </w:p>
    <w:p w:rsidR="00142746" w:rsidRDefault="00142746">
      <w:pPr>
        <w:spacing w:line="500" w:lineRule="atLeast"/>
        <w:ind w:firstLine="600"/>
        <w:divId w:val="993951595"/>
        <w:rPr>
          <w:rFonts w:hint="eastAsia"/>
          <w:sz w:val="30"/>
          <w:szCs w:val="30"/>
        </w:rPr>
      </w:pPr>
      <w:r>
        <w:rPr>
          <w:rFonts w:hint="eastAsia"/>
          <w:sz w:val="30"/>
          <w:szCs w:val="30"/>
        </w:rPr>
        <w:t>（</w:t>
      </w:r>
      <w:r>
        <w:rPr>
          <w:rFonts w:hint="eastAsia"/>
          <w:sz w:val="30"/>
          <w:szCs w:val="30"/>
        </w:rPr>
        <w:t>2</w:t>
      </w:r>
      <w:r>
        <w:rPr>
          <w:rFonts w:hint="eastAsia"/>
          <w:sz w:val="30"/>
          <w:szCs w:val="30"/>
        </w:rPr>
        <w:t>）《破案经过》，证实：广东省汕头市人民检察院在侦查黄某乙、文某乙涉嫌受贿案件过程中，发现韩某甲涉嫌单位行贿犯罪，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日对韩某甲立案侦查。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日，韩某甲到天津市滨海新区人民检察院投案自首，同日汕头市检察院对其取保候审。</w:t>
      </w:r>
    </w:p>
    <w:p w:rsidR="00142746" w:rsidRDefault="00142746">
      <w:pPr>
        <w:spacing w:line="500" w:lineRule="atLeast"/>
        <w:ind w:firstLine="600"/>
        <w:divId w:val="1612516766"/>
        <w:rPr>
          <w:rFonts w:hint="eastAsia"/>
          <w:sz w:val="30"/>
          <w:szCs w:val="30"/>
        </w:rPr>
      </w:pPr>
      <w:r>
        <w:rPr>
          <w:rFonts w:hint="eastAsia"/>
          <w:sz w:val="30"/>
          <w:szCs w:val="30"/>
        </w:rPr>
        <w:t>（三）被告人供述</w:t>
      </w:r>
    </w:p>
    <w:p w:rsidR="00142746" w:rsidRDefault="00142746">
      <w:pPr>
        <w:spacing w:line="500" w:lineRule="atLeast"/>
        <w:ind w:firstLine="600"/>
        <w:divId w:val="1806972117"/>
        <w:rPr>
          <w:rFonts w:hint="eastAsia"/>
          <w:sz w:val="30"/>
          <w:szCs w:val="30"/>
        </w:rPr>
      </w:pPr>
      <w:r>
        <w:rPr>
          <w:rFonts w:hint="eastAsia"/>
          <w:sz w:val="30"/>
          <w:szCs w:val="30"/>
        </w:rPr>
        <w:t>被告人韩某甲的供述：我于</w:t>
      </w:r>
      <w:r>
        <w:rPr>
          <w:rFonts w:hint="eastAsia"/>
          <w:sz w:val="30"/>
          <w:szCs w:val="30"/>
        </w:rPr>
        <w:t>2005</w:t>
      </w:r>
      <w:r>
        <w:rPr>
          <w:rFonts w:hint="eastAsia"/>
          <w:sz w:val="30"/>
          <w:szCs w:val="30"/>
        </w:rPr>
        <w:t>年独资成立恒源汇鑫并任法定代表人兼总经理，主要经营铁矿石，主要客户是乾坤特钢，邹某新是乾坤特钢的经理。</w:t>
      </w:r>
      <w:r>
        <w:rPr>
          <w:rFonts w:hint="eastAsia"/>
          <w:sz w:val="30"/>
          <w:szCs w:val="30"/>
        </w:rPr>
        <w:t>2011</w:t>
      </w:r>
      <w:r>
        <w:rPr>
          <w:rFonts w:hint="eastAsia"/>
          <w:sz w:val="30"/>
          <w:szCs w:val="30"/>
        </w:rPr>
        <w:t>年，邹某新离开乾坤特钢后找我合作，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日，我、邹某新与河北觉道村委会签订《企业整体租赁经营合同》，以每年</w:t>
      </w:r>
      <w:r>
        <w:rPr>
          <w:rFonts w:hint="eastAsia"/>
          <w:sz w:val="30"/>
          <w:szCs w:val="30"/>
        </w:rPr>
        <w:t>1000</w:t>
      </w:r>
      <w:r>
        <w:rPr>
          <w:rFonts w:hint="eastAsia"/>
          <w:sz w:val="30"/>
          <w:szCs w:val="30"/>
        </w:rPr>
        <w:t>万元的租金租赁觉道特钢、青县一钢，租期</w:t>
      </w:r>
      <w:r>
        <w:rPr>
          <w:rFonts w:hint="eastAsia"/>
          <w:sz w:val="30"/>
          <w:szCs w:val="30"/>
        </w:rPr>
        <w:t>10</w:t>
      </w:r>
      <w:r>
        <w:rPr>
          <w:rFonts w:hint="eastAsia"/>
          <w:sz w:val="30"/>
          <w:szCs w:val="30"/>
        </w:rPr>
        <w:t>年。前期由恒源汇鑫支付</w:t>
      </w:r>
      <w:r>
        <w:rPr>
          <w:rFonts w:hint="eastAsia"/>
          <w:sz w:val="30"/>
          <w:szCs w:val="30"/>
        </w:rPr>
        <w:t>600</w:t>
      </w:r>
      <w:r>
        <w:rPr>
          <w:rFonts w:hint="eastAsia"/>
          <w:sz w:val="30"/>
          <w:szCs w:val="30"/>
        </w:rPr>
        <w:t>万租金给觉道村委会。觉道特钢由我担任法定代表人，青县一钢由邹某新任法定代表人，邹某新任二公司的董事长，负责公司的全面运营，我负责协助，二家公司是我们二人共同经营的，青县一钢实际上是觉道特钢的一个车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月，河北青县政府、环保、安监联合向觉道特钢、青县一钢下发停产令，我与邹某新撤出，觉道村委会接管这二家公司。</w:t>
      </w:r>
    </w:p>
    <w:p w:rsidR="00142746" w:rsidRDefault="00142746">
      <w:pPr>
        <w:spacing w:line="500" w:lineRule="atLeast"/>
        <w:ind w:firstLine="600"/>
        <w:divId w:val="2050563526"/>
        <w:rPr>
          <w:rFonts w:hint="eastAsia"/>
          <w:sz w:val="30"/>
          <w:szCs w:val="30"/>
        </w:rPr>
      </w:pPr>
      <w:r>
        <w:rPr>
          <w:rFonts w:hint="eastAsia"/>
          <w:sz w:val="30"/>
          <w:szCs w:val="30"/>
        </w:rPr>
        <w:t>本来邹某新代表乾坤特钢从广某公司融资</w:t>
      </w:r>
      <w:r>
        <w:rPr>
          <w:rFonts w:hint="eastAsia"/>
          <w:sz w:val="30"/>
          <w:szCs w:val="30"/>
        </w:rPr>
        <w:t>3000</w:t>
      </w:r>
      <w:r>
        <w:rPr>
          <w:rFonts w:hint="eastAsia"/>
          <w:sz w:val="30"/>
          <w:szCs w:val="30"/>
        </w:rPr>
        <w:t>万元，邹某新离开乾坤特钢后，将这笔融资款给了恒源汇鑫使用。华侨铝加工与恒源汇鑫签订虚假铁矿石买卖协议，由华侨铝加工付给恒源汇鑫预付款，后陆续又做了几份相同的买卖协议，交易总额达到</w:t>
      </w:r>
      <w:r>
        <w:rPr>
          <w:rFonts w:hint="eastAsia"/>
          <w:sz w:val="30"/>
          <w:szCs w:val="30"/>
        </w:rPr>
        <w:t>3000</w:t>
      </w:r>
      <w:r>
        <w:rPr>
          <w:rFonts w:hint="eastAsia"/>
          <w:sz w:val="30"/>
          <w:szCs w:val="30"/>
        </w:rPr>
        <w:t>万元，每次根据买卖协议付款。由于没有实际交易，在恒源汇鑫向广某公司返款时以没有到货或质量问题退款，返款时间都是根据协议的约定，这样达到了资金循环使用的目的。恒源汇鑫按照使用资金量的</w:t>
      </w:r>
      <w:r>
        <w:rPr>
          <w:rFonts w:hint="eastAsia"/>
          <w:sz w:val="30"/>
          <w:szCs w:val="30"/>
        </w:rPr>
        <w:t>1.5%</w:t>
      </w:r>
      <w:r>
        <w:rPr>
          <w:rFonts w:hint="eastAsia"/>
          <w:sz w:val="30"/>
          <w:szCs w:val="30"/>
        </w:rPr>
        <w:t>至</w:t>
      </w:r>
      <w:r>
        <w:rPr>
          <w:rFonts w:hint="eastAsia"/>
          <w:sz w:val="30"/>
          <w:szCs w:val="30"/>
        </w:rPr>
        <w:t>1.8%</w:t>
      </w:r>
      <w:r>
        <w:rPr>
          <w:rFonts w:hint="eastAsia"/>
          <w:sz w:val="30"/>
          <w:szCs w:val="30"/>
        </w:rPr>
        <w:t>月付给广某公司黄某乙和文某乙等人好处费</w:t>
      </w:r>
      <w:r>
        <w:rPr>
          <w:rFonts w:hint="eastAsia"/>
          <w:sz w:val="30"/>
          <w:szCs w:val="30"/>
        </w:rPr>
        <w:t>,</w:t>
      </w:r>
      <w:r>
        <w:rPr>
          <w:rFonts w:hint="eastAsia"/>
          <w:sz w:val="30"/>
          <w:szCs w:val="30"/>
        </w:rPr>
        <w:t>钱是由恒源汇鑫账户转到我私人账户，我再转到邹某新的私人账户</w:t>
      </w:r>
      <w:r>
        <w:rPr>
          <w:rFonts w:hint="eastAsia"/>
          <w:sz w:val="30"/>
          <w:szCs w:val="30"/>
        </w:rPr>
        <w:t>,</w:t>
      </w:r>
      <w:r>
        <w:rPr>
          <w:rFonts w:hint="eastAsia"/>
          <w:sz w:val="30"/>
          <w:szCs w:val="30"/>
        </w:rPr>
        <w:t>最后由邹某新送给黄某乙和文某乙等人。恒源汇鑫送给黄某乙等人好处费是从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月份，送了共约人民币</w:t>
      </w:r>
      <w:r>
        <w:rPr>
          <w:rFonts w:hint="eastAsia"/>
          <w:sz w:val="30"/>
          <w:szCs w:val="30"/>
        </w:rPr>
        <w:t>600</w:t>
      </w:r>
      <w:r>
        <w:rPr>
          <w:rFonts w:hint="eastAsia"/>
          <w:sz w:val="30"/>
          <w:szCs w:val="30"/>
        </w:rPr>
        <w:t>多万元，每笔</w:t>
      </w:r>
      <w:r>
        <w:rPr>
          <w:rFonts w:hint="eastAsia"/>
          <w:sz w:val="30"/>
          <w:szCs w:val="30"/>
        </w:rPr>
        <w:t>20</w:t>
      </w:r>
      <w:r>
        <w:rPr>
          <w:rFonts w:hint="eastAsia"/>
          <w:sz w:val="30"/>
          <w:szCs w:val="30"/>
        </w:rPr>
        <w:t>多万至</w:t>
      </w:r>
      <w:r>
        <w:rPr>
          <w:rFonts w:hint="eastAsia"/>
          <w:sz w:val="30"/>
          <w:szCs w:val="30"/>
        </w:rPr>
        <w:t>60</w:t>
      </w:r>
      <w:r>
        <w:rPr>
          <w:rFonts w:hint="eastAsia"/>
          <w:sz w:val="30"/>
          <w:szCs w:val="30"/>
        </w:rPr>
        <w:t>多万元不等，是根据使用广某公司资金的情况而定。邹某新说付给广某公司的本金和利息从恒源汇鑫公司的账户直接付到广某公司的账户，而送给黄某乙、文某乙等人的好处费由邹某新直接送，至于他和广某公司相关人员怎么谈我不清楚。</w:t>
      </w:r>
    </w:p>
    <w:p w:rsidR="00142746" w:rsidRDefault="00142746">
      <w:pPr>
        <w:spacing w:line="500" w:lineRule="atLeast"/>
        <w:ind w:firstLine="600"/>
        <w:divId w:val="990132326"/>
        <w:rPr>
          <w:rFonts w:hint="eastAsia"/>
          <w:sz w:val="30"/>
          <w:szCs w:val="30"/>
        </w:rPr>
      </w:pPr>
      <w:r>
        <w:rPr>
          <w:rFonts w:hint="eastAsia"/>
          <w:sz w:val="30"/>
          <w:szCs w:val="30"/>
        </w:rPr>
        <w:t>觉道特钢、青县一钢与广某公司业务有部分是做货物实际买卖，大部分是做融资。做融资是参照恒源汇鑫的形式，通过预付款的形式，签订虚假买卖合同并由广某下属三家公司支付预付款。</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月觉道特钢开始经营并向广某公司融资，邹某新说向广某公司融资还是按使用资金的</w:t>
      </w:r>
      <w:r>
        <w:rPr>
          <w:rFonts w:hint="eastAsia"/>
          <w:sz w:val="30"/>
          <w:szCs w:val="30"/>
        </w:rPr>
        <w:t>1.5%</w:t>
      </w:r>
      <w:r>
        <w:rPr>
          <w:rFonts w:hint="eastAsia"/>
          <w:sz w:val="30"/>
          <w:szCs w:val="30"/>
        </w:rPr>
        <w:t>至</w:t>
      </w:r>
      <w:r>
        <w:rPr>
          <w:rFonts w:hint="eastAsia"/>
          <w:sz w:val="30"/>
          <w:szCs w:val="30"/>
        </w:rPr>
        <w:t>1.8%</w:t>
      </w:r>
      <w:r>
        <w:rPr>
          <w:rFonts w:hint="eastAsia"/>
          <w:sz w:val="30"/>
          <w:szCs w:val="30"/>
        </w:rPr>
        <w:t>月付给广某公司黄某乙和文某乙等人好处费，我表示同意。每次使用资金并按约定送好处费，我和邹某新都吩咐出纳黄某丙将好处费转到邹某新的私人账户，具体怎么送由邹某新操作，觉道特钢和青县一钢送黄某乙等好处费是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月，一共送了好处费约</w:t>
      </w:r>
      <w:r>
        <w:rPr>
          <w:rFonts w:hint="eastAsia"/>
          <w:sz w:val="30"/>
          <w:szCs w:val="30"/>
        </w:rPr>
        <w:t>300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月政府下达停产通知，当年</w:t>
      </w:r>
      <w:r>
        <w:rPr>
          <w:rFonts w:hint="eastAsia"/>
          <w:sz w:val="30"/>
          <w:szCs w:val="30"/>
        </w:rPr>
        <w:t>10</w:t>
      </w:r>
      <w:r>
        <w:rPr>
          <w:rFonts w:hint="eastAsia"/>
          <w:sz w:val="30"/>
          <w:szCs w:val="30"/>
        </w:rPr>
        <w:t>月就没有送好处费了。</w:t>
      </w:r>
    </w:p>
    <w:p w:rsidR="00142746" w:rsidRDefault="00142746">
      <w:pPr>
        <w:spacing w:line="500" w:lineRule="atLeast"/>
        <w:ind w:firstLine="600"/>
        <w:divId w:val="744304876"/>
        <w:rPr>
          <w:rFonts w:hint="eastAsia"/>
          <w:sz w:val="30"/>
          <w:szCs w:val="30"/>
        </w:rPr>
      </w:pPr>
      <w:r>
        <w:rPr>
          <w:rFonts w:hint="eastAsia"/>
          <w:sz w:val="30"/>
          <w:szCs w:val="30"/>
        </w:rPr>
        <w:t>对于辩护人在庭审中提交的一份《证人证言》，上面有王某甲、韩某丁、朱某、霍某、戴嘉利的签名，上述</w:t>
      </w:r>
      <w:r>
        <w:rPr>
          <w:rFonts w:hint="eastAsia"/>
          <w:sz w:val="30"/>
          <w:szCs w:val="30"/>
        </w:rPr>
        <w:t>5</w:t>
      </w:r>
      <w:r>
        <w:rPr>
          <w:rFonts w:hint="eastAsia"/>
          <w:sz w:val="30"/>
          <w:szCs w:val="30"/>
        </w:rPr>
        <w:t>人自称是觉道特钢的员工，欲证明觉道特钢的掌控人为邹某新，韩某甲只是协助邹某新工作。经查：该份证人证言既没有填写询问人、询问地点、时间，也非个别收集，证据的收集程序、方式不符合《最高人民法院关于适用中华人民共和国刑事诉讼法的解释》第七十四条、第七十六条、第七十七条的规定，不能作为本案的证据使用。</w:t>
      </w:r>
    </w:p>
    <w:p w:rsidR="00142746" w:rsidRDefault="00142746">
      <w:pPr>
        <w:spacing w:line="500" w:lineRule="atLeast"/>
        <w:ind w:firstLine="600"/>
        <w:divId w:val="1584562143"/>
        <w:rPr>
          <w:rFonts w:hint="eastAsia"/>
          <w:sz w:val="30"/>
          <w:szCs w:val="30"/>
        </w:rPr>
      </w:pPr>
      <w:r>
        <w:rPr>
          <w:rFonts w:hint="eastAsia"/>
          <w:sz w:val="30"/>
          <w:szCs w:val="30"/>
        </w:rPr>
        <w:t>对于辩护人提出被告人韩某甲所起的作用较轻，应酌情从轻处罚的意见，经查，韩某甲是恒源汇鑫的原法定代表人，又与同案人邹某新共同租赁经营觉道特钢、青县一钢，其是这三家公司的控制人，在与广某相关公司进行“假贸易真融资”并给予文某乙等人回扣的犯罪中，其与同案人邹某新共同决策，分工合作，互相配合，二人的地位、作用没有明显的轻重之分。故对辩护人该意见，本院不予采纳。</w:t>
      </w:r>
    </w:p>
    <w:p w:rsidR="00142746" w:rsidRDefault="00142746">
      <w:pPr>
        <w:spacing w:line="500" w:lineRule="atLeast"/>
        <w:ind w:firstLine="600"/>
        <w:divId w:val="984624973"/>
        <w:rPr>
          <w:rFonts w:hint="eastAsia"/>
          <w:sz w:val="30"/>
          <w:szCs w:val="30"/>
        </w:rPr>
      </w:pPr>
      <w:r>
        <w:rPr>
          <w:rFonts w:hint="eastAsia"/>
          <w:sz w:val="30"/>
          <w:szCs w:val="30"/>
        </w:rPr>
        <w:t>本院认为，被告人韩某甲作为恒源汇鑫、觉道特钢、青县一钢直接负责的主管人员，违反国家规定，在经济活动中给予国家工作人员以回扣，情节严重，其行为已构成单位行贿罪。被告人韩某甲自动投案，如实供述自己的犯罪事实，是自首，依法可从轻处罚。公诉机关指控被告人韩某甲的犯罪事实清楚，罪名成立。鉴于韩某甲认罪态度好，有悔罪表现，适用缓刑不致再危害社会，对其可适用缓刑。对于辩护人提出韩某甲有自首情节、请求判处缓刑的意见，本院予以采纳。依照《中华人民共和国刑法》第十二条、</w:t>
      </w:r>
      <w:r>
        <w:rPr>
          <w:rFonts w:hint="eastAsia"/>
          <w:sz w:val="30"/>
          <w:szCs w:val="30"/>
        </w:rPr>
        <w:t>1997</w:t>
      </w:r>
      <w:r>
        <w:rPr>
          <w:rFonts w:hint="eastAsia"/>
          <w:sz w:val="30"/>
          <w:szCs w:val="30"/>
        </w:rPr>
        <w:t>年修订的《中华人民共和国刑法》第三百九十三条、第六十七条第一款、第七十二条、第七十三条的规定，判决如下：</w:t>
      </w:r>
    </w:p>
    <w:p w:rsidR="00142746" w:rsidRDefault="00142746">
      <w:pPr>
        <w:spacing w:line="500" w:lineRule="atLeast"/>
        <w:ind w:firstLine="600"/>
        <w:divId w:val="1022626510"/>
        <w:rPr>
          <w:rFonts w:hint="eastAsia"/>
          <w:sz w:val="30"/>
          <w:szCs w:val="30"/>
        </w:rPr>
      </w:pPr>
      <w:r>
        <w:rPr>
          <w:rFonts w:hint="eastAsia"/>
          <w:sz w:val="30"/>
          <w:szCs w:val="30"/>
        </w:rPr>
        <w:t>被告人韩某甲犯单位行贿罪，判处有期徒刑一年六个月，缓刑二年（缓刑考验期限，从本判决确定之日起计算）。</w:t>
      </w:r>
    </w:p>
    <w:p w:rsidR="00142746" w:rsidRDefault="00142746">
      <w:pPr>
        <w:spacing w:line="500" w:lineRule="atLeast"/>
        <w:ind w:firstLine="600"/>
        <w:divId w:val="9582957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142746" w:rsidRDefault="00142746">
      <w:pPr>
        <w:spacing w:line="500" w:lineRule="atLeast"/>
        <w:jc w:val="right"/>
        <w:divId w:val="2123769317"/>
        <w:rPr>
          <w:rFonts w:hint="eastAsia"/>
          <w:sz w:val="30"/>
          <w:szCs w:val="30"/>
        </w:rPr>
      </w:pPr>
      <w:r>
        <w:rPr>
          <w:rFonts w:hint="eastAsia"/>
          <w:sz w:val="30"/>
          <w:szCs w:val="30"/>
        </w:rPr>
        <w:t>审判长　梁　敏</w:t>
      </w:r>
    </w:p>
    <w:p w:rsidR="00142746" w:rsidRDefault="00142746">
      <w:pPr>
        <w:spacing w:line="500" w:lineRule="atLeast"/>
        <w:jc w:val="right"/>
        <w:divId w:val="1174681628"/>
        <w:rPr>
          <w:rFonts w:hint="eastAsia"/>
          <w:sz w:val="30"/>
          <w:szCs w:val="30"/>
        </w:rPr>
      </w:pPr>
      <w:r>
        <w:rPr>
          <w:rFonts w:hint="eastAsia"/>
          <w:sz w:val="30"/>
          <w:szCs w:val="30"/>
        </w:rPr>
        <w:t>审判员　邵军锋</w:t>
      </w:r>
    </w:p>
    <w:p w:rsidR="00142746" w:rsidRDefault="00142746">
      <w:pPr>
        <w:spacing w:line="500" w:lineRule="atLeast"/>
        <w:jc w:val="right"/>
        <w:divId w:val="887647152"/>
        <w:rPr>
          <w:rFonts w:hint="eastAsia"/>
          <w:sz w:val="30"/>
          <w:szCs w:val="30"/>
        </w:rPr>
      </w:pPr>
      <w:r>
        <w:rPr>
          <w:rFonts w:hint="eastAsia"/>
          <w:sz w:val="30"/>
          <w:szCs w:val="30"/>
        </w:rPr>
        <w:t>审判员　唐军国</w:t>
      </w:r>
    </w:p>
    <w:p w:rsidR="00142746" w:rsidRDefault="00142746">
      <w:pPr>
        <w:spacing w:line="500" w:lineRule="atLeast"/>
        <w:jc w:val="right"/>
        <w:divId w:val="1944727307"/>
        <w:rPr>
          <w:rFonts w:hint="eastAsia"/>
          <w:sz w:val="30"/>
          <w:szCs w:val="30"/>
        </w:rPr>
      </w:pPr>
      <w:r>
        <w:rPr>
          <w:rFonts w:hint="eastAsia"/>
          <w:sz w:val="30"/>
          <w:szCs w:val="30"/>
        </w:rPr>
        <w:t>二〇一六年十一月九日</w:t>
      </w:r>
    </w:p>
    <w:p w:rsidR="00142746" w:rsidRDefault="00142746">
      <w:pPr>
        <w:spacing w:line="500" w:lineRule="atLeast"/>
        <w:jc w:val="right"/>
        <w:divId w:val="1399402096"/>
        <w:rPr>
          <w:rFonts w:hint="eastAsia"/>
          <w:sz w:val="30"/>
          <w:szCs w:val="30"/>
        </w:rPr>
      </w:pPr>
      <w:r>
        <w:rPr>
          <w:rFonts w:hint="eastAsia"/>
          <w:sz w:val="30"/>
          <w:szCs w:val="30"/>
        </w:rPr>
        <w:t>书记员　罗丽君</w:t>
      </w:r>
    </w:p>
    <w:p w:rsidR="00142746" w:rsidRDefault="00142746">
      <w:pPr>
        <w:spacing w:line="500" w:lineRule="atLeast"/>
        <w:ind w:firstLine="600"/>
        <w:divId w:val="611716213"/>
        <w:rPr>
          <w:rFonts w:hint="eastAsia"/>
          <w:sz w:val="30"/>
          <w:szCs w:val="30"/>
        </w:rPr>
      </w:pPr>
      <w:r>
        <w:rPr>
          <w:rFonts w:hint="eastAsia"/>
          <w:sz w:val="30"/>
          <w:szCs w:val="30"/>
        </w:rPr>
        <w:t>吴冬阳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2746" w:rsidRDefault="00142746" w:rsidP="00142746">
      <w:pPr>
        <w:rPr>
          <w:rFonts w:hint="eastAsia"/>
        </w:rPr>
      </w:pPr>
      <w:r>
        <w:separator/>
      </w:r>
    </w:p>
  </w:endnote>
  <w:endnote w:type="continuationSeparator" w:id="0">
    <w:p w:rsidR="00142746" w:rsidRDefault="00142746" w:rsidP="001427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2746" w:rsidRDefault="00142746" w:rsidP="00142746">
      <w:pPr>
        <w:rPr>
          <w:rFonts w:hint="eastAsia"/>
        </w:rPr>
      </w:pPr>
      <w:r>
        <w:separator/>
      </w:r>
    </w:p>
  </w:footnote>
  <w:footnote w:type="continuationSeparator" w:id="0">
    <w:p w:rsidR="00142746" w:rsidRDefault="00142746" w:rsidP="001427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2746"/>
    <w:rsid w:val="0014274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2746"/>
    <w:pPr>
      <w:tabs>
        <w:tab w:val="center" w:pos="4153"/>
        <w:tab w:val="right" w:pos="8306"/>
      </w:tabs>
      <w:snapToGrid w:val="0"/>
      <w:jc w:val="center"/>
    </w:pPr>
    <w:rPr>
      <w:sz w:val="18"/>
      <w:szCs w:val="18"/>
    </w:rPr>
  </w:style>
  <w:style w:type="character" w:customStyle="1" w:styleId="a4">
    <w:name w:val="页眉 字符"/>
    <w:basedOn w:val="a0"/>
    <w:link w:val="a3"/>
    <w:uiPriority w:val="99"/>
    <w:rsid w:val="00142746"/>
    <w:rPr>
      <w:rFonts w:ascii="宋体" w:eastAsia="宋体" w:hAnsi="宋体" w:cs="宋体"/>
      <w:sz w:val="18"/>
      <w:szCs w:val="18"/>
    </w:rPr>
  </w:style>
  <w:style w:type="paragraph" w:styleId="a5">
    <w:name w:val="footer"/>
    <w:basedOn w:val="a"/>
    <w:link w:val="a6"/>
    <w:uiPriority w:val="99"/>
    <w:unhideWhenUsed/>
    <w:rsid w:val="00142746"/>
    <w:pPr>
      <w:tabs>
        <w:tab w:val="center" w:pos="4153"/>
        <w:tab w:val="right" w:pos="8306"/>
      </w:tabs>
      <w:snapToGrid w:val="0"/>
    </w:pPr>
    <w:rPr>
      <w:sz w:val="18"/>
      <w:szCs w:val="18"/>
    </w:rPr>
  </w:style>
  <w:style w:type="character" w:customStyle="1" w:styleId="a6">
    <w:name w:val="页脚 字符"/>
    <w:basedOn w:val="a0"/>
    <w:link w:val="a5"/>
    <w:uiPriority w:val="99"/>
    <w:rsid w:val="001427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731">
      <w:marLeft w:val="0"/>
      <w:marRight w:val="0"/>
      <w:marTop w:val="10"/>
      <w:marBottom w:val="10"/>
      <w:divBdr>
        <w:top w:val="none" w:sz="0" w:space="0" w:color="auto"/>
        <w:left w:val="none" w:sz="0" w:space="0" w:color="auto"/>
        <w:bottom w:val="none" w:sz="0" w:space="0" w:color="auto"/>
        <w:right w:val="none" w:sz="0" w:space="0" w:color="auto"/>
      </w:divBdr>
    </w:div>
    <w:div w:id="7608433">
      <w:marLeft w:val="0"/>
      <w:marRight w:val="0"/>
      <w:marTop w:val="10"/>
      <w:marBottom w:val="10"/>
      <w:divBdr>
        <w:top w:val="none" w:sz="0" w:space="0" w:color="auto"/>
        <w:left w:val="none" w:sz="0" w:space="0" w:color="auto"/>
        <w:bottom w:val="none" w:sz="0" w:space="0" w:color="auto"/>
        <w:right w:val="none" w:sz="0" w:space="0" w:color="auto"/>
      </w:divBdr>
    </w:div>
    <w:div w:id="20594301">
      <w:marLeft w:val="0"/>
      <w:marRight w:val="0"/>
      <w:marTop w:val="10"/>
      <w:marBottom w:val="10"/>
      <w:divBdr>
        <w:top w:val="none" w:sz="0" w:space="0" w:color="auto"/>
        <w:left w:val="none" w:sz="0" w:space="0" w:color="auto"/>
        <w:bottom w:val="none" w:sz="0" w:space="0" w:color="auto"/>
        <w:right w:val="none" w:sz="0" w:space="0" w:color="auto"/>
      </w:divBdr>
    </w:div>
    <w:div w:id="83496086">
      <w:marLeft w:val="0"/>
      <w:marRight w:val="0"/>
      <w:marTop w:val="10"/>
      <w:marBottom w:val="10"/>
      <w:divBdr>
        <w:top w:val="none" w:sz="0" w:space="0" w:color="auto"/>
        <w:left w:val="none" w:sz="0" w:space="0" w:color="auto"/>
        <w:bottom w:val="none" w:sz="0" w:space="0" w:color="auto"/>
        <w:right w:val="none" w:sz="0" w:space="0" w:color="auto"/>
      </w:divBdr>
    </w:div>
    <w:div w:id="95829573">
      <w:marLeft w:val="0"/>
      <w:marRight w:val="0"/>
      <w:marTop w:val="10"/>
      <w:marBottom w:val="10"/>
      <w:divBdr>
        <w:top w:val="none" w:sz="0" w:space="0" w:color="auto"/>
        <w:left w:val="none" w:sz="0" w:space="0" w:color="auto"/>
        <w:bottom w:val="none" w:sz="0" w:space="0" w:color="auto"/>
        <w:right w:val="none" w:sz="0" w:space="0" w:color="auto"/>
      </w:divBdr>
    </w:div>
    <w:div w:id="151221110">
      <w:marLeft w:val="0"/>
      <w:marRight w:val="0"/>
      <w:marTop w:val="10"/>
      <w:marBottom w:val="10"/>
      <w:divBdr>
        <w:top w:val="none" w:sz="0" w:space="0" w:color="auto"/>
        <w:left w:val="none" w:sz="0" w:space="0" w:color="auto"/>
        <w:bottom w:val="none" w:sz="0" w:space="0" w:color="auto"/>
        <w:right w:val="none" w:sz="0" w:space="0" w:color="auto"/>
      </w:divBdr>
    </w:div>
    <w:div w:id="174075615">
      <w:marLeft w:val="0"/>
      <w:marRight w:val="0"/>
      <w:marTop w:val="10"/>
      <w:marBottom w:val="10"/>
      <w:divBdr>
        <w:top w:val="none" w:sz="0" w:space="0" w:color="auto"/>
        <w:left w:val="none" w:sz="0" w:space="0" w:color="auto"/>
        <w:bottom w:val="none" w:sz="0" w:space="0" w:color="auto"/>
        <w:right w:val="none" w:sz="0" w:space="0" w:color="auto"/>
      </w:divBdr>
    </w:div>
    <w:div w:id="211691595">
      <w:marLeft w:val="0"/>
      <w:marRight w:val="0"/>
      <w:marTop w:val="10"/>
      <w:marBottom w:val="10"/>
      <w:divBdr>
        <w:top w:val="none" w:sz="0" w:space="0" w:color="auto"/>
        <w:left w:val="none" w:sz="0" w:space="0" w:color="auto"/>
        <w:bottom w:val="none" w:sz="0" w:space="0" w:color="auto"/>
        <w:right w:val="none" w:sz="0" w:space="0" w:color="auto"/>
      </w:divBdr>
    </w:div>
    <w:div w:id="238096052">
      <w:marLeft w:val="0"/>
      <w:marRight w:val="0"/>
      <w:marTop w:val="10"/>
      <w:marBottom w:val="10"/>
      <w:divBdr>
        <w:top w:val="none" w:sz="0" w:space="0" w:color="auto"/>
        <w:left w:val="none" w:sz="0" w:space="0" w:color="auto"/>
        <w:bottom w:val="none" w:sz="0" w:space="0" w:color="auto"/>
        <w:right w:val="none" w:sz="0" w:space="0" w:color="auto"/>
      </w:divBdr>
    </w:div>
    <w:div w:id="323971100">
      <w:marLeft w:val="0"/>
      <w:marRight w:val="0"/>
      <w:marTop w:val="10"/>
      <w:marBottom w:val="10"/>
      <w:divBdr>
        <w:top w:val="none" w:sz="0" w:space="0" w:color="auto"/>
        <w:left w:val="none" w:sz="0" w:space="0" w:color="auto"/>
        <w:bottom w:val="none" w:sz="0" w:space="0" w:color="auto"/>
        <w:right w:val="none" w:sz="0" w:space="0" w:color="auto"/>
      </w:divBdr>
    </w:div>
    <w:div w:id="353464690">
      <w:marLeft w:val="0"/>
      <w:marRight w:val="0"/>
      <w:marTop w:val="10"/>
      <w:marBottom w:val="10"/>
      <w:divBdr>
        <w:top w:val="none" w:sz="0" w:space="0" w:color="auto"/>
        <w:left w:val="none" w:sz="0" w:space="0" w:color="auto"/>
        <w:bottom w:val="none" w:sz="0" w:space="0" w:color="auto"/>
        <w:right w:val="none" w:sz="0" w:space="0" w:color="auto"/>
      </w:divBdr>
    </w:div>
    <w:div w:id="415908743">
      <w:marLeft w:val="0"/>
      <w:marRight w:val="0"/>
      <w:marTop w:val="10"/>
      <w:marBottom w:val="10"/>
      <w:divBdr>
        <w:top w:val="none" w:sz="0" w:space="0" w:color="auto"/>
        <w:left w:val="none" w:sz="0" w:space="0" w:color="auto"/>
        <w:bottom w:val="none" w:sz="0" w:space="0" w:color="auto"/>
        <w:right w:val="none" w:sz="0" w:space="0" w:color="auto"/>
      </w:divBdr>
    </w:div>
    <w:div w:id="445925765">
      <w:marLeft w:val="0"/>
      <w:marRight w:val="0"/>
      <w:marTop w:val="10"/>
      <w:marBottom w:val="10"/>
      <w:divBdr>
        <w:top w:val="none" w:sz="0" w:space="0" w:color="auto"/>
        <w:left w:val="none" w:sz="0" w:space="0" w:color="auto"/>
        <w:bottom w:val="none" w:sz="0" w:space="0" w:color="auto"/>
        <w:right w:val="none" w:sz="0" w:space="0" w:color="auto"/>
      </w:divBdr>
    </w:div>
    <w:div w:id="473836822">
      <w:marLeft w:val="0"/>
      <w:marRight w:val="0"/>
      <w:marTop w:val="10"/>
      <w:marBottom w:val="10"/>
      <w:divBdr>
        <w:top w:val="none" w:sz="0" w:space="0" w:color="auto"/>
        <w:left w:val="none" w:sz="0" w:space="0" w:color="auto"/>
        <w:bottom w:val="none" w:sz="0" w:space="0" w:color="auto"/>
        <w:right w:val="none" w:sz="0" w:space="0" w:color="auto"/>
      </w:divBdr>
    </w:div>
    <w:div w:id="481000910">
      <w:marLeft w:val="0"/>
      <w:marRight w:val="0"/>
      <w:marTop w:val="10"/>
      <w:marBottom w:val="10"/>
      <w:divBdr>
        <w:top w:val="none" w:sz="0" w:space="0" w:color="auto"/>
        <w:left w:val="none" w:sz="0" w:space="0" w:color="auto"/>
        <w:bottom w:val="none" w:sz="0" w:space="0" w:color="auto"/>
        <w:right w:val="none" w:sz="0" w:space="0" w:color="auto"/>
      </w:divBdr>
    </w:div>
    <w:div w:id="498812989">
      <w:marLeft w:val="0"/>
      <w:marRight w:val="0"/>
      <w:marTop w:val="10"/>
      <w:marBottom w:val="10"/>
      <w:divBdr>
        <w:top w:val="none" w:sz="0" w:space="0" w:color="auto"/>
        <w:left w:val="none" w:sz="0" w:space="0" w:color="auto"/>
        <w:bottom w:val="none" w:sz="0" w:space="0" w:color="auto"/>
        <w:right w:val="none" w:sz="0" w:space="0" w:color="auto"/>
      </w:divBdr>
    </w:div>
    <w:div w:id="550045589">
      <w:marLeft w:val="0"/>
      <w:marRight w:val="0"/>
      <w:marTop w:val="10"/>
      <w:marBottom w:val="10"/>
      <w:divBdr>
        <w:top w:val="none" w:sz="0" w:space="0" w:color="auto"/>
        <w:left w:val="none" w:sz="0" w:space="0" w:color="auto"/>
        <w:bottom w:val="none" w:sz="0" w:space="0" w:color="auto"/>
        <w:right w:val="none" w:sz="0" w:space="0" w:color="auto"/>
      </w:divBdr>
    </w:div>
    <w:div w:id="611716213">
      <w:marLeft w:val="0"/>
      <w:marRight w:val="0"/>
      <w:marTop w:val="10"/>
      <w:marBottom w:val="10"/>
      <w:divBdr>
        <w:top w:val="none" w:sz="0" w:space="0" w:color="auto"/>
        <w:left w:val="none" w:sz="0" w:space="0" w:color="auto"/>
        <w:bottom w:val="none" w:sz="0" w:space="0" w:color="auto"/>
        <w:right w:val="none" w:sz="0" w:space="0" w:color="auto"/>
      </w:divBdr>
    </w:div>
    <w:div w:id="630747330">
      <w:marLeft w:val="0"/>
      <w:marRight w:val="0"/>
      <w:marTop w:val="10"/>
      <w:marBottom w:val="10"/>
      <w:divBdr>
        <w:top w:val="none" w:sz="0" w:space="0" w:color="auto"/>
        <w:left w:val="none" w:sz="0" w:space="0" w:color="auto"/>
        <w:bottom w:val="none" w:sz="0" w:space="0" w:color="auto"/>
        <w:right w:val="none" w:sz="0" w:space="0" w:color="auto"/>
      </w:divBdr>
    </w:div>
    <w:div w:id="631011892">
      <w:marLeft w:val="0"/>
      <w:marRight w:val="0"/>
      <w:marTop w:val="10"/>
      <w:marBottom w:val="10"/>
      <w:divBdr>
        <w:top w:val="none" w:sz="0" w:space="0" w:color="auto"/>
        <w:left w:val="none" w:sz="0" w:space="0" w:color="auto"/>
        <w:bottom w:val="none" w:sz="0" w:space="0" w:color="auto"/>
        <w:right w:val="none" w:sz="0" w:space="0" w:color="auto"/>
      </w:divBdr>
    </w:div>
    <w:div w:id="698287063">
      <w:marLeft w:val="0"/>
      <w:marRight w:val="0"/>
      <w:marTop w:val="10"/>
      <w:marBottom w:val="10"/>
      <w:divBdr>
        <w:top w:val="none" w:sz="0" w:space="0" w:color="auto"/>
        <w:left w:val="none" w:sz="0" w:space="0" w:color="auto"/>
        <w:bottom w:val="none" w:sz="0" w:space="0" w:color="auto"/>
        <w:right w:val="none" w:sz="0" w:space="0" w:color="auto"/>
      </w:divBdr>
    </w:div>
    <w:div w:id="723680200">
      <w:marLeft w:val="0"/>
      <w:marRight w:val="0"/>
      <w:marTop w:val="10"/>
      <w:marBottom w:val="10"/>
      <w:divBdr>
        <w:top w:val="none" w:sz="0" w:space="0" w:color="auto"/>
        <w:left w:val="none" w:sz="0" w:space="0" w:color="auto"/>
        <w:bottom w:val="none" w:sz="0" w:space="0" w:color="auto"/>
        <w:right w:val="none" w:sz="0" w:space="0" w:color="auto"/>
      </w:divBdr>
    </w:div>
    <w:div w:id="730202154">
      <w:marLeft w:val="0"/>
      <w:marRight w:val="0"/>
      <w:marTop w:val="10"/>
      <w:marBottom w:val="10"/>
      <w:divBdr>
        <w:top w:val="none" w:sz="0" w:space="0" w:color="auto"/>
        <w:left w:val="none" w:sz="0" w:space="0" w:color="auto"/>
        <w:bottom w:val="none" w:sz="0" w:space="0" w:color="auto"/>
        <w:right w:val="none" w:sz="0" w:space="0" w:color="auto"/>
      </w:divBdr>
    </w:div>
    <w:div w:id="744304876">
      <w:marLeft w:val="0"/>
      <w:marRight w:val="0"/>
      <w:marTop w:val="10"/>
      <w:marBottom w:val="10"/>
      <w:divBdr>
        <w:top w:val="none" w:sz="0" w:space="0" w:color="auto"/>
        <w:left w:val="none" w:sz="0" w:space="0" w:color="auto"/>
        <w:bottom w:val="none" w:sz="0" w:space="0" w:color="auto"/>
        <w:right w:val="none" w:sz="0" w:space="0" w:color="auto"/>
      </w:divBdr>
    </w:div>
    <w:div w:id="773019425">
      <w:marLeft w:val="0"/>
      <w:marRight w:val="0"/>
      <w:marTop w:val="10"/>
      <w:marBottom w:val="10"/>
      <w:divBdr>
        <w:top w:val="none" w:sz="0" w:space="0" w:color="auto"/>
        <w:left w:val="none" w:sz="0" w:space="0" w:color="auto"/>
        <w:bottom w:val="none" w:sz="0" w:space="0" w:color="auto"/>
        <w:right w:val="none" w:sz="0" w:space="0" w:color="auto"/>
      </w:divBdr>
    </w:div>
    <w:div w:id="773406329">
      <w:marLeft w:val="0"/>
      <w:marRight w:val="0"/>
      <w:marTop w:val="10"/>
      <w:marBottom w:val="10"/>
      <w:divBdr>
        <w:top w:val="none" w:sz="0" w:space="0" w:color="auto"/>
        <w:left w:val="none" w:sz="0" w:space="0" w:color="auto"/>
        <w:bottom w:val="none" w:sz="0" w:space="0" w:color="auto"/>
        <w:right w:val="none" w:sz="0" w:space="0" w:color="auto"/>
      </w:divBdr>
    </w:div>
    <w:div w:id="784887574">
      <w:marLeft w:val="0"/>
      <w:marRight w:val="0"/>
      <w:marTop w:val="10"/>
      <w:marBottom w:val="10"/>
      <w:divBdr>
        <w:top w:val="none" w:sz="0" w:space="0" w:color="auto"/>
        <w:left w:val="none" w:sz="0" w:space="0" w:color="auto"/>
        <w:bottom w:val="none" w:sz="0" w:space="0" w:color="auto"/>
        <w:right w:val="none" w:sz="0" w:space="0" w:color="auto"/>
      </w:divBdr>
    </w:div>
    <w:div w:id="786581343">
      <w:marLeft w:val="0"/>
      <w:marRight w:val="0"/>
      <w:marTop w:val="10"/>
      <w:marBottom w:val="10"/>
      <w:divBdr>
        <w:top w:val="none" w:sz="0" w:space="0" w:color="auto"/>
        <w:left w:val="none" w:sz="0" w:space="0" w:color="auto"/>
        <w:bottom w:val="none" w:sz="0" w:space="0" w:color="auto"/>
        <w:right w:val="none" w:sz="0" w:space="0" w:color="auto"/>
      </w:divBdr>
    </w:div>
    <w:div w:id="849836491">
      <w:marLeft w:val="0"/>
      <w:marRight w:val="0"/>
      <w:marTop w:val="10"/>
      <w:marBottom w:val="10"/>
      <w:divBdr>
        <w:top w:val="none" w:sz="0" w:space="0" w:color="auto"/>
        <w:left w:val="none" w:sz="0" w:space="0" w:color="auto"/>
        <w:bottom w:val="none" w:sz="0" w:space="0" w:color="auto"/>
        <w:right w:val="none" w:sz="0" w:space="0" w:color="auto"/>
      </w:divBdr>
    </w:div>
    <w:div w:id="863402941">
      <w:marLeft w:val="0"/>
      <w:marRight w:val="0"/>
      <w:marTop w:val="10"/>
      <w:marBottom w:val="10"/>
      <w:divBdr>
        <w:top w:val="none" w:sz="0" w:space="0" w:color="auto"/>
        <w:left w:val="none" w:sz="0" w:space="0" w:color="auto"/>
        <w:bottom w:val="none" w:sz="0" w:space="0" w:color="auto"/>
        <w:right w:val="none" w:sz="0" w:space="0" w:color="auto"/>
      </w:divBdr>
    </w:div>
    <w:div w:id="864944706">
      <w:marLeft w:val="0"/>
      <w:marRight w:val="0"/>
      <w:marTop w:val="10"/>
      <w:marBottom w:val="10"/>
      <w:divBdr>
        <w:top w:val="none" w:sz="0" w:space="0" w:color="auto"/>
        <w:left w:val="none" w:sz="0" w:space="0" w:color="auto"/>
        <w:bottom w:val="none" w:sz="0" w:space="0" w:color="auto"/>
        <w:right w:val="none" w:sz="0" w:space="0" w:color="auto"/>
      </w:divBdr>
    </w:div>
    <w:div w:id="887647152">
      <w:marLeft w:val="0"/>
      <w:marRight w:val="720"/>
      <w:marTop w:val="10"/>
      <w:marBottom w:val="10"/>
      <w:divBdr>
        <w:top w:val="none" w:sz="0" w:space="0" w:color="auto"/>
        <w:left w:val="none" w:sz="0" w:space="0" w:color="auto"/>
        <w:bottom w:val="none" w:sz="0" w:space="0" w:color="auto"/>
        <w:right w:val="none" w:sz="0" w:space="0" w:color="auto"/>
      </w:divBdr>
    </w:div>
    <w:div w:id="938370820">
      <w:marLeft w:val="0"/>
      <w:marRight w:val="0"/>
      <w:marTop w:val="10"/>
      <w:marBottom w:val="10"/>
      <w:divBdr>
        <w:top w:val="none" w:sz="0" w:space="0" w:color="auto"/>
        <w:left w:val="none" w:sz="0" w:space="0" w:color="auto"/>
        <w:bottom w:val="none" w:sz="0" w:space="0" w:color="auto"/>
        <w:right w:val="none" w:sz="0" w:space="0" w:color="auto"/>
      </w:divBdr>
    </w:div>
    <w:div w:id="958756512">
      <w:marLeft w:val="0"/>
      <w:marRight w:val="0"/>
      <w:marTop w:val="10"/>
      <w:marBottom w:val="10"/>
      <w:divBdr>
        <w:top w:val="none" w:sz="0" w:space="0" w:color="auto"/>
        <w:left w:val="none" w:sz="0" w:space="0" w:color="auto"/>
        <w:bottom w:val="none" w:sz="0" w:space="0" w:color="auto"/>
        <w:right w:val="none" w:sz="0" w:space="0" w:color="auto"/>
      </w:divBdr>
    </w:div>
    <w:div w:id="962617772">
      <w:marLeft w:val="0"/>
      <w:marRight w:val="0"/>
      <w:marTop w:val="10"/>
      <w:marBottom w:val="10"/>
      <w:divBdr>
        <w:top w:val="none" w:sz="0" w:space="0" w:color="auto"/>
        <w:left w:val="none" w:sz="0" w:space="0" w:color="auto"/>
        <w:bottom w:val="none" w:sz="0" w:space="0" w:color="auto"/>
        <w:right w:val="none" w:sz="0" w:space="0" w:color="auto"/>
      </w:divBdr>
    </w:div>
    <w:div w:id="984624973">
      <w:marLeft w:val="0"/>
      <w:marRight w:val="0"/>
      <w:marTop w:val="10"/>
      <w:marBottom w:val="10"/>
      <w:divBdr>
        <w:top w:val="none" w:sz="0" w:space="0" w:color="auto"/>
        <w:left w:val="none" w:sz="0" w:space="0" w:color="auto"/>
        <w:bottom w:val="none" w:sz="0" w:space="0" w:color="auto"/>
        <w:right w:val="none" w:sz="0" w:space="0" w:color="auto"/>
      </w:divBdr>
    </w:div>
    <w:div w:id="990132326">
      <w:marLeft w:val="0"/>
      <w:marRight w:val="0"/>
      <w:marTop w:val="10"/>
      <w:marBottom w:val="10"/>
      <w:divBdr>
        <w:top w:val="none" w:sz="0" w:space="0" w:color="auto"/>
        <w:left w:val="none" w:sz="0" w:space="0" w:color="auto"/>
        <w:bottom w:val="none" w:sz="0" w:space="0" w:color="auto"/>
        <w:right w:val="none" w:sz="0" w:space="0" w:color="auto"/>
      </w:divBdr>
    </w:div>
    <w:div w:id="993951595">
      <w:marLeft w:val="0"/>
      <w:marRight w:val="0"/>
      <w:marTop w:val="10"/>
      <w:marBottom w:val="10"/>
      <w:divBdr>
        <w:top w:val="none" w:sz="0" w:space="0" w:color="auto"/>
        <w:left w:val="none" w:sz="0" w:space="0" w:color="auto"/>
        <w:bottom w:val="none" w:sz="0" w:space="0" w:color="auto"/>
        <w:right w:val="none" w:sz="0" w:space="0" w:color="auto"/>
      </w:divBdr>
    </w:div>
    <w:div w:id="996228696">
      <w:marLeft w:val="0"/>
      <w:marRight w:val="0"/>
      <w:marTop w:val="10"/>
      <w:marBottom w:val="10"/>
      <w:divBdr>
        <w:top w:val="none" w:sz="0" w:space="0" w:color="auto"/>
        <w:left w:val="none" w:sz="0" w:space="0" w:color="auto"/>
        <w:bottom w:val="none" w:sz="0" w:space="0" w:color="auto"/>
        <w:right w:val="none" w:sz="0" w:space="0" w:color="auto"/>
      </w:divBdr>
    </w:div>
    <w:div w:id="1022626510">
      <w:marLeft w:val="0"/>
      <w:marRight w:val="0"/>
      <w:marTop w:val="10"/>
      <w:marBottom w:val="10"/>
      <w:divBdr>
        <w:top w:val="none" w:sz="0" w:space="0" w:color="auto"/>
        <w:left w:val="none" w:sz="0" w:space="0" w:color="auto"/>
        <w:bottom w:val="none" w:sz="0" w:space="0" w:color="auto"/>
        <w:right w:val="none" w:sz="0" w:space="0" w:color="auto"/>
      </w:divBdr>
    </w:div>
    <w:div w:id="1164322669">
      <w:marLeft w:val="0"/>
      <w:marRight w:val="0"/>
      <w:marTop w:val="10"/>
      <w:marBottom w:val="10"/>
      <w:divBdr>
        <w:top w:val="none" w:sz="0" w:space="0" w:color="auto"/>
        <w:left w:val="none" w:sz="0" w:space="0" w:color="auto"/>
        <w:bottom w:val="none" w:sz="0" w:space="0" w:color="auto"/>
        <w:right w:val="none" w:sz="0" w:space="0" w:color="auto"/>
      </w:divBdr>
    </w:div>
    <w:div w:id="1174681628">
      <w:marLeft w:val="0"/>
      <w:marRight w:val="720"/>
      <w:marTop w:val="10"/>
      <w:marBottom w:val="10"/>
      <w:divBdr>
        <w:top w:val="none" w:sz="0" w:space="0" w:color="auto"/>
        <w:left w:val="none" w:sz="0" w:space="0" w:color="auto"/>
        <w:bottom w:val="none" w:sz="0" w:space="0" w:color="auto"/>
        <w:right w:val="none" w:sz="0" w:space="0" w:color="auto"/>
      </w:divBdr>
    </w:div>
    <w:div w:id="1205828457">
      <w:marLeft w:val="0"/>
      <w:marRight w:val="0"/>
      <w:marTop w:val="10"/>
      <w:marBottom w:val="10"/>
      <w:divBdr>
        <w:top w:val="none" w:sz="0" w:space="0" w:color="auto"/>
        <w:left w:val="none" w:sz="0" w:space="0" w:color="auto"/>
        <w:bottom w:val="none" w:sz="0" w:space="0" w:color="auto"/>
        <w:right w:val="none" w:sz="0" w:space="0" w:color="auto"/>
      </w:divBdr>
    </w:div>
    <w:div w:id="1224023295">
      <w:marLeft w:val="0"/>
      <w:marRight w:val="0"/>
      <w:marTop w:val="10"/>
      <w:marBottom w:val="10"/>
      <w:divBdr>
        <w:top w:val="none" w:sz="0" w:space="0" w:color="auto"/>
        <w:left w:val="none" w:sz="0" w:space="0" w:color="auto"/>
        <w:bottom w:val="none" w:sz="0" w:space="0" w:color="auto"/>
        <w:right w:val="none" w:sz="0" w:space="0" w:color="auto"/>
      </w:divBdr>
    </w:div>
    <w:div w:id="1256010566">
      <w:marLeft w:val="0"/>
      <w:marRight w:val="0"/>
      <w:marTop w:val="10"/>
      <w:marBottom w:val="10"/>
      <w:divBdr>
        <w:top w:val="none" w:sz="0" w:space="0" w:color="auto"/>
        <w:left w:val="none" w:sz="0" w:space="0" w:color="auto"/>
        <w:bottom w:val="none" w:sz="0" w:space="0" w:color="auto"/>
        <w:right w:val="none" w:sz="0" w:space="0" w:color="auto"/>
      </w:divBdr>
    </w:div>
    <w:div w:id="1287346364">
      <w:marLeft w:val="0"/>
      <w:marRight w:val="0"/>
      <w:marTop w:val="10"/>
      <w:marBottom w:val="10"/>
      <w:divBdr>
        <w:top w:val="none" w:sz="0" w:space="0" w:color="auto"/>
        <w:left w:val="none" w:sz="0" w:space="0" w:color="auto"/>
        <w:bottom w:val="none" w:sz="0" w:space="0" w:color="auto"/>
        <w:right w:val="none" w:sz="0" w:space="0" w:color="auto"/>
      </w:divBdr>
    </w:div>
    <w:div w:id="1372068248">
      <w:marLeft w:val="0"/>
      <w:marRight w:val="0"/>
      <w:marTop w:val="10"/>
      <w:marBottom w:val="10"/>
      <w:divBdr>
        <w:top w:val="none" w:sz="0" w:space="0" w:color="auto"/>
        <w:left w:val="none" w:sz="0" w:space="0" w:color="auto"/>
        <w:bottom w:val="none" w:sz="0" w:space="0" w:color="auto"/>
        <w:right w:val="none" w:sz="0" w:space="0" w:color="auto"/>
      </w:divBdr>
    </w:div>
    <w:div w:id="1399402096">
      <w:marLeft w:val="0"/>
      <w:marRight w:val="720"/>
      <w:marTop w:val="10"/>
      <w:marBottom w:val="10"/>
      <w:divBdr>
        <w:top w:val="none" w:sz="0" w:space="0" w:color="auto"/>
        <w:left w:val="none" w:sz="0" w:space="0" w:color="auto"/>
        <w:bottom w:val="none" w:sz="0" w:space="0" w:color="auto"/>
        <w:right w:val="none" w:sz="0" w:space="0" w:color="auto"/>
      </w:divBdr>
    </w:div>
    <w:div w:id="1424230498">
      <w:marLeft w:val="0"/>
      <w:marRight w:val="0"/>
      <w:marTop w:val="10"/>
      <w:marBottom w:val="10"/>
      <w:divBdr>
        <w:top w:val="none" w:sz="0" w:space="0" w:color="auto"/>
        <w:left w:val="none" w:sz="0" w:space="0" w:color="auto"/>
        <w:bottom w:val="none" w:sz="0" w:space="0" w:color="auto"/>
        <w:right w:val="none" w:sz="0" w:space="0" w:color="auto"/>
      </w:divBdr>
    </w:div>
    <w:div w:id="1506088685">
      <w:marLeft w:val="0"/>
      <w:marRight w:val="0"/>
      <w:marTop w:val="10"/>
      <w:marBottom w:val="10"/>
      <w:divBdr>
        <w:top w:val="none" w:sz="0" w:space="0" w:color="auto"/>
        <w:left w:val="none" w:sz="0" w:space="0" w:color="auto"/>
        <w:bottom w:val="none" w:sz="0" w:space="0" w:color="auto"/>
        <w:right w:val="none" w:sz="0" w:space="0" w:color="auto"/>
      </w:divBdr>
    </w:div>
    <w:div w:id="1509979173">
      <w:marLeft w:val="0"/>
      <w:marRight w:val="0"/>
      <w:marTop w:val="10"/>
      <w:marBottom w:val="10"/>
      <w:divBdr>
        <w:top w:val="none" w:sz="0" w:space="0" w:color="auto"/>
        <w:left w:val="none" w:sz="0" w:space="0" w:color="auto"/>
        <w:bottom w:val="none" w:sz="0" w:space="0" w:color="auto"/>
        <w:right w:val="none" w:sz="0" w:space="0" w:color="auto"/>
      </w:divBdr>
    </w:div>
    <w:div w:id="1513227657">
      <w:marLeft w:val="0"/>
      <w:marRight w:val="0"/>
      <w:marTop w:val="10"/>
      <w:marBottom w:val="10"/>
      <w:divBdr>
        <w:top w:val="none" w:sz="0" w:space="0" w:color="auto"/>
        <w:left w:val="none" w:sz="0" w:space="0" w:color="auto"/>
        <w:bottom w:val="none" w:sz="0" w:space="0" w:color="auto"/>
        <w:right w:val="none" w:sz="0" w:space="0" w:color="auto"/>
      </w:divBdr>
    </w:div>
    <w:div w:id="1565142104">
      <w:marLeft w:val="0"/>
      <w:marRight w:val="0"/>
      <w:marTop w:val="10"/>
      <w:marBottom w:val="10"/>
      <w:divBdr>
        <w:top w:val="none" w:sz="0" w:space="0" w:color="auto"/>
        <w:left w:val="none" w:sz="0" w:space="0" w:color="auto"/>
        <w:bottom w:val="none" w:sz="0" w:space="0" w:color="auto"/>
        <w:right w:val="none" w:sz="0" w:space="0" w:color="auto"/>
      </w:divBdr>
    </w:div>
    <w:div w:id="1578049219">
      <w:marLeft w:val="0"/>
      <w:marRight w:val="0"/>
      <w:marTop w:val="10"/>
      <w:marBottom w:val="10"/>
      <w:divBdr>
        <w:top w:val="none" w:sz="0" w:space="0" w:color="auto"/>
        <w:left w:val="none" w:sz="0" w:space="0" w:color="auto"/>
        <w:bottom w:val="none" w:sz="0" w:space="0" w:color="auto"/>
        <w:right w:val="none" w:sz="0" w:space="0" w:color="auto"/>
      </w:divBdr>
    </w:div>
    <w:div w:id="1584562143">
      <w:marLeft w:val="0"/>
      <w:marRight w:val="0"/>
      <w:marTop w:val="10"/>
      <w:marBottom w:val="10"/>
      <w:divBdr>
        <w:top w:val="none" w:sz="0" w:space="0" w:color="auto"/>
        <w:left w:val="none" w:sz="0" w:space="0" w:color="auto"/>
        <w:bottom w:val="none" w:sz="0" w:space="0" w:color="auto"/>
        <w:right w:val="none" w:sz="0" w:space="0" w:color="auto"/>
      </w:divBdr>
    </w:div>
    <w:div w:id="1607349228">
      <w:marLeft w:val="0"/>
      <w:marRight w:val="0"/>
      <w:marTop w:val="10"/>
      <w:marBottom w:val="10"/>
      <w:divBdr>
        <w:top w:val="none" w:sz="0" w:space="0" w:color="auto"/>
        <w:left w:val="none" w:sz="0" w:space="0" w:color="auto"/>
        <w:bottom w:val="none" w:sz="0" w:space="0" w:color="auto"/>
        <w:right w:val="none" w:sz="0" w:space="0" w:color="auto"/>
      </w:divBdr>
    </w:div>
    <w:div w:id="1612516766">
      <w:marLeft w:val="0"/>
      <w:marRight w:val="0"/>
      <w:marTop w:val="10"/>
      <w:marBottom w:val="10"/>
      <w:divBdr>
        <w:top w:val="none" w:sz="0" w:space="0" w:color="auto"/>
        <w:left w:val="none" w:sz="0" w:space="0" w:color="auto"/>
        <w:bottom w:val="none" w:sz="0" w:space="0" w:color="auto"/>
        <w:right w:val="none" w:sz="0" w:space="0" w:color="auto"/>
      </w:divBdr>
    </w:div>
    <w:div w:id="1619023271">
      <w:marLeft w:val="0"/>
      <w:marRight w:val="0"/>
      <w:marTop w:val="10"/>
      <w:marBottom w:val="10"/>
      <w:divBdr>
        <w:top w:val="none" w:sz="0" w:space="0" w:color="auto"/>
        <w:left w:val="none" w:sz="0" w:space="0" w:color="auto"/>
        <w:bottom w:val="none" w:sz="0" w:space="0" w:color="auto"/>
        <w:right w:val="none" w:sz="0" w:space="0" w:color="auto"/>
      </w:divBdr>
    </w:div>
    <w:div w:id="1711496456">
      <w:marLeft w:val="0"/>
      <w:marRight w:val="0"/>
      <w:marTop w:val="10"/>
      <w:marBottom w:val="10"/>
      <w:divBdr>
        <w:top w:val="none" w:sz="0" w:space="0" w:color="auto"/>
        <w:left w:val="none" w:sz="0" w:space="0" w:color="auto"/>
        <w:bottom w:val="none" w:sz="0" w:space="0" w:color="auto"/>
        <w:right w:val="none" w:sz="0" w:space="0" w:color="auto"/>
      </w:divBdr>
    </w:div>
    <w:div w:id="1747920845">
      <w:marLeft w:val="0"/>
      <w:marRight w:val="0"/>
      <w:marTop w:val="10"/>
      <w:marBottom w:val="10"/>
      <w:divBdr>
        <w:top w:val="none" w:sz="0" w:space="0" w:color="auto"/>
        <w:left w:val="none" w:sz="0" w:space="0" w:color="auto"/>
        <w:bottom w:val="none" w:sz="0" w:space="0" w:color="auto"/>
        <w:right w:val="none" w:sz="0" w:space="0" w:color="auto"/>
      </w:divBdr>
    </w:div>
    <w:div w:id="1773208344">
      <w:marLeft w:val="0"/>
      <w:marRight w:val="0"/>
      <w:marTop w:val="10"/>
      <w:marBottom w:val="10"/>
      <w:divBdr>
        <w:top w:val="none" w:sz="0" w:space="0" w:color="auto"/>
        <w:left w:val="none" w:sz="0" w:space="0" w:color="auto"/>
        <w:bottom w:val="none" w:sz="0" w:space="0" w:color="auto"/>
        <w:right w:val="none" w:sz="0" w:space="0" w:color="auto"/>
      </w:divBdr>
    </w:div>
    <w:div w:id="1806972117">
      <w:marLeft w:val="0"/>
      <w:marRight w:val="0"/>
      <w:marTop w:val="10"/>
      <w:marBottom w:val="10"/>
      <w:divBdr>
        <w:top w:val="none" w:sz="0" w:space="0" w:color="auto"/>
        <w:left w:val="none" w:sz="0" w:space="0" w:color="auto"/>
        <w:bottom w:val="none" w:sz="0" w:space="0" w:color="auto"/>
        <w:right w:val="none" w:sz="0" w:space="0" w:color="auto"/>
      </w:divBdr>
    </w:div>
    <w:div w:id="1850369930">
      <w:marLeft w:val="0"/>
      <w:marRight w:val="0"/>
      <w:marTop w:val="10"/>
      <w:marBottom w:val="10"/>
      <w:divBdr>
        <w:top w:val="none" w:sz="0" w:space="0" w:color="auto"/>
        <w:left w:val="none" w:sz="0" w:space="0" w:color="auto"/>
        <w:bottom w:val="none" w:sz="0" w:space="0" w:color="auto"/>
        <w:right w:val="none" w:sz="0" w:space="0" w:color="auto"/>
      </w:divBdr>
    </w:div>
    <w:div w:id="1944262995">
      <w:marLeft w:val="0"/>
      <w:marRight w:val="0"/>
      <w:marTop w:val="10"/>
      <w:marBottom w:val="10"/>
      <w:divBdr>
        <w:top w:val="none" w:sz="0" w:space="0" w:color="auto"/>
        <w:left w:val="none" w:sz="0" w:space="0" w:color="auto"/>
        <w:bottom w:val="none" w:sz="0" w:space="0" w:color="auto"/>
        <w:right w:val="none" w:sz="0" w:space="0" w:color="auto"/>
      </w:divBdr>
    </w:div>
    <w:div w:id="1944727307">
      <w:marLeft w:val="0"/>
      <w:marRight w:val="720"/>
      <w:marTop w:val="10"/>
      <w:marBottom w:val="10"/>
      <w:divBdr>
        <w:top w:val="none" w:sz="0" w:space="0" w:color="auto"/>
        <w:left w:val="none" w:sz="0" w:space="0" w:color="auto"/>
        <w:bottom w:val="none" w:sz="0" w:space="0" w:color="auto"/>
        <w:right w:val="none" w:sz="0" w:space="0" w:color="auto"/>
      </w:divBdr>
    </w:div>
    <w:div w:id="2024277463">
      <w:marLeft w:val="0"/>
      <w:marRight w:val="0"/>
      <w:marTop w:val="10"/>
      <w:marBottom w:val="10"/>
      <w:divBdr>
        <w:top w:val="none" w:sz="0" w:space="0" w:color="auto"/>
        <w:left w:val="none" w:sz="0" w:space="0" w:color="auto"/>
        <w:bottom w:val="none" w:sz="0" w:space="0" w:color="auto"/>
        <w:right w:val="none" w:sz="0" w:space="0" w:color="auto"/>
      </w:divBdr>
    </w:div>
    <w:div w:id="2050563526">
      <w:marLeft w:val="0"/>
      <w:marRight w:val="0"/>
      <w:marTop w:val="10"/>
      <w:marBottom w:val="10"/>
      <w:divBdr>
        <w:top w:val="none" w:sz="0" w:space="0" w:color="auto"/>
        <w:left w:val="none" w:sz="0" w:space="0" w:color="auto"/>
        <w:bottom w:val="none" w:sz="0" w:space="0" w:color="auto"/>
        <w:right w:val="none" w:sz="0" w:space="0" w:color="auto"/>
      </w:divBdr>
    </w:div>
    <w:div w:id="2056465014">
      <w:marLeft w:val="0"/>
      <w:marRight w:val="0"/>
      <w:marTop w:val="10"/>
      <w:marBottom w:val="10"/>
      <w:divBdr>
        <w:top w:val="none" w:sz="0" w:space="0" w:color="auto"/>
        <w:left w:val="none" w:sz="0" w:space="0" w:color="auto"/>
        <w:bottom w:val="none" w:sz="0" w:space="0" w:color="auto"/>
        <w:right w:val="none" w:sz="0" w:space="0" w:color="auto"/>
      </w:divBdr>
    </w:div>
    <w:div w:id="2057309871">
      <w:marLeft w:val="0"/>
      <w:marRight w:val="0"/>
      <w:marTop w:val="10"/>
      <w:marBottom w:val="10"/>
      <w:divBdr>
        <w:top w:val="none" w:sz="0" w:space="0" w:color="auto"/>
        <w:left w:val="none" w:sz="0" w:space="0" w:color="auto"/>
        <w:bottom w:val="none" w:sz="0" w:space="0" w:color="auto"/>
        <w:right w:val="none" w:sz="0" w:space="0" w:color="auto"/>
      </w:divBdr>
    </w:div>
    <w:div w:id="2100562161">
      <w:marLeft w:val="0"/>
      <w:marRight w:val="0"/>
      <w:marTop w:val="10"/>
      <w:marBottom w:val="10"/>
      <w:divBdr>
        <w:top w:val="none" w:sz="0" w:space="0" w:color="auto"/>
        <w:left w:val="none" w:sz="0" w:space="0" w:color="auto"/>
        <w:bottom w:val="none" w:sz="0" w:space="0" w:color="auto"/>
        <w:right w:val="none" w:sz="0" w:space="0" w:color="auto"/>
      </w:divBdr>
    </w:div>
    <w:div w:id="2111972147">
      <w:marLeft w:val="0"/>
      <w:marRight w:val="0"/>
      <w:marTop w:val="10"/>
      <w:marBottom w:val="10"/>
      <w:divBdr>
        <w:top w:val="none" w:sz="0" w:space="0" w:color="auto"/>
        <w:left w:val="none" w:sz="0" w:space="0" w:color="auto"/>
        <w:bottom w:val="none" w:sz="0" w:space="0" w:color="auto"/>
        <w:right w:val="none" w:sz="0" w:space="0" w:color="auto"/>
      </w:divBdr>
    </w:div>
    <w:div w:id="2114280928">
      <w:marLeft w:val="0"/>
      <w:marRight w:val="0"/>
      <w:marTop w:val="10"/>
      <w:marBottom w:val="10"/>
      <w:divBdr>
        <w:top w:val="none" w:sz="0" w:space="0" w:color="auto"/>
        <w:left w:val="none" w:sz="0" w:space="0" w:color="auto"/>
        <w:bottom w:val="none" w:sz="0" w:space="0" w:color="auto"/>
        <w:right w:val="none" w:sz="0" w:space="0" w:color="auto"/>
      </w:divBdr>
    </w:div>
    <w:div w:id="212376931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