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6019" w:rsidRDefault="00BC6019">
      <w:pPr>
        <w:spacing w:line="500" w:lineRule="atLeast"/>
        <w:jc w:val="center"/>
        <w:divId w:val="1818961222"/>
        <w:rPr>
          <w:rFonts w:ascii="黑体" w:eastAsia="黑体" w:hAnsi="黑体"/>
          <w:sz w:val="36"/>
          <w:szCs w:val="36"/>
        </w:rPr>
      </w:pPr>
      <w:r>
        <w:rPr>
          <w:rFonts w:ascii="黑体" w:eastAsia="黑体" w:hAnsi="黑体" w:hint="eastAsia"/>
          <w:sz w:val="36"/>
          <w:szCs w:val="36"/>
        </w:rPr>
        <w:t>广东省广宁县人民法院</w:t>
      </w:r>
    </w:p>
    <w:p w:rsidR="00BC6019" w:rsidRDefault="00BC6019">
      <w:pPr>
        <w:spacing w:line="500" w:lineRule="atLeast"/>
        <w:jc w:val="center"/>
        <w:divId w:val="2709405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C6019" w:rsidRDefault="00BC6019">
      <w:pPr>
        <w:spacing w:line="500" w:lineRule="atLeast"/>
        <w:jc w:val="right"/>
        <w:divId w:val="1918856884"/>
        <w:rPr>
          <w:rFonts w:hint="eastAsia"/>
          <w:sz w:val="30"/>
          <w:szCs w:val="30"/>
        </w:rPr>
      </w:pPr>
      <w:r>
        <w:rPr>
          <w:rFonts w:hint="eastAsia"/>
          <w:sz w:val="30"/>
          <w:szCs w:val="30"/>
        </w:rPr>
        <w:t>（</w:t>
      </w:r>
      <w:r>
        <w:rPr>
          <w:rFonts w:hint="eastAsia"/>
          <w:sz w:val="30"/>
          <w:szCs w:val="30"/>
        </w:rPr>
        <w:t>2015</w:t>
      </w:r>
      <w:r>
        <w:rPr>
          <w:rFonts w:hint="eastAsia"/>
          <w:sz w:val="30"/>
          <w:szCs w:val="30"/>
        </w:rPr>
        <w:t>）肇宁法刑初字第</w:t>
      </w:r>
      <w:r>
        <w:rPr>
          <w:rFonts w:hint="eastAsia"/>
          <w:sz w:val="30"/>
          <w:szCs w:val="30"/>
        </w:rPr>
        <w:t>263</w:t>
      </w:r>
      <w:r>
        <w:rPr>
          <w:rFonts w:hint="eastAsia"/>
          <w:sz w:val="30"/>
          <w:szCs w:val="30"/>
        </w:rPr>
        <w:t>号</w:t>
      </w:r>
    </w:p>
    <w:p w:rsidR="00BC6019" w:rsidRDefault="00BC6019">
      <w:pPr>
        <w:spacing w:line="500" w:lineRule="atLeast"/>
        <w:ind w:firstLine="600"/>
        <w:divId w:val="576787394"/>
        <w:rPr>
          <w:rFonts w:hint="eastAsia"/>
          <w:sz w:val="30"/>
          <w:szCs w:val="30"/>
        </w:rPr>
      </w:pPr>
      <w:r>
        <w:rPr>
          <w:rFonts w:hint="eastAsia"/>
          <w:sz w:val="30"/>
          <w:szCs w:val="30"/>
        </w:rPr>
        <w:t>公诉机关广宁县人民检察院。</w:t>
      </w:r>
    </w:p>
    <w:p w:rsidR="00BC6019" w:rsidRDefault="00BC6019">
      <w:pPr>
        <w:spacing w:line="500" w:lineRule="atLeast"/>
        <w:ind w:firstLine="600"/>
        <w:divId w:val="2007828865"/>
        <w:rPr>
          <w:rFonts w:hint="eastAsia"/>
          <w:sz w:val="30"/>
          <w:szCs w:val="30"/>
        </w:rPr>
      </w:pPr>
      <w:r>
        <w:rPr>
          <w:rFonts w:hint="eastAsia"/>
          <w:sz w:val="30"/>
          <w:szCs w:val="30"/>
        </w:rPr>
        <w:t>被告人马剑洪马某，男，</w:t>
      </w:r>
      <w:r>
        <w:rPr>
          <w:rFonts w:hint="eastAsia"/>
          <w:sz w:val="30"/>
          <w:szCs w:val="30"/>
        </w:rPr>
        <w:t>1977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日出生，汉族，大学专科文化，广东省广宁县人，原广宁县洲仔镇镇委副书记，住。</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日因涉嫌贪污罪被刑事拘留，同月</w:t>
      </w:r>
      <w:r>
        <w:rPr>
          <w:rFonts w:hint="eastAsia"/>
          <w:sz w:val="30"/>
          <w:szCs w:val="30"/>
        </w:rPr>
        <w:t>24</w:t>
      </w:r>
      <w:r>
        <w:rPr>
          <w:rFonts w:hint="eastAsia"/>
          <w:sz w:val="30"/>
          <w:szCs w:val="30"/>
        </w:rPr>
        <w:t>日被逮捕。</w:t>
      </w:r>
    </w:p>
    <w:p w:rsidR="00BC6019" w:rsidRDefault="00BC6019">
      <w:pPr>
        <w:spacing w:line="500" w:lineRule="atLeast"/>
        <w:ind w:firstLine="600"/>
        <w:divId w:val="413279301"/>
        <w:rPr>
          <w:rFonts w:hint="eastAsia"/>
          <w:sz w:val="30"/>
          <w:szCs w:val="30"/>
        </w:rPr>
      </w:pPr>
      <w:r>
        <w:rPr>
          <w:rFonts w:hint="eastAsia"/>
          <w:sz w:val="30"/>
          <w:szCs w:val="30"/>
        </w:rPr>
        <w:t>辩护人李涛，广东鼎都律师事务所律师。</w:t>
      </w:r>
    </w:p>
    <w:p w:rsidR="00BC6019" w:rsidRDefault="00BC6019">
      <w:pPr>
        <w:spacing w:line="500" w:lineRule="atLeast"/>
        <w:ind w:firstLine="600"/>
        <w:divId w:val="1994289849"/>
        <w:rPr>
          <w:rFonts w:hint="eastAsia"/>
          <w:sz w:val="30"/>
          <w:szCs w:val="30"/>
        </w:rPr>
      </w:pPr>
      <w:r>
        <w:rPr>
          <w:rFonts w:hint="eastAsia"/>
          <w:sz w:val="30"/>
          <w:szCs w:val="30"/>
        </w:rPr>
        <w:t>被告人程进明程某，男，</w:t>
      </w:r>
      <w:r>
        <w:rPr>
          <w:rFonts w:hint="eastAsia"/>
          <w:sz w:val="30"/>
          <w:szCs w:val="30"/>
        </w:rPr>
        <w:t>1979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日出生，汉族，大学专科文化，广东省广宁县人，原广宁县洲仔镇镇委委员，住。</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日因涉嫌贪污罪被刑事拘留，同月</w:t>
      </w:r>
      <w:r>
        <w:rPr>
          <w:rFonts w:hint="eastAsia"/>
          <w:sz w:val="30"/>
          <w:szCs w:val="30"/>
        </w:rPr>
        <w:t>24</w:t>
      </w:r>
      <w:r>
        <w:rPr>
          <w:rFonts w:hint="eastAsia"/>
          <w:sz w:val="30"/>
          <w:szCs w:val="30"/>
        </w:rPr>
        <w:t>日被逮捕。</w:t>
      </w:r>
    </w:p>
    <w:p w:rsidR="00BC6019" w:rsidRDefault="00BC6019">
      <w:pPr>
        <w:spacing w:line="500" w:lineRule="atLeast"/>
        <w:ind w:firstLine="600"/>
        <w:divId w:val="1374647155"/>
        <w:rPr>
          <w:rFonts w:hint="eastAsia"/>
          <w:sz w:val="30"/>
          <w:szCs w:val="30"/>
        </w:rPr>
      </w:pPr>
      <w:r>
        <w:rPr>
          <w:rFonts w:hint="eastAsia"/>
          <w:sz w:val="30"/>
          <w:szCs w:val="30"/>
        </w:rPr>
        <w:t>辩护人王奕财，广宁县公职律师事务所律师。</w:t>
      </w:r>
    </w:p>
    <w:p w:rsidR="00BC6019" w:rsidRDefault="00BC6019">
      <w:pPr>
        <w:spacing w:line="500" w:lineRule="atLeast"/>
        <w:ind w:firstLine="600"/>
        <w:divId w:val="551382444"/>
        <w:rPr>
          <w:rFonts w:hint="eastAsia"/>
          <w:sz w:val="30"/>
          <w:szCs w:val="30"/>
        </w:rPr>
      </w:pPr>
      <w:r>
        <w:rPr>
          <w:rFonts w:hint="eastAsia"/>
          <w:sz w:val="30"/>
          <w:szCs w:val="30"/>
        </w:rPr>
        <w:t>被告人罗展文罗某，男，</w:t>
      </w:r>
      <w:r>
        <w:rPr>
          <w:rFonts w:hint="eastAsia"/>
          <w:sz w:val="30"/>
          <w:szCs w:val="30"/>
        </w:rPr>
        <w:t>1972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日出生，汉族，大学专科文化，广东省广宁县人，原广宁县洲仔镇林业站站长，住。</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日因涉嫌贪污罪被刑事拘留，同月</w:t>
      </w:r>
      <w:r>
        <w:rPr>
          <w:rFonts w:hint="eastAsia"/>
          <w:sz w:val="30"/>
          <w:szCs w:val="30"/>
        </w:rPr>
        <w:t>24</w:t>
      </w:r>
      <w:r>
        <w:rPr>
          <w:rFonts w:hint="eastAsia"/>
          <w:sz w:val="30"/>
          <w:szCs w:val="30"/>
        </w:rPr>
        <w:t>日被逮捕。</w:t>
      </w:r>
    </w:p>
    <w:p w:rsidR="00BC6019" w:rsidRDefault="00BC6019">
      <w:pPr>
        <w:spacing w:line="500" w:lineRule="atLeast"/>
        <w:ind w:firstLine="600"/>
        <w:divId w:val="53236077"/>
        <w:rPr>
          <w:rFonts w:hint="eastAsia"/>
          <w:sz w:val="30"/>
          <w:szCs w:val="30"/>
        </w:rPr>
      </w:pPr>
      <w:r>
        <w:rPr>
          <w:rFonts w:hint="eastAsia"/>
          <w:sz w:val="30"/>
          <w:szCs w:val="30"/>
        </w:rPr>
        <w:t>辩护人高文，广东圣禾律师事务所律师。</w:t>
      </w:r>
    </w:p>
    <w:p w:rsidR="00BC6019" w:rsidRDefault="00BC6019">
      <w:pPr>
        <w:spacing w:line="500" w:lineRule="atLeast"/>
        <w:ind w:firstLine="600"/>
        <w:divId w:val="1719283710"/>
        <w:rPr>
          <w:rFonts w:hint="eastAsia"/>
          <w:sz w:val="30"/>
          <w:szCs w:val="30"/>
        </w:rPr>
      </w:pPr>
      <w:r>
        <w:rPr>
          <w:rFonts w:hint="eastAsia"/>
          <w:sz w:val="30"/>
          <w:szCs w:val="30"/>
        </w:rPr>
        <w:t>广宁县人民检察院以宁检刑诉（</w:t>
      </w:r>
      <w:r>
        <w:rPr>
          <w:rFonts w:hint="eastAsia"/>
          <w:sz w:val="30"/>
          <w:szCs w:val="30"/>
        </w:rPr>
        <w:t>2015</w:t>
      </w:r>
      <w:r>
        <w:rPr>
          <w:rFonts w:hint="eastAsia"/>
          <w:sz w:val="30"/>
          <w:szCs w:val="30"/>
        </w:rPr>
        <w:t>）</w:t>
      </w:r>
      <w:r>
        <w:rPr>
          <w:rFonts w:hint="eastAsia"/>
          <w:sz w:val="30"/>
          <w:szCs w:val="30"/>
        </w:rPr>
        <w:t>237</w:t>
      </w:r>
      <w:r>
        <w:rPr>
          <w:rFonts w:hint="eastAsia"/>
          <w:sz w:val="30"/>
          <w:szCs w:val="30"/>
        </w:rPr>
        <w:t>号起诉书指控被告人马剑洪马某、程进明程某、罗展文罗某犯贪污罪，于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向本院提起公诉，本院受理后，依法组成合议庭，公开开庭审理了本案。广宁县人民检察院指派代理检察员江俊杰、陈哲珊出庭支持公诉，被告人马剑洪马某、程进明程某、罗展文罗某及辩护人李涛、王奕财、高文到庭参加诉讼。期间，广宁县人民检察院认为本案需要补充侦查，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日向本院提出延期审理建议。现已审理终结。</w:t>
      </w:r>
    </w:p>
    <w:p w:rsidR="00BC6019" w:rsidRDefault="00BC6019">
      <w:pPr>
        <w:spacing w:line="500" w:lineRule="atLeast"/>
        <w:ind w:firstLine="600"/>
        <w:divId w:val="891771241"/>
        <w:rPr>
          <w:rFonts w:hint="eastAsia"/>
          <w:sz w:val="30"/>
          <w:szCs w:val="30"/>
        </w:rPr>
      </w:pPr>
      <w:r>
        <w:rPr>
          <w:rFonts w:hint="eastAsia"/>
          <w:sz w:val="30"/>
          <w:szCs w:val="30"/>
        </w:rPr>
        <w:lastRenderedPageBreak/>
        <w:t>广宁县人民检察院指控，</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在二广高速景观林带洲仔段项目建设的过程中，被告人马剑洪马某、程进明程某经密谋并在村民毫不知情的情况下制作虚假协议，骗取冒领相关项目资金，并找到被告人罗展文罗某协助办理相关“租赁”合同事宜。广宁县财政部门分三次将二广高速景观林带的租金共计</w:t>
      </w:r>
      <w:r>
        <w:rPr>
          <w:rFonts w:hint="eastAsia"/>
          <w:sz w:val="30"/>
          <w:szCs w:val="30"/>
        </w:rPr>
        <w:t>147679.2</w:t>
      </w:r>
      <w:r>
        <w:rPr>
          <w:rFonts w:hint="eastAsia"/>
          <w:sz w:val="30"/>
          <w:szCs w:val="30"/>
        </w:rPr>
        <w:t>元拨付到位后，被告人冯剑洪被告人马某、程进明程某、罗展文罗某将其中的</w:t>
      </w:r>
      <w:r>
        <w:rPr>
          <w:rFonts w:hint="eastAsia"/>
          <w:sz w:val="30"/>
          <w:szCs w:val="30"/>
        </w:rPr>
        <w:t>147400</w:t>
      </w:r>
      <w:r>
        <w:rPr>
          <w:rFonts w:hint="eastAsia"/>
          <w:sz w:val="30"/>
          <w:szCs w:val="30"/>
        </w:rPr>
        <w:t>元进行了私分。其中被告人马剑洪马某合共分得</w:t>
      </w:r>
      <w:r>
        <w:rPr>
          <w:rFonts w:hint="eastAsia"/>
          <w:sz w:val="30"/>
          <w:szCs w:val="30"/>
        </w:rPr>
        <w:t>60800</w:t>
      </w:r>
      <w:r>
        <w:rPr>
          <w:rFonts w:hint="eastAsia"/>
          <w:sz w:val="30"/>
          <w:szCs w:val="30"/>
        </w:rPr>
        <w:t>元、被告人程进明程某合共分得</w:t>
      </w:r>
      <w:r>
        <w:rPr>
          <w:rFonts w:hint="eastAsia"/>
          <w:sz w:val="30"/>
          <w:szCs w:val="30"/>
        </w:rPr>
        <w:t>56600</w:t>
      </w:r>
      <w:r>
        <w:rPr>
          <w:rFonts w:hint="eastAsia"/>
          <w:sz w:val="30"/>
          <w:szCs w:val="30"/>
        </w:rPr>
        <w:t>元、被告人罗展文罗某合共分得</w:t>
      </w:r>
      <w:r>
        <w:rPr>
          <w:rFonts w:hint="eastAsia"/>
          <w:sz w:val="30"/>
          <w:szCs w:val="30"/>
        </w:rPr>
        <w:t>30000</w:t>
      </w:r>
      <w:r>
        <w:rPr>
          <w:rFonts w:hint="eastAsia"/>
          <w:sz w:val="30"/>
          <w:szCs w:val="30"/>
        </w:rPr>
        <w:t>元。具体事实如下：</w:t>
      </w:r>
    </w:p>
    <w:p w:rsidR="00BC6019" w:rsidRDefault="00BC6019">
      <w:pPr>
        <w:spacing w:line="500" w:lineRule="atLeast"/>
        <w:ind w:firstLine="600"/>
        <w:divId w:val="790779369"/>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年春节前，由被告人程进明程某取出</w:t>
      </w:r>
      <w:r>
        <w:rPr>
          <w:rFonts w:hint="eastAsia"/>
          <w:sz w:val="30"/>
          <w:szCs w:val="30"/>
        </w:rPr>
        <w:t>2012</w:t>
      </w:r>
      <w:r>
        <w:rPr>
          <w:rFonts w:hint="eastAsia"/>
          <w:sz w:val="30"/>
          <w:szCs w:val="30"/>
        </w:rPr>
        <w:t>年财政拨付的</w:t>
      </w:r>
      <w:r>
        <w:rPr>
          <w:rFonts w:hint="eastAsia"/>
          <w:sz w:val="30"/>
          <w:szCs w:val="30"/>
        </w:rPr>
        <w:t>45792</w:t>
      </w:r>
      <w:r>
        <w:rPr>
          <w:rFonts w:hint="eastAsia"/>
          <w:sz w:val="30"/>
          <w:szCs w:val="30"/>
        </w:rPr>
        <w:t>元租金款中的</w:t>
      </w:r>
      <w:r>
        <w:rPr>
          <w:rFonts w:hint="eastAsia"/>
          <w:sz w:val="30"/>
          <w:szCs w:val="30"/>
        </w:rPr>
        <w:t>45300</w:t>
      </w:r>
      <w:r>
        <w:rPr>
          <w:rFonts w:hint="eastAsia"/>
          <w:sz w:val="30"/>
          <w:szCs w:val="30"/>
        </w:rPr>
        <w:t>元进行私分，其中被告人马剑洪马某分得</w:t>
      </w:r>
      <w:r>
        <w:rPr>
          <w:rFonts w:hint="eastAsia"/>
          <w:sz w:val="30"/>
          <w:szCs w:val="30"/>
        </w:rPr>
        <w:t>26000</w:t>
      </w:r>
      <w:r>
        <w:rPr>
          <w:rFonts w:hint="eastAsia"/>
          <w:sz w:val="30"/>
          <w:szCs w:val="30"/>
        </w:rPr>
        <w:t>元，被告人程进明程某分得</w:t>
      </w:r>
      <w:r>
        <w:rPr>
          <w:rFonts w:hint="eastAsia"/>
          <w:sz w:val="30"/>
          <w:szCs w:val="30"/>
        </w:rPr>
        <w:t>19300</w:t>
      </w:r>
      <w:r>
        <w:rPr>
          <w:rFonts w:hint="eastAsia"/>
          <w:sz w:val="30"/>
          <w:szCs w:val="30"/>
        </w:rPr>
        <w:t>元；</w:t>
      </w:r>
    </w:p>
    <w:p w:rsidR="00BC6019" w:rsidRDefault="00BC6019">
      <w:pPr>
        <w:spacing w:line="500" w:lineRule="atLeast"/>
        <w:ind w:firstLine="600"/>
        <w:divId w:val="1862350700"/>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年春节前，由被告人程进明程某取出</w:t>
      </w:r>
      <w:r>
        <w:rPr>
          <w:rFonts w:hint="eastAsia"/>
          <w:sz w:val="30"/>
          <w:szCs w:val="30"/>
        </w:rPr>
        <w:t>2013</w:t>
      </w:r>
      <w:r>
        <w:rPr>
          <w:rFonts w:hint="eastAsia"/>
          <w:sz w:val="30"/>
          <w:szCs w:val="30"/>
        </w:rPr>
        <w:t>年财政拨付的</w:t>
      </w:r>
      <w:r>
        <w:rPr>
          <w:rFonts w:hint="eastAsia"/>
          <w:sz w:val="30"/>
          <w:szCs w:val="30"/>
        </w:rPr>
        <w:t>50371.2</w:t>
      </w:r>
      <w:r>
        <w:rPr>
          <w:rFonts w:hint="eastAsia"/>
          <w:sz w:val="30"/>
          <w:szCs w:val="30"/>
        </w:rPr>
        <w:t>元租金款中的</w:t>
      </w:r>
      <w:r>
        <w:rPr>
          <w:rFonts w:hint="eastAsia"/>
          <w:sz w:val="30"/>
          <w:szCs w:val="30"/>
        </w:rPr>
        <w:t>50000</w:t>
      </w:r>
      <w:r>
        <w:rPr>
          <w:rFonts w:hint="eastAsia"/>
          <w:sz w:val="30"/>
          <w:szCs w:val="30"/>
        </w:rPr>
        <w:t>元进行私分，其中被告人马剑洪马某分得</w:t>
      </w:r>
      <w:r>
        <w:rPr>
          <w:rFonts w:hint="eastAsia"/>
          <w:sz w:val="30"/>
          <w:szCs w:val="30"/>
        </w:rPr>
        <w:t>17000</w:t>
      </w:r>
      <w:r>
        <w:rPr>
          <w:rFonts w:hint="eastAsia"/>
          <w:sz w:val="30"/>
          <w:szCs w:val="30"/>
        </w:rPr>
        <w:t>元，被告人程进明程某分得</w:t>
      </w:r>
      <w:r>
        <w:rPr>
          <w:rFonts w:hint="eastAsia"/>
          <w:sz w:val="30"/>
          <w:szCs w:val="30"/>
        </w:rPr>
        <w:t>13000</w:t>
      </w:r>
      <w:r>
        <w:rPr>
          <w:rFonts w:hint="eastAsia"/>
          <w:sz w:val="30"/>
          <w:szCs w:val="30"/>
        </w:rPr>
        <w:t>元，被告人罗展文罗某分得</w:t>
      </w:r>
      <w:r>
        <w:rPr>
          <w:rFonts w:hint="eastAsia"/>
          <w:sz w:val="30"/>
          <w:szCs w:val="30"/>
        </w:rPr>
        <w:t>20000</w:t>
      </w:r>
      <w:r>
        <w:rPr>
          <w:rFonts w:hint="eastAsia"/>
          <w:sz w:val="30"/>
          <w:szCs w:val="30"/>
        </w:rPr>
        <w:t>元；</w:t>
      </w:r>
    </w:p>
    <w:p w:rsidR="00BC6019" w:rsidRDefault="00BC6019">
      <w:pPr>
        <w:spacing w:line="500" w:lineRule="atLeast"/>
        <w:ind w:firstLine="600"/>
        <w:divId w:val="1063141305"/>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年春节前，由被告人程进明程某取出</w:t>
      </w:r>
      <w:r>
        <w:rPr>
          <w:rFonts w:hint="eastAsia"/>
          <w:sz w:val="30"/>
          <w:szCs w:val="30"/>
        </w:rPr>
        <w:t>2014</w:t>
      </w:r>
      <w:r>
        <w:rPr>
          <w:rFonts w:hint="eastAsia"/>
          <w:sz w:val="30"/>
          <w:szCs w:val="30"/>
        </w:rPr>
        <w:t>年财政拨付的</w:t>
      </w:r>
      <w:r>
        <w:rPr>
          <w:rFonts w:hint="eastAsia"/>
          <w:sz w:val="30"/>
          <w:szCs w:val="30"/>
        </w:rPr>
        <w:t>51516</w:t>
      </w:r>
      <w:r>
        <w:rPr>
          <w:rFonts w:hint="eastAsia"/>
          <w:sz w:val="30"/>
          <w:szCs w:val="30"/>
        </w:rPr>
        <w:t>元租金款中的</w:t>
      </w:r>
      <w:r>
        <w:rPr>
          <w:rFonts w:hint="eastAsia"/>
          <w:sz w:val="30"/>
          <w:szCs w:val="30"/>
        </w:rPr>
        <w:t>51600</w:t>
      </w:r>
      <w:r>
        <w:rPr>
          <w:rFonts w:hint="eastAsia"/>
          <w:sz w:val="30"/>
          <w:szCs w:val="30"/>
        </w:rPr>
        <w:t>元进行私分，其中马剑洪马某分得</w:t>
      </w:r>
      <w:r>
        <w:rPr>
          <w:rFonts w:hint="eastAsia"/>
          <w:sz w:val="30"/>
          <w:szCs w:val="30"/>
        </w:rPr>
        <w:t>17800</w:t>
      </w:r>
      <w:r>
        <w:rPr>
          <w:rFonts w:hint="eastAsia"/>
          <w:sz w:val="30"/>
          <w:szCs w:val="30"/>
        </w:rPr>
        <w:t>元，被告人程进明程某分得</w:t>
      </w:r>
      <w:r>
        <w:rPr>
          <w:rFonts w:hint="eastAsia"/>
          <w:sz w:val="30"/>
          <w:szCs w:val="30"/>
        </w:rPr>
        <w:t>23800</w:t>
      </w:r>
      <w:r>
        <w:rPr>
          <w:rFonts w:hint="eastAsia"/>
          <w:sz w:val="30"/>
          <w:szCs w:val="30"/>
        </w:rPr>
        <w:t>元，被告人罗展文罗某分得</w:t>
      </w:r>
      <w:r>
        <w:rPr>
          <w:rFonts w:hint="eastAsia"/>
          <w:sz w:val="30"/>
          <w:szCs w:val="30"/>
        </w:rPr>
        <w:t>10000</w:t>
      </w:r>
      <w:r>
        <w:rPr>
          <w:rFonts w:hint="eastAsia"/>
          <w:sz w:val="30"/>
          <w:szCs w:val="30"/>
        </w:rPr>
        <w:t>元。</w:t>
      </w:r>
    </w:p>
    <w:p w:rsidR="00BC6019" w:rsidRDefault="00BC6019">
      <w:pPr>
        <w:spacing w:line="500" w:lineRule="atLeast"/>
        <w:ind w:firstLine="600"/>
        <w:divId w:val="951279198"/>
        <w:rPr>
          <w:rFonts w:hint="eastAsia"/>
          <w:sz w:val="30"/>
          <w:szCs w:val="30"/>
        </w:rPr>
      </w:pPr>
      <w:r>
        <w:rPr>
          <w:rFonts w:hint="eastAsia"/>
          <w:sz w:val="30"/>
          <w:szCs w:val="30"/>
        </w:rPr>
        <w:t>公诉机关根据被告人的供述和辩解、视听资料、书证、证人证言等证据，认为被告人马剑洪马某、程进明程某无视国家法律，利用职务上的便利，参与骗取公共财物</w:t>
      </w:r>
      <w:r>
        <w:rPr>
          <w:rFonts w:hint="eastAsia"/>
          <w:sz w:val="30"/>
          <w:szCs w:val="30"/>
        </w:rPr>
        <w:t>147679.2</w:t>
      </w:r>
      <w:r>
        <w:rPr>
          <w:rFonts w:hint="eastAsia"/>
          <w:sz w:val="30"/>
          <w:szCs w:val="30"/>
        </w:rPr>
        <w:t>元；被告人罗展文罗某无视国家法律，利用职务上的便利，参与骗取公共财物</w:t>
      </w:r>
      <w:r>
        <w:rPr>
          <w:rFonts w:hint="eastAsia"/>
          <w:sz w:val="30"/>
          <w:szCs w:val="30"/>
        </w:rPr>
        <w:t>101887.2</w:t>
      </w:r>
      <w:r>
        <w:rPr>
          <w:rFonts w:hint="eastAsia"/>
          <w:sz w:val="30"/>
          <w:szCs w:val="30"/>
        </w:rPr>
        <w:t>元；其三人的行为均已触犯了《中华人民共和国刑法》第三百八十二条、第三百八十三条之规定，犯罪事实清楚，证据确实、充分，应当以贪污罪追究其三人的刑事责任。被告人马剑洪马某、程进明程某在共同犯罪中起主要作用，是主犯。被告人罗展文罗某在共同犯罪中起次要、辅助作用，是从犯，依法应当从轻、减轻处罚。提请本院依法惩处。</w:t>
      </w:r>
    </w:p>
    <w:p w:rsidR="00BC6019" w:rsidRDefault="00BC6019">
      <w:pPr>
        <w:spacing w:line="500" w:lineRule="atLeast"/>
        <w:ind w:firstLine="600"/>
        <w:divId w:val="1384257608"/>
        <w:rPr>
          <w:rFonts w:hint="eastAsia"/>
          <w:sz w:val="30"/>
          <w:szCs w:val="30"/>
        </w:rPr>
      </w:pPr>
      <w:r>
        <w:rPr>
          <w:rFonts w:hint="eastAsia"/>
          <w:sz w:val="30"/>
          <w:szCs w:val="30"/>
        </w:rPr>
        <w:t>被告人马剑洪马某、程进明程某、罗展文罗某对起诉书指控的犯罪事实及罪名无意见，希望从轻处罚。</w:t>
      </w:r>
    </w:p>
    <w:p w:rsidR="00BC6019" w:rsidRDefault="00BC6019">
      <w:pPr>
        <w:spacing w:line="500" w:lineRule="atLeast"/>
        <w:ind w:firstLine="600"/>
        <w:divId w:val="498735972"/>
        <w:rPr>
          <w:rFonts w:hint="eastAsia"/>
          <w:sz w:val="30"/>
          <w:szCs w:val="30"/>
        </w:rPr>
      </w:pPr>
      <w:r>
        <w:rPr>
          <w:rFonts w:hint="eastAsia"/>
          <w:sz w:val="30"/>
          <w:szCs w:val="30"/>
        </w:rPr>
        <w:t>辩护人李涛提出的辩护意见是，被告人马剑洪马某具有自首和立功情节，可以从轻处罚；被告人马剑洪马某是初犯，在本次违法犯罪之前，从来没有受过任何刑事处罚，可酌定从轻处罚。</w:t>
      </w:r>
    </w:p>
    <w:p w:rsidR="00BC6019" w:rsidRDefault="00BC6019">
      <w:pPr>
        <w:spacing w:line="500" w:lineRule="atLeast"/>
        <w:ind w:firstLine="600"/>
        <w:divId w:val="1547788771"/>
        <w:rPr>
          <w:rFonts w:hint="eastAsia"/>
          <w:sz w:val="30"/>
          <w:szCs w:val="30"/>
        </w:rPr>
      </w:pPr>
      <w:r>
        <w:rPr>
          <w:rFonts w:hint="eastAsia"/>
          <w:sz w:val="30"/>
          <w:szCs w:val="30"/>
        </w:rPr>
        <w:t>辩护人王奕财提出的辩护意见是，被告人程进明程某具有自首情节，可以从轻处罚，被告人程进明程某是初犯，从来没有违法乱纪的行为，且当庭认罪，认罪态度较好，并全部退赃，可酌定从轻处罚。</w:t>
      </w:r>
    </w:p>
    <w:p w:rsidR="00BC6019" w:rsidRDefault="00BC6019">
      <w:pPr>
        <w:spacing w:line="500" w:lineRule="atLeast"/>
        <w:ind w:firstLine="600"/>
        <w:divId w:val="1924027513"/>
        <w:rPr>
          <w:rFonts w:hint="eastAsia"/>
          <w:sz w:val="30"/>
          <w:szCs w:val="30"/>
        </w:rPr>
      </w:pPr>
      <w:r>
        <w:rPr>
          <w:rFonts w:hint="eastAsia"/>
          <w:sz w:val="30"/>
          <w:szCs w:val="30"/>
        </w:rPr>
        <w:t>辩护人高文提出的辩护意见是，被告人罗展文罗某如实供述自己的犯罪事实，认罪态度好，有悔罪表现，无犯罪记录，没有违法犯罪前科，在共同犯罪中处在次要、辅助的地位，是从犯。请法院对被告人罗展文罗某减轻处罚。</w:t>
      </w:r>
    </w:p>
    <w:p w:rsidR="00BC6019" w:rsidRDefault="00BC6019">
      <w:pPr>
        <w:spacing w:line="500" w:lineRule="atLeast"/>
        <w:ind w:firstLine="600"/>
        <w:divId w:val="998271043"/>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月在二广高速景观林带洲仔段项目建设的过程中，被告人马剑洪马某、程进明程某经密谋制作虚假协议，骗取相关项目资金，同时找到被告人罗展文罗某协助办理相关“租赁”合同事宜。</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年广宁县财政部门分三次将二广高速景观林带的租金共计人民币</w:t>
      </w:r>
      <w:r>
        <w:rPr>
          <w:rFonts w:hint="eastAsia"/>
          <w:sz w:val="30"/>
          <w:szCs w:val="30"/>
        </w:rPr>
        <w:t>147679.2</w:t>
      </w:r>
      <w:r>
        <w:rPr>
          <w:rFonts w:hint="eastAsia"/>
          <w:sz w:val="30"/>
          <w:szCs w:val="30"/>
        </w:rPr>
        <w:t>元拨付到位后，被告人程进明程某分多次将取出的</w:t>
      </w:r>
      <w:r>
        <w:rPr>
          <w:rFonts w:hint="eastAsia"/>
          <w:sz w:val="30"/>
          <w:szCs w:val="30"/>
        </w:rPr>
        <w:t>147400</w:t>
      </w:r>
      <w:r>
        <w:rPr>
          <w:rFonts w:hint="eastAsia"/>
          <w:sz w:val="30"/>
          <w:szCs w:val="30"/>
        </w:rPr>
        <w:t>元进行了私分（其中：被告人马剑洪马某占</w:t>
      </w:r>
      <w:r>
        <w:rPr>
          <w:rFonts w:hint="eastAsia"/>
          <w:sz w:val="30"/>
          <w:szCs w:val="30"/>
        </w:rPr>
        <w:t>60800</w:t>
      </w:r>
      <w:r>
        <w:rPr>
          <w:rFonts w:hint="eastAsia"/>
          <w:sz w:val="30"/>
          <w:szCs w:val="30"/>
        </w:rPr>
        <w:t>元、被告人程进明程某占</w:t>
      </w:r>
      <w:r>
        <w:rPr>
          <w:rFonts w:hint="eastAsia"/>
          <w:sz w:val="30"/>
          <w:szCs w:val="30"/>
        </w:rPr>
        <w:t>56600</w:t>
      </w:r>
      <w:r>
        <w:rPr>
          <w:rFonts w:hint="eastAsia"/>
          <w:sz w:val="30"/>
          <w:szCs w:val="30"/>
        </w:rPr>
        <w:t>元、被告人罗展文罗某占</w:t>
      </w:r>
      <w:r>
        <w:rPr>
          <w:rFonts w:hint="eastAsia"/>
          <w:sz w:val="30"/>
          <w:szCs w:val="30"/>
        </w:rPr>
        <w:t>30000</w:t>
      </w:r>
      <w:r>
        <w:rPr>
          <w:rFonts w:hint="eastAsia"/>
          <w:sz w:val="30"/>
          <w:szCs w:val="30"/>
        </w:rPr>
        <w:t>元）。具体犯罪事实如下：</w:t>
      </w:r>
    </w:p>
    <w:p w:rsidR="00BC6019" w:rsidRDefault="00BC6019">
      <w:pPr>
        <w:spacing w:line="500" w:lineRule="atLeast"/>
        <w:ind w:firstLine="600"/>
        <w:divId w:val="1912234247"/>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年春节前，被告人马剑洪马某分得</w:t>
      </w:r>
      <w:r>
        <w:rPr>
          <w:rFonts w:hint="eastAsia"/>
          <w:sz w:val="30"/>
          <w:szCs w:val="30"/>
        </w:rPr>
        <w:t>26000</w:t>
      </w:r>
      <w:r>
        <w:rPr>
          <w:rFonts w:hint="eastAsia"/>
          <w:sz w:val="30"/>
          <w:szCs w:val="30"/>
        </w:rPr>
        <w:t>元，被告人程进明程某分得</w:t>
      </w:r>
      <w:r>
        <w:rPr>
          <w:rFonts w:hint="eastAsia"/>
          <w:sz w:val="30"/>
          <w:szCs w:val="30"/>
        </w:rPr>
        <w:t>19300</w:t>
      </w:r>
      <w:r>
        <w:rPr>
          <w:rFonts w:hint="eastAsia"/>
          <w:sz w:val="30"/>
          <w:szCs w:val="30"/>
        </w:rPr>
        <w:t>元；</w:t>
      </w:r>
    </w:p>
    <w:p w:rsidR="00BC6019" w:rsidRDefault="00BC6019">
      <w:pPr>
        <w:spacing w:line="500" w:lineRule="atLeast"/>
        <w:ind w:firstLine="600"/>
        <w:divId w:val="1731345013"/>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年春节前，被告人马剑洪马某分得</w:t>
      </w:r>
      <w:r>
        <w:rPr>
          <w:rFonts w:hint="eastAsia"/>
          <w:sz w:val="30"/>
          <w:szCs w:val="30"/>
        </w:rPr>
        <w:t>17000</w:t>
      </w:r>
      <w:r>
        <w:rPr>
          <w:rFonts w:hint="eastAsia"/>
          <w:sz w:val="30"/>
          <w:szCs w:val="30"/>
        </w:rPr>
        <w:t>元，被告人程进明程某分得</w:t>
      </w:r>
      <w:r>
        <w:rPr>
          <w:rFonts w:hint="eastAsia"/>
          <w:sz w:val="30"/>
          <w:szCs w:val="30"/>
        </w:rPr>
        <w:t>13500</w:t>
      </w:r>
      <w:r>
        <w:rPr>
          <w:rFonts w:hint="eastAsia"/>
          <w:sz w:val="30"/>
          <w:szCs w:val="30"/>
        </w:rPr>
        <w:t>元，被告人罗展文罗某分得</w:t>
      </w:r>
      <w:r>
        <w:rPr>
          <w:rFonts w:hint="eastAsia"/>
          <w:sz w:val="30"/>
          <w:szCs w:val="30"/>
        </w:rPr>
        <w:t>20000</w:t>
      </w:r>
      <w:r>
        <w:rPr>
          <w:rFonts w:hint="eastAsia"/>
          <w:sz w:val="30"/>
          <w:szCs w:val="30"/>
        </w:rPr>
        <w:t>元；</w:t>
      </w:r>
    </w:p>
    <w:p w:rsidR="00BC6019" w:rsidRDefault="00BC6019">
      <w:pPr>
        <w:spacing w:line="500" w:lineRule="atLeast"/>
        <w:ind w:firstLine="600"/>
        <w:divId w:val="1001128469"/>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年春节前，被告人马剑洪马某分得</w:t>
      </w:r>
      <w:r>
        <w:rPr>
          <w:rFonts w:hint="eastAsia"/>
          <w:sz w:val="30"/>
          <w:szCs w:val="30"/>
        </w:rPr>
        <w:t>17800</w:t>
      </w:r>
      <w:r>
        <w:rPr>
          <w:rFonts w:hint="eastAsia"/>
          <w:sz w:val="30"/>
          <w:szCs w:val="30"/>
        </w:rPr>
        <w:t>元，被告人程进明程某分得</w:t>
      </w:r>
      <w:r>
        <w:rPr>
          <w:rFonts w:hint="eastAsia"/>
          <w:sz w:val="30"/>
          <w:szCs w:val="30"/>
        </w:rPr>
        <w:t>23800</w:t>
      </w:r>
      <w:r>
        <w:rPr>
          <w:rFonts w:hint="eastAsia"/>
          <w:sz w:val="30"/>
          <w:szCs w:val="30"/>
        </w:rPr>
        <w:t>元，被告人罗展文罗某分得</w:t>
      </w:r>
      <w:r>
        <w:rPr>
          <w:rFonts w:hint="eastAsia"/>
          <w:sz w:val="30"/>
          <w:szCs w:val="30"/>
        </w:rPr>
        <w:t>10000</w:t>
      </w:r>
      <w:r>
        <w:rPr>
          <w:rFonts w:hint="eastAsia"/>
          <w:sz w:val="30"/>
          <w:szCs w:val="30"/>
        </w:rPr>
        <w:t>元。</w:t>
      </w:r>
    </w:p>
    <w:p w:rsidR="00BC6019" w:rsidRDefault="00BC6019">
      <w:pPr>
        <w:spacing w:line="500" w:lineRule="atLeast"/>
        <w:ind w:firstLine="600"/>
        <w:divId w:val="1881240626"/>
        <w:rPr>
          <w:rFonts w:hint="eastAsia"/>
          <w:sz w:val="30"/>
          <w:szCs w:val="30"/>
        </w:rPr>
      </w:pPr>
      <w:r>
        <w:rPr>
          <w:rFonts w:hint="eastAsia"/>
          <w:sz w:val="30"/>
          <w:szCs w:val="30"/>
        </w:rPr>
        <w:t>另查明，三被告人归案后如实供述自己的罪行；同时被告人被告人马剑洪马某已退出赃款</w:t>
      </w:r>
      <w:r>
        <w:rPr>
          <w:rFonts w:hint="eastAsia"/>
          <w:sz w:val="30"/>
          <w:szCs w:val="30"/>
        </w:rPr>
        <w:t>60800</w:t>
      </w:r>
      <w:r>
        <w:rPr>
          <w:rFonts w:hint="eastAsia"/>
          <w:sz w:val="30"/>
          <w:szCs w:val="30"/>
        </w:rPr>
        <w:t>元、被告人程进明程某已退出赃款</w:t>
      </w:r>
      <w:r>
        <w:rPr>
          <w:rFonts w:hint="eastAsia"/>
          <w:sz w:val="30"/>
          <w:szCs w:val="30"/>
        </w:rPr>
        <w:t>56600</w:t>
      </w:r>
      <w:r>
        <w:rPr>
          <w:rFonts w:hint="eastAsia"/>
          <w:sz w:val="30"/>
          <w:szCs w:val="30"/>
        </w:rPr>
        <w:t>元、被告人罗展文罗某已退出赃款</w:t>
      </w:r>
      <w:r>
        <w:rPr>
          <w:rFonts w:hint="eastAsia"/>
          <w:sz w:val="30"/>
          <w:szCs w:val="30"/>
        </w:rPr>
        <w:t>30000</w:t>
      </w:r>
      <w:r>
        <w:rPr>
          <w:rFonts w:hint="eastAsia"/>
          <w:sz w:val="30"/>
          <w:szCs w:val="30"/>
        </w:rPr>
        <w:t>元。</w:t>
      </w:r>
    </w:p>
    <w:p w:rsidR="00BC6019" w:rsidRDefault="00BC6019">
      <w:pPr>
        <w:spacing w:line="500" w:lineRule="atLeast"/>
        <w:ind w:firstLine="600"/>
        <w:divId w:val="1055740690"/>
        <w:rPr>
          <w:rFonts w:hint="eastAsia"/>
          <w:sz w:val="30"/>
          <w:szCs w:val="30"/>
        </w:rPr>
      </w:pPr>
      <w:r>
        <w:rPr>
          <w:rFonts w:hint="eastAsia"/>
          <w:sz w:val="30"/>
          <w:szCs w:val="30"/>
        </w:rPr>
        <w:t>上述事实，三被告人在开庭审理过程中亦无异议，并有三被告人的供述和辩解、中共广宁县委组织部文件、干部任免审批表、户籍资料、证人李某枝、王某、黄某、陈某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、黄某等人的证言、宁林（</w:t>
      </w:r>
      <w:r>
        <w:rPr>
          <w:rFonts w:hint="eastAsia"/>
          <w:sz w:val="30"/>
          <w:szCs w:val="30"/>
        </w:rPr>
        <w:t>2012</w:t>
      </w:r>
      <w:r>
        <w:rPr>
          <w:rFonts w:hint="eastAsia"/>
          <w:sz w:val="30"/>
          <w:szCs w:val="30"/>
        </w:rPr>
        <w:t>）</w:t>
      </w:r>
      <w:r>
        <w:rPr>
          <w:rFonts w:hint="eastAsia"/>
          <w:sz w:val="30"/>
          <w:szCs w:val="30"/>
        </w:rPr>
        <w:t>102</w:t>
      </w:r>
      <w:r>
        <w:rPr>
          <w:rFonts w:hint="eastAsia"/>
          <w:sz w:val="30"/>
          <w:szCs w:val="30"/>
        </w:rPr>
        <w:t>号关于支付二广高速公路生态景观林带水田租金的请示、广宁县林业局关于支付</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二广高速公路生态景观林带水田租金的函、二广高速公路广宁段生态景观林带建设水田租赁协议书、广东农村信用社活期计算账户及账户交易明细、个人客户业务申请书、进账单、资金拨付审批表、广宁县洲仔镇二广高速公路生态景观林带</w:t>
      </w:r>
      <w:r>
        <w:rPr>
          <w:rFonts w:hint="eastAsia"/>
          <w:sz w:val="30"/>
          <w:szCs w:val="30"/>
        </w:rPr>
        <w:t>20</w:t>
      </w:r>
      <w:r>
        <w:rPr>
          <w:rFonts w:hint="eastAsia"/>
          <w:sz w:val="30"/>
          <w:szCs w:val="30"/>
        </w:rPr>
        <w:t>米景观林带农田租赁明细表、抓获经过等证据证实，足以认定。</w:t>
      </w:r>
    </w:p>
    <w:p w:rsidR="00BC6019" w:rsidRDefault="00BC6019">
      <w:pPr>
        <w:spacing w:line="500" w:lineRule="atLeast"/>
        <w:ind w:firstLine="600"/>
        <w:divId w:val="1834485269"/>
        <w:rPr>
          <w:rFonts w:hint="eastAsia"/>
          <w:sz w:val="30"/>
          <w:szCs w:val="30"/>
        </w:rPr>
      </w:pPr>
      <w:r>
        <w:rPr>
          <w:rFonts w:hint="eastAsia"/>
          <w:sz w:val="30"/>
          <w:szCs w:val="30"/>
        </w:rPr>
        <w:t>本院认为，被告人马剑洪马某、程进明程某、罗展文罗某身为国家工作人员，无视国家法律，利用职务上的便利，非法占有公共财物人民币</w:t>
      </w:r>
      <w:r>
        <w:rPr>
          <w:rFonts w:hint="eastAsia"/>
          <w:sz w:val="30"/>
          <w:szCs w:val="30"/>
        </w:rPr>
        <w:t>147400</w:t>
      </w:r>
      <w:r>
        <w:rPr>
          <w:rFonts w:hint="eastAsia"/>
          <w:sz w:val="30"/>
          <w:szCs w:val="30"/>
        </w:rPr>
        <w:t>元（其中：被告人马剑洪马某占</w:t>
      </w:r>
      <w:r>
        <w:rPr>
          <w:rFonts w:hint="eastAsia"/>
          <w:sz w:val="30"/>
          <w:szCs w:val="30"/>
        </w:rPr>
        <w:t>60800</w:t>
      </w:r>
      <w:r>
        <w:rPr>
          <w:rFonts w:hint="eastAsia"/>
          <w:sz w:val="30"/>
          <w:szCs w:val="30"/>
        </w:rPr>
        <w:t>元、被告人程进明程某占</w:t>
      </w:r>
      <w:r>
        <w:rPr>
          <w:rFonts w:hint="eastAsia"/>
          <w:sz w:val="30"/>
          <w:szCs w:val="30"/>
        </w:rPr>
        <w:t>56600</w:t>
      </w:r>
      <w:r>
        <w:rPr>
          <w:rFonts w:hint="eastAsia"/>
          <w:sz w:val="30"/>
          <w:szCs w:val="30"/>
        </w:rPr>
        <w:t>元、被告人罗展文罗某占</w:t>
      </w:r>
      <w:r>
        <w:rPr>
          <w:rFonts w:hint="eastAsia"/>
          <w:sz w:val="30"/>
          <w:szCs w:val="30"/>
        </w:rPr>
        <w:t>30000</w:t>
      </w:r>
      <w:r>
        <w:rPr>
          <w:rFonts w:hint="eastAsia"/>
          <w:sz w:val="30"/>
          <w:szCs w:val="30"/>
        </w:rPr>
        <w:t>元），其三人的行为已构成贪污罪，应依法惩处。被告人马剑洪马某、程进明程某在共同犯罪中起主要作用，是主犯，应当按照其所参与的全部犯罪处罚；被告人罗展文罗某在共同犯罪中起次要作用，是从犯，依法应当从轻处罚。三被告人归案后如实供述自己的罪行，依法可以从轻处罚；三被告人积极退赃，有悔罪表现，可酌情从轻处罚。公诉机关指控三被告人的犯罪事实清楚，证据确实、充分，罪名成立，应予支持。</w:t>
      </w:r>
    </w:p>
    <w:p w:rsidR="00BC6019" w:rsidRDefault="00BC6019">
      <w:pPr>
        <w:spacing w:line="500" w:lineRule="atLeast"/>
        <w:ind w:firstLine="600"/>
        <w:divId w:val="1327050221"/>
        <w:rPr>
          <w:rFonts w:hint="eastAsia"/>
          <w:sz w:val="30"/>
          <w:szCs w:val="30"/>
        </w:rPr>
      </w:pPr>
      <w:r>
        <w:rPr>
          <w:rFonts w:hint="eastAsia"/>
          <w:sz w:val="30"/>
          <w:szCs w:val="30"/>
        </w:rPr>
        <w:t>对三辩护人为三被告人提出的辩护意见评析如下：</w:t>
      </w:r>
    </w:p>
    <w:p w:rsidR="00BC6019" w:rsidRDefault="00BC6019">
      <w:pPr>
        <w:spacing w:line="500" w:lineRule="atLeast"/>
        <w:ind w:firstLine="600"/>
        <w:divId w:val="1893157268"/>
        <w:rPr>
          <w:rFonts w:hint="eastAsia"/>
          <w:sz w:val="30"/>
          <w:szCs w:val="30"/>
        </w:rPr>
      </w:pPr>
      <w:r>
        <w:rPr>
          <w:rFonts w:hint="eastAsia"/>
          <w:sz w:val="30"/>
          <w:szCs w:val="30"/>
        </w:rPr>
        <w:t>辩护人李涛提出被告人马剑洪马某是初犯，在本次违法犯罪之前，从来没有受过任何刑事处罚的辩护意见，经查属实，予以采纳；再提出被告人马剑洪马某具有自首和立功情节的辩护意见，经查，三被告人是同时被侦办机关进行问话，且同时被采取强制措施，不具有提供同案犯的犯罪线索行为，不能证实被告人马剑洪马某有主动投案情节，故不予采纳。</w:t>
      </w:r>
    </w:p>
    <w:p w:rsidR="00BC6019" w:rsidRDefault="00BC6019">
      <w:pPr>
        <w:spacing w:line="500" w:lineRule="atLeast"/>
        <w:ind w:firstLine="600"/>
        <w:divId w:val="1647733857"/>
        <w:rPr>
          <w:rFonts w:hint="eastAsia"/>
          <w:sz w:val="30"/>
          <w:szCs w:val="30"/>
        </w:rPr>
      </w:pPr>
      <w:r>
        <w:rPr>
          <w:rFonts w:hint="eastAsia"/>
          <w:sz w:val="30"/>
          <w:szCs w:val="30"/>
        </w:rPr>
        <w:t>辩护人王奕财提出被告人程进明程某是初犯，从来没有违法乱纪的行为，且当庭认罪，并全部退赃的辩护意见，经查属实，予以采纳；提出被告人程进明程某具有自首情节的辩护意见，经查，现有证据不能证实被告人程进明程某主动投案，故不予采纳。</w:t>
      </w:r>
    </w:p>
    <w:p w:rsidR="00BC6019" w:rsidRDefault="00BC6019">
      <w:pPr>
        <w:spacing w:line="500" w:lineRule="atLeast"/>
        <w:ind w:firstLine="600"/>
        <w:divId w:val="1785691832"/>
        <w:rPr>
          <w:rFonts w:hint="eastAsia"/>
          <w:sz w:val="30"/>
          <w:szCs w:val="30"/>
        </w:rPr>
      </w:pPr>
      <w:r>
        <w:rPr>
          <w:rFonts w:hint="eastAsia"/>
          <w:sz w:val="30"/>
          <w:szCs w:val="30"/>
        </w:rPr>
        <w:t>辩护人高文提出被告人罗展文罗某如实供述自己的犯罪事实，认罪态度好，有悔罪表现，无犯罪记录，没有违法犯罪前科，在共同犯罪中处在次要、辅助的地位，是从犯的辩护意见，经查属实，予以采纳。</w:t>
      </w:r>
    </w:p>
    <w:p w:rsidR="00BC6019" w:rsidRDefault="00BC6019">
      <w:pPr>
        <w:spacing w:line="500" w:lineRule="atLeast"/>
        <w:ind w:firstLine="600"/>
        <w:divId w:val="185217022"/>
        <w:rPr>
          <w:rFonts w:hint="eastAsia"/>
          <w:sz w:val="30"/>
          <w:szCs w:val="30"/>
        </w:rPr>
      </w:pPr>
      <w:r>
        <w:rPr>
          <w:rFonts w:hint="eastAsia"/>
          <w:sz w:val="30"/>
          <w:szCs w:val="30"/>
        </w:rPr>
        <w:t>综上所述，根据三被告人的犯罪事实、性质、情节和对于社会的危害程度，依照《中华人民共和国刑法》第三百八十二条、第三百八十三条第一款第（一）项、第六十七条第三款、第二十五条第一款、第二十六条、第二十七条和最高人民法院最高人民检察院《关于办理贪污贿赂刑事案件适用法律若干问题的解释》第一条第一款、第十九条的规定，判决如下：</w:t>
      </w:r>
    </w:p>
    <w:p w:rsidR="00BC6019" w:rsidRDefault="00BC6019">
      <w:pPr>
        <w:spacing w:line="500" w:lineRule="atLeast"/>
        <w:ind w:firstLine="600"/>
        <w:divId w:val="699358071"/>
        <w:rPr>
          <w:rFonts w:hint="eastAsia"/>
          <w:sz w:val="30"/>
          <w:szCs w:val="30"/>
        </w:rPr>
      </w:pPr>
      <w:r>
        <w:rPr>
          <w:rFonts w:hint="eastAsia"/>
          <w:sz w:val="30"/>
          <w:szCs w:val="30"/>
        </w:rPr>
        <w:t>一、被告人马剑洪马某犯贪污罪，判处有期徒刑二年，并处罚金人民币</w:t>
      </w:r>
      <w:r>
        <w:rPr>
          <w:rFonts w:hint="eastAsia"/>
          <w:sz w:val="30"/>
          <w:szCs w:val="30"/>
        </w:rPr>
        <w:t>10</w:t>
      </w:r>
      <w:r>
        <w:rPr>
          <w:rFonts w:hint="eastAsia"/>
          <w:sz w:val="30"/>
          <w:szCs w:val="30"/>
        </w:rPr>
        <w:t>万元。</w:t>
      </w:r>
    </w:p>
    <w:p w:rsidR="00BC6019" w:rsidRDefault="00BC6019">
      <w:pPr>
        <w:spacing w:line="500" w:lineRule="atLeast"/>
        <w:ind w:firstLine="600"/>
        <w:divId w:val="22900521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日止；罚金应在判决生效后</w:t>
      </w:r>
      <w:r>
        <w:rPr>
          <w:rFonts w:hint="eastAsia"/>
          <w:sz w:val="30"/>
          <w:szCs w:val="30"/>
        </w:rPr>
        <w:t>10</w:t>
      </w:r>
      <w:r>
        <w:rPr>
          <w:rFonts w:hint="eastAsia"/>
          <w:sz w:val="30"/>
          <w:szCs w:val="30"/>
        </w:rPr>
        <w:t>日内缴纳）。</w:t>
      </w:r>
    </w:p>
    <w:p w:rsidR="00BC6019" w:rsidRDefault="00BC6019">
      <w:pPr>
        <w:spacing w:line="500" w:lineRule="atLeast"/>
        <w:ind w:firstLine="600"/>
        <w:divId w:val="182331785"/>
        <w:rPr>
          <w:rFonts w:hint="eastAsia"/>
          <w:sz w:val="30"/>
          <w:szCs w:val="30"/>
        </w:rPr>
      </w:pPr>
      <w:r>
        <w:rPr>
          <w:rFonts w:hint="eastAsia"/>
          <w:sz w:val="30"/>
          <w:szCs w:val="30"/>
        </w:rPr>
        <w:t>二、被告人程进明程某犯贪污罪，判处有期徒刑二年，并处罚金人民币</w:t>
      </w:r>
      <w:r>
        <w:rPr>
          <w:rFonts w:hint="eastAsia"/>
          <w:sz w:val="30"/>
          <w:szCs w:val="30"/>
        </w:rPr>
        <w:t>10</w:t>
      </w:r>
      <w:r>
        <w:rPr>
          <w:rFonts w:hint="eastAsia"/>
          <w:sz w:val="30"/>
          <w:szCs w:val="30"/>
        </w:rPr>
        <w:t>万元。</w:t>
      </w:r>
    </w:p>
    <w:p w:rsidR="00BC6019" w:rsidRDefault="00BC6019">
      <w:pPr>
        <w:spacing w:line="500" w:lineRule="atLeast"/>
        <w:ind w:firstLine="600"/>
        <w:divId w:val="2911648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日止；罚金应在判决生效后</w:t>
      </w:r>
      <w:r>
        <w:rPr>
          <w:rFonts w:hint="eastAsia"/>
          <w:sz w:val="30"/>
          <w:szCs w:val="30"/>
        </w:rPr>
        <w:t>10</w:t>
      </w:r>
      <w:r>
        <w:rPr>
          <w:rFonts w:hint="eastAsia"/>
          <w:sz w:val="30"/>
          <w:szCs w:val="30"/>
        </w:rPr>
        <w:t>日内缴纳）。</w:t>
      </w:r>
    </w:p>
    <w:p w:rsidR="00BC6019" w:rsidRDefault="00BC6019">
      <w:pPr>
        <w:spacing w:line="500" w:lineRule="atLeast"/>
        <w:ind w:firstLine="600"/>
        <w:divId w:val="98648408"/>
        <w:rPr>
          <w:rFonts w:hint="eastAsia"/>
          <w:sz w:val="30"/>
          <w:szCs w:val="30"/>
        </w:rPr>
      </w:pPr>
      <w:r>
        <w:rPr>
          <w:rFonts w:hint="eastAsia"/>
          <w:sz w:val="30"/>
          <w:szCs w:val="30"/>
        </w:rPr>
        <w:t>三、被告人罗展文罗某犯贪污罪，判处有期徒刑一年六个月，并处罚金产人民币</w:t>
      </w:r>
      <w:r>
        <w:rPr>
          <w:rFonts w:hint="eastAsia"/>
          <w:sz w:val="30"/>
          <w:szCs w:val="30"/>
        </w:rPr>
        <w:t>10</w:t>
      </w:r>
      <w:r>
        <w:rPr>
          <w:rFonts w:hint="eastAsia"/>
          <w:sz w:val="30"/>
          <w:szCs w:val="30"/>
        </w:rPr>
        <w:t>万元。</w:t>
      </w:r>
    </w:p>
    <w:p w:rsidR="00BC6019" w:rsidRDefault="00BC6019">
      <w:pPr>
        <w:spacing w:line="500" w:lineRule="atLeast"/>
        <w:ind w:firstLine="600"/>
        <w:divId w:val="166777832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日止；罚金应在判决生效后</w:t>
      </w:r>
      <w:r>
        <w:rPr>
          <w:rFonts w:hint="eastAsia"/>
          <w:sz w:val="30"/>
          <w:szCs w:val="30"/>
        </w:rPr>
        <w:t>10</w:t>
      </w:r>
      <w:r>
        <w:rPr>
          <w:rFonts w:hint="eastAsia"/>
          <w:sz w:val="30"/>
          <w:szCs w:val="30"/>
        </w:rPr>
        <w:t>日内缴纳）。</w:t>
      </w:r>
    </w:p>
    <w:p w:rsidR="00BC6019" w:rsidRDefault="00BC6019">
      <w:pPr>
        <w:spacing w:line="500" w:lineRule="atLeast"/>
        <w:ind w:firstLine="600"/>
        <w:divId w:val="1230270507"/>
        <w:rPr>
          <w:rFonts w:hint="eastAsia"/>
          <w:sz w:val="30"/>
          <w:szCs w:val="30"/>
        </w:rPr>
      </w:pPr>
      <w:r>
        <w:rPr>
          <w:rFonts w:hint="eastAsia"/>
          <w:sz w:val="30"/>
          <w:szCs w:val="30"/>
        </w:rPr>
        <w:t>如不服本判决，可在接到判决书的第二日起十日内，通过本院或直接向广东省肇庆市中级人民法院提出上诉。书面上诉的，应当提交上诉状正本一份，副本二份。</w:t>
      </w:r>
    </w:p>
    <w:p w:rsidR="00BC6019" w:rsidRDefault="00BC6019">
      <w:pPr>
        <w:spacing w:line="500" w:lineRule="atLeast"/>
        <w:jc w:val="right"/>
        <w:divId w:val="1090739120"/>
        <w:rPr>
          <w:rFonts w:hint="eastAsia"/>
          <w:sz w:val="30"/>
          <w:szCs w:val="30"/>
        </w:rPr>
      </w:pPr>
      <w:r>
        <w:rPr>
          <w:rFonts w:hint="eastAsia"/>
          <w:sz w:val="30"/>
          <w:szCs w:val="30"/>
        </w:rPr>
        <w:t>审　判　长　　曾焯城</w:t>
      </w:r>
    </w:p>
    <w:p w:rsidR="00BC6019" w:rsidRDefault="00BC6019">
      <w:pPr>
        <w:spacing w:line="500" w:lineRule="atLeast"/>
        <w:jc w:val="right"/>
        <w:divId w:val="391656230"/>
        <w:rPr>
          <w:rFonts w:hint="eastAsia"/>
          <w:sz w:val="30"/>
          <w:szCs w:val="30"/>
        </w:rPr>
      </w:pPr>
      <w:r>
        <w:rPr>
          <w:rFonts w:hint="eastAsia"/>
          <w:sz w:val="30"/>
          <w:szCs w:val="30"/>
        </w:rPr>
        <w:t>代理审判员　　张运炜</w:t>
      </w:r>
    </w:p>
    <w:p w:rsidR="00BC6019" w:rsidRDefault="00BC6019">
      <w:pPr>
        <w:spacing w:line="500" w:lineRule="atLeast"/>
        <w:jc w:val="right"/>
        <w:divId w:val="1065225777"/>
        <w:rPr>
          <w:rFonts w:hint="eastAsia"/>
          <w:sz w:val="30"/>
          <w:szCs w:val="30"/>
        </w:rPr>
      </w:pPr>
      <w:r>
        <w:rPr>
          <w:rFonts w:hint="eastAsia"/>
          <w:sz w:val="30"/>
          <w:szCs w:val="30"/>
        </w:rPr>
        <w:t>人民陪审员　　宁　冰</w:t>
      </w:r>
    </w:p>
    <w:p w:rsidR="00BC6019" w:rsidRDefault="00BC6019">
      <w:pPr>
        <w:spacing w:line="500" w:lineRule="atLeast"/>
        <w:jc w:val="right"/>
        <w:divId w:val="1984041511"/>
        <w:rPr>
          <w:rFonts w:hint="eastAsia"/>
          <w:sz w:val="30"/>
          <w:szCs w:val="30"/>
        </w:rPr>
      </w:pPr>
      <w:r>
        <w:rPr>
          <w:rFonts w:hint="eastAsia"/>
          <w:sz w:val="30"/>
          <w:szCs w:val="30"/>
        </w:rPr>
        <w:t>二〇一六年六月十六日</w:t>
      </w:r>
    </w:p>
    <w:p w:rsidR="00BC6019" w:rsidRDefault="00BC6019">
      <w:pPr>
        <w:spacing w:line="500" w:lineRule="atLeast"/>
        <w:jc w:val="right"/>
        <w:divId w:val="8333842"/>
        <w:rPr>
          <w:rFonts w:hint="eastAsia"/>
          <w:sz w:val="30"/>
          <w:szCs w:val="30"/>
        </w:rPr>
      </w:pPr>
      <w:r>
        <w:rPr>
          <w:rFonts w:hint="eastAsia"/>
          <w:sz w:val="30"/>
          <w:szCs w:val="30"/>
        </w:rPr>
        <w:t>书　记　员　　张　蕾</w:t>
      </w:r>
    </w:p>
    <w:p w:rsidR="00BC6019" w:rsidRDefault="00BC6019">
      <w:pPr>
        <w:spacing w:line="500" w:lineRule="atLeast"/>
        <w:ind w:firstLine="600"/>
        <w:divId w:val="224922542"/>
        <w:rPr>
          <w:rFonts w:hint="eastAsia"/>
          <w:sz w:val="30"/>
          <w:szCs w:val="30"/>
        </w:rPr>
      </w:pPr>
      <w:r>
        <w:rPr>
          <w:rFonts w:hint="eastAsia"/>
          <w:sz w:val="30"/>
          <w:szCs w:val="30"/>
        </w:rPr>
        <w:t>附相关法律条文：</w:t>
      </w:r>
    </w:p>
    <w:p w:rsidR="00BC6019" w:rsidRDefault="00BC6019">
      <w:pPr>
        <w:spacing w:line="500" w:lineRule="atLeast"/>
        <w:ind w:firstLine="600"/>
        <w:divId w:val="415975247"/>
        <w:rPr>
          <w:rFonts w:hint="eastAsia"/>
          <w:sz w:val="30"/>
          <w:szCs w:val="30"/>
        </w:rPr>
      </w:pPr>
      <w:r>
        <w:rPr>
          <w:rFonts w:hint="eastAsia"/>
          <w:sz w:val="30"/>
          <w:szCs w:val="30"/>
        </w:rPr>
        <w:t>《中华人民共和国刑法》</w:t>
      </w:r>
    </w:p>
    <w:p w:rsidR="00BC6019" w:rsidRDefault="00BC6019">
      <w:pPr>
        <w:spacing w:line="500" w:lineRule="atLeast"/>
        <w:ind w:firstLine="600"/>
        <w:divId w:val="863399584"/>
        <w:rPr>
          <w:rFonts w:hint="eastAsia"/>
          <w:sz w:val="30"/>
          <w:szCs w:val="30"/>
        </w:rPr>
      </w:pPr>
      <w:r>
        <w:rPr>
          <w:rFonts w:hint="eastAsia"/>
          <w:sz w:val="30"/>
          <w:szCs w:val="30"/>
        </w:rPr>
        <w:t>第二十五条共同犯罪是指二人以上共同故意犯罪。</w:t>
      </w:r>
    </w:p>
    <w:p w:rsidR="00BC6019" w:rsidRDefault="00BC6019">
      <w:pPr>
        <w:spacing w:line="500" w:lineRule="atLeast"/>
        <w:ind w:firstLine="600"/>
        <w:divId w:val="352147063"/>
        <w:rPr>
          <w:rFonts w:hint="eastAsia"/>
          <w:sz w:val="30"/>
          <w:szCs w:val="30"/>
        </w:rPr>
      </w:pPr>
      <w:r>
        <w:rPr>
          <w:rFonts w:hint="eastAsia"/>
          <w:sz w:val="30"/>
          <w:szCs w:val="30"/>
        </w:rPr>
        <w:t>二人以上共同过失犯罪，不以共同犯罪论处；应当负刑事责任的，按照他们所犯的罪分别处罚。</w:t>
      </w:r>
    </w:p>
    <w:p w:rsidR="00BC6019" w:rsidRDefault="00BC6019">
      <w:pPr>
        <w:spacing w:line="500" w:lineRule="atLeast"/>
        <w:ind w:firstLine="600"/>
        <w:divId w:val="651182590"/>
        <w:rPr>
          <w:rFonts w:hint="eastAsia"/>
          <w:sz w:val="30"/>
          <w:szCs w:val="30"/>
        </w:rPr>
      </w:pPr>
      <w:r>
        <w:rPr>
          <w:rFonts w:hint="eastAsia"/>
          <w:sz w:val="30"/>
          <w:szCs w:val="30"/>
        </w:rPr>
        <w:t>第二十六条组织、领导犯罪集团进行犯罪活动的或者在共同犯罪中起主要作用的，是主犯。</w:t>
      </w:r>
    </w:p>
    <w:p w:rsidR="00BC6019" w:rsidRDefault="00BC6019">
      <w:pPr>
        <w:spacing w:line="500" w:lineRule="atLeast"/>
        <w:ind w:firstLine="600"/>
        <w:divId w:val="1405951823"/>
        <w:rPr>
          <w:rFonts w:hint="eastAsia"/>
          <w:sz w:val="30"/>
          <w:szCs w:val="30"/>
        </w:rPr>
      </w:pPr>
      <w:r>
        <w:rPr>
          <w:rFonts w:hint="eastAsia"/>
          <w:sz w:val="30"/>
          <w:szCs w:val="30"/>
        </w:rPr>
        <w:t>三人以上为共同实施犯罪而组成的较为固定的犯罪组织，是犯罪集团。</w:t>
      </w:r>
    </w:p>
    <w:p w:rsidR="00BC6019" w:rsidRDefault="00BC6019">
      <w:pPr>
        <w:spacing w:line="500" w:lineRule="atLeast"/>
        <w:ind w:firstLine="600"/>
        <w:divId w:val="472255712"/>
        <w:rPr>
          <w:rFonts w:hint="eastAsia"/>
          <w:sz w:val="30"/>
          <w:szCs w:val="30"/>
        </w:rPr>
      </w:pPr>
      <w:r>
        <w:rPr>
          <w:rFonts w:hint="eastAsia"/>
          <w:sz w:val="30"/>
          <w:szCs w:val="30"/>
        </w:rPr>
        <w:t>对组织、领导犯罪集团的首要分子，按照集团所犯的全部罪行处罚。</w:t>
      </w:r>
    </w:p>
    <w:p w:rsidR="00BC6019" w:rsidRDefault="00BC6019">
      <w:pPr>
        <w:spacing w:line="500" w:lineRule="atLeast"/>
        <w:ind w:firstLine="600"/>
        <w:divId w:val="1745451383"/>
        <w:rPr>
          <w:rFonts w:hint="eastAsia"/>
          <w:sz w:val="30"/>
          <w:szCs w:val="30"/>
        </w:rPr>
      </w:pPr>
      <w:r>
        <w:rPr>
          <w:rFonts w:hint="eastAsia"/>
          <w:sz w:val="30"/>
          <w:szCs w:val="30"/>
        </w:rPr>
        <w:t>对于第三款规定以外的主犯，应当按照其所参与的或者组织、指挥的全部犯罪处罚。</w:t>
      </w:r>
    </w:p>
    <w:p w:rsidR="00BC6019" w:rsidRDefault="00BC6019">
      <w:pPr>
        <w:spacing w:line="500" w:lineRule="atLeast"/>
        <w:ind w:firstLine="600"/>
        <w:divId w:val="2143228880"/>
        <w:rPr>
          <w:rFonts w:hint="eastAsia"/>
          <w:sz w:val="30"/>
          <w:szCs w:val="30"/>
        </w:rPr>
      </w:pPr>
      <w:r>
        <w:rPr>
          <w:rFonts w:hint="eastAsia"/>
          <w:sz w:val="30"/>
          <w:szCs w:val="30"/>
        </w:rPr>
        <w:t>第二十七条在共同犯罪中起次要或者辅助作用的，是从犯。</w:t>
      </w:r>
    </w:p>
    <w:p w:rsidR="00BC6019" w:rsidRDefault="00BC6019">
      <w:pPr>
        <w:spacing w:line="500" w:lineRule="atLeast"/>
        <w:ind w:firstLine="600"/>
        <w:divId w:val="233589767"/>
        <w:rPr>
          <w:rFonts w:hint="eastAsia"/>
          <w:sz w:val="30"/>
          <w:szCs w:val="30"/>
        </w:rPr>
      </w:pPr>
      <w:r>
        <w:rPr>
          <w:rFonts w:hint="eastAsia"/>
          <w:sz w:val="30"/>
          <w:szCs w:val="30"/>
        </w:rPr>
        <w:t>对于从犯，应当从轻、减轻处罚或者免除处罚。</w:t>
      </w:r>
    </w:p>
    <w:p w:rsidR="00BC6019" w:rsidRDefault="00BC6019">
      <w:pPr>
        <w:spacing w:line="500" w:lineRule="atLeast"/>
        <w:ind w:firstLine="600"/>
        <w:divId w:val="141212079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C6019" w:rsidRDefault="00BC6019">
      <w:pPr>
        <w:spacing w:line="500" w:lineRule="atLeast"/>
        <w:ind w:firstLine="600"/>
        <w:divId w:val="169510619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C6019" w:rsidRDefault="00BC6019">
      <w:pPr>
        <w:spacing w:line="500" w:lineRule="atLeast"/>
        <w:ind w:firstLine="600"/>
        <w:divId w:val="50667413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BC6019" w:rsidRDefault="00BC6019">
      <w:pPr>
        <w:spacing w:line="500" w:lineRule="atLeast"/>
        <w:ind w:firstLine="600"/>
        <w:divId w:val="414789366"/>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BC6019" w:rsidRDefault="00BC6019">
      <w:pPr>
        <w:spacing w:line="500" w:lineRule="atLeast"/>
        <w:ind w:firstLine="600"/>
        <w:divId w:val="57528828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BC6019" w:rsidRDefault="00BC6019">
      <w:pPr>
        <w:spacing w:line="500" w:lineRule="atLeast"/>
        <w:ind w:firstLine="600"/>
        <w:divId w:val="78528646"/>
        <w:rPr>
          <w:rFonts w:hint="eastAsia"/>
          <w:sz w:val="30"/>
          <w:szCs w:val="30"/>
        </w:rPr>
      </w:pPr>
      <w:r>
        <w:rPr>
          <w:rFonts w:hint="eastAsia"/>
          <w:sz w:val="30"/>
          <w:szCs w:val="30"/>
        </w:rPr>
        <w:t>与前两款所列人员勾结，伙同贪污的，以共犯论处。</w:t>
      </w:r>
    </w:p>
    <w:p w:rsidR="00BC6019" w:rsidRDefault="00BC6019">
      <w:pPr>
        <w:spacing w:line="500" w:lineRule="atLeast"/>
        <w:ind w:firstLine="600"/>
        <w:divId w:val="1705473396"/>
        <w:rPr>
          <w:rFonts w:hint="eastAsia"/>
          <w:sz w:val="30"/>
          <w:szCs w:val="30"/>
        </w:rPr>
      </w:pPr>
      <w:r>
        <w:rPr>
          <w:rFonts w:hint="eastAsia"/>
          <w:sz w:val="30"/>
          <w:szCs w:val="30"/>
        </w:rPr>
        <w:t>第三百八十三条对犯贪污罪的，根据情节轻重，分别依照下列规定处罚：</w:t>
      </w:r>
    </w:p>
    <w:p w:rsidR="00BC6019" w:rsidRDefault="00BC6019">
      <w:pPr>
        <w:spacing w:line="500" w:lineRule="atLeast"/>
        <w:ind w:firstLine="600"/>
        <w:divId w:val="206526809"/>
        <w:rPr>
          <w:rFonts w:hint="eastAsia"/>
          <w:sz w:val="30"/>
          <w:szCs w:val="30"/>
        </w:rPr>
      </w:pPr>
      <w:r>
        <w:rPr>
          <w:rFonts w:hint="eastAsia"/>
          <w:sz w:val="30"/>
          <w:szCs w:val="30"/>
        </w:rPr>
        <w:t>（一）贪污数额较大或者有其他较重情节的，处三年以下有期徒刑或者拘役，并处罚金。</w:t>
      </w:r>
    </w:p>
    <w:p w:rsidR="00BC6019" w:rsidRDefault="00BC6019">
      <w:pPr>
        <w:spacing w:line="500" w:lineRule="atLeast"/>
        <w:ind w:firstLine="600"/>
        <w:divId w:val="1402365027"/>
        <w:rPr>
          <w:rFonts w:hint="eastAsia"/>
          <w:sz w:val="30"/>
          <w:szCs w:val="30"/>
        </w:rPr>
      </w:pPr>
      <w:r>
        <w:rPr>
          <w:rFonts w:hint="eastAsia"/>
          <w:sz w:val="30"/>
          <w:szCs w:val="30"/>
        </w:rPr>
        <w:t>（二）贪污数额巨大或者有其他严重情节的，处三年以上十年以下有期徒刑，并处罚金或者没收财产。</w:t>
      </w:r>
    </w:p>
    <w:p w:rsidR="00BC6019" w:rsidRDefault="00BC6019">
      <w:pPr>
        <w:spacing w:line="500" w:lineRule="atLeast"/>
        <w:ind w:firstLine="600"/>
        <w:divId w:val="121006606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BC6019" w:rsidRDefault="00BC6019">
      <w:pPr>
        <w:spacing w:line="500" w:lineRule="atLeast"/>
        <w:ind w:firstLine="600"/>
        <w:divId w:val="19354453"/>
        <w:rPr>
          <w:rFonts w:hint="eastAsia"/>
          <w:sz w:val="30"/>
          <w:szCs w:val="30"/>
        </w:rPr>
      </w:pPr>
      <w:r>
        <w:rPr>
          <w:rFonts w:hint="eastAsia"/>
          <w:sz w:val="30"/>
          <w:szCs w:val="30"/>
        </w:rPr>
        <w:t>对多次贪污未经处理的，按照累计贪污数额处罚。</w:t>
      </w:r>
    </w:p>
    <w:p w:rsidR="00BC6019" w:rsidRDefault="00BC6019">
      <w:pPr>
        <w:spacing w:line="500" w:lineRule="atLeast"/>
        <w:ind w:firstLine="600"/>
        <w:divId w:val="17761894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BC6019" w:rsidRDefault="00BC6019">
      <w:pPr>
        <w:spacing w:line="500" w:lineRule="atLeast"/>
        <w:ind w:firstLine="600"/>
        <w:divId w:val="192606207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BC6019" w:rsidRDefault="00BC6019">
      <w:pPr>
        <w:spacing w:line="500" w:lineRule="atLeast"/>
        <w:ind w:firstLine="600"/>
        <w:divId w:val="945888605"/>
        <w:rPr>
          <w:rFonts w:hint="eastAsia"/>
          <w:sz w:val="30"/>
          <w:szCs w:val="30"/>
        </w:rPr>
      </w:pPr>
      <w:r>
        <w:rPr>
          <w:rFonts w:hint="eastAsia"/>
          <w:sz w:val="30"/>
          <w:szCs w:val="30"/>
        </w:rPr>
        <w:t>最高人民法院最高人民检察院《关于办理贪污贿赂刑事案件适用法律若干问题的解释》</w:t>
      </w:r>
    </w:p>
    <w:p w:rsidR="00BC6019" w:rsidRDefault="00BC6019">
      <w:pPr>
        <w:spacing w:line="500" w:lineRule="atLeast"/>
        <w:ind w:firstLine="600"/>
        <w:divId w:val="22171814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BC6019" w:rsidRDefault="00BC6019">
      <w:pPr>
        <w:spacing w:line="500" w:lineRule="atLeast"/>
        <w:ind w:firstLine="600"/>
        <w:divId w:val="125810013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BC6019" w:rsidRDefault="00BC6019">
      <w:pPr>
        <w:spacing w:line="500" w:lineRule="atLeast"/>
        <w:ind w:firstLine="600"/>
        <w:divId w:val="1671133747"/>
        <w:rPr>
          <w:rFonts w:hint="eastAsia"/>
          <w:sz w:val="30"/>
          <w:szCs w:val="30"/>
        </w:rPr>
      </w:pPr>
      <w:r>
        <w:rPr>
          <w:rFonts w:hint="eastAsia"/>
          <w:sz w:val="30"/>
          <w:szCs w:val="30"/>
        </w:rPr>
        <w:t>（一）贪污救灾、抢险、防汛、优抚、扶贫、移民、救济、防疫、社会捐助等特定款物的；</w:t>
      </w:r>
    </w:p>
    <w:p w:rsidR="00BC6019" w:rsidRDefault="00BC6019">
      <w:pPr>
        <w:spacing w:line="500" w:lineRule="atLeast"/>
        <w:ind w:firstLine="600"/>
        <w:divId w:val="333804294"/>
        <w:rPr>
          <w:rFonts w:hint="eastAsia"/>
          <w:sz w:val="30"/>
          <w:szCs w:val="30"/>
        </w:rPr>
      </w:pPr>
      <w:r>
        <w:rPr>
          <w:rFonts w:hint="eastAsia"/>
          <w:sz w:val="30"/>
          <w:szCs w:val="30"/>
        </w:rPr>
        <w:t>（二）曾因贪污、受贿、挪用公款受过党纪、行政处分的；</w:t>
      </w:r>
    </w:p>
    <w:p w:rsidR="00BC6019" w:rsidRDefault="00BC6019">
      <w:pPr>
        <w:spacing w:line="500" w:lineRule="atLeast"/>
        <w:ind w:firstLine="600"/>
        <w:divId w:val="1641690026"/>
        <w:rPr>
          <w:rFonts w:hint="eastAsia"/>
          <w:sz w:val="30"/>
          <w:szCs w:val="30"/>
        </w:rPr>
      </w:pPr>
      <w:r>
        <w:rPr>
          <w:rFonts w:hint="eastAsia"/>
          <w:sz w:val="30"/>
          <w:szCs w:val="30"/>
        </w:rPr>
        <w:t>（三）曾因故意犯罪受过刑事追究的；</w:t>
      </w:r>
    </w:p>
    <w:p w:rsidR="00BC6019" w:rsidRDefault="00BC6019">
      <w:pPr>
        <w:spacing w:line="500" w:lineRule="atLeast"/>
        <w:ind w:firstLine="600"/>
        <w:divId w:val="310059017"/>
        <w:rPr>
          <w:rFonts w:hint="eastAsia"/>
          <w:sz w:val="30"/>
          <w:szCs w:val="30"/>
        </w:rPr>
      </w:pPr>
      <w:r>
        <w:rPr>
          <w:rFonts w:hint="eastAsia"/>
          <w:sz w:val="30"/>
          <w:szCs w:val="30"/>
        </w:rPr>
        <w:t>（四）赃款赃物用于非法活动的；</w:t>
      </w:r>
    </w:p>
    <w:p w:rsidR="00BC6019" w:rsidRDefault="00BC6019">
      <w:pPr>
        <w:spacing w:line="500" w:lineRule="atLeast"/>
        <w:ind w:firstLine="600"/>
        <w:divId w:val="2077314579"/>
        <w:rPr>
          <w:rFonts w:hint="eastAsia"/>
          <w:sz w:val="30"/>
          <w:szCs w:val="30"/>
        </w:rPr>
      </w:pPr>
      <w:r>
        <w:rPr>
          <w:rFonts w:hint="eastAsia"/>
          <w:sz w:val="30"/>
          <w:szCs w:val="30"/>
        </w:rPr>
        <w:t>（五）拒不交待赃款赃物去向或者拒不配合追缴工作，致使无法追缴的；</w:t>
      </w:r>
    </w:p>
    <w:p w:rsidR="00BC6019" w:rsidRDefault="00BC6019">
      <w:pPr>
        <w:spacing w:line="500" w:lineRule="atLeast"/>
        <w:ind w:firstLine="600"/>
        <w:divId w:val="1177966092"/>
        <w:rPr>
          <w:rFonts w:hint="eastAsia"/>
          <w:sz w:val="30"/>
          <w:szCs w:val="30"/>
        </w:rPr>
      </w:pPr>
      <w:r>
        <w:rPr>
          <w:rFonts w:hint="eastAsia"/>
          <w:sz w:val="30"/>
          <w:szCs w:val="30"/>
        </w:rPr>
        <w:t>（六）造成恶劣影响或者其他严重后果的。</w:t>
      </w:r>
    </w:p>
    <w:p w:rsidR="00BC6019" w:rsidRDefault="00BC6019">
      <w:pPr>
        <w:spacing w:line="500" w:lineRule="atLeast"/>
        <w:ind w:firstLine="600"/>
        <w:divId w:val="44408400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BC6019" w:rsidRDefault="00BC6019">
      <w:pPr>
        <w:spacing w:line="500" w:lineRule="atLeast"/>
        <w:ind w:firstLine="600"/>
        <w:divId w:val="1483503883"/>
        <w:rPr>
          <w:rFonts w:hint="eastAsia"/>
          <w:sz w:val="30"/>
          <w:szCs w:val="30"/>
        </w:rPr>
      </w:pPr>
      <w:r>
        <w:rPr>
          <w:rFonts w:hint="eastAsia"/>
          <w:sz w:val="30"/>
          <w:szCs w:val="30"/>
        </w:rPr>
        <w:t>（一）多次索贿的；</w:t>
      </w:r>
    </w:p>
    <w:p w:rsidR="00BC6019" w:rsidRDefault="00BC6019">
      <w:pPr>
        <w:spacing w:line="500" w:lineRule="atLeast"/>
        <w:ind w:firstLine="600"/>
        <w:divId w:val="1423991847"/>
        <w:rPr>
          <w:rFonts w:hint="eastAsia"/>
          <w:sz w:val="30"/>
          <w:szCs w:val="30"/>
        </w:rPr>
      </w:pPr>
      <w:r>
        <w:rPr>
          <w:rFonts w:hint="eastAsia"/>
          <w:sz w:val="30"/>
          <w:szCs w:val="30"/>
        </w:rPr>
        <w:t>（二）为他人谋取不正当利益，致使公共财产、国家和人民利益遭受损失的；</w:t>
      </w:r>
    </w:p>
    <w:p w:rsidR="00BC6019" w:rsidRDefault="00BC6019">
      <w:pPr>
        <w:spacing w:line="500" w:lineRule="atLeast"/>
        <w:ind w:firstLine="600"/>
        <w:divId w:val="1182546810"/>
        <w:rPr>
          <w:rFonts w:hint="eastAsia"/>
          <w:sz w:val="30"/>
          <w:szCs w:val="30"/>
        </w:rPr>
      </w:pPr>
      <w:r>
        <w:rPr>
          <w:rFonts w:hint="eastAsia"/>
          <w:sz w:val="30"/>
          <w:szCs w:val="30"/>
        </w:rPr>
        <w:t>（三）为他人谋取职务提拔、调整的。</w:t>
      </w:r>
    </w:p>
    <w:p w:rsidR="00BC6019" w:rsidRDefault="00BC6019">
      <w:pPr>
        <w:spacing w:line="500" w:lineRule="atLeast"/>
        <w:ind w:firstLine="600"/>
        <w:divId w:val="148046551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BC6019" w:rsidRDefault="00BC6019">
      <w:pPr>
        <w:spacing w:line="500" w:lineRule="atLeast"/>
        <w:ind w:firstLine="600"/>
        <w:divId w:val="74668322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6019" w:rsidRDefault="00BC6019" w:rsidP="00BC6019">
      <w:pPr>
        <w:rPr>
          <w:rFonts w:hint="eastAsia"/>
        </w:rPr>
      </w:pPr>
      <w:r>
        <w:separator/>
      </w:r>
    </w:p>
  </w:endnote>
  <w:endnote w:type="continuationSeparator" w:id="0">
    <w:p w:rsidR="00BC6019" w:rsidRDefault="00BC6019" w:rsidP="00BC601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6019" w:rsidRDefault="00BC6019" w:rsidP="00BC6019">
      <w:pPr>
        <w:rPr>
          <w:rFonts w:hint="eastAsia"/>
        </w:rPr>
      </w:pPr>
      <w:r>
        <w:separator/>
      </w:r>
    </w:p>
  </w:footnote>
  <w:footnote w:type="continuationSeparator" w:id="0">
    <w:p w:rsidR="00BC6019" w:rsidRDefault="00BC6019" w:rsidP="00BC601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C6019"/>
    <w:rsid w:val="002A6721"/>
    <w:rsid w:val="00BC6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C6019"/>
    <w:pPr>
      <w:tabs>
        <w:tab w:val="center" w:pos="4153"/>
        <w:tab w:val="right" w:pos="8306"/>
      </w:tabs>
      <w:snapToGrid w:val="0"/>
      <w:jc w:val="center"/>
    </w:pPr>
    <w:rPr>
      <w:sz w:val="18"/>
      <w:szCs w:val="18"/>
    </w:rPr>
  </w:style>
  <w:style w:type="character" w:customStyle="1" w:styleId="a4">
    <w:name w:val="页眉 字符"/>
    <w:basedOn w:val="a0"/>
    <w:link w:val="a3"/>
    <w:uiPriority w:val="99"/>
    <w:rsid w:val="00BC6019"/>
    <w:rPr>
      <w:rFonts w:ascii="宋体" w:eastAsia="宋体" w:hAnsi="宋体" w:cs="宋体"/>
      <w:sz w:val="18"/>
      <w:szCs w:val="18"/>
    </w:rPr>
  </w:style>
  <w:style w:type="paragraph" w:styleId="a5">
    <w:name w:val="footer"/>
    <w:basedOn w:val="a"/>
    <w:link w:val="a6"/>
    <w:uiPriority w:val="99"/>
    <w:unhideWhenUsed/>
    <w:rsid w:val="00BC6019"/>
    <w:pPr>
      <w:tabs>
        <w:tab w:val="center" w:pos="4153"/>
        <w:tab w:val="right" w:pos="8306"/>
      </w:tabs>
      <w:snapToGrid w:val="0"/>
    </w:pPr>
    <w:rPr>
      <w:sz w:val="18"/>
      <w:szCs w:val="18"/>
    </w:rPr>
  </w:style>
  <w:style w:type="character" w:customStyle="1" w:styleId="a6">
    <w:name w:val="页脚 字符"/>
    <w:basedOn w:val="a0"/>
    <w:link w:val="a5"/>
    <w:uiPriority w:val="99"/>
    <w:rsid w:val="00BC601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3842">
      <w:marLeft w:val="0"/>
      <w:marRight w:val="720"/>
      <w:marTop w:val="10"/>
      <w:marBottom w:val="10"/>
      <w:divBdr>
        <w:top w:val="none" w:sz="0" w:space="0" w:color="auto"/>
        <w:left w:val="none" w:sz="0" w:space="0" w:color="auto"/>
        <w:bottom w:val="none" w:sz="0" w:space="0" w:color="auto"/>
        <w:right w:val="none" w:sz="0" w:space="0" w:color="auto"/>
      </w:divBdr>
    </w:div>
    <w:div w:id="19354453">
      <w:marLeft w:val="0"/>
      <w:marRight w:val="0"/>
      <w:marTop w:val="10"/>
      <w:marBottom w:val="10"/>
      <w:divBdr>
        <w:top w:val="none" w:sz="0" w:space="0" w:color="auto"/>
        <w:left w:val="none" w:sz="0" w:space="0" w:color="auto"/>
        <w:bottom w:val="none" w:sz="0" w:space="0" w:color="auto"/>
        <w:right w:val="none" w:sz="0" w:space="0" w:color="auto"/>
      </w:divBdr>
    </w:div>
    <w:div w:id="29116484">
      <w:marLeft w:val="0"/>
      <w:marRight w:val="0"/>
      <w:marTop w:val="10"/>
      <w:marBottom w:val="10"/>
      <w:divBdr>
        <w:top w:val="none" w:sz="0" w:space="0" w:color="auto"/>
        <w:left w:val="none" w:sz="0" w:space="0" w:color="auto"/>
        <w:bottom w:val="none" w:sz="0" w:space="0" w:color="auto"/>
        <w:right w:val="none" w:sz="0" w:space="0" w:color="auto"/>
      </w:divBdr>
    </w:div>
    <w:div w:id="53236077">
      <w:marLeft w:val="0"/>
      <w:marRight w:val="0"/>
      <w:marTop w:val="10"/>
      <w:marBottom w:val="10"/>
      <w:divBdr>
        <w:top w:val="none" w:sz="0" w:space="0" w:color="auto"/>
        <w:left w:val="none" w:sz="0" w:space="0" w:color="auto"/>
        <w:bottom w:val="none" w:sz="0" w:space="0" w:color="auto"/>
        <w:right w:val="none" w:sz="0" w:space="0" w:color="auto"/>
      </w:divBdr>
    </w:div>
    <w:div w:id="78528646">
      <w:marLeft w:val="0"/>
      <w:marRight w:val="0"/>
      <w:marTop w:val="10"/>
      <w:marBottom w:val="10"/>
      <w:divBdr>
        <w:top w:val="none" w:sz="0" w:space="0" w:color="auto"/>
        <w:left w:val="none" w:sz="0" w:space="0" w:color="auto"/>
        <w:bottom w:val="none" w:sz="0" w:space="0" w:color="auto"/>
        <w:right w:val="none" w:sz="0" w:space="0" w:color="auto"/>
      </w:divBdr>
    </w:div>
    <w:div w:id="98648408">
      <w:marLeft w:val="0"/>
      <w:marRight w:val="0"/>
      <w:marTop w:val="10"/>
      <w:marBottom w:val="10"/>
      <w:divBdr>
        <w:top w:val="none" w:sz="0" w:space="0" w:color="auto"/>
        <w:left w:val="none" w:sz="0" w:space="0" w:color="auto"/>
        <w:bottom w:val="none" w:sz="0" w:space="0" w:color="auto"/>
        <w:right w:val="none" w:sz="0" w:space="0" w:color="auto"/>
      </w:divBdr>
    </w:div>
    <w:div w:id="177618941">
      <w:marLeft w:val="0"/>
      <w:marRight w:val="0"/>
      <w:marTop w:val="10"/>
      <w:marBottom w:val="10"/>
      <w:divBdr>
        <w:top w:val="none" w:sz="0" w:space="0" w:color="auto"/>
        <w:left w:val="none" w:sz="0" w:space="0" w:color="auto"/>
        <w:bottom w:val="none" w:sz="0" w:space="0" w:color="auto"/>
        <w:right w:val="none" w:sz="0" w:space="0" w:color="auto"/>
      </w:divBdr>
    </w:div>
    <w:div w:id="182331785">
      <w:marLeft w:val="0"/>
      <w:marRight w:val="0"/>
      <w:marTop w:val="10"/>
      <w:marBottom w:val="10"/>
      <w:divBdr>
        <w:top w:val="none" w:sz="0" w:space="0" w:color="auto"/>
        <w:left w:val="none" w:sz="0" w:space="0" w:color="auto"/>
        <w:bottom w:val="none" w:sz="0" w:space="0" w:color="auto"/>
        <w:right w:val="none" w:sz="0" w:space="0" w:color="auto"/>
      </w:divBdr>
    </w:div>
    <w:div w:id="185217022">
      <w:marLeft w:val="0"/>
      <w:marRight w:val="0"/>
      <w:marTop w:val="10"/>
      <w:marBottom w:val="10"/>
      <w:divBdr>
        <w:top w:val="none" w:sz="0" w:space="0" w:color="auto"/>
        <w:left w:val="none" w:sz="0" w:space="0" w:color="auto"/>
        <w:bottom w:val="none" w:sz="0" w:space="0" w:color="auto"/>
        <w:right w:val="none" w:sz="0" w:space="0" w:color="auto"/>
      </w:divBdr>
    </w:div>
    <w:div w:id="206526809">
      <w:marLeft w:val="0"/>
      <w:marRight w:val="0"/>
      <w:marTop w:val="10"/>
      <w:marBottom w:val="10"/>
      <w:divBdr>
        <w:top w:val="none" w:sz="0" w:space="0" w:color="auto"/>
        <w:left w:val="none" w:sz="0" w:space="0" w:color="auto"/>
        <w:bottom w:val="none" w:sz="0" w:space="0" w:color="auto"/>
        <w:right w:val="none" w:sz="0" w:space="0" w:color="auto"/>
      </w:divBdr>
    </w:div>
    <w:div w:id="221718142">
      <w:marLeft w:val="0"/>
      <w:marRight w:val="0"/>
      <w:marTop w:val="10"/>
      <w:marBottom w:val="10"/>
      <w:divBdr>
        <w:top w:val="none" w:sz="0" w:space="0" w:color="auto"/>
        <w:left w:val="none" w:sz="0" w:space="0" w:color="auto"/>
        <w:bottom w:val="none" w:sz="0" w:space="0" w:color="auto"/>
        <w:right w:val="none" w:sz="0" w:space="0" w:color="auto"/>
      </w:divBdr>
    </w:div>
    <w:div w:id="224922542">
      <w:marLeft w:val="0"/>
      <w:marRight w:val="0"/>
      <w:marTop w:val="10"/>
      <w:marBottom w:val="10"/>
      <w:divBdr>
        <w:top w:val="none" w:sz="0" w:space="0" w:color="auto"/>
        <w:left w:val="none" w:sz="0" w:space="0" w:color="auto"/>
        <w:bottom w:val="none" w:sz="0" w:space="0" w:color="auto"/>
        <w:right w:val="none" w:sz="0" w:space="0" w:color="auto"/>
      </w:divBdr>
    </w:div>
    <w:div w:id="229005212">
      <w:marLeft w:val="0"/>
      <w:marRight w:val="0"/>
      <w:marTop w:val="10"/>
      <w:marBottom w:val="10"/>
      <w:divBdr>
        <w:top w:val="none" w:sz="0" w:space="0" w:color="auto"/>
        <w:left w:val="none" w:sz="0" w:space="0" w:color="auto"/>
        <w:bottom w:val="none" w:sz="0" w:space="0" w:color="auto"/>
        <w:right w:val="none" w:sz="0" w:space="0" w:color="auto"/>
      </w:divBdr>
    </w:div>
    <w:div w:id="233589767">
      <w:marLeft w:val="0"/>
      <w:marRight w:val="0"/>
      <w:marTop w:val="10"/>
      <w:marBottom w:val="10"/>
      <w:divBdr>
        <w:top w:val="none" w:sz="0" w:space="0" w:color="auto"/>
        <w:left w:val="none" w:sz="0" w:space="0" w:color="auto"/>
        <w:bottom w:val="none" w:sz="0" w:space="0" w:color="auto"/>
        <w:right w:val="none" w:sz="0" w:space="0" w:color="auto"/>
      </w:divBdr>
    </w:div>
    <w:div w:id="270940500">
      <w:marLeft w:val="0"/>
      <w:marRight w:val="0"/>
      <w:marTop w:val="10"/>
      <w:marBottom w:val="10"/>
      <w:divBdr>
        <w:top w:val="none" w:sz="0" w:space="0" w:color="auto"/>
        <w:left w:val="none" w:sz="0" w:space="0" w:color="auto"/>
        <w:bottom w:val="none" w:sz="0" w:space="0" w:color="auto"/>
        <w:right w:val="none" w:sz="0" w:space="0" w:color="auto"/>
      </w:divBdr>
    </w:div>
    <w:div w:id="310059017">
      <w:marLeft w:val="0"/>
      <w:marRight w:val="0"/>
      <w:marTop w:val="10"/>
      <w:marBottom w:val="10"/>
      <w:divBdr>
        <w:top w:val="none" w:sz="0" w:space="0" w:color="auto"/>
        <w:left w:val="none" w:sz="0" w:space="0" w:color="auto"/>
        <w:bottom w:val="none" w:sz="0" w:space="0" w:color="auto"/>
        <w:right w:val="none" w:sz="0" w:space="0" w:color="auto"/>
      </w:divBdr>
    </w:div>
    <w:div w:id="333804294">
      <w:marLeft w:val="0"/>
      <w:marRight w:val="0"/>
      <w:marTop w:val="10"/>
      <w:marBottom w:val="10"/>
      <w:divBdr>
        <w:top w:val="none" w:sz="0" w:space="0" w:color="auto"/>
        <w:left w:val="none" w:sz="0" w:space="0" w:color="auto"/>
        <w:bottom w:val="none" w:sz="0" w:space="0" w:color="auto"/>
        <w:right w:val="none" w:sz="0" w:space="0" w:color="auto"/>
      </w:divBdr>
    </w:div>
    <w:div w:id="352147063">
      <w:marLeft w:val="0"/>
      <w:marRight w:val="0"/>
      <w:marTop w:val="10"/>
      <w:marBottom w:val="10"/>
      <w:divBdr>
        <w:top w:val="none" w:sz="0" w:space="0" w:color="auto"/>
        <w:left w:val="none" w:sz="0" w:space="0" w:color="auto"/>
        <w:bottom w:val="none" w:sz="0" w:space="0" w:color="auto"/>
        <w:right w:val="none" w:sz="0" w:space="0" w:color="auto"/>
      </w:divBdr>
    </w:div>
    <w:div w:id="391656230">
      <w:marLeft w:val="0"/>
      <w:marRight w:val="720"/>
      <w:marTop w:val="10"/>
      <w:marBottom w:val="10"/>
      <w:divBdr>
        <w:top w:val="none" w:sz="0" w:space="0" w:color="auto"/>
        <w:left w:val="none" w:sz="0" w:space="0" w:color="auto"/>
        <w:bottom w:val="none" w:sz="0" w:space="0" w:color="auto"/>
        <w:right w:val="none" w:sz="0" w:space="0" w:color="auto"/>
      </w:divBdr>
    </w:div>
    <w:div w:id="413279301">
      <w:marLeft w:val="0"/>
      <w:marRight w:val="0"/>
      <w:marTop w:val="10"/>
      <w:marBottom w:val="10"/>
      <w:divBdr>
        <w:top w:val="none" w:sz="0" w:space="0" w:color="auto"/>
        <w:left w:val="none" w:sz="0" w:space="0" w:color="auto"/>
        <w:bottom w:val="none" w:sz="0" w:space="0" w:color="auto"/>
        <w:right w:val="none" w:sz="0" w:space="0" w:color="auto"/>
      </w:divBdr>
    </w:div>
    <w:div w:id="414789366">
      <w:marLeft w:val="0"/>
      <w:marRight w:val="0"/>
      <w:marTop w:val="10"/>
      <w:marBottom w:val="10"/>
      <w:divBdr>
        <w:top w:val="none" w:sz="0" w:space="0" w:color="auto"/>
        <w:left w:val="none" w:sz="0" w:space="0" w:color="auto"/>
        <w:bottom w:val="none" w:sz="0" w:space="0" w:color="auto"/>
        <w:right w:val="none" w:sz="0" w:space="0" w:color="auto"/>
      </w:divBdr>
    </w:div>
    <w:div w:id="415975247">
      <w:marLeft w:val="0"/>
      <w:marRight w:val="0"/>
      <w:marTop w:val="10"/>
      <w:marBottom w:val="10"/>
      <w:divBdr>
        <w:top w:val="none" w:sz="0" w:space="0" w:color="auto"/>
        <w:left w:val="none" w:sz="0" w:space="0" w:color="auto"/>
        <w:bottom w:val="none" w:sz="0" w:space="0" w:color="auto"/>
        <w:right w:val="none" w:sz="0" w:space="0" w:color="auto"/>
      </w:divBdr>
    </w:div>
    <w:div w:id="444084009">
      <w:marLeft w:val="0"/>
      <w:marRight w:val="0"/>
      <w:marTop w:val="10"/>
      <w:marBottom w:val="10"/>
      <w:divBdr>
        <w:top w:val="none" w:sz="0" w:space="0" w:color="auto"/>
        <w:left w:val="none" w:sz="0" w:space="0" w:color="auto"/>
        <w:bottom w:val="none" w:sz="0" w:space="0" w:color="auto"/>
        <w:right w:val="none" w:sz="0" w:space="0" w:color="auto"/>
      </w:divBdr>
    </w:div>
    <w:div w:id="472255712">
      <w:marLeft w:val="0"/>
      <w:marRight w:val="0"/>
      <w:marTop w:val="10"/>
      <w:marBottom w:val="10"/>
      <w:divBdr>
        <w:top w:val="none" w:sz="0" w:space="0" w:color="auto"/>
        <w:left w:val="none" w:sz="0" w:space="0" w:color="auto"/>
        <w:bottom w:val="none" w:sz="0" w:space="0" w:color="auto"/>
        <w:right w:val="none" w:sz="0" w:space="0" w:color="auto"/>
      </w:divBdr>
    </w:div>
    <w:div w:id="498735972">
      <w:marLeft w:val="0"/>
      <w:marRight w:val="0"/>
      <w:marTop w:val="10"/>
      <w:marBottom w:val="10"/>
      <w:divBdr>
        <w:top w:val="none" w:sz="0" w:space="0" w:color="auto"/>
        <w:left w:val="none" w:sz="0" w:space="0" w:color="auto"/>
        <w:bottom w:val="none" w:sz="0" w:space="0" w:color="auto"/>
        <w:right w:val="none" w:sz="0" w:space="0" w:color="auto"/>
      </w:divBdr>
    </w:div>
    <w:div w:id="506674134">
      <w:marLeft w:val="0"/>
      <w:marRight w:val="0"/>
      <w:marTop w:val="10"/>
      <w:marBottom w:val="10"/>
      <w:divBdr>
        <w:top w:val="none" w:sz="0" w:space="0" w:color="auto"/>
        <w:left w:val="none" w:sz="0" w:space="0" w:color="auto"/>
        <w:bottom w:val="none" w:sz="0" w:space="0" w:color="auto"/>
        <w:right w:val="none" w:sz="0" w:space="0" w:color="auto"/>
      </w:divBdr>
    </w:div>
    <w:div w:id="551382444">
      <w:marLeft w:val="0"/>
      <w:marRight w:val="0"/>
      <w:marTop w:val="10"/>
      <w:marBottom w:val="10"/>
      <w:divBdr>
        <w:top w:val="none" w:sz="0" w:space="0" w:color="auto"/>
        <w:left w:val="none" w:sz="0" w:space="0" w:color="auto"/>
        <w:bottom w:val="none" w:sz="0" w:space="0" w:color="auto"/>
        <w:right w:val="none" w:sz="0" w:space="0" w:color="auto"/>
      </w:divBdr>
    </w:div>
    <w:div w:id="575288287">
      <w:marLeft w:val="0"/>
      <w:marRight w:val="0"/>
      <w:marTop w:val="10"/>
      <w:marBottom w:val="10"/>
      <w:divBdr>
        <w:top w:val="none" w:sz="0" w:space="0" w:color="auto"/>
        <w:left w:val="none" w:sz="0" w:space="0" w:color="auto"/>
        <w:bottom w:val="none" w:sz="0" w:space="0" w:color="auto"/>
        <w:right w:val="none" w:sz="0" w:space="0" w:color="auto"/>
      </w:divBdr>
    </w:div>
    <w:div w:id="576787394">
      <w:marLeft w:val="0"/>
      <w:marRight w:val="0"/>
      <w:marTop w:val="10"/>
      <w:marBottom w:val="10"/>
      <w:divBdr>
        <w:top w:val="none" w:sz="0" w:space="0" w:color="auto"/>
        <w:left w:val="none" w:sz="0" w:space="0" w:color="auto"/>
        <w:bottom w:val="none" w:sz="0" w:space="0" w:color="auto"/>
        <w:right w:val="none" w:sz="0" w:space="0" w:color="auto"/>
      </w:divBdr>
    </w:div>
    <w:div w:id="651182590">
      <w:marLeft w:val="0"/>
      <w:marRight w:val="0"/>
      <w:marTop w:val="10"/>
      <w:marBottom w:val="10"/>
      <w:divBdr>
        <w:top w:val="none" w:sz="0" w:space="0" w:color="auto"/>
        <w:left w:val="none" w:sz="0" w:space="0" w:color="auto"/>
        <w:bottom w:val="none" w:sz="0" w:space="0" w:color="auto"/>
        <w:right w:val="none" w:sz="0" w:space="0" w:color="auto"/>
      </w:divBdr>
    </w:div>
    <w:div w:id="699358071">
      <w:marLeft w:val="0"/>
      <w:marRight w:val="0"/>
      <w:marTop w:val="10"/>
      <w:marBottom w:val="10"/>
      <w:divBdr>
        <w:top w:val="none" w:sz="0" w:space="0" w:color="auto"/>
        <w:left w:val="none" w:sz="0" w:space="0" w:color="auto"/>
        <w:bottom w:val="none" w:sz="0" w:space="0" w:color="auto"/>
        <w:right w:val="none" w:sz="0" w:space="0" w:color="auto"/>
      </w:divBdr>
    </w:div>
    <w:div w:id="746683226">
      <w:marLeft w:val="0"/>
      <w:marRight w:val="0"/>
      <w:marTop w:val="10"/>
      <w:marBottom w:val="10"/>
      <w:divBdr>
        <w:top w:val="none" w:sz="0" w:space="0" w:color="auto"/>
        <w:left w:val="none" w:sz="0" w:space="0" w:color="auto"/>
        <w:bottom w:val="none" w:sz="0" w:space="0" w:color="auto"/>
        <w:right w:val="none" w:sz="0" w:space="0" w:color="auto"/>
      </w:divBdr>
    </w:div>
    <w:div w:id="790779369">
      <w:marLeft w:val="0"/>
      <w:marRight w:val="0"/>
      <w:marTop w:val="10"/>
      <w:marBottom w:val="10"/>
      <w:divBdr>
        <w:top w:val="none" w:sz="0" w:space="0" w:color="auto"/>
        <w:left w:val="none" w:sz="0" w:space="0" w:color="auto"/>
        <w:bottom w:val="none" w:sz="0" w:space="0" w:color="auto"/>
        <w:right w:val="none" w:sz="0" w:space="0" w:color="auto"/>
      </w:divBdr>
    </w:div>
    <w:div w:id="863399584">
      <w:marLeft w:val="0"/>
      <w:marRight w:val="0"/>
      <w:marTop w:val="10"/>
      <w:marBottom w:val="10"/>
      <w:divBdr>
        <w:top w:val="none" w:sz="0" w:space="0" w:color="auto"/>
        <w:left w:val="none" w:sz="0" w:space="0" w:color="auto"/>
        <w:bottom w:val="none" w:sz="0" w:space="0" w:color="auto"/>
        <w:right w:val="none" w:sz="0" w:space="0" w:color="auto"/>
      </w:divBdr>
    </w:div>
    <w:div w:id="891771241">
      <w:marLeft w:val="0"/>
      <w:marRight w:val="0"/>
      <w:marTop w:val="10"/>
      <w:marBottom w:val="10"/>
      <w:divBdr>
        <w:top w:val="none" w:sz="0" w:space="0" w:color="auto"/>
        <w:left w:val="none" w:sz="0" w:space="0" w:color="auto"/>
        <w:bottom w:val="none" w:sz="0" w:space="0" w:color="auto"/>
        <w:right w:val="none" w:sz="0" w:space="0" w:color="auto"/>
      </w:divBdr>
    </w:div>
    <w:div w:id="945888605">
      <w:marLeft w:val="0"/>
      <w:marRight w:val="0"/>
      <w:marTop w:val="10"/>
      <w:marBottom w:val="10"/>
      <w:divBdr>
        <w:top w:val="none" w:sz="0" w:space="0" w:color="auto"/>
        <w:left w:val="none" w:sz="0" w:space="0" w:color="auto"/>
        <w:bottom w:val="none" w:sz="0" w:space="0" w:color="auto"/>
        <w:right w:val="none" w:sz="0" w:space="0" w:color="auto"/>
      </w:divBdr>
    </w:div>
    <w:div w:id="951279198">
      <w:marLeft w:val="0"/>
      <w:marRight w:val="0"/>
      <w:marTop w:val="10"/>
      <w:marBottom w:val="10"/>
      <w:divBdr>
        <w:top w:val="none" w:sz="0" w:space="0" w:color="auto"/>
        <w:left w:val="none" w:sz="0" w:space="0" w:color="auto"/>
        <w:bottom w:val="none" w:sz="0" w:space="0" w:color="auto"/>
        <w:right w:val="none" w:sz="0" w:space="0" w:color="auto"/>
      </w:divBdr>
    </w:div>
    <w:div w:id="998271043">
      <w:marLeft w:val="0"/>
      <w:marRight w:val="0"/>
      <w:marTop w:val="10"/>
      <w:marBottom w:val="10"/>
      <w:divBdr>
        <w:top w:val="none" w:sz="0" w:space="0" w:color="auto"/>
        <w:left w:val="none" w:sz="0" w:space="0" w:color="auto"/>
        <w:bottom w:val="none" w:sz="0" w:space="0" w:color="auto"/>
        <w:right w:val="none" w:sz="0" w:space="0" w:color="auto"/>
      </w:divBdr>
    </w:div>
    <w:div w:id="1001128469">
      <w:marLeft w:val="0"/>
      <w:marRight w:val="0"/>
      <w:marTop w:val="10"/>
      <w:marBottom w:val="10"/>
      <w:divBdr>
        <w:top w:val="none" w:sz="0" w:space="0" w:color="auto"/>
        <w:left w:val="none" w:sz="0" w:space="0" w:color="auto"/>
        <w:bottom w:val="none" w:sz="0" w:space="0" w:color="auto"/>
        <w:right w:val="none" w:sz="0" w:space="0" w:color="auto"/>
      </w:divBdr>
    </w:div>
    <w:div w:id="1055740690">
      <w:marLeft w:val="0"/>
      <w:marRight w:val="0"/>
      <w:marTop w:val="10"/>
      <w:marBottom w:val="10"/>
      <w:divBdr>
        <w:top w:val="none" w:sz="0" w:space="0" w:color="auto"/>
        <w:left w:val="none" w:sz="0" w:space="0" w:color="auto"/>
        <w:bottom w:val="none" w:sz="0" w:space="0" w:color="auto"/>
        <w:right w:val="none" w:sz="0" w:space="0" w:color="auto"/>
      </w:divBdr>
    </w:div>
    <w:div w:id="1063141305">
      <w:marLeft w:val="0"/>
      <w:marRight w:val="0"/>
      <w:marTop w:val="10"/>
      <w:marBottom w:val="10"/>
      <w:divBdr>
        <w:top w:val="none" w:sz="0" w:space="0" w:color="auto"/>
        <w:left w:val="none" w:sz="0" w:space="0" w:color="auto"/>
        <w:bottom w:val="none" w:sz="0" w:space="0" w:color="auto"/>
        <w:right w:val="none" w:sz="0" w:space="0" w:color="auto"/>
      </w:divBdr>
    </w:div>
    <w:div w:id="1065225777">
      <w:marLeft w:val="0"/>
      <w:marRight w:val="720"/>
      <w:marTop w:val="10"/>
      <w:marBottom w:val="10"/>
      <w:divBdr>
        <w:top w:val="none" w:sz="0" w:space="0" w:color="auto"/>
        <w:left w:val="none" w:sz="0" w:space="0" w:color="auto"/>
        <w:bottom w:val="none" w:sz="0" w:space="0" w:color="auto"/>
        <w:right w:val="none" w:sz="0" w:space="0" w:color="auto"/>
      </w:divBdr>
    </w:div>
    <w:div w:id="1090739120">
      <w:marLeft w:val="0"/>
      <w:marRight w:val="720"/>
      <w:marTop w:val="10"/>
      <w:marBottom w:val="10"/>
      <w:divBdr>
        <w:top w:val="none" w:sz="0" w:space="0" w:color="auto"/>
        <w:left w:val="none" w:sz="0" w:space="0" w:color="auto"/>
        <w:bottom w:val="none" w:sz="0" w:space="0" w:color="auto"/>
        <w:right w:val="none" w:sz="0" w:space="0" w:color="auto"/>
      </w:divBdr>
    </w:div>
    <w:div w:id="1177966092">
      <w:marLeft w:val="0"/>
      <w:marRight w:val="0"/>
      <w:marTop w:val="10"/>
      <w:marBottom w:val="10"/>
      <w:divBdr>
        <w:top w:val="none" w:sz="0" w:space="0" w:color="auto"/>
        <w:left w:val="none" w:sz="0" w:space="0" w:color="auto"/>
        <w:bottom w:val="none" w:sz="0" w:space="0" w:color="auto"/>
        <w:right w:val="none" w:sz="0" w:space="0" w:color="auto"/>
      </w:divBdr>
    </w:div>
    <w:div w:id="1182546810">
      <w:marLeft w:val="0"/>
      <w:marRight w:val="0"/>
      <w:marTop w:val="10"/>
      <w:marBottom w:val="10"/>
      <w:divBdr>
        <w:top w:val="none" w:sz="0" w:space="0" w:color="auto"/>
        <w:left w:val="none" w:sz="0" w:space="0" w:color="auto"/>
        <w:bottom w:val="none" w:sz="0" w:space="0" w:color="auto"/>
        <w:right w:val="none" w:sz="0" w:space="0" w:color="auto"/>
      </w:divBdr>
    </w:div>
    <w:div w:id="1210066066">
      <w:marLeft w:val="0"/>
      <w:marRight w:val="0"/>
      <w:marTop w:val="10"/>
      <w:marBottom w:val="10"/>
      <w:divBdr>
        <w:top w:val="none" w:sz="0" w:space="0" w:color="auto"/>
        <w:left w:val="none" w:sz="0" w:space="0" w:color="auto"/>
        <w:bottom w:val="none" w:sz="0" w:space="0" w:color="auto"/>
        <w:right w:val="none" w:sz="0" w:space="0" w:color="auto"/>
      </w:divBdr>
    </w:div>
    <w:div w:id="1230270507">
      <w:marLeft w:val="0"/>
      <w:marRight w:val="0"/>
      <w:marTop w:val="10"/>
      <w:marBottom w:val="10"/>
      <w:divBdr>
        <w:top w:val="none" w:sz="0" w:space="0" w:color="auto"/>
        <w:left w:val="none" w:sz="0" w:space="0" w:color="auto"/>
        <w:bottom w:val="none" w:sz="0" w:space="0" w:color="auto"/>
        <w:right w:val="none" w:sz="0" w:space="0" w:color="auto"/>
      </w:divBdr>
    </w:div>
    <w:div w:id="1258100133">
      <w:marLeft w:val="0"/>
      <w:marRight w:val="0"/>
      <w:marTop w:val="10"/>
      <w:marBottom w:val="10"/>
      <w:divBdr>
        <w:top w:val="none" w:sz="0" w:space="0" w:color="auto"/>
        <w:left w:val="none" w:sz="0" w:space="0" w:color="auto"/>
        <w:bottom w:val="none" w:sz="0" w:space="0" w:color="auto"/>
        <w:right w:val="none" w:sz="0" w:space="0" w:color="auto"/>
      </w:divBdr>
    </w:div>
    <w:div w:id="1327050221">
      <w:marLeft w:val="0"/>
      <w:marRight w:val="0"/>
      <w:marTop w:val="10"/>
      <w:marBottom w:val="10"/>
      <w:divBdr>
        <w:top w:val="none" w:sz="0" w:space="0" w:color="auto"/>
        <w:left w:val="none" w:sz="0" w:space="0" w:color="auto"/>
        <w:bottom w:val="none" w:sz="0" w:space="0" w:color="auto"/>
        <w:right w:val="none" w:sz="0" w:space="0" w:color="auto"/>
      </w:divBdr>
    </w:div>
    <w:div w:id="1374647155">
      <w:marLeft w:val="0"/>
      <w:marRight w:val="0"/>
      <w:marTop w:val="10"/>
      <w:marBottom w:val="10"/>
      <w:divBdr>
        <w:top w:val="none" w:sz="0" w:space="0" w:color="auto"/>
        <w:left w:val="none" w:sz="0" w:space="0" w:color="auto"/>
        <w:bottom w:val="none" w:sz="0" w:space="0" w:color="auto"/>
        <w:right w:val="none" w:sz="0" w:space="0" w:color="auto"/>
      </w:divBdr>
    </w:div>
    <w:div w:id="1384257608">
      <w:marLeft w:val="0"/>
      <w:marRight w:val="0"/>
      <w:marTop w:val="10"/>
      <w:marBottom w:val="10"/>
      <w:divBdr>
        <w:top w:val="none" w:sz="0" w:space="0" w:color="auto"/>
        <w:left w:val="none" w:sz="0" w:space="0" w:color="auto"/>
        <w:bottom w:val="none" w:sz="0" w:space="0" w:color="auto"/>
        <w:right w:val="none" w:sz="0" w:space="0" w:color="auto"/>
      </w:divBdr>
    </w:div>
    <w:div w:id="1402365027">
      <w:marLeft w:val="0"/>
      <w:marRight w:val="0"/>
      <w:marTop w:val="10"/>
      <w:marBottom w:val="10"/>
      <w:divBdr>
        <w:top w:val="none" w:sz="0" w:space="0" w:color="auto"/>
        <w:left w:val="none" w:sz="0" w:space="0" w:color="auto"/>
        <w:bottom w:val="none" w:sz="0" w:space="0" w:color="auto"/>
        <w:right w:val="none" w:sz="0" w:space="0" w:color="auto"/>
      </w:divBdr>
    </w:div>
    <w:div w:id="1405951823">
      <w:marLeft w:val="0"/>
      <w:marRight w:val="0"/>
      <w:marTop w:val="10"/>
      <w:marBottom w:val="10"/>
      <w:divBdr>
        <w:top w:val="none" w:sz="0" w:space="0" w:color="auto"/>
        <w:left w:val="none" w:sz="0" w:space="0" w:color="auto"/>
        <w:bottom w:val="none" w:sz="0" w:space="0" w:color="auto"/>
        <w:right w:val="none" w:sz="0" w:space="0" w:color="auto"/>
      </w:divBdr>
    </w:div>
    <w:div w:id="1412120790">
      <w:marLeft w:val="0"/>
      <w:marRight w:val="0"/>
      <w:marTop w:val="10"/>
      <w:marBottom w:val="10"/>
      <w:divBdr>
        <w:top w:val="none" w:sz="0" w:space="0" w:color="auto"/>
        <w:left w:val="none" w:sz="0" w:space="0" w:color="auto"/>
        <w:bottom w:val="none" w:sz="0" w:space="0" w:color="auto"/>
        <w:right w:val="none" w:sz="0" w:space="0" w:color="auto"/>
      </w:divBdr>
    </w:div>
    <w:div w:id="1423991847">
      <w:marLeft w:val="0"/>
      <w:marRight w:val="0"/>
      <w:marTop w:val="10"/>
      <w:marBottom w:val="10"/>
      <w:divBdr>
        <w:top w:val="none" w:sz="0" w:space="0" w:color="auto"/>
        <w:left w:val="none" w:sz="0" w:space="0" w:color="auto"/>
        <w:bottom w:val="none" w:sz="0" w:space="0" w:color="auto"/>
        <w:right w:val="none" w:sz="0" w:space="0" w:color="auto"/>
      </w:divBdr>
    </w:div>
    <w:div w:id="1480465511">
      <w:marLeft w:val="0"/>
      <w:marRight w:val="0"/>
      <w:marTop w:val="10"/>
      <w:marBottom w:val="10"/>
      <w:divBdr>
        <w:top w:val="none" w:sz="0" w:space="0" w:color="auto"/>
        <w:left w:val="none" w:sz="0" w:space="0" w:color="auto"/>
        <w:bottom w:val="none" w:sz="0" w:space="0" w:color="auto"/>
        <w:right w:val="none" w:sz="0" w:space="0" w:color="auto"/>
      </w:divBdr>
    </w:div>
    <w:div w:id="1483503883">
      <w:marLeft w:val="0"/>
      <w:marRight w:val="0"/>
      <w:marTop w:val="10"/>
      <w:marBottom w:val="10"/>
      <w:divBdr>
        <w:top w:val="none" w:sz="0" w:space="0" w:color="auto"/>
        <w:left w:val="none" w:sz="0" w:space="0" w:color="auto"/>
        <w:bottom w:val="none" w:sz="0" w:space="0" w:color="auto"/>
        <w:right w:val="none" w:sz="0" w:space="0" w:color="auto"/>
      </w:divBdr>
    </w:div>
    <w:div w:id="1547788771">
      <w:marLeft w:val="0"/>
      <w:marRight w:val="0"/>
      <w:marTop w:val="10"/>
      <w:marBottom w:val="10"/>
      <w:divBdr>
        <w:top w:val="none" w:sz="0" w:space="0" w:color="auto"/>
        <w:left w:val="none" w:sz="0" w:space="0" w:color="auto"/>
        <w:bottom w:val="none" w:sz="0" w:space="0" w:color="auto"/>
        <w:right w:val="none" w:sz="0" w:space="0" w:color="auto"/>
      </w:divBdr>
    </w:div>
    <w:div w:id="1641690026">
      <w:marLeft w:val="0"/>
      <w:marRight w:val="0"/>
      <w:marTop w:val="10"/>
      <w:marBottom w:val="10"/>
      <w:divBdr>
        <w:top w:val="none" w:sz="0" w:space="0" w:color="auto"/>
        <w:left w:val="none" w:sz="0" w:space="0" w:color="auto"/>
        <w:bottom w:val="none" w:sz="0" w:space="0" w:color="auto"/>
        <w:right w:val="none" w:sz="0" w:space="0" w:color="auto"/>
      </w:divBdr>
    </w:div>
    <w:div w:id="1647733857">
      <w:marLeft w:val="0"/>
      <w:marRight w:val="0"/>
      <w:marTop w:val="10"/>
      <w:marBottom w:val="10"/>
      <w:divBdr>
        <w:top w:val="none" w:sz="0" w:space="0" w:color="auto"/>
        <w:left w:val="none" w:sz="0" w:space="0" w:color="auto"/>
        <w:bottom w:val="none" w:sz="0" w:space="0" w:color="auto"/>
        <w:right w:val="none" w:sz="0" w:space="0" w:color="auto"/>
      </w:divBdr>
    </w:div>
    <w:div w:id="1667778327">
      <w:marLeft w:val="0"/>
      <w:marRight w:val="0"/>
      <w:marTop w:val="10"/>
      <w:marBottom w:val="10"/>
      <w:divBdr>
        <w:top w:val="none" w:sz="0" w:space="0" w:color="auto"/>
        <w:left w:val="none" w:sz="0" w:space="0" w:color="auto"/>
        <w:bottom w:val="none" w:sz="0" w:space="0" w:color="auto"/>
        <w:right w:val="none" w:sz="0" w:space="0" w:color="auto"/>
      </w:divBdr>
    </w:div>
    <w:div w:id="1671133747">
      <w:marLeft w:val="0"/>
      <w:marRight w:val="0"/>
      <w:marTop w:val="10"/>
      <w:marBottom w:val="10"/>
      <w:divBdr>
        <w:top w:val="none" w:sz="0" w:space="0" w:color="auto"/>
        <w:left w:val="none" w:sz="0" w:space="0" w:color="auto"/>
        <w:bottom w:val="none" w:sz="0" w:space="0" w:color="auto"/>
        <w:right w:val="none" w:sz="0" w:space="0" w:color="auto"/>
      </w:divBdr>
    </w:div>
    <w:div w:id="1695106193">
      <w:marLeft w:val="0"/>
      <w:marRight w:val="0"/>
      <w:marTop w:val="10"/>
      <w:marBottom w:val="10"/>
      <w:divBdr>
        <w:top w:val="none" w:sz="0" w:space="0" w:color="auto"/>
        <w:left w:val="none" w:sz="0" w:space="0" w:color="auto"/>
        <w:bottom w:val="none" w:sz="0" w:space="0" w:color="auto"/>
        <w:right w:val="none" w:sz="0" w:space="0" w:color="auto"/>
      </w:divBdr>
    </w:div>
    <w:div w:id="1705473396">
      <w:marLeft w:val="0"/>
      <w:marRight w:val="0"/>
      <w:marTop w:val="10"/>
      <w:marBottom w:val="10"/>
      <w:divBdr>
        <w:top w:val="none" w:sz="0" w:space="0" w:color="auto"/>
        <w:left w:val="none" w:sz="0" w:space="0" w:color="auto"/>
        <w:bottom w:val="none" w:sz="0" w:space="0" w:color="auto"/>
        <w:right w:val="none" w:sz="0" w:space="0" w:color="auto"/>
      </w:divBdr>
    </w:div>
    <w:div w:id="1719283710">
      <w:marLeft w:val="0"/>
      <w:marRight w:val="0"/>
      <w:marTop w:val="10"/>
      <w:marBottom w:val="10"/>
      <w:divBdr>
        <w:top w:val="none" w:sz="0" w:space="0" w:color="auto"/>
        <w:left w:val="none" w:sz="0" w:space="0" w:color="auto"/>
        <w:bottom w:val="none" w:sz="0" w:space="0" w:color="auto"/>
        <w:right w:val="none" w:sz="0" w:space="0" w:color="auto"/>
      </w:divBdr>
    </w:div>
    <w:div w:id="1731345013">
      <w:marLeft w:val="0"/>
      <w:marRight w:val="0"/>
      <w:marTop w:val="10"/>
      <w:marBottom w:val="10"/>
      <w:divBdr>
        <w:top w:val="none" w:sz="0" w:space="0" w:color="auto"/>
        <w:left w:val="none" w:sz="0" w:space="0" w:color="auto"/>
        <w:bottom w:val="none" w:sz="0" w:space="0" w:color="auto"/>
        <w:right w:val="none" w:sz="0" w:space="0" w:color="auto"/>
      </w:divBdr>
    </w:div>
    <w:div w:id="1745451383">
      <w:marLeft w:val="0"/>
      <w:marRight w:val="0"/>
      <w:marTop w:val="10"/>
      <w:marBottom w:val="10"/>
      <w:divBdr>
        <w:top w:val="none" w:sz="0" w:space="0" w:color="auto"/>
        <w:left w:val="none" w:sz="0" w:space="0" w:color="auto"/>
        <w:bottom w:val="none" w:sz="0" w:space="0" w:color="auto"/>
        <w:right w:val="none" w:sz="0" w:space="0" w:color="auto"/>
      </w:divBdr>
    </w:div>
    <w:div w:id="1785691832">
      <w:marLeft w:val="0"/>
      <w:marRight w:val="0"/>
      <w:marTop w:val="10"/>
      <w:marBottom w:val="10"/>
      <w:divBdr>
        <w:top w:val="none" w:sz="0" w:space="0" w:color="auto"/>
        <w:left w:val="none" w:sz="0" w:space="0" w:color="auto"/>
        <w:bottom w:val="none" w:sz="0" w:space="0" w:color="auto"/>
        <w:right w:val="none" w:sz="0" w:space="0" w:color="auto"/>
      </w:divBdr>
    </w:div>
    <w:div w:id="1818961222">
      <w:marLeft w:val="0"/>
      <w:marRight w:val="0"/>
      <w:marTop w:val="10"/>
      <w:marBottom w:val="10"/>
      <w:divBdr>
        <w:top w:val="none" w:sz="0" w:space="0" w:color="auto"/>
        <w:left w:val="none" w:sz="0" w:space="0" w:color="auto"/>
        <w:bottom w:val="none" w:sz="0" w:space="0" w:color="auto"/>
        <w:right w:val="none" w:sz="0" w:space="0" w:color="auto"/>
      </w:divBdr>
    </w:div>
    <w:div w:id="1834485269">
      <w:marLeft w:val="0"/>
      <w:marRight w:val="0"/>
      <w:marTop w:val="10"/>
      <w:marBottom w:val="10"/>
      <w:divBdr>
        <w:top w:val="none" w:sz="0" w:space="0" w:color="auto"/>
        <w:left w:val="none" w:sz="0" w:space="0" w:color="auto"/>
        <w:bottom w:val="none" w:sz="0" w:space="0" w:color="auto"/>
        <w:right w:val="none" w:sz="0" w:space="0" w:color="auto"/>
      </w:divBdr>
    </w:div>
    <w:div w:id="1862350700">
      <w:marLeft w:val="0"/>
      <w:marRight w:val="0"/>
      <w:marTop w:val="10"/>
      <w:marBottom w:val="10"/>
      <w:divBdr>
        <w:top w:val="none" w:sz="0" w:space="0" w:color="auto"/>
        <w:left w:val="none" w:sz="0" w:space="0" w:color="auto"/>
        <w:bottom w:val="none" w:sz="0" w:space="0" w:color="auto"/>
        <w:right w:val="none" w:sz="0" w:space="0" w:color="auto"/>
      </w:divBdr>
    </w:div>
    <w:div w:id="1881240626">
      <w:marLeft w:val="0"/>
      <w:marRight w:val="0"/>
      <w:marTop w:val="10"/>
      <w:marBottom w:val="10"/>
      <w:divBdr>
        <w:top w:val="none" w:sz="0" w:space="0" w:color="auto"/>
        <w:left w:val="none" w:sz="0" w:space="0" w:color="auto"/>
        <w:bottom w:val="none" w:sz="0" w:space="0" w:color="auto"/>
        <w:right w:val="none" w:sz="0" w:space="0" w:color="auto"/>
      </w:divBdr>
    </w:div>
    <w:div w:id="1893157268">
      <w:marLeft w:val="0"/>
      <w:marRight w:val="0"/>
      <w:marTop w:val="10"/>
      <w:marBottom w:val="10"/>
      <w:divBdr>
        <w:top w:val="none" w:sz="0" w:space="0" w:color="auto"/>
        <w:left w:val="none" w:sz="0" w:space="0" w:color="auto"/>
        <w:bottom w:val="none" w:sz="0" w:space="0" w:color="auto"/>
        <w:right w:val="none" w:sz="0" w:space="0" w:color="auto"/>
      </w:divBdr>
    </w:div>
    <w:div w:id="1912234247">
      <w:marLeft w:val="0"/>
      <w:marRight w:val="0"/>
      <w:marTop w:val="10"/>
      <w:marBottom w:val="10"/>
      <w:divBdr>
        <w:top w:val="none" w:sz="0" w:space="0" w:color="auto"/>
        <w:left w:val="none" w:sz="0" w:space="0" w:color="auto"/>
        <w:bottom w:val="none" w:sz="0" w:space="0" w:color="auto"/>
        <w:right w:val="none" w:sz="0" w:space="0" w:color="auto"/>
      </w:divBdr>
    </w:div>
    <w:div w:id="1918856884">
      <w:marLeft w:val="0"/>
      <w:marRight w:val="0"/>
      <w:marTop w:val="10"/>
      <w:marBottom w:val="10"/>
      <w:divBdr>
        <w:top w:val="none" w:sz="0" w:space="0" w:color="auto"/>
        <w:left w:val="none" w:sz="0" w:space="0" w:color="auto"/>
        <w:bottom w:val="none" w:sz="0" w:space="0" w:color="auto"/>
        <w:right w:val="none" w:sz="0" w:space="0" w:color="auto"/>
      </w:divBdr>
    </w:div>
    <w:div w:id="1924027513">
      <w:marLeft w:val="0"/>
      <w:marRight w:val="0"/>
      <w:marTop w:val="10"/>
      <w:marBottom w:val="10"/>
      <w:divBdr>
        <w:top w:val="none" w:sz="0" w:space="0" w:color="auto"/>
        <w:left w:val="none" w:sz="0" w:space="0" w:color="auto"/>
        <w:bottom w:val="none" w:sz="0" w:space="0" w:color="auto"/>
        <w:right w:val="none" w:sz="0" w:space="0" w:color="auto"/>
      </w:divBdr>
    </w:div>
    <w:div w:id="1926062075">
      <w:marLeft w:val="0"/>
      <w:marRight w:val="0"/>
      <w:marTop w:val="10"/>
      <w:marBottom w:val="10"/>
      <w:divBdr>
        <w:top w:val="none" w:sz="0" w:space="0" w:color="auto"/>
        <w:left w:val="none" w:sz="0" w:space="0" w:color="auto"/>
        <w:bottom w:val="none" w:sz="0" w:space="0" w:color="auto"/>
        <w:right w:val="none" w:sz="0" w:space="0" w:color="auto"/>
      </w:divBdr>
    </w:div>
    <w:div w:id="1984041511">
      <w:marLeft w:val="0"/>
      <w:marRight w:val="720"/>
      <w:marTop w:val="10"/>
      <w:marBottom w:val="10"/>
      <w:divBdr>
        <w:top w:val="none" w:sz="0" w:space="0" w:color="auto"/>
        <w:left w:val="none" w:sz="0" w:space="0" w:color="auto"/>
        <w:bottom w:val="none" w:sz="0" w:space="0" w:color="auto"/>
        <w:right w:val="none" w:sz="0" w:space="0" w:color="auto"/>
      </w:divBdr>
    </w:div>
    <w:div w:id="1994289849">
      <w:marLeft w:val="0"/>
      <w:marRight w:val="0"/>
      <w:marTop w:val="10"/>
      <w:marBottom w:val="10"/>
      <w:divBdr>
        <w:top w:val="none" w:sz="0" w:space="0" w:color="auto"/>
        <w:left w:val="none" w:sz="0" w:space="0" w:color="auto"/>
        <w:bottom w:val="none" w:sz="0" w:space="0" w:color="auto"/>
        <w:right w:val="none" w:sz="0" w:space="0" w:color="auto"/>
      </w:divBdr>
    </w:div>
    <w:div w:id="2007828865">
      <w:marLeft w:val="0"/>
      <w:marRight w:val="0"/>
      <w:marTop w:val="10"/>
      <w:marBottom w:val="10"/>
      <w:divBdr>
        <w:top w:val="none" w:sz="0" w:space="0" w:color="auto"/>
        <w:left w:val="none" w:sz="0" w:space="0" w:color="auto"/>
        <w:bottom w:val="none" w:sz="0" w:space="0" w:color="auto"/>
        <w:right w:val="none" w:sz="0" w:space="0" w:color="auto"/>
      </w:divBdr>
    </w:div>
    <w:div w:id="2077314579">
      <w:marLeft w:val="0"/>
      <w:marRight w:val="0"/>
      <w:marTop w:val="10"/>
      <w:marBottom w:val="10"/>
      <w:divBdr>
        <w:top w:val="none" w:sz="0" w:space="0" w:color="auto"/>
        <w:left w:val="none" w:sz="0" w:space="0" w:color="auto"/>
        <w:bottom w:val="none" w:sz="0" w:space="0" w:color="auto"/>
        <w:right w:val="none" w:sz="0" w:space="0" w:color="auto"/>
      </w:divBdr>
    </w:div>
    <w:div w:id="21432288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833</Words>
  <Characters>4752</Characters>
  <Application>Microsoft Office Word</Application>
  <DocSecurity>0</DocSecurity>
  <Lines>39</Lines>
  <Paragraphs>11</Paragraphs>
  <ScaleCrop>false</ScaleCrop>
  <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