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7746" w:rsidRDefault="00E47746">
      <w:pPr>
        <w:spacing w:line="500" w:lineRule="atLeast"/>
        <w:jc w:val="center"/>
        <w:divId w:val="596444996"/>
        <w:rPr>
          <w:rFonts w:ascii="黑体" w:eastAsia="黑体" w:hAnsi="黑体"/>
          <w:sz w:val="36"/>
          <w:szCs w:val="36"/>
        </w:rPr>
      </w:pPr>
      <w:r>
        <w:rPr>
          <w:rFonts w:ascii="黑体" w:eastAsia="黑体" w:hAnsi="黑体" w:hint="eastAsia"/>
          <w:sz w:val="36"/>
          <w:szCs w:val="36"/>
        </w:rPr>
        <w:t>广东省广州市越秀区人民法院</w:t>
      </w:r>
    </w:p>
    <w:p w:rsidR="00E47746" w:rsidRDefault="00E47746">
      <w:pPr>
        <w:spacing w:line="500" w:lineRule="atLeast"/>
        <w:jc w:val="center"/>
        <w:divId w:val="12126159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7746" w:rsidRDefault="00E47746">
      <w:pPr>
        <w:spacing w:line="500" w:lineRule="atLeast"/>
        <w:jc w:val="right"/>
        <w:divId w:val="1794712624"/>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1760</w:t>
      </w:r>
      <w:r>
        <w:rPr>
          <w:rFonts w:hint="eastAsia"/>
          <w:sz w:val="30"/>
          <w:szCs w:val="30"/>
        </w:rPr>
        <w:t>号</w:t>
      </w:r>
    </w:p>
    <w:p w:rsidR="00E47746" w:rsidRDefault="00E47746">
      <w:pPr>
        <w:spacing w:line="500" w:lineRule="atLeast"/>
        <w:ind w:firstLine="600"/>
        <w:divId w:val="1520777125"/>
        <w:rPr>
          <w:rFonts w:hint="eastAsia"/>
          <w:sz w:val="30"/>
          <w:szCs w:val="30"/>
        </w:rPr>
      </w:pPr>
      <w:r>
        <w:rPr>
          <w:rFonts w:hint="eastAsia"/>
          <w:sz w:val="30"/>
          <w:szCs w:val="30"/>
        </w:rPr>
        <w:t>公诉机关广东省广州市越秀区人民检察院。</w:t>
      </w:r>
    </w:p>
    <w:p w:rsidR="00E47746" w:rsidRDefault="00E47746">
      <w:pPr>
        <w:spacing w:line="500" w:lineRule="atLeast"/>
        <w:ind w:firstLine="600"/>
        <w:divId w:val="1028602290"/>
        <w:rPr>
          <w:rFonts w:hint="eastAsia"/>
          <w:sz w:val="30"/>
          <w:szCs w:val="30"/>
        </w:rPr>
      </w:pPr>
      <w:r>
        <w:rPr>
          <w:rFonts w:hint="eastAsia"/>
          <w:sz w:val="30"/>
          <w:szCs w:val="30"/>
        </w:rPr>
        <w:t>被告人马志鹏，出生地广东省化州市，原广州市规划局越秀分局规划用地科科长，户籍地广东省广州市越秀区。因本案于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日被逮捕。现押于广州市越秀区看守所。</w:t>
      </w:r>
    </w:p>
    <w:p w:rsidR="00E47746" w:rsidRDefault="00E47746">
      <w:pPr>
        <w:spacing w:line="500" w:lineRule="atLeast"/>
        <w:ind w:firstLine="600"/>
        <w:divId w:val="206264529"/>
        <w:rPr>
          <w:rFonts w:hint="eastAsia"/>
          <w:sz w:val="30"/>
          <w:szCs w:val="30"/>
        </w:rPr>
      </w:pPr>
      <w:r>
        <w:rPr>
          <w:rFonts w:hint="eastAsia"/>
          <w:sz w:val="30"/>
          <w:szCs w:val="30"/>
        </w:rPr>
        <w:t>辩护人罗旖旎，广东众帮律师事务所律师。</w:t>
      </w:r>
    </w:p>
    <w:p w:rsidR="00E47746" w:rsidRDefault="00E47746">
      <w:pPr>
        <w:spacing w:line="500" w:lineRule="atLeast"/>
        <w:ind w:firstLine="600"/>
        <w:divId w:val="1823111561"/>
        <w:rPr>
          <w:rFonts w:hint="eastAsia"/>
          <w:sz w:val="30"/>
          <w:szCs w:val="30"/>
        </w:rPr>
      </w:pPr>
      <w:r>
        <w:rPr>
          <w:rFonts w:hint="eastAsia"/>
          <w:sz w:val="30"/>
          <w:szCs w:val="30"/>
        </w:rPr>
        <w:t>广州市越秀区人民检察院以越检刑诉</w:t>
      </w:r>
      <w:r>
        <w:rPr>
          <w:rFonts w:hint="eastAsia"/>
          <w:sz w:val="30"/>
          <w:szCs w:val="30"/>
        </w:rPr>
        <w:t>[2015]1597</w:t>
      </w:r>
      <w:r>
        <w:rPr>
          <w:rFonts w:hint="eastAsia"/>
          <w:sz w:val="30"/>
          <w:szCs w:val="30"/>
        </w:rPr>
        <w:t>号起诉书指控被告人马志鹏犯受贿罪、行贿罪，向本院提起公诉。本院立案后，依法组成合议庭，公开开庭审理了本案，广州市越秀区人民检察院指派代理检察员沈晓吟、廖震寰出庭支持公诉，上列被告人及辩护人到庭参加诉讼。现已审理终结。</w:t>
      </w:r>
    </w:p>
    <w:p w:rsidR="00E47746" w:rsidRDefault="00E47746">
      <w:pPr>
        <w:spacing w:line="500" w:lineRule="atLeast"/>
        <w:divId w:val="574512626"/>
        <w:rPr>
          <w:rFonts w:hint="eastAsia"/>
          <w:sz w:val="30"/>
          <w:szCs w:val="30"/>
        </w:rPr>
      </w:pPr>
      <w:r>
        <w:rPr>
          <w:rFonts w:hint="eastAsia"/>
          <w:sz w:val="30"/>
          <w:szCs w:val="30"/>
        </w:rPr>
        <w:t>广州市越秀区人民检察院指控：</w:t>
      </w:r>
    </w:p>
    <w:p w:rsidR="00E47746" w:rsidRDefault="00E47746">
      <w:pPr>
        <w:spacing w:line="500" w:lineRule="atLeast"/>
        <w:ind w:firstLine="600"/>
        <w:divId w:val="857890979"/>
        <w:rPr>
          <w:rFonts w:hint="eastAsia"/>
          <w:sz w:val="30"/>
          <w:szCs w:val="30"/>
        </w:rPr>
      </w:pPr>
      <w:r>
        <w:rPr>
          <w:rFonts w:hint="eastAsia"/>
          <w:sz w:val="30"/>
          <w:szCs w:val="30"/>
        </w:rPr>
        <w:t>一、受贿罪</w:t>
      </w:r>
    </w:p>
    <w:p w:rsidR="00E47746" w:rsidRDefault="00E47746">
      <w:pPr>
        <w:spacing w:line="500" w:lineRule="atLeast"/>
        <w:ind w:firstLine="600"/>
        <w:divId w:val="2004771682"/>
        <w:rPr>
          <w:rFonts w:hint="eastAsia"/>
          <w:sz w:val="30"/>
          <w:szCs w:val="30"/>
        </w:rPr>
      </w:pPr>
      <w:r>
        <w:rPr>
          <w:rFonts w:hint="eastAsia"/>
          <w:sz w:val="30"/>
          <w:szCs w:val="30"/>
        </w:rPr>
        <w:t>2014</w:t>
      </w:r>
      <w:r>
        <w:rPr>
          <w:rFonts w:hint="eastAsia"/>
          <w:sz w:val="30"/>
          <w:szCs w:val="30"/>
        </w:rPr>
        <w:t>年间，被告人马志鹏在担任广州市规划局越秀分局规划用地科科长期间，在广州市越秀区北京路</w:t>
      </w:r>
      <w:r>
        <w:rPr>
          <w:rFonts w:hint="eastAsia"/>
          <w:sz w:val="30"/>
          <w:szCs w:val="30"/>
        </w:rPr>
        <w:t>301</w:t>
      </w:r>
      <w:r>
        <w:rPr>
          <w:rFonts w:hint="eastAsia"/>
          <w:sz w:val="30"/>
          <w:szCs w:val="30"/>
        </w:rPr>
        <w:t>号物业变更使用功能规划项目的筹划办理中，利用其本人职权产生的影响和一定的工作联系，为该项目的筹办提供帮助和便利，收受该项目代理人沈某（另案处理）贿送的现金人民币</w:t>
      </w:r>
      <w:r>
        <w:rPr>
          <w:rFonts w:hint="eastAsia"/>
          <w:sz w:val="30"/>
          <w:szCs w:val="30"/>
        </w:rPr>
        <w:t>150</w:t>
      </w:r>
      <w:r>
        <w:rPr>
          <w:rFonts w:hint="eastAsia"/>
          <w:sz w:val="30"/>
          <w:szCs w:val="30"/>
        </w:rPr>
        <w:t>万元。</w:t>
      </w:r>
    </w:p>
    <w:p w:rsidR="00E47746" w:rsidRDefault="00E47746">
      <w:pPr>
        <w:spacing w:line="500" w:lineRule="atLeast"/>
        <w:ind w:firstLine="600"/>
        <w:divId w:val="1486507422"/>
        <w:rPr>
          <w:rFonts w:hint="eastAsia"/>
          <w:sz w:val="30"/>
          <w:szCs w:val="30"/>
        </w:rPr>
      </w:pPr>
      <w:r>
        <w:rPr>
          <w:rFonts w:hint="eastAsia"/>
          <w:sz w:val="30"/>
          <w:szCs w:val="30"/>
        </w:rPr>
        <w:t>2014</w:t>
      </w:r>
      <w:r>
        <w:rPr>
          <w:rFonts w:hint="eastAsia"/>
          <w:sz w:val="30"/>
          <w:szCs w:val="30"/>
        </w:rPr>
        <w:t>年间，被告人马志鹏在担任广州市规划局越秀分局规划用地科科长期间，在广州市越秀区站西路</w:t>
      </w:r>
      <w:r>
        <w:rPr>
          <w:rFonts w:hint="eastAsia"/>
          <w:sz w:val="30"/>
          <w:szCs w:val="30"/>
        </w:rPr>
        <w:t>63</w:t>
      </w:r>
      <w:r>
        <w:rPr>
          <w:rFonts w:hint="eastAsia"/>
          <w:sz w:val="30"/>
          <w:szCs w:val="30"/>
        </w:rPr>
        <w:t>号加建工程审批项目的办理中，利用其本人职权产生的影响和一定的工作联系，帮助该项目审批通过，分两次收受该项目承包人刘某（另案处理）通过陈某（另案处理）贿送的现金共人民币</w:t>
      </w:r>
      <w:r>
        <w:rPr>
          <w:rFonts w:hint="eastAsia"/>
          <w:sz w:val="30"/>
          <w:szCs w:val="30"/>
        </w:rPr>
        <w:t>75</w:t>
      </w:r>
      <w:r>
        <w:rPr>
          <w:rFonts w:hint="eastAsia"/>
          <w:sz w:val="30"/>
          <w:szCs w:val="30"/>
        </w:rPr>
        <w:t>万元。</w:t>
      </w:r>
    </w:p>
    <w:p w:rsidR="00E47746" w:rsidRDefault="00E47746">
      <w:pPr>
        <w:spacing w:line="500" w:lineRule="atLeast"/>
        <w:ind w:firstLine="600"/>
        <w:divId w:val="1196380717"/>
        <w:rPr>
          <w:rFonts w:hint="eastAsia"/>
          <w:sz w:val="30"/>
          <w:szCs w:val="30"/>
        </w:rPr>
      </w:pPr>
      <w:r>
        <w:rPr>
          <w:rFonts w:hint="eastAsia"/>
          <w:sz w:val="30"/>
          <w:szCs w:val="30"/>
        </w:rPr>
        <w:lastRenderedPageBreak/>
        <w:t>2011</w:t>
      </w:r>
      <w:r>
        <w:rPr>
          <w:rFonts w:hint="eastAsia"/>
          <w:sz w:val="30"/>
          <w:szCs w:val="30"/>
        </w:rPr>
        <w:t>年至</w:t>
      </w:r>
      <w:r>
        <w:rPr>
          <w:rFonts w:hint="eastAsia"/>
          <w:sz w:val="30"/>
          <w:szCs w:val="30"/>
        </w:rPr>
        <w:t>2013</w:t>
      </w:r>
      <w:r>
        <w:rPr>
          <w:rFonts w:hint="eastAsia"/>
          <w:sz w:val="30"/>
          <w:szCs w:val="30"/>
        </w:rPr>
        <w:t>年间，被告人马志鹏在先后担任广州市规划局越秀分局市政规划管理科科长、规划用地科科长期间，在广州市园林房地产开发公司水荫路</w:t>
      </w:r>
      <w:r>
        <w:rPr>
          <w:rFonts w:hint="eastAsia"/>
          <w:sz w:val="30"/>
          <w:szCs w:val="30"/>
        </w:rPr>
        <w:t>70</w:t>
      </w:r>
      <w:r>
        <w:rPr>
          <w:rFonts w:hint="eastAsia"/>
          <w:sz w:val="30"/>
          <w:szCs w:val="30"/>
        </w:rPr>
        <w:t>号加建地下室及调整平面布局由小户型改大户型审批项目中，利用其职务便利、职权产生的影响和一定的工作联系，帮助上述项目审批通过，分三次收受该公司副总经理许某（另案处理）代为贿送的现金共计人民币</w:t>
      </w:r>
      <w:r>
        <w:rPr>
          <w:rFonts w:hint="eastAsia"/>
          <w:sz w:val="30"/>
          <w:szCs w:val="30"/>
        </w:rPr>
        <w:t>40</w:t>
      </w:r>
      <w:r>
        <w:rPr>
          <w:rFonts w:hint="eastAsia"/>
          <w:sz w:val="30"/>
          <w:szCs w:val="30"/>
        </w:rPr>
        <w:t>万元。</w:t>
      </w:r>
    </w:p>
    <w:p w:rsidR="00E47746" w:rsidRDefault="00E47746">
      <w:pPr>
        <w:spacing w:line="500" w:lineRule="atLeast"/>
        <w:ind w:firstLine="600"/>
        <w:divId w:val="533346597"/>
        <w:rPr>
          <w:rFonts w:hint="eastAsia"/>
          <w:sz w:val="30"/>
          <w:szCs w:val="30"/>
        </w:rPr>
      </w:pPr>
      <w:r>
        <w:rPr>
          <w:rFonts w:hint="eastAsia"/>
          <w:sz w:val="30"/>
          <w:szCs w:val="30"/>
        </w:rPr>
        <w:t>2014</w:t>
      </w:r>
      <w:r>
        <w:rPr>
          <w:rFonts w:hint="eastAsia"/>
          <w:sz w:val="30"/>
          <w:szCs w:val="30"/>
        </w:rPr>
        <w:t>年间，被告人马志鹏在担任广州市规划局越秀分局规划用地科科长期间，在广州市越秀区文德北路文物总店商铺临时建筑延期项目审批中，利用其本人职权产生的影响和一定的工作联系，帮助该项目审批通过，收受该商铺租赁者谢某（另案处理）贿送的现金人民币</w:t>
      </w:r>
      <w:r>
        <w:rPr>
          <w:rFonts w:hint="eastAsia"/>
          <w:sz w:val="30"/>
          <w:szCs w:val="30"/>
        </w:rPr>
        <w:t>5</w:t>
      </w:r>
      <w:r>
        <w:rPr>
          <w:rFonts w:hint="eastAsia"/>
          <w:sz w:val="30"/>
          <w:szCs w:val="30"/>
        </w:rPr>
        <w:t>万元。</w:t>
      </w:r>
    </w:p>
    <w:p w:rsidR="00E47746" w:rsidRDefault="00E47746">
      <w:pPr>
        <w:spacing w:line="500" w:lineRule="atLeast"/>
        <w:ind w:firstLine="600"/>
        <w:divId w:val="1184709145"/>
        <w:rPr>
          <w:rFonts w:hint="eastAsia"/>
          <w:sz w:val="30"/>
          <w:szCs w:val="30"/>
        </w:rPr>
      </w:pPr>
      <w:r>
        <w:rPr>
          <w:rFonts w:hint="eastAsia"/>
          <w:sz w:val="30"/>
          <w:szCs w:val="30"/>
        </w:rPr>
        <w:t>综上所述，被告人马志鹏收受沈某等人贿送的钱款共计人民币</w:t>
      </w:r>
      <w:r>
        <w:rPr>
          <w:rFonts w:hint="eastAsia"/>
          <w:sz w:val="30"/>
          <w:szCs w:val="30"/>
        </w:rPr>
        <w:t>270</w:t>
      </w:r>
      <w:r>
        <w:rPr>
          <w:rFonts w:hint="eastAsia"/>
          <w:sz w:val="30"/>
          <w:szCs w:val="30"/>
        </w:rPr>
        <w:t>万元。</w:t>
      </w:r>
    </w:p>
    <w:p w:rsidR="00E47746" w:rsidRDefault="00E47746">
      <w:pPr>
        <w:spacing w:line="500" w:lineRule="atLeast"/>
        <w:ind w:firstLine="600"/>
        <w:divId w:val="1761172428"/>
        <w:rPr>
          <w:rFonts w:hint="eastAsia"/>
          <w:sz w:val="30"/>
          <w:szCs w:val="30"/>
        </w:rPr>
      </w:pPr>
      <w:r>
        <w:rPr>
          <w:rFonts w:hint="eastAsia"/>
          <w:sz w:val="30"/>
          <w:szCs w:val="30"/>
        </w:rPr>
        <w:t>二、行贿罪</w:t>
      </w:r>
    </w:p>
    <w:p w:rsidR="00E47746" w:rsidRDefault="00E47746">
      <w:pPr>
        <w:spacing w:line="500" w:lineRule="atLeast"/>
        <w:ind w:firstLine="600"/>
        <w:divId w:val="1415005395"/>
        <w:rPr>
          <w:rFonts w:hint="eastAsia"/>
          <w:sz w:val="30"/>
          <w:szCs w:val="30"/>
        </w:rPr>
      </w:pPr>
      <w:r>
        <w:rPr>
          <w:rFonts w:hint="eastAsia"/>
          <w:sz w:val="30"/>
          <w:szCs w:val="30"/>
        </w:rPr>
        <w:t>2014</w:t>
      </w:r>
      <w:r>
        <w:rPr>
          <w:rFonts w:hint="eastAsia"/>
          <w:sz w:val="30"/>
          <w:szCs w:val="30"/>
        </w:rPr>
        <w:t>年间，被告人马志鹏为帮助刘某办理广州市越秀区站西路</w:t>
      </w:r>
      <w:r>
        <w:rPr>
          <w:rFonts w:hint="eastAsia"/>
          <w:sz w:val="30"/>
          <w:szCs w:val="30"/>
        </w:rPr>
        <w:t>63</w:t>
      </w:r>
      <w:r>
        <w:rPr>
          <w:rFonts w:hint="eastAsia"/>
          <w:sz w:val="30"/>
          <w:szCs w:val="30"/>
        </w:rPr>
        <w:t>号加建工程规划审批项目，分两次贿送给时任广州市规划局越秀分局副调研员何某涛（另案处理）现金共计人民币</w:t>
      </w:r>
      <w:r>
        <w:rPr>
          <w:rFonts w:hint="eastAsia"/>
          <w:sz w:val="30"/>
          <w:szCs w:val="30"/>
        </w:rPr>
        <w:t>3</w:t>
      </w:r>
      <w:r>
        <w:rPr>
          <w:rFonts w:hint="eastAsia"/>
          <w:sz w:val="30"/>
          <w:szCs w:val="30"/>
        </w:rPr>
        <w:t>万元、建筑规划管理科副科长傅某（另案处理）现金共计人民币</w:t>
      </w:r>
      <w:r>
        <w:rPr>
          <w:rFonts w:hint="eastAsia"/>
          <w:sz w:val="30"/>
          <w:szCs w:val="30"/>
        </w:rPr>
        <w:t>3</w:t>
      </w:r>
      <w:r>
        <w:rPr>
          <w:rFonts w:hint="eastAsia"/>
          <w:sz w:val="30"/>
          <w:szCs w:val="30"/>
        </w:rPr>
        <w:t>万元。</w:t>
      </w:r>
    </w:p>
    <w:p w:rsidR="00E47746" w:rsidRDefault="00E47746">
      <w:pPr>
        <w:spacing w:line="500" w:lineRule="atLeast"/>
        <w:ind w:firstLine="600"/>
        <w:divId w:val="163748601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日，被告人马志鹏向该院投案自首，并退缴赃款人民币</w:t>
      </w:r>
      <w:r>
        <w:rPr>
          <w:rFonts w:hint="eastAsia"/>
          <w:sz w:val="30"/>
          <w:szCs w:val="30"/>
        </w:rPr>
        <w:t>416</w:t>
      </w:r>
      <w:r>
        <w:rPr>
          <w:rFonts w:hint="eastAsia"/>
          <w:sz w:val="30"/>
          <w:szCs w:val="30"/>
        </w:rPr>
        <w:t>万元。</w:t>
      </w:r>
    </w:p>
    <w:p w:rsidR="00E47746" w:rsidRDefault="00E47746">
      <w:pPr>
        <w:spacing w:line="500" w:lineRule="atLeast"/>
        <w:ind w:firstLine="600"/>
        <w:divId w:val="1222904916"/>
        <w:rPr>
          <w:rFonts w:hint="eastAsia"/>
          <w:sz w:val="30"/>
          <w:szCs w:val="30"/>
        </w:rPr>
      </w:pPr>
      <w:r>
        <w:rPr>
          <w:rFonts w:hint="eastAsia"/>
          <w:sz w:val="30"/>
          <w:szCs w:val="30"/>
        </w:rPr>
        <w:t>公诉机关随案提交相关证据，认为被告人马志鹏的行为触犯了《中华人民共和国刑法》第三百八十五条、第三百八十八条、第三百八十九条，应当以受贿罪和行贿罪追究其刑事责任。被告人马志鹏犯数罪，依法应当数罪并罚。被告人马志鹏是自首，依法可以从轻或者减轻处罚。提请本院依法判处。</w:t>
      </w:r>
    </w:p>
    <w:p w:rsidR="00E47746" w:rsidRDefault="00E47746">
      <w:pPr>
        <w:spacing w:line="500" w:lineRule="atLeast"/>
        <w:ind w:firstLine="600"/>
        <w:divId w:val="1808354760"/>
        <w:rPr>
          <w:rFonts w:hint="eastAsia"/>
          <w:sz w:val="30"/>
          <w:szCs w:val="30"/>
        </w:rPr>
      </w:pPr>
      <w:r>
        <w:rPr>
          <w:rFonts w:hint="eastAsia"/>
          <w:sz w:val="30"/>
          <w:szCs w:val="30"/>
        </w:rPr>
        <w:t>被告人马志鹏对指控的犯罪事实及罪名不持异议。其辩护人的辩护意见主要是：对公诉机关指控的罪名不持异议，认为被告人马志鹏具有自首情节，能认罪悔罪，其主观恶性较小，其行为的社会危害性不大，并已主动退回所有赃款，另检察机关现扣押的款项包括被告人的合法收入。综上，请求法庭对被告人马志鹏从轻处理。</w:t>
      </w:r>
    </w:p>
    <w:p w:rsidR="00E47746" w:rsidRDefault="00E47746">
      <w:pPr>
        <w:spacing w:line="500" w:lineRule="atLeast"/>
        <w:ind w:firstLine="600"/>
        <w:divId w:val="308947486"/>
        <w:rPr>
          <w:rFonts w:hint="eastAsia"/>
          <w:sz w:val="30"/>
          <w:szCs w:val="30"/>
        </w:rPr>
      </w:pPr>
      <w:r>
        <w:rPr>
          <w:rFonts w:hint="eastAsia"/>
          <w:sz w:val="30"/>
          <w:szCs w:val="30"/>
        </w:rPr>
        <w:t>经审理查明：</w:t>
      </w:r>
    </w:p>
    <w:p w:rsidR="00E47746" w:rsidRDefault="00E47746">
      <w:pPr>
        <w:spacing w:line="500" w:lineRule="atLeast"/>
        <w:ind w:firstLine="600"/>
        <w:divId w:val="1142893348"/>
        <w:rPr>
          <w:rFonts w:hint="eastAsia"/>
          <w:sz w:val="30"/>
          <w:szCs w:val="30"/>
        </w:rPr>
      </w:pPr>
      <w:r>
        <w:rPr>
          <w:rFonts w:hint="eastAsia"/>
          <w:sz w:val="30"/>
          <w:szCs w:val="30"/>
        </w:rPr>
        <w:t>一、受贿事实</w:t>
      </w:r>
    </w:p>
    <w:p w:rsidR="00E47746" w:rsidRDefault="00E47746">
      <w:pPr>
        <w:spacing w:line="500" w:lineRule="atLeast"/>
        <w:ind w:firstLine="600"/>
        <w:divId w:val="179590792"/>
        <w:rPr>
          <w:rFonts w:hint="eastAsia"/>
          <w:sz w:val="30"/>
          <w:szCs w:val="30"/>
        </w:rPr>
      </w:pPr>
      <w:r>
        <w:rPr>
          <w:rFonts w:hint="eastAsia"/>
          <w:sz w:val="30"/>
          <w:szCs w:val="30"/>
        </w:rPr>
        <w:t>2014</w:t>
      </w:r>
      <w:r>
        <w:rPr>
          <w:rFonts w:hint="eastAsia"/>
          <w:sz w:val="30"/>
          <w:szCs w:val="30"/>
        </w:rPr>
        <w:t>年间，被告人马志鹏在担任广州市规划局越秀分局规划用地科科长期间，在广州市越秀区北京路</w:t>
      </w:r>
      <w:r>
        <w:rPr>
          <w:rFonts w:hint="eastAsia"/>
          <w:sz w:val="30"/>
          <w:szCs w:val="30"/>
        </w:rPr>
        <w:t>301</w:t>
      </w:r>
      <w:r>
        <w:rPr>
          <w:rFonts w:hint="eastAsia"/>
          <w:sz w:val="30"/>
          <w:szCs w:val="30"/>
        </w:rPr>
        <w:t>号物业变更使用功能规划项目的筹划办理中，利用其本人职权产生的影响和一定的工作联系，为该项目的筹办提供帮助和便利，收受该项目代理人沈某（另案处理）贿送的现金</w:t>
      </w:r>
      <w:r>
        <w:rPr>
          <w:rFonts w:hint="eastAsia"/>
          <w:sz w:val="30"/>
          <w:szCs w:val="30"/>
        </w:rPr>
        <w:t>150</w:t>
      </w:r>
      <w:r>
        <w:rPr>
          <w:rFonts w:hint="eastAsia"/>
          <w:sz w:val="30"/>
          <w:szCs w:val="30"/>
        </w:rPr>
        <w:t>万元。</w:t>
      </w:r>
    </w:p>
    <w:p w:rsidR="00E47746" w:rsidRDefault="00E47746">
      <w:pPr>
        <w:spacing w:line="500" w:lineRule="atLeast"/>
        <w:ind w:firstLine="600"/>
        <w:divId w:val="915477701"/>
        <w:rPr>
          <w:rFonts w:hint="eastAsia"/>
          <w:sz w:val="30"/>
          <w:szCs w:val="30"/>
        </w:rPr>
      </w:pPr>
      <w:r>
        <w:rPr>
          <w:rFonts w:hint="eastAsia"/>
          <w:sz w:val="30"/>
          <w:szCs w:val="30"/>
        </w:rPr>
        <w:t>2014</w:t>
      </w:r>
      <w:r>
        <w:rPr>
          <w:rFonts w:hint="eastAsia"/>
          <w:sz w:val="30"/>
          <w:szCs w:val="30"/>
        </w:rPr>
        <w:t>年间，被告人马志鹏在担任广州市规划局越秀分局规划用地科科长期间，在广州市越秀区站西路</w:t>
      </w:r>
      <w:r>
        <w:rPr>
          <w:rFonts w:hint="eastAsia"/>
          <w:sz w:val="30"/>
          <w:szCs w:val="30"/>
        </w:rPr>
        <w:t>63</w:t>
      </w:r>
      <w:r>
        <w:rPr>
          <w:rFonts w:hint="eastAsia"/>
          <w:sz w:val="30"/>
          <w:szCs w:val="30"/>
        </w:rPr>
        <w:t>号加建工程审批项目的办理中，利用其本人职权产生的影响和一定的工作联系，帮助该项目审批通过，分两次收受该项目承包人刘某（另案处理）通过陈某（另案处理）贿送的现金共</w:t>
      </w:r>
      <w:r>
        <w:rPr>
          <w:rFonts w:hint="eastAsia"/>
          <w:sz w:val="30"/>
          <w:szCs w:val="30"/>
        </w:rPr>
        <w:t>75</w:t>
      </w:r>
      <w:r>
        <w:rPr>
          <w:rFonts w:hint="eastAsia"/>
          <w:sz w:val="30"/>
          <w:szCs w:val="30"/>
        </w:rPr>
        <w:t>万元。</w:t>
      </w:r>
    </w:p>
    <w:p w:rsidR="00E47746" w:rsidRDefault="00E47746">
      <w:pPr>
        <w:spacing w:line="500" w:lineRule="atLeast"/>
        <w:ind w:firstLine="600"/>
        <w:divId w:val="1345401180"/>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年间，被告人马志鹏在先后担任广州市规划局越秀分局市政规划管理科科长、规划用地科科长期间，在广州市园林房地产开发公司水荫路</w:t>
      </w:r>
      <w:r>
        <w:rPr>
          <w:rFonts w:hint="eastAsia"/>
          <w:sz w:val="30"/>
          <w:szCs w:val="30"/>
        </w:rPr>
        <w:t>70</w:t>
      </w:r>
      <w:r>
        <w:rPr>
          <w:rFonts w:hint="eastAsia"/>
          <w:sz w:val="30"/>
          <w:szCs w:val="30"/>
        </w:rPr>
        <w:t>号加建地下室及调整平面布局由小户型改大户型审批项目中，利用其职务便利、职权产生的影响和一定的工作联系，帮助上述项目审批通过，分三次收受该公司副总经理许某（另案处理）代为贿送的现金共计</w:t>
      </w:r>
      <w:r>
        <w:rPr>
          <w:rFonts w:hint="eastAsia"/>
          <w:sz w:val="30"/>
          <w:szCs w:val="30"/>
        </w:rPr>
        <w:t>40</w:t>
      </w:r>
      <w:r>
        <w:rPr>
          <w:rFonts w:hint="eastAsia"/>
          <w:sz w:val="30"/>
          <w:szCs w:val="30"/>
        </w:rPr>
        <w:t>万元。</w:t>
      </w:r>
    </w:p>
    <w:p w:rsidR="00E47746" w:rsidRDefault="00E47746">
      <w:pPr>
        <w:spacing w:line="500" w:lineRule="atLeast"/>
        <w:ind w:firstLine="600"/>
        <w:divId w:val="669065976"/>
        <w:rPr>
          <w:rFonts w:hint="eastAsia"/>
          <w:sz w:val="30"/>
          <w:szCs w:val="30"/>
        </w:rPr>
      </w:pPr>
      <w:r>
        <w:rPr>
          <w:rFonts w:hint="eastAsia"/>
          <w:sz w:val="30"/>
          <w:szCs w:val="30"/>
        </w:rPr>
        <w:t>2014</w:t>
      </w:r>
      <w:r>
        <w:rPr>
          <w:rFonts w:hint="eastAsia"/>
          <w:sz w:val="30"/>
          <w:szCs w:val="30"/>
        </w:rPr>
        <w:t>年间，被告人马志鹏在担任广州市规划局越秀分局规划用地科科长期间，在广州市越秀区文德北路文物总店商铺临时建筑延期项目审批中，利用其本人职权产生的影响和一定的工作联系，帮助该项目审批通过，收受该商铺租赁者谢某（另案处理）贿送的现金</w:t>
      </w:r>
      <w:r>
        <w:rPr>
          <w:rFonts w:hint="eastAsia"/>
          <w:sz w:val="30"/>
          <w:szCs w:val="30"/>
        </w:rPr>
        <w:t>5</w:t>
      </w:r>
      <w:r>
        <w:rPr>
          <w:rFonts w:hint="eastAsia"/>
          <w:sz w:val="30"/>
          <w:szCs w:val="30"/>
        </w:rPr>
        <w:t>万元。</w:t>
      </w:r>
    </w:p>
    <w:p w:rsidR="00E47746" w:rsidRDefault="00E47746">
      <w:pPr>
        <w:spacing w:line="500" w:lineRule="atLeast"/>
        <w:ind w:firstLine="600"/>
        <w:divId w:val="351761148"/>
        <w:rPr>
          <w:rFonts w:hint="eastAsia"/>
          <w:sz w:val="30"/>
          <w:szCs w:val="30"/>
        </w:rPr>
      </w:pPr>
      <w:r>
        <w:rPr>
          <w:rFonts w:hint="eastAsia"/>
          <w:sz w:val="30"/>
          <w:szCs w:val="30"/>
        </w:rPr>
        <w:t>综上，被告人马志鹏收受沈某等人贿送的钱款共计</w:t>
      </w:r>
      <w:r>
        <w:rPr>
          <w:rFonts w:hint="eastAsia"/>
          <w:sz w:val="30"/>
          <w:szCs w:val="30"/>
        </w:rPr>
        <w:t>270</w:t>
      </w:r>
      <w:r>
        <w:rPr>
          <w:rFonts w:hint="eastAsia"/>
          <w:sz w:val="30"/>
          <w:szCs w:val="30"/>
        </w:rPr>
        <w:t>万元。</w:t>
      </w:r>
    </w:p>
    <w:p w:rsidR="00E47746" w:rsidRDefault="00E47746">
      <w:pPr>
        <w:spacing w:line="500" w:lineRule="atLeast"/>
        <w:ind w:firstLine="600"/>
        <w:divId w:val="1428841432"/>
        <w:rPr>
          <w:rFonts w:hint="eastAsia"/>
          <w:sz w:val="30"/>
          <w:szCs w:val="30"/>
        </w:rPr>
      </w:pPr>
      <w:r>
        <w:rPr>
          <w:rFonts w:hint="eastAsia"/>
          <w:sz w:val="30"/>
          <w:szCs w:val="30"/>
        </w:rPr>
        <w:t>二、行贿事实</w:t>
      </w:r>
    </w:p>
    <w:p w:rsidR="00E47746" w:rsidRDefault="00E47746">
      <w:pPr>
        <w:spacing w:line="500" w:lineRule="atLeast"/>
        <w:ind w:firstLine="600"/>
        <w:divId w:val="1921409465"/>
        <w:rPr>
          <w:rFonts w:hint="eastAsia"/>
          <w:sz w:val="30"/>
          <w:szCs w:val="30"/>
        </w:rPr>
      </w:pPr>
      <w:r>
        <w:rPr>
          <w:rFonts w:hint="eastAsia"/>
          <w:sz w:val="30"/>
          <w:szCs w:val="30"/>
        </w:rPr>
        <w:t>2014</w:t>
      </w:r>
      <w:r>
        <w:rPr>
          <w:rFonts w:hint="eastAsia"/>
          <w:sz w:val="30"/>
          <w:szCs w:val="30"/>
        </w:rPr>
        <w:t>年间，被告人马志鹏为帮助刘少潮办理广州市越秀区站西路</w:t>
      </w:r>
      <w:r>
        <w:rPr>
          <w:rFonts w:hint="eastAsia"/>
          <w:sz w:val="30"/>
          <w:szCs w:val="30"/>
        </w:rPr>
        <w:t>63</w:t>
      </w:r>
      <w:r>
        <w:rPr>
          <w:rFonts w:hint="eastAsia"/>
          <w:sz w:val="30"/>
          <w:szCs w:val="30"/>
        </w:rPr>
        <w:t>号加建工程规划审批项目，分两次贿送给时任广州市规划局越秀分局副调研员何华涛（另案处理）现金共计</w:t>
      </w:r>
      <w:r>
        <w:rPr>
          <w:rFonts w:hint="eastAsia"/>
          <w:sz w:val="30"/>
          <w:szCs w:val="30"/>
        </w:rPr>
        <w:t>3</w:t>
      </w:r>
      <w:r>
        <w:rPr>
          <w:rFonts w:hint="eastAsia"/>
          <w:sz w:val="30"/>
          <w:szCs w:val="30"/>
        </w:rPr>
        <w:t>万元、建筑规划管理科副科长傅斌（另案处理）现金共计</w:t>
      </w:r>
      <w:r>
        <w:rPr>
          <w:rFonts w:hint="eastAsia"/>
          <w:sz w:val="30"/>
          <w:szCs w:val="30"/>
        </w:rPr>
        <w:t>3</w:t>
      </w:r>
      <w:r>
        <w:rPr>
          <w:rFonts w:hint="eastAsia"/>
          <w:sz w:val="30"/>
          <w:szCs w:val="30"/>
        </w:rPr>
        <w:t>万元。</w:t>
      </w:r>
    </w:p>
    <w:p w:rsidR="00E47746" w:rsidRDefault="00E47746">
      <w:pPr>
        <w:spacing w:line="500" w:lineRule="atLeast"/>
        <w:ind w:firstLine="600"/>
        <w:divId w:val="49114005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日，被告人马志鹏向广州市越秀区人民检察院投案自首，并退缴全部赃款。</w:t>
      </w:r>
    </w:p>
    <w:p w:rsidR="00E47746" w:rsidRDefault="00E47746">
      <w:pPr>
        <w:spacing w:line="500" w:lineRule="atLeast"/>
        <w:ind w:firstLine="600"/>
        <w:divId w:val="1054498958"/>
        <w:rPr>
          <w:rFonts w:hint="eastAsia"/>
          <w:sz w:val="30"/>
          <w:szCs w:val="30"/>
        </w:rPr>
      </w:pPr>
      <w:r>
        <w:rPr>
          <w:rFonts w:hint="eastAsia"/>
          <w:sz w:val="30"/>
          <w:szCs w:val="30"/>
        </w:rPr>
        <w:t>上述事实，有经当庭举证、质证，本院予以确认的下列证据证明：</w:t>
      </w:r>
    </w:p>
    <w:p w:rsidR="00E47746" w:rsidRDefault="00E47746">
      <w:pPr>
        <w:spacing w:line="500" w:lineRule="atLeast"/>
        <w:ind w:firstLine="600"/>
        <w:divId w:val="1595359402"/>
        <w:rPr>
          <w:rFonts w:hint="eastAsia"/>
          <w:sz w:val="30"/>
          <w:szCs w:val="30"/>
        </w:rPr>
      </w:pPr>
      <w:r>
        <w:rPr>
          <w:rFonts w:hint="eastAsia"/>
          <w:sz w:val="30"/>
          <w:szCs w:val="30"/>
        </w:rPr>
        <w:t>1.</w:t>
      </w:r>
      <w:r>
        <w:rPr>
          <w:rFonts w:hint="eastAsia"/>
          <w:sz w:val="30"/>
          <w:szCs w:val="30"/>
        </w:rPr>
        <w:t>证人沈某的证言：</w:t>
      </w:r>
      <w:r>
        <w:rPr>
          <w:rFonts w:hint="eastAsia"/>
          <w:sz w:val="30"/>
          <w:szCs w:val="30"/>
        </w:rPr>
        <w:t>2014</w:t>
      </w:r>
      <w:r>
        <w:rPr>
          <w:rFonts w:hint="eastAsia"/>
          <w:sz w:val="30"/>
          <w:szCs w:val="30"/>
        </w:rPr>
        <w:t>年间，其贿送现金</w:t>
      </w:r>
      <w:r>
        <w:rPr>
          <w:rFonts w:hint="eastAsia"/>
          <w:sz w:val="30"/>
          <w:szCs w:val="30"/>
        </w:rPr>
        <w:t>150</w:t>
      </w:r>
      <w:r>
        <w:rPr>
          <w:rFonts w:hint="eastAsia"/>
          <w:sz w:val="30"/>
          <w:szCs w:val="30"/>
        </w:rPr>
        <w:t>万元给被告人马志鹏，因马志鹏是广州市规划局越秀分局规划用地科科长，其代理的越秀区北京路</w:t>
      </w:r>
      <w:r>
        <w:rPr>
          <w:rFonts w:hint="eastAsia"/>
          <w:sz w:val="30"/>
          <w:szCs w:val="30"/>
        </w:rPr>
        <w:t>301</w:t>
      </w:r>
      <w:r>
        <w:rPr>
          <w:rFonts w:hint="eastAsia"/>
          <w:sz w:val="30"/>
          <w:szCs w:val="30"/>
        </w:rPr>
        <w:t>号物业变更使用功能规划项目属于马志鹏单位管辖的范围，为了使该项目能顺利办理下来，故送钱给马志鹏。另，</w:t>
      </w:r>
      <w:r>
        <w:rPr>
          <w:rFonts w:hint="eastAsia"/>
          <w:sz w:val="30"/>
          <w:szCs w:val="30"/>
        </w:rPr>
        <w:t>2014</w:t>
      </w:r>
      <w:r>
        <w:rPr>
          <w:rFonts w:hint="eastAsia"/>
          <w:sz w:val="30"/>
          <w:szCs w:val="30"/>
        </w:rPr>
        <w:t>年其经手分两次帮马志鹏贿送财物给何某、傅某，相关款项是由马志鹏支出的。</w:t>
      </w:r>
    </w:p>
    <w:p w:rsidR="00E47746" w:rsidRDefault="00E47746">
      <w:pPr>
        <w:spacing w:line="500" w:lineRule="atLeast"/>
        <w:ind w:firstLine="600"/>
        <w:divId w:val="1288854398"/>
        <w:rPr>
          <w:rFonts w:hint="eastAsia"/>
          <w:sz w:val="30"/>
          <w:szCs w:val="30"/>
        </w:rPr>
      </w:pPr>
      <w:r>
        <w:rPr>
          <w:rFonts w:hint="eastAsia"/>
          <w:sz w:val="30"/>
          <w:szCs w:val="30"/>
        </w:rPr>
        <w:t>2.</w:t>
      </w:r>
      <w:r>
        <w:rPr>
          <w:rFonts w:hint="eastAsia"/>
          <w:sz w:val="30"/>
          <w:szCs w:val="30"/>
        </w:rPr>
        <w:t>证人刘某的证言：</w:t>
      </w:r>
      <w:r>
        <w:rPr>
          <w:rFonts w:hint="eastAsia"/>
          <w:sz w:val="30"/>
          <w:szCs w:val="30"/>
        </w:rPr>
        <w:t>2014</w:t>
      </w:r>
      <w:r>
        <w:rPr>
          <w:rFonts w:hint="eastAsia"/>
          <w:sz w:val="30"/>
          <w:szCs w:val="30"/>
        </w:rPr>
        <w:t>年间，其通过陈某贿送现金给被告人马志鹏，因马志鹏是广州市规划局越秀分局的工作人员，为了能够顺利办理站西路</w:t>
      </w:r>
      <w:r>
        <w:rPr>
          <w:rFonts w:hint="eastAsia"/>
          <w:sz w:val="30"/>
          <w:szCs w:val="30"/>
        </w:rPr>
        <w:t>63</w:t>
      </w:r>
      <w:r>
        <w:rPr>
          <w:rFonts w:hint="eastAsia"/>
          <w:sz w:val="30"/>
          <w:szCs w:val="30"/>
        </w:rPr>
        <w:t>号加建项目的规划报建工作，其通过陈某送钱给马志鹏。</w:t>
      </w:r>
    </w:p>
    <w:p w:rsidR="00E47746" w:rsidRDefault="00E47746">
      <w:pPr>
        <w:spacing w:line="500" w:lineRule="atLeast"/>
        <w:ind w:firstLine="600"/>
        <w:divId w:val="543831545"/>
        <w:rPr>
          <w:rFonts w:hint="eastAsia"/>
          <w:sz w:val="30"/>
          <w:szCs w:val="30"/>
        </w:rPr>
      </w:pPr>
      <w:r>
        <w:rPr>
          <w:rFonts w:hint="eastAsia"/>
          <w:sz w:val="30"/>
          <w:szCs w:val="30"/>
        </w:rPr>
        <w:t>3.</w:t>
      </w:r>
      <w:r>
        <w:rPr>
          <w:rFonts w:hint="eastAsia"/>
          <w:sz w:val="30"/>
          <w:szCs w:val="30"/>
        </w:rPr>
        <w:t>证人陈某的证言：</w:t>
      </w:r>
      <w:r>
        <w:rPr>
          <w:rFonts w:hint="eastAsia"/>
          <w:sz w:val="30"/>
          <w:szCs w:val="30"/>
        </w:rPr>
        <w:t>2014</w:t>
      </w:r>
      <w:r>
        <w:rPr>
          <w:rFonts w:hint="eastAsia"/>
          <w:sz w:val="30"/>
          <w:szCs w:val="30"/>
        </w:rPr>
        <w:t>年间，其经手帮刘某共贿送现金</w:t>
      </w:r>
      <w:r>
        <w:rPr>
          <w:rFonts w:hint="eastAsia"/>
          <w:sz w:val="30"/>
          <w:szCs w:val="30"/>
        </w:rPr>
        <w:t>75</w:t>
      </w:r>
      <w:r>
        <w:rPr>
          <w:rFonts w:hint="eastAsia"/>
          <w:sz w:val="30"/>
          <w:szCs w:val="30"/>
        </w:rPr>
        <w:t>万元给被告人马志鹏，用于帮助刘某办理承接的加建项目办理规划手续事宜。</w:t>
      </w:r>
    </w:p>
    <w:p w:rsidR="00E47746" w:rsidRDefault="00E47746">
      <w:pPr>
        <w:spacing w:line="500" w:lineRule="atLeast"/>
        <w:ind w:firstLine="600"/>
        <w:divId w:val="613563191"/>
        <w:rPr>
          <w:rFonts w:hint="eastAsia"/>
          <w:sz w:val="30"/>
          <w:szCs w:val="30"/>
        </w:rPr>
      </w:pPr>
      <w:r>
        <w:rPr>
          <w:rFonts w:hint="eastAsia"/>
          <w:sz w:val="30"/>
          <w:szCs w:val="30"/>
        </w:rPr>
        <w:t>4.</w:t>
      </w:r>
      <w:r>
        <w:rPr>
          <w:rFonts w:hint="eastAsia"/>
          <w:sz w:val="30"/>
          <w:szCs w:val="30"/>
        </w:rPr>
        <w:t>证人许某的证言：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年间，由其经手共贿送现金</w:t>
      </w:r>
      <w:r>
        <w:rPr>
          <w:rFonts w:hint="eastAsia"/>
          <w:sz w:val="30"/>
          <w:szCs w:val="30"/>
        </w:rPr>
        <w:t>40</w:t>
      </w:r>
      <w:r>
        <w:rPr>
          <w:rFonts w:hint="eastAsia"/>
          <w:sz w:val="30"/>
          <w:szCs w:val="30"/>
        </w:rPr>
        <w:t>万元给被告人马志鹏，因马志鹏是广州市规划局越秀分局的工作人员，在马志鹏的帮助下水荫路翠苑三期加建地下室及由小户型变更为大户型都成功获批，为了对马志鹏表示感谢，以及继续跟马志鹏搞好关系，故送钱给马志鹏。</w:t>
      </w:r>
    </w:p>
    <w:p w:rsidR="00E47746" w:rsidRDefault="00E47746">
      <w:pPr>
        <w:spacing w:line="500" w:lineRule="atLeast"/>
        <w:ind w:firstLine="600"/>
        <w:divId w:val="980110694"/>
        <w:rPr>
          <w:rFonts w:hint="eastAsia"/>
          <w:sz w:val="30"/>
          <w:szCs w:val="30"/>
        </w:rPr>
      </w:pPr>
      <w:r>
        <w:rPr>
          <w:rFonts w:hint="eastAsia"/>
          <w:sz w:val="30"/>
          <w:szCs w:val="30"/>
        </w:rPr>
        <w:t>5.</w:t>
      </w:r>
      <w:r>
        <w:rPr>
          <w:rFonts w:hint="eastAsia"/>
          <w:sz w:val="30"/>
          <w:szCs w:val="30"/>
        </w:rPr>
        <w:t>证人谢某的证言：</w:t>
      </w:r>
      <w:r>
        <w:rPr>
          <w:rFonts w:hint="eastAsia"/>
          <w:sz w:val="30"/>
          <w:szCs w:val="30"/>
        </w:rPr>
        <w:t>2014</w:t>
      </w:r>
      <w:r>
        <w:rPr>
          <w:rFonts w:hint="eastAsia"/>
          <w:sz w:val="30"/>
          <w:szCs w:val="30"/>
        </w:rPr>
        <w:t>年间，其贿送现金</w:t>
      </w:r>
      <w:r>
        <w:rPr>
          <w:rFonts w:hint="eastAsia"/>
          <w:sz w:val="30"/>
          <w:szCs w:val="30"/>
        </w:rPr>
        <w:t>5</w:t>
      </w:r>
      <w:r>
        <w:rPr>
          <w:rFonts w:hint="eastAsia"/>
          <w:sz w:val="30"/>
          <w:szCs w:val="30"/>
        </w:rPr>
        <w:t>万元给被告人马志鹏，因被告人马志鹏在文德北路文物总店临时建筑延期项目的审批上对其给予了帮助，其送钱给马志鹏是为了表示感谢，也希望跟马志鹏搞好关系，以便日后能继续获得关照。</w:t>
      </w:r>
    </w:p>
    <w:p w:rsidR="00E47746" w:rsidRDefault="00E47746">
      <w:pPr>
        <w:spacing w:line="500" w:lineRule="atLeast"/>
        <w:ind w:firstLine="600"/>
        <w:divId w:val="1658726790"/>
        <w:rPr>
          <w:rFonts w:hint="eastAsia"/>
          <w:sz w:val="30"/>
          <w:szCs w:val="30"/>
        </w:rPr>
      </w:pPr>
      <w:r>
        <w:rPr>
          <w:rFonts w:hint="eastAsia"/>
          <w:sz w:val="30"/>
          <w:szCs w:val="30"/>
        </w:rPr>
        <w:t>6.</w:t>
      </w:r>
      <w:r>
        <w:rPr>
          <w:rFonts w:hint="eastAsia"/>
          <w:sz w:val="30"/>
          <w:szCs w:val="30"/>
        </w:rPr>
        <w:t>证人傅某的证言：</w:t>
      </w:r>
      <w:r>
        <w:rPr>
          <w:rFonts w:hint="eastAsia"/>
          <w:sz w:val="30"/>
          <w:szCs w:val="30"/>
        </w:rPr>
        <w:t>2014</w:t>
      </w:r>
      <w:r>
        <w:rPr>
          <w:rFonts w:hint="eastAsia"/>
          <w:sz w:val="30"/>
          <w:szCs w:val="30"/>
        </w:rPr>
        <w:t>年间，其在办理广州市越秀区站西路</w:t>
      </w:r>
      <w:r>
        <w:rPr>
          <w:rFonts w:hint="eastAsia"/>
          <w:sz w:val="30"/>
          <w:szCs w:val="30"/>
        </w:rPr>
        <w:t>63</w:t>
      </w:r>
      <w:r>
        <w:rPr>
          <w:rFonts w:hint="eastAsia"/>
          <w:sz w:val="30"/>
          <w:szCs w:val="30"/>
        </w:rPr>
        <w:t>号加建工程规划审批项目过程中，分两次共收受了沈某经手贿送的现金</w:t>
      </w:r>
      <w:r>
        <w:rPr>
          <w:rFonts w:hint="eastAsia"/>
          <w:sz w:val="30"/>
          <w:szCs w:val="30"/>
        </w:rPr>
        <w:t>3</w:t>
      </w:r>
      <w:r>
        <w:rPr>
          <w:rFonts w:hint="eastAsia"/>
          <w:sz w:val="30"/>
          <w:szCs w:val="30"/>
        </w:rPr>
        <w:t>万元。</w:t>
      </w:r>
    </w:p>
    <w:p w:rsidR="00E47746" w:rsidRDefault="00E47746">
      <w:pPr>
        <w:spacing w:line="500" w:lineRule="atLeast"/>
        <w:ind w:firstLine="600"/>
        <w:divId w:val="262955557"/>
        <w:rPr>
          <w:rFonts w:hint="eastAsia"/>
          <w:sz w:val="30"/>
          <w:szCs w:val="30"/>
        </w:rPr>
      </w:pPr>
      <w:r>
        <w:rPr>
          <w:rFonts w:hint="eastAsia"/>
          <w:sz w:val="30"/>
          <w:szCs w:val="30"/>
        </w:rPr>
        <w:t>7.</w:t>
      </w:r>
      <w:r>
        <w:rPr>
          <w:rFonts w:hint="eastAsia"/>
          <w:sz w:val="30"/>
          <w:szCs w:val="30"/>
        </w:rPr>
        <w:t>证人何某的证言：</w:t>
      </w:r>
      <w:r>
        <w:rPr>
          <w:rFonts w:hint="eastAsia"/>
          <w:sz w:val="30"/>
          <w:szCs w:val="30"/>
        </w:rPr>
        <w:t>2014</w:t>
      </w:r>
      <w:r>
        <w:rPr>
          <w:rFonts w:hint="eastAsia"/>
          <w:sz w:val="30"/>
          <w:szCs w:val="30"/>
        </w:rPr>
        <w:t>年间，其在办理广州市越秀区站西路</w:t>
      </w:r>
      <w:r>
        <w:rPr>
          <w:rFonts w:hint="eastAsia"/>
          <w:sz w:val="30"/>
          <w:szCs w:val="30"/>
        </w:rPr>
        <w:t>63</w:t>
      </w:r>
      <w:r>
        <w:rPr>
          <w:rFonts w:hint="eastAsia"/>
          <w:sz w:val="30"/>
          <w:szCs w:val="30"/>
        </w:rPr>
        <w:t>号加建审批的项目过程中，分两次共收受了马志鹏贿送给其的现金</w:t>
      </w:r>
      <w:r>
        <w:rPr>
          <w:rFonts w:hint="eastAsia"/>
          <w:sz w:val="30"/>
          <w:szCs w:val="30"/>
        </w:rPr>
        <w:t>3</w:t>
      </w:r>
      <w:r>
        <w:rPr>
          <w:rFonts w:hint="eastAsia"/>
          <w:sz w:val="30"/>
          <w:szCs w:val="30"/>
        </w:rPr>
        <w:t>万元。</w:t>
      </w:r>
    </w:p>
    <w:p w:rsidR="00E47746" w:rsidRDefault="00E47746">
      <w:pPr>
        <w:spacing w:line="500" w:lineRule="atLeast"/>
        <w:ind w:firstLine="600"/>
        <w:divId w:val="1187862532"/>
        <w:rPr>
          <w:rFonts w:hint="eastAsia"/>
          <w:sz w:val="30"/>
          <w:szCs w:val="30"/>
        </w:rPr>
      </w:pPr>
      <w:r>
        <w:rPr>
          <w:rFonts w:hint="eastAsia"/>
          <w:sz w:val="30"/>
          <w:szCs w:val="30"/>
        </w:rPr>
        <w:t>8.</w:t>
      </w:r>
      <w:r>
        <w:rPr>
          <w:rFonts w:hint="eastAsia"/>
          <w:sz w:val="30"/>
          <w:szCs w:val="30"/>
        </w:rPr>
        <w:t>证人李某甲（马志鹏的妻子）的证言：侦查人员对其父母居住的越秀区大沙头东山华庭</w:t>
      </w:r>
      <w:r>
        <w:rPr>
          <w:rFonts w:hint="eastAsia"/>
          <w:sz w:val="30"/>
          <w:szCs w:val="30"/>
        </w:rPr>
        <w:t>1507</w:t>
      </w:r>
      <w:r>
        <w:rPr>
          <w:rFonts w:hint="eastAsia"/>
          <w:sz w:val="30"/>
          <w:szCs w:val="30"/>
        </w:rPr>
        <w:t>房进行搜查，在房内一储物柜中的旅行箱里搜获现金</w:t>
      </w:r>
      <w:r>
        <w:rPr>
          <w:rFonts w:hint="eastAsia"/>
          <w:sz w:val="30"/>
          <w:szCs w:val="30"/>
        </w:rPr>
        <w:t>66</w:t>
      </w:r>
      <w:r>
        <w:rPr>
          <w:rFonts w:hint="eastAsia"/>
          <w:sz w:val="30"/>
          <w:szCs w:val="30"/>
        </w:rPr>
        <w:t>万元。另，在马志鹏归案后，谢某告诉其前段时间有转账</w:t>
      </w:r>
      <w:r>
        <w:rPr>
          <w:rFonts w:hint="eastAsia"/>
          <w:sz w:val="30"/>
          <w:szCs w:val="30"/>
        </w:rPr>
        <w:t>5</w:t>
      </w:r>
      <w:r>
        <w:rPr>
          <w:rFonts w:hint="eastAsia"/>
          <w:sz w:val="30"/>
          <w:szCs w:val="30"/>
        </w:rPr>
        <w:t>万元到其银行账户，其查看银行账户后发现确有此事，后将</w:t>
      </w:r>
      <w:r>
        <w:rPr>
          <w:rFonts w:hint="eastAsia"/>
          <w:sz w:val="30"/>
          <w:szCs w:val="30"/>
        </w:rPr>
        <w:t>5</w:t>
      </w:r>
      <w:r>
        <w:rPr>
          <w:rFonts w:hint="eastAsia"/>
          <w:sz w:val="30"/>
          <w:szCs w:val="30"/>
        </w:rPr>
        <w:t>万元转还给谢某。</w:t>
      </w:r>
    </w:p>
    <w:p w:rsidR="00E47746" w:rsidRDefault="00E47746">
      <w:pPr>
        <w:spacing w:line="500" w:lineRule="atLeast"/>
        <w:ind w:firstLine="600"/>
        <w:divId w:val="662008416"/>
        <w:rPr>
          <w:rFonts w:hint="eastAsia"/>
          <w:sz w:val="30"/>
          <w:szCs w:val="30"/>
        </w:rPr>
      </w:pPr>
      <w:r>
        <w:rPr>
          <w:rFonts w:hint="eastAsia"/>
          <w:sz w:val="30"/>
          <w:szCs w:val="30"/>
        </w:rPr>
        <w:t>9.</w:t>
      </w:r>
      <w:r>
        <w:rPr>
          <w:rFonts w:hint="eastAsia"/>
          <w:sz w:val="30"/>
          <w:szCs w:val="30"/>
        </w:rPr>
        <w:t>证人王某（广州市规划局越秀分局监督检查科科长）的证言：</w:t>
      </w:r>
      <w:r>
        <w:rPr>
          <w:rFonts w:hint="eastAsia"/>
          <w:sz w:val="30"/>
          <w:szCs w:val="30"/>
        </w:rPr>
        <w:t>2014</w:t>
      </w:r>
      <w:r>
        <w:rPr>
          <w:rFonts w:hint="eastAsia"/>
          <w:sz w:val="30"/>
          <w:szCs w:val="30"/>
        </w:rPr>
        <w:t>年间，被告人马志鹏因文一公司确认使用功能为商业功能的业务及文德路文物总店商铺临时建筑延期业务向其及相关领导打过招呼，希望其给予关照。</w:t>
      </w:r>
    </w:p>
    <w:p w:rsidR="00E47746" w:rsidRDefault="00E47746">
      <w:pPr>
        <w:spacing w:line="500" w:lineRule="atLeast"/>
        <w:ind w:firstLine="600"/>
        <w:divId w:val="2057046025"/>
        <w:rPr>
          <w:rFonts w:hint="eastAsia"/>
          <w:sz w:val="30"/>
          <w:szCs w:val="30"/>
        </w:rPr>
      </w:pPr>
      <w:r>
        <w:rPr>
          <w:rFonts w:hint="eastAsia"/>
          <w:sz w:val="30"/>
          <w:szCs w:val="30"/>
        </w:rPr>
        <w:t>10.</w:t>
      </w:r>
      <w:r>
        <w:rPr>
          <w:rFonts w:hint="eastAsia"/>
          <w:sz w:val="30"/>
          <w:szCs w:val="30"/>
        </w:rPr>
        <w:t>证人李某乙（广州市规划局越秀分局副局长）的证言：</w:t>
      </w:r>
      <w:r>
        <w:rPr>
          <w:rFonts w:hint="eastAsia"/>
          <w:sz w:val="30"/>
          <w:szCs w:val="30"/>
        </w:rPr>
        <w:t>2013</w:t>
      </w:r>
      <w:r>
        <w:rPr>
          <w:rFonts w:hint="eastAsia"/>
          <w:sz w:val="30"/>
          <w:szCs w:val="30"/>
        </w:rPr>
        <w:t>年间，被告人马志鹏向其提出希望其关照越秀区水荫路</w:t>
      </w:r>
      <w:r>
        <w:rPr>
          <w:rFonts w:hint="eastAsia"/>
          <w:sz w:val="30"/>
          <w:szCs w:val="30"/>
        </w:rPr>
        <w:t>70</w:t>
      </w:r>
      <w:r>
        <w:rPr>
          <w:rFonts w:hint="eastAsia"/>
          <w:sz w:val="30"/>
          <w:szCs w:val="30"/>
        </w:rPr>
        <w:t>号小户型改大户型以及外立面改造等报建事项的办理。</w:t>
      </w:r>
    </w:p>
    <w:p w:rsidR="00E47746" w:rsidRDefault="00E47746">
      <w:pPr>
        <w:spacing w:line="500" w:lineRule="atLeast"/>
        <w:ind w:firstLine="600"/>
        <w:divId w:val="1422753675"/>
        <w:rPr>
          <w:rFonts w:hint="eastAsia"/>
          <w:sz w:val="30"/>
          <w:szCs w:val="30"/>
        </w:rPr>
      </w:pPr>
      <w:r>
        <w:rPr>
          <w:rFonts w:hint="eastAsia"/>
          <w:sz w:val="30"/>
          <w:szCs w:val="30"/>
        </w:rPr>
        <w:t>11.</w:t>
      </w:r>
      <w:r>
        <w:rPr>
          <w:rFonts w:hint="eastAsia"/>
          <w:sz w:val="30"/>
          <w:szCs w:val="30"/>
        </w:rPr>
        <w:t>干部履历表、公务员登记表、干部任免审批表、广州市规划局越秀分局关于马志鹏情况的说明等任职书证，证明被告人马志鹏任职的具体情况。</w:t>
      </w:r>
    </w:p>
    <w:p w:rsidR="00E47746" w:rsidRDefault="00E47746">
      <w:pPr>
        <w:spacing w:line="500" w:lineRule="atLeast"/>
        <w:ind w:firstLine="600"/>
        <w:divId w:val="699430899"/>
        <w:rPr>
          <w:rFonts w:hint="eastAsia"/>
          <w:sz w:val="30"/>
          <w:szCs w:val="30"/>
        </w:rPr>
      </w:pPr>
      <w:r>
        <w:rPr>
          <w:rFonts w:hint="eastAsia"/>
          <w:sz w:val="30"/>
          <w:szCs w:val="30"/>
        </w:rPr>
        <w:t>12.</w:t>
      </w:r>
      <w:r>
        <w:rPr>
          <w:rFonts w:hint="eastAsia"/>
          <w:sz w:val="30"/>
          <w:szCs w:val="30"/>
        </w:rPr>
        <w:t>干部履历表、公务员登记表、干部任免审批表、广州市规划局组织人事处的说明等任职书证，证明证人何某、傅某任职的具体情况。</w:t>
      </w:r>
    </w:p>
    <w:p w:rsidR="00E47746" w:rsidRDefault="00E47746">
      <w:pPr>
        <w:spacing w:line="500" w:lineRule="atLeast"/>
        <w:ind w:firstLine="600"/>
        <w:divId w:val="1554660741"/>
        <w:rPr>
          <w:rFonts w:hint="eastAsia"/>
          <w:sz w:val="30"/>
          <w:szCs w:val="30"/>
        </w:rPr>
      </w:pPr>
      <w:r>
        <w:rPr>
          <w:rFonts w:hint="eastAsia"/>
          <w:sz w:val="30"/>
          <w:szCs w:val="30"/>
        </w:rPr>
        <w:t>13.</w:t>
      </w:r>
      <w:r>
        <w:rPr>
          <w:rFonts w:hint="eastAsia"/>
          <w:sz w:val="30"/>
          <w:szCs w:val="30"/>
        </w:rPr>
        <w:t>广州市越秀区站西路</w:t>
      </w:r>
      <w:r>
        <w:rPr>
          <w:rFonts w:hint="eastAsia"/>
          <w:sz w:val="30"/>
          <w:szCs w:val="30"/>
        </w:rPr>
        <w:t>63</w:t>
      </w:r>
      <w:r>
        <w:rPr>
          <w:rFonts w:hint="eastAsia"/>
          <w:sz w:val="30"/>
          <w:szCs w:val="30"/>
        </w:rPr>
        <w:t>号建设工程规划许可证、建设工程审核书、批前（批后）公示流转记录表、案件流转情况记录、广州市规划局关于查处涉嫌违法建设的转办函等书证，证明傅某、何某等人对越秀区站西路</w:t>
      </w:r>
      <w:r>
        <w:rPr>
          <w:rFonts w:hint="eastAsia"/>
          <w:sz w:val="30"/>
          <w:szCs w:val="30"/>
        </w:rPr>
        <w:t>63</w:t>
      </w:r>
      <w:r>
        <w:rPr>
          <w:rFonts w:hint="eastAsia"/>
          <w:sz w:val="30"/>
          <w:szCs w:val="30"/>
        </w:rPr>
        <w:t>号物业加建一层公共服务配套用房工程的建设工程规划许可的审批情况。</w:t>
      </w:r>
    </w:p>
    <w:p w:rsidR="00E47746" w:rsidRDefault="00E47746">
      <w:pPr>
        <w:spacing w:line="500" w:lineRule="atLeast"/>
        <w:ind w:firstLine="600"/>
        <w:divId w:val="611401104"/>
        <w:rPr>
          <w:rFonts w:hint="eastAsia"/>
          <w:sz w:val="30"/>
          <w:szCs w:val="30"/>
        </w:rPr>
      </w:pPr>
      <w:r>
        <w:rPr>
          <w:rFonts w:hint="eastAsia"/>
          <w:sz w:val="30"/>
          <w:szCs w:val="30"/>
        </w:rPr>
        <w:t>14.</w:t>
      </w:r>
      <w:r>
        <w:rPr>
          <w:rFonts w:hint="eastAsia"/>
          <w:sz w:val="30"/>
          <w:szCs w:val="30"/>
        </w:rPr>
        <w:t>广州市规划局关于申请调整《建设工程规划许可证》及附图附件的复函、业务案件发文呈批表、案件流转情况记录、广州市规划局越秀分局立案申请回执、广州市园林房地产开发公司关于申请增建一层地下室的函等书证，证明马某、何某等人经办前述水荫路</w:t>
      </w:r>
      <w:r>
        <w:rPr>
          <w:rFonts w:hint="eastAsia"/>
          <w:sz w:val="30"/>
          <w:szCs w:val="30"/>
        </w:rPr>
        <w:t>70</w:t>
      </w:r>
      <w:r>
        <w:rPr>
          <w:rFonts w:hint="eastAsia"/>
          <w:sz w:val="30"/>
          <w:szCs w:val="30"/>
        </w:rPr>
        <w:t>号相关规划审批事项的具体情况。</w:t>
      </w:r>
    </w:p>
    <w:p w:rsidR="00E47746" w:rsidRDefault="00E47746">
      <w:pPr>
        <w:spacing w:line="500" w:lineRule="atLeast"/>
        <w:ind w:firstLine="600"/>
        <w:divId w:val="1479688039"/>
        <w:rPr>
          <w:rFonts w:hint="eastAsia"/>
          <w:sz w:val="30"/>
          <w:szCs w:val="30"/>
        </w:rPr>
      </w:pPr>
      <w:r>
        <w:rPr>
          <w:rFonts w:hint="eastAsia"/>
          <w:sz w:val="30"/>
          <w:szCs w:val="30"/>
        </w:rPr>
        <w:t>15.</w:t>
      </w:r>
      <w:r>
        <w:rPr>
          <w:rFonts w:hint="eastAsia"/>
          <w:sz w:val="30"/>
          <w:szCs w:val="30"/>
        </w:rPr>
        <w:t>广州市规划局关于同意临时商业用房延期使用的复函、业务案件发文呈批表、案件流转情况记录、广州市文物总店申请函、承诺书等书证，证明文德北路文物总店商铺临时建筑延期项目的审批情况。</w:t>
      </w:r>
    </w:p>
    <w:p w:rsidR="00E47746" w:rsidRDefault="00E47746">
      <w:pPr>
        <w:spacing w:line="500" w:lineRule="atLeast"/>
        <w:ind w:firstLine="600"/>
        <w:divId w:val="1918636188"/>
        <w:rPr>
          <w:rFonts w:hint="eastAsia"/>
          <w:sz w:val="30"/>
          <w:szCs w:val="30"/>
        </w:rPr>
      </w:pPr>
      <w:r>
        <w:rPr>
          <w:rFonts w:hint="eastAsia"/>
          <w:sz w:val="30"/>
          <w:szCs w:val="30"/>
        </w:rPr>
        <w:t>16.</w:t>
      </w:r>
      <w:r>
        <w:rPr>
          <w:rFonts w:hint="eastAsia"/>
          <w:sz w:val="30"/>
          <w:szCs w:val="30"/>
        </w:rPr>
        <w:t>搜查笔录及现金</w:t>
      </w:r>
      <w:r>
        <w:rPr>
          <w:rFonts w:hint="eastAsia"/>
          <w:sz w:val="30"/>
          <w:szCs w:val="30"/>
        </w:rPr>
        <w:t>66</w:t>
      </w:r>
      <w:r>
        <w:rPr>
          <w:rFonts w:hint="eastAsia"/>
          <w:sz w:val="30"/>
          <w:szCs w:val="30"/>
        </w:rPr>
        <w:t>万元的照片，证明侦查人员在越秀区大沙头东山华庭</w:t>
      </w:r>
      <w:r>
        <w:rPr>
          <w:rFonts w:hint="eastAsia"/>
          <w:sz w:val="30"/>
          <w:szCs w:val="30"/>
        </w:rPr>
        <w:t>1507</w:t>
      </w:r>
      <w:r>
        <w:rPr>
          <w:rFonts w:hint="eastAsia"/>
          <w:sz w:val="30"/>
          <w:szCs w:val="30"/>
        </w:rPr>
        <w:t>房搜出现金</w:t>
      </w:r>
      <w:r>
        <w:rPr>
          <w:rFonts w:hint="eastAsia"/>
          <w:sz w:val="30"/>
          <w:szCs w:val="30"/>
        </w:rPr>
        <w:t>66</w:t>
      </w:r>
      <w:r>
        <w:rPr>
          <w:rFonts w:hint="eastAsia"/>
          <w:sz w:val="30"/>
          <w:szCs w:val="30"/>
        </w:rPr>
        <w:t>万元，被告人马志鹏及其配偶李某甲对上述现金进行了签认。</w:t>
      </w:r>
    </w:p>
    <w:p w:rsidR="00E47746" w:rsidRDefault="00E47746">
      <w:pPr>
        <w:spacing w:line="500" w:lineRule="atLeast"/>
        <w:ind w:firstLine="600"/>
        <w:divId w:val="1152066330"/>
        <w:rPr>
          <w:rFonts w:hint="eastAsia"/>
          <w:sz w:val="30"/>
          <w:szCs w:val="30"/>
        </w:rPr>
      </w:pPr>
      <w:r>
        <w:rPr>
          <w:rFonts w:hint="eastAsia"/>
          <w:sz w:val="30"/>
          <w:szCs w:val="30"/>
        </w:rPr>
        <w:t>17.</w:t>
      </w:r>
      <w:r>
        <w:rPr>
          <w:rFonts w:hint="eastAsia"/>
          <w:sz w:val="30"/>
          <w:szCs w:val="30"/>
        </w:rPr>
        <w:t>被告人马志鹏配偶李某甲的工商银行账户交易明细，证明该账户于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日收到</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日汇出</w:t>
      </w:r>
      <w:r>
        <w:rPr>
          <w:rFonts w:hint="eastAsia"/>
          <w:sz w:val="30"/>
          <w:szCs w:val="30"/>
        </w:rPr>
        <w:t>5</w:t>
      </w:r>
      <w:r>
        <w:rPr>
          <w:rFonts w:hint="eastAsia"/>
          <w:sz w:val="30"/>
          <w:szCs w:val="30"/>
        </w:rPr>
        <w:t>万元。</w:t>
      </w:r>
    </w:p>
    <w:p w:rsidR="00E47746" w:rsidRDefault="00E47746">
      <w:pPr>
        <w:spacing w:line="500" w:lineRule="atLeast"/>
        <w:ind w:firstLine="600"/>
        <w:divId w:val="1043023044"/>
        <w:rPr>
          <w:rFonts w:hint="eastAsia"/>
          <w:sz w:val="30"/>
          <w:szCs w:val="30"/>
        </w:rPr>
      </w:pPr>
      <w:r>
        <w:rPr>
          <w:rFonts w:hint="eastAsia"/>
          <w:sz w:val="30"/>
          <w:szCs w:val="30"/>
        </w:rPr>
        <w:t>18.</w:t>
      </w:r>
      <w:r>
        <w:rPr>
          <w:rFonts w:hint="eastAsia"/>
          <w:sz w:val="30"/>
          <w:szCs w:val="30"/>
        </w:rPr>
        <w:t>广东省暂时扣留财物收据，证明被告人马志鹏退出本案赃款的情况。</w:t>
      </w:r>
    </w:p>
    <w:p w:rsidR="00E47746" w:rsidRDefault="00E47746">
      <w:pPr>
        <w:spacing w:line="500" w:lineRule="atLeast"/>
        <w:ind w:firstLine="600"/>
        <w:divId w:val="685328186"/>
        <w:rPr>
          <w:rFonts w:hint="eastAsia"/>
          <w:sz w:val="30"/>
          <w:szCs w:val="30"/>
        </w:rPr>
      </w:pPr>
      <w:r>
        <w:rPr>
          <w:rFonts w:hint="eastAsia"/>
          <w:sz w:val="30"/>
          <w:szCs w:val="30"/>
        </w:rPr>
        <w:t>19.</w:t>
      </w:r>
      <w:r>
        <w:rPr>
          <w:rFonts w:hint="eastAsia"/>
          <w:sz w:val="30"/>
          <w:szCs w:val="30"/>
        </w:rPr>
        <w:t>广州市越秀区人民检察院反渎职侵权局出具的破案报告，证明被告人马志鹏归案的具体经过。</w:t>
      </w:r>
    </w:p>
    <w:p w:rsidR="00E47746" w:rsidRDefault="00E47746">
      <w:pPr>
        <w:spacing w:line="500" w:lineRule="atLeast"/>
        <w:ind w:firstLine="600"/>
        <w:divId w:val="536044375"/>
        <w:rPr>
          <w:rFonts w:hint="eastAsia"/>
          <w:sz w:val="30"/>
          <w:szCs w:val="30"/>
        </w:rPr>
      </w:pPr>
      <w:r>
        <w:rPr>
          <w:rFonts w:hint="eastAsia"/>
          <w:sz w:val="30"/>
          <w:szCs w:val="30"/>
        </w:rPr>
        <w:t>20.</w:t>
      </w:r>
      <w:r>
        <w:rPr>
          <w:rFonts w:hint="eastAsia"/>
          <w:sz w:val="30"/>
          <w:szCs w:val="30"/>
        </w:rPr>
        <w:t>被告人马志鹏的供述，被告人对指控的前述犯罪事实供认不讳。</w:t>
      </w:r>
    </w:p>
    <w:p w:rsidR="00E47746" w:rsidRDefault="00E47746">
      <w:pPr>
        <w:spacing w:line="500" w:lineRule="atLeast"/>
        <w:ind w:firstLine="600"/>
        <w:divId w:val="881092623"/>
        <w:rPr>
          <w:rFonts w:hint="eastAsia"/>
          <w:sz w:val="30"/>
          <w:szCs w:val="30"/>
        </w:rPr>
      </w:pPr>
      <w:r>
        <w:rPr>
          <w:rFonts w:hint="eastAsia"/>
          <w:sz w:val="30"/>
          <w:szCs w:val="30"/>
        </w:rPr>
        <w:t>21.</w:t>
      </w:r>
      <w:r>
        <w:rPr>
          <w:rFonts w:hint="eastAsia"/>
          <w:sz w:val="30"/>
          <w:szCs w:val="30"/>
        </w:rPr>
        <w:t>被告人马志鹏的户籍材料，证明被告人的身份情况。</w:t>
      </w:r>
    </w:p>
    <w:p w:rsidR="00E47746" w:rsidRDefault="00E47746">
      <w:pPr>
        <w:spacing w:line="500" w:lineRule="atLeast"/>
        <w:ind w:firstLine="600"/>
        <w:divId w:val="991635805"/>
        <w:rPr>
          <w:rFonts w:hint="eastAsia"/>
          <w:sz w:val="30"/>
          <w:szCs w:val="30"/>
        </w:rPr>
      </w:pPr>
      <w:r>
        <w:rPr>
          <w:rFonts w:hint="eastAsia"/>
          <w:sz w:val="30"/>
          <w:szCs w:val="30"/>
        </w:rPr>
        <w:t>本院认为，被告人马志鹏身为国家工作人员，利用职务便利及本人职权形成的便利条件，通过本人及其他国家工作人员职务上的行为，为他人谋取利益，非法收受他人财物，其行为构成受贿罪。被告人马志鹏为谋取不正当利益，给予国家工作人员以财物，其行为构成行贿罪。被告人马志鹏犯数罪，依法应数罪并罚。公诉机关的指控事实清楚，证据确实、充分，罪名成立，本院予以支持。被告人马志鹏具有自首情节，依法可以从轻或者减轻处罚。且被告人马志鹏已退出受贿所得赃款，具有悔罪表现，结合本案的事实、情节，本院决定对被告人马志鹏予以从轻处罚。辩护人对被告人马志鹏的相关罪轻辩护意见本院已予考虑。依照《中华人民共和国刑法》第三百八十五条、第三百八十六条、第三百八十三条、第三百八十八条、第三百八十九条、第三百九十条、第六十九条、第六十七条、第五十三条、第六十四条、《最高人民法院、最高人民检察院关于办理贪污贿赂刑事案件适用法律若干问题的解释》第二条、第七条、第十九条、第二十条之规定，判决如下：</w:t>
      </w:r>
    </w:p>
    <w:p w:rsidR="00E47746" w:rsidRDefault="00E47746">
      <w:pPr>
        <w:spacing w:line="500" w:lineRule="atLeast"/>
        <w:ind w:firstLine="600"/>
        <w:divId w:val="1999071307"/>
        <w:rPr>
          <w:rFonts w:hint="eastAsia"/>
          <w:sz w:val="30"/>
          <w:szCs w:val="30"/>
        </w:rPr>
      </w:pPr>
      <w:r>
        <w:rPr>
          <w:rFonts w:hint="eastAsia"/>
          <w:sz w:val="30"/>
          <w:szCs w:val="30"/>
        </w:rPr>
        <w:t>一、被告人马志鹏犯受贿罪，判处有期徒刑五年六个月，并处罚金一百三十六万元。犯行贿罪，判处有期徒刑九个月，并处罚金十万元。决定执行有期徒刑六年，并处罚金一百四十六万元。</w:t>
      </w:r>
    </w:p>
    <w:p w:rsidR="00E47746" w:rsidRDefault="00E47746">
      <w:pPr>
        <w:spacing w:line="500" w:lineRule="atLeast"/>
        <w:ind w:firstLine="600"/>
        <w:divId w:val="8383541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日止。罚金应于本判决发生法律效力之次日起五日内向本院一次缴纳。）</w:t>
      </w:r>
    </w:p>
    <w:p w:rsidR="00E47746" w:rsidRDefault="00E47746">
      <w:pPr>
        <w:spacing w:line="500" w:lineRule="atLeast"/>
        <w:ind w:firstLine="600"/>
        <w:divId w:val="942228015"/>
        <w:rPr>
          <w:rFonts w:hint="eastAsia"/>
          <w:sz w:val="30"/>
          <w:szCs w:val="30"/>
        </w:rPr>
      </w:pPr>
      <w:r>
        <w:rPr>
          <w:rFonts w:hint="eastAsia"/>
          <w:sz w:val="30"/>
          <w:szCs w:val="30"/>
        </w:rPr>
        <w:t>二、扣押被告人马志鹏违法所得</w:t>
      </w:r>
      <w:r>
        <w:rPr>
          <w:rFonts w:hint="eastAsia"/>
          <w:sz w:val="30"/>
          <w:szCs w:val="30"/>
        </w:rPr>
        <w:t>270</w:t>
      </w:r>
      <w:r>
        <w:rPr>
          <w:rFonts w:hint="eastAsia"/>
          <w:sz w:val="30"/>
          <w:szCs w:val="30"/>
        </w:rPr>
        <w:t>万元予以没收，上缴国库。</w:t>
      </w:r>
    </w:p>
    <w:p w:rsidR="00E47746" w:rsidRDefault="00E47746">
      <w:pPr>
        <w:spacing w:line="500" w:lineRule="atLeast"/>
        <w:ind w:firstLine="600"/>
        <w:divId w:val="8667199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E47746" w:rsidRDefault="00E47746">
      <w:pPr>
        <w:spacing w:line="500" w:lineRule="atLeast"/>
        <w:jc w:val="right"/>
        <w:divId w:val="1581207626"/>
        <w:rPr>
          <w:rFonts w:hint="eastAsia"/>
          <w:sz w:val="30"/>
          <w:szCs w:val="30"/>
        </w:rPr>
      </w:pPr>
      <w:r>
        <w:rPr>
          <w:rFonts w:hint="eastAsia"/>
          <w:sz w:val="30"/>
          <w:szCs w:val="30"/>
        </w:rPr>
        <w:t>审　判　长　　黄鸿志</w:t>
      </w:r>
    </w:p>
    <w:p w:rsidR="00E47746" w:rsidRDefault="00E47746">
      <w:pPr>
        <w:spacing w:line="500" w:lineRule="atLeast"/>
        <w:jc w:val="right"/>
        <w:divId w:val="1433672848"/>
        <w:rPr>
          <w:rFonts w:hint="eastAsia"/>
          <w:sz w:val="30"/>
          <w:szCs w:val="30"/>
        </w:rPr>
      </w:pPr>
      <w:r>
        <w:rPr>
          <w:rFonts w:hint="eastAsia"/>
          <w:sz w:val="30"/>
          <w:szCs w:val="30"/>
        </w:rPr>
        <w:t>人民陪审员　　区美琪</w:t>
      </w:r>
    </w:p>
    <w:p w:rsidR="00E47746" w:rsidRDefault="00E47746">
      <w:pPr>
        <w:spacing w:line="500" w:lineRule="atLeast"/>
        <w:jc w:val="right"/>
        <w:divId w:val="1538007230"/>
        <w:rPr>
          <w:rFonts w:hint="eastAsia"/>
          <w:sz w:val="30"/>
          <w:szCs w:val="30"/>
        </w:rPr>
      </w:pPr>
      <w:r>
        <w:rPr>
          <w:rFonts w:hint="eastAsia"/>
          <w:sz w:val="30"/>
          <w:szCs w:val="30"/>
        </w:rPr>
        <w:t>人民陪审员　　黄小玲</w:t>
      </w:r>
    </w:p>
    <w:p w:rsidR="00E47746" w:rsidRDefault="00E47746">
      <w:pPr>
        <w:spacing w:line="500" w:lineRule="atLeast"/>
        <w:jc w:val="right"/>
        <w:divId w:val="770931532"/>
        <w:rPr>
          <w:rFonts w:hint="eastAsia"/>
          <w:sz w:val="30"/>
          <w:szCs w:val="30"/>
        </w:rPr>
      </w:pPr>
      <w:r>
        <w:rPr>
          <w:rFonts w:hint="eastAsia"/>
          <w:sz w:val="30"/>
          <w:szCs w:val="30"/>
        </w:rPr>
        <w:t>二〇一六年八月九日</w:t>
      </w:r>
    </w:p>
    <w:p w:rsidR="00E47746" w:rsidRDefault="00E47746">
      <w:pPr>
        <w:spacing w:line="500" w:lineRule="atLeast"/>
        <w:jc w:val="right"/>
        <w:divId w:val="875577919"/>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7746" w:rsidRDefault="00E47746" w:rsidP="00E47746">
      <w:pPr>
        <w:rPr>
          <w:rFonts w:hint="eastAsia"/>
        </w:rPr>
      </w:pPr>
      <w:r>
        <w:separator/>
      </w:r>
    </w:p>
  </w:endnote>
  <w:endnote w:type="continuationSeparator" w:id="0">
    <w:p w:rsidR="00E47746" w:rsidRDefault="00E47746" w:rsidP="00E477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7746" w:rsidRDefault="00E47746" w:rsidP="00E47746">
      <w:pPr>
        <w:rPr>
          <w:rFonts w:hint="eastAsia"/>
        </w:rPr>
      </w:pPr>
      <w:r>
        <w:separator/>
      </w:r>
    </w:p>
  </w:footnote>
  <w:footnote w:type="continuationSeparator" w:id="0">
    <w:p w:rsidR="00E47746" w:rsidRDefault="00E47746" w:rsidP="00E477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7746"/>
    <w:rsid w:val="002A6721"/>
    <w:rsid w:val="00E4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7746"/>
    <w:pPr>
      <w:tabs>
        <w:tab w:val="center" w:pos="4153"/>
        <w:tab w:val="right" w:pos="8306"/>
      </w:tabs>
      <w:snapToGrid w:val="0"/>
      <w:jc w:val="center"/>
    </w:pPr>
    <w:rPr>
      <w:sz w:val="18"/>
      <w:szCs w:val="18"/>
    </w:rPr>
  </w:style>
  <w:style w:type="character" w:customStyle="1" w:styleId="a4">
    <w:name w:val="页眉 字符"/>
    <w:basedOn w:val="a0"/>
    <w:link w:val="a3"/>
    <w:uiPriority w:val="99"/>
    <w:rsid w:val="00E47746"/>
    <w:rPr>
      <w:rFonts w:ascii="宋体" w:eastAsia="宋体" w:hAnsi="宋体" w:cs="宋体"/>
      <w:sz w:val="18"/>
      <w:szCs w:val="18"/>
    </w:rPr>
  </w:style>
  <w:style w:type="paragraph" w:styleId="a5">
    <w:name w:val="footer"/>
    <w:basedOn w:val="a"/>
    <w:link w:val="a6"/>
    <w:uiPriority w:val="99"/>
    <w:unhideWhenUsed/>
    <w:rsid w:val="00E47746"/>
    <w:pPr>
      <w:tabs>
        <w:tab w:val="center" w:pos="4153"/>
        <w:tab w:val="right" w:pos="8306"/>
      </w:tabs>
      <w:snapToGrid w:val="0"/>
    </w:pPr>
    <w:rPr>
      <w:sz w:val="18"/>
      <w:szCs w:val="18"/>
    </w:rPr>
  </w:style>
  <w:style w:type="character" w:customStyle="1" w:styleId="a6">
    <w:name w:val="页脚 字符"/>
    <w:basedOn w:val="a0"/>
    <w:link w:val="a5"/>
    <w:uiPriority w:val="99"/>
    <w:rsid w:val="00E477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90792">
      <w:marLeft w:val="0"/>
      <w:marRight w:val="0"/>
      <w:marTop w:val="10"/>
      <w:marBottom w:val="10"/>
      <w:divBdr>
        <w:top w:val="none" w:sz="0" w:space="0" w:color="auto"/>
        <w:left w:val="none" w:sz="0" w:space="0" w:color="auto"/>
        <w:bottom w:val="none" w:sz="0" w:space="0" w:color="auto"/>
        <w:right w:val="none" w:sz="0" w:space="0" w:color="auto"/>
      </w:divBdr>
    </w:div>
    <w:div w:id="206264529">
      <w:marLeft w:val="0"/>
      <w:marRight w:val="0"/>
      <w:marTop w:val="10"/>
      <w:marBottom w:val="10"/>
      <w:divBdr>
        <w:top w:val="none" w:sz="0" w:space="0" w:color="auto"/>
        <w:left w:val="none" w:sz="0" w:space="0" w:color="auto"/>
        <w:bottom w:val="none" w:sz="0" w:space="0" w:color="auto"/>
        <w:right w:val="none" w:sz="0" w:space="0" w:color="auto"/>
      </w:divBdr>
    </w:div>
    <w:div w:id="262955557">
      <w:marLeft w:val="0"/>
      <w:marRight w:val="0"/>
      <w:marTop w:val="10"/>
      <w:marBottom w:val="10"/>
      <w:divBdr>
        <w:top w:val="none" w:sz="0" w:space="0" w:color="auto"/>
        <w:left w:val="none" w:sz="0" w:space="0" w:color="auto"/>
        <w:bottom w:val="none" w:sz="0" w:space="0" w:color="auto"/>
        <w:right w:val="none" w:sz="0" w:space="0" w:color="auto"/>
      </w:divBdr>
    </w:div>
    <w:div w:id="308947486">
      <w:marLeft w:val="0"/>
      <w:marRight w:val="0"/>
      <w:marTop w:val="10"/>
      <w:marBottom w:val="10"/>
      <w:divBdr>
        <w:top w:val="none" w:sz="0" w:space="0" w:color="auto"/>
        <w:left w:val="none" w:sz="0" w:space="0" w:color="auto"/>
        <w:bottom w:val="none" w:sz="0" w:space="0" w:color="auto"/>
        <w:right w:val="none" w:sz="0" w:space="0" w:color="auto"/>
      </w:divBdr>
    </w:div>
    <w:div w:id="351761148">
      <w:marLeft w:val="0"/>
      <w:marRight w:val="0"/>
      <w:marTop w:val="10"/>
      <w:marBottom w:val="10"/>
      <w:divBdr>
        <w:top w:val="none" w:sz="0" w:space="0" w:color="auto"/>
        <w:left w:val="none" w:sz="0" w:space="0" w:color="auto"/>
        <w:bottom w:val="none" w:sz="0" w:space="0" w:color="auto"/>
        <w:right w:val="none" w:sz="0" w:space="0" w:color="auto"/>
      </w:divBdr>
    </w:div>
    <w:div w:id="491140058">
      <w:marLeft w:val="0"/>
      <w:marRight w:val="0"/>
      <w:marTop w:val="10"/>
      <w:marBottom w:val="10"/>
      <w:divBdr>
        <w:top w:val="none" w:sz="0" w:space="0" w:color="auto"/>
        <w:left w:val="none" w:sz="0" w:space="0" w:color="auto"/>
        <w:bottom w:val="none" w:sz="0" w:space="0" w:color="auto"/>
        <w:right w:val="none" w:sz="0" w:space="0" w:color="auto"/>
      </w:divBdr>
    </w:div>
    <w:div w:id="533346597">
      <w:marLeft w:val="0"/>
      <w:marRight w:val="0"/>
      <w:marTop w:val="10"/>
      <w:marBottom w:val="10"/>
      <w:divBdr>
        <w:top w:val="none" w:sz="0" w:space="0" w:color="auto"/>
        <w:left w:val="none" w:sz="0" w:space="0" w:color="auto"/>
        <w:bottom w:val="none" w:sz="0" w:space="0" w:color="auto"/>
        <w:right w:val="none" w:sz="0" w:space="0" w:color="auto"/>
      </w:divBdr>
    </w:div>
    <w:div w:id="536044375">
      <w:marLeft w:val="0"/>
      <w:marRight w:val="0"/>
      <w:marTop w:val="10"/>
      <w:marBottom w:val="10"/>
      <w:divBdr>
        <w:top w:val="none" w:sz="0" w:space="0" w:color="auto"/>
        <w:left w:val="none" w:sz="0" w:space="0" w:color="auto"/>
        <w:bottom w:val="none" w:sz="0" w:space="0" w:color="auto"/>
        <w:right w:val="none" w:sz="0" w:space="0" w:color="auto"/>
      </w:divBdr>
    </w:div>
    <w:div w:id="543831545">
      <w:marLeft w:val="0"/>
      <w:marRight w:val="0"/>
      <w:marTop w:val="10"/>
      <w:marBottom w:val="10"/>
      <w:divBdr>
        <w:top w:val="none" w:sz="0" w:space="0" w:color="auto"/>
        <w:left w:val="none" w:sz="0" w:space="0" w:color="auto"/>
        <w:bottom w:val="none" w:sz="0" w:space="0" w:color="auto"/>
        <w:right w:val="none" w:sz="0" w:space="0" w:color="auto"/>
      </w:divBdr>
    </w:div>
    <w:div w:id="574512626">
      <w:marLeft w:val="0"/>
      <w:marRight w:val="0"/>
      <w:marTop w:val="10"/>
      <w:marBottom w:val="10"/>
      <w:divBdr>
        <w:top w:val="none" w:sz="0" w:space="0" w:color="auto"/>
        <w:left w:val="none" w:sz="0" w:space="0" w:color="auto"/>
        <w:bottom w:val="none" w:sz="0" w:space="0" w:color="auto"/>
        <w:right w:val="none" w:sz="0" w:space="0" w:color="auto"/>
      </w:divBdr>
    </w:div>
    <w:div w:id="596444996">
      <w:marLeft w:val="0"/>
      <w:marRight w:val="0"/>
      <w:marTop w:val="10"/>
      <w:marBottom w:val="10"/>
      <w:divBdr>
        <w:top w:val="none" w:sz="0" w:space="0" w:color="auto"/>
        <w:left w:val="none" w:sz="0" w:space="0" w:color="auto"/>
        <w:bottom w:val="none" w:sz="0" w:space="0" w:color="auto"/>
        <w:right w:val="none" w:sz="0" w:space="0" w:color="auto"/>
      </w:divBdr>
    </w:div>
    <w:div w:id="611401104">
      <w:marLeft w:val="0"/>
      <w:marRight w:val="0"/>
      <w:marTop w:val="10"/>
      <w:marBottom w:val="10"/>
      <w:divBdr>
        <w:top w:val="none" w:sz="0" w:space="0" w:color="auto"/>
        <w:left w:val="none" w:sz="0" w:space="0" w:color="auto"/>
        <w:bottom w:val="none" w:sz="0" w:space="0" w:color="auto"/>
        <w:right w:val="none" w:sz="0" w:space="0" w:color="auto"/>
      </w:divBdr>
    </w:div>
    <w:div w:id="613563191">
      <w:marLeft w:val="0"/>
      <w:marRight w:val="0"/>
      <w:marTop w:val="10"/>
      <w:marBottom w:val="10"/>
      <w:divBdr>
        <w:top w:val="none" w:sz="0" w:space="0" w:color="auto"/>
        <w:left w:val="none" w:sz="0" w:space="0" w:color="auto"/>
        <w:bottom w:val="none" w:sz="0" w:space="0" w:color="auto"/>
        <w:right w:val="none" w:sz="0" w:space="0" w:color="auto"/>
      </w:divBdr>
    </w:div>
    <w:div w:id="662008416">
      <w:marLeft w:val="0"/>
      <w:marRight w:val="0"/>
      <w:marTop w:val="10"/>
      <w:marBottom w:val="10"/>
      <w:divBdr>
        <w:top w:val="none" w:sz="0" w:space="0" w:color="auto"/>
        <w:left w:val="none" w:sz="0" w:space="0" w:color="auto"/>
        <w:bottom w:val="none" w:sz="0" w:space="0" w:color="auto"/>
        <w:right w:val="none" w:sz="0" w:space="0" w:color="auto"/>
      </w:divBdr>
    </w:div>
    <w:div w:id="669065976">
      <w:marLeft w:val="0"/>
      <w:marRight w:val="0"/>
      <w:marTop w:val="10"/>
      <w:marBottom w:val="10"/>
      <w:divBdr>
        <w:top w:val="none" w:sz="0" w:space="0" w:color="auto"/>
        <w:left w:val="none" w:sz="0" w:space="0" w:color="auto"/>
        <w:bottom w:val="none" w:sz="0" w:space="0" w:color="auto"/>
        <w:right w:val="none" w:sz="0" w:space="0" w:color="auto"/>
      </w:divBdr>
    </w:div>
    <w:div w:id="685328186">
      <w:marLeft w:val="0"/>
      <w:marRight w:val="0"/>
      <w:marTop w:val="10"/>
      <w:marBottom w:val="10"/>
      <w:divBdr>
        <w:top w:val="none" w:sz="0" w:space="0" w:color="auto"/>
        <w:left w:val="none" w:sz="0" w:space="0" w:color="auto"/>
        <w:bottom w:val="none" w:sz="0" w:space="0" w:color="auto"/>
        <w:right w:val="none" w:sz="0" w:space="0" w:color="auto"/>
      </w:divBdr>
    </w:div>
    <w:div w:id="699430899">
      <w:marLeft w:val="0"/>
      <w:marRight w:val="0"/>
      <w:marTop w:val="10"/>
      <w:marBottom w:val="10"/>
      <w:divBdr>
        <w:top w:val="none" w:sz="0" w:space="0" w:color="auto"/>
        <w:left w:val="none" w:sz="0" w:space="0" w:color="auto"/>
        <w:bottom w:val="none" w:sz="0" w:space="0" w:color="auto"/>
        <w:right w:val="none" w:sz="0" w:space="0" w:color="auto"/>
      </w:divBdr>
    </w:div>
    <w:div w:id="770931532">
      <w:marLeft w:val="0"/>
      <w:marRight w:val="720"/>
      <w:marTop w:val="10"/>
      <w:marBottom w:val="10"/>
      <w:divBdr>
        <w:top w:val="none" w:sz="0" w:space="0" w:color="auto"/>
        <w:left w:val="none" w:sz="0" w:space="0" w:color="auto"/>
        <w:bottom w:val="none" w:sz="0" w:space="0" w:color="auto"/>
        <w:right w:val="none" w:sz="0" w:space="0" w:color="auto"/>
      </w:divBdr>
    </w:div>
    <w:div w:id="838354123">
      <w:marLeft w:val="0"/>
      <w:marRight w:val="0"/>
      <w:marTop w:val="10"/>
      <w:marBottom w:val="10"/>
      <w:divBdr>
        <w:top w:val="none" w:sz="0" w:space="0" w:color="auto"/>
        <w:left w:val="none" w:sz="0" w:space="0" w:color="auto"/>
        <w:bottom w:val="none" w:sz="0" w:space="0" w:color="auto"/>
        <w:right w:val="none" w:sz="0" w:space="0" w:color="auto"/>
      </w:divBdr>
    </w:div>
    <w:div w:id="857890979">
      <w:marLeft w:val="0"/>
      <w:marRight w:val="0"/>
      <w:marTop w:val="10"/>
      <w:marBottom w:val="10"/>
      <w:divBdr>
        <w:top w:val="none" w:sz="0" w:space="0" w:color="auto"/>
        <w:left w:val="none" w:sz="0" w:space="0" w:color="auto"/>
        <w:bottom w:val="none" w:sz="0" w:space="0" w:color="auto"/>
        <w:right w:val="none" w:sz="0" w:space="0" w:color="auto"/>
      </w:divBdr>
    </w:div>
    <w:div w:id="866719948">
      <w:marLeft w:val="0"/>
      <w:marRight w:val="0"/>
      <w:marTop w:val="10"/>
      <w:marBottom w:val="10"/>
      <w:divBdr>
        <w:top w:val="none" w:sz="0" w:space="0" w:color="auto"/>
        <w:left w:val="none" w:sz="0" w:space="0" w:color="auto"/>
        <w:bottom w:val="none" w:sz="0" w:space="0" w:color="auto"/>
        <w:right w:val="none" w:sz="0" w:space="0" w:color="auto"/>
      </w:divBdr>
    </w:div>
    <w:div w:id="875577919">
      <w:marLeft w:val="0"/>
      <w:marRight w:val="720"/>
      <w:marTop w:val="10"/>
      <w:marBottom w:val="10"/>
      <w:divBdr>
        <w:top w:val="none" w:sz="0" w:space="0" w:color="auto"/>
        <w:left w:val="none" w:sz="0" w:space="0" w:color="auto"/>
        <w:bottom w:val="none" w:sz="0" w:space="0" w:color="auto"/>
        <w:right w:val="none" w:sz="0" w:space="0" w:color="auto"/>
      </w:divBdr>
    </w:div>
    <w:div w:id="881092623">
      <w:marLeft w:val="0"/>
      <w:marRight w:val="0"/>
      <w:marTop w:val="10"/>
      <w:marBottom w:val="10"/>
      <w:divBdr>
        <w:top w:val="none" w:sz="0" w:space="0" w:color="auto"/>
        <w:left w:val="none" w:sz="0" w:space="0" w:color="auto"/>
        <w:bottom w:val="none" w:sz="0" w:space="0" w:color="auto"/>
        <w:right w:val="none" w:sz="0" w:space="0" w:color="auto"/>
      </w:divBdr>
    </w:div>
    <w:div w:id="915477701">
      <w:marLeft w:val="0"/>
      <w:marRight w:val="0"/>
      <w:marTop w:val="10"/>
      <w:marBottom w:val="10"/>
      <w:divBdr>
        <w:top w:val="none" w:sz="0" w:space="0" w:color="auto"/>
        <w:left w:val="none" w:sz="0" w:space="0" w:color="auto"/>
        <w:bottom w:val="none" w:sz="0" w:space="0" w:color="auto"/>
        <w:right w:val="none" w:sz="0" w:space="0" w:color="auto"/>
      </w:divBdr>
    </w:div>
    <w:div w:id="942228015">
      <w:marLeft w:val="0"/>
      <w:marRight w:val="0"/>
      <w:marTop w:val="10"/>
      <w:marBottom w:val="10"/>
      <w:divBdr>
        <w:top w:val="none" w:sz="0" w:space="0" w:color="auto"/>
        <w:left w:val="none" w:sz="0" w:space="0" w:color="auto"/>
        <w:bottom w:val="none" w:sz="0" w:space="0" w:color="auto"/>
        <w:right w:val="none" w:sz="0" w:space="0" w:color="auto"/>
      </w:divBdr>
    </w:div>
    <w:div w:id="980110694">
      <w:marLeft w:val="0"/>
      <w:marRight w:val="0"/>
      <w:marTop w:val="10"/>
      <w:marBottom w:val="10"/>
      <w:divBdr>
        <w:top w:val="none" w:sz="0" w:space="0" w:color="auto"/>
        <w:left w:val="none" w:sz="0" w:space="0" w:color="auto"/>
        <w:bottom w:val="none" w:sz="0" w:space="0" w:color="auto"/>
        <w:right w:val="none" w:sz="0" w:space="0" w:color="auto"/>
      </w:divBdr>
    </w:div>
    <w:div w:id="991635805">
      <w:marLeft w:val="0"/>
      <w:marRight w:val="0"/>
      <w:marTop w:val="10"/>
      <w:marBottom w:val="10"/>
      <w:divBdr>
        <w:top w:val="none" w:sz="0" w:space="0" w:color="auto"/>
        <w:left w:val="none" w:sz="0" w:space="0" w:color="auto"/>
        <w:bottom w:val="none" w:sz="0" w:space="0" w:color="auto"/>
        <w:right w:val="none" w:sz="0" w:space="0" w:color="auto"/>
      </w:divBdr>
    </w:div>
    <w:div w:id="1028602290">
      <w:marLeft w:val="0"/>
      <w:marRight w:val="0"/>
      <w:marTop w:val="10"/>
      <w:marBottom w:val="10"/>
      <w:divBdr>
        <w:top w:val="none" w:sz="0" w:space="0" w:color="auto"/>
        <w:left w:val="none" w:sz="0" w:space="0" w:color="auto"/>
        <w:bottom w:val="none" w:sz="0" w:space="0" w:color="auto"/>
        <w:right w:val="none" w:sz="0" w:space="0" w:color="auto"/>
      </w:divBdr>
    </w:div>
    <w:div w:id="1043023044">
      <w:marLeft w:val="0"/>
      <w:marRight w:val="0"/>
      <w:marTop w:val="10"/>
      <w:marBottom w:val="10"/>
      <w:divBdr>
        <w:top w:val="none" w:sz="0" w:space="0" w:color="auto"/>
        <w:left w:val="none" w:sz="0" w:space="0" w:color="auto"/>
        <w:bottom w:val="none" w:sz="0" w:space="0" w:color="auto"/>
        <w:right w:val="none" w:sz="0" w:space="0" w:color="auto"/>
      </w:divBdr>
    </w:div>
    <w:div w:id="1054498958">
      <w:marLeft w:val="0"/>
      <w:marRight w:val="0"/>
      <w:marTop w:val="10"/>
      <w:marBottom w:val="10"/>
      <w:divBdr>
        <w:top w:val="none" w:sz="0" w:space="0" w:color="auto"/>
        <w:left w:val="none" w:sz="0" w:space="0" w:color="auto"/>
        <w:bottom w:val="none" w:sz="0" w:space="0" w:color="auto"/>
        <w:right w:val="none" w:sz="0" w:space="0" w:color="auto"/>
      </w:divBdr>
    </w:div>
    <w:div w:id="1142893348">
      <w:marLeft w:val="0"/>
      <w:marRight w:val="0"/>
      <w:marTop w:val="10"/>
      <w:marBottom w:val="10"/>
      <w:divBdr>
        <w:top w:val="none" w:sz="0" w:space="0" w:color="auto"/>
        <w:left w:val="none" w:sz="0" w:space="0" w:color="auto"/>
        <w:bottom w:val="none" w:sz="0" w:space="0" w:color="auto"/>
        <w:right w:val="none" w:sz="0" w:space="0" w:color="auto"/>
      </w:divBdr>
    </w:div>
    <w:div w:id="1152066330">
      <w:marLeft w:val="0"/>
      <w:marRight w:val="0"/>
      <w:marTop w:val="10"/>
      <w:marBottom w:val="10"/>
      <w:divBdr>
        <w:top w:val="none" w:sz="0" w:space="0" w:color="auto"/>
        <w:left w:val="none" w:sz="0" w:space="0" w:color="auto"/>
        <w:bottom w:val="none" w:sz="0" w:space="0" w:color="auto"/>
        <w:right w:val="none" w:sz="0" w:space="0" w:color="auto"/>
      </w:divBdr>
    </w:div>
    <w:div w:id="1184709145">
      <w:marLeft w:val="0"/>
      <w:marRight w:val="0"/>
      <w:marTop w:val="10"/>
      <w:marBottom w:val="10"/>
      <w:divBdr>
        <w:top w:val="none" w:sz="0" w:space="0" w:color="auto"/>
        <w:left w:val="none" w:sz="0" w:space="0" w:color="auto"/>
        <w:bottom w:val="none" w:sz="0" w:space="0" w:color="auto"/>
        <w:right w:val="none" w:sz="0" w:space="0" w:color="auto"/>
      </w:divBdr>
    </w:div>
    <w:div w:id="1187862532">
      <w:marLeft w:val="0"/>
      <w:marRight w:val="0"/>
      <w:marTop w:val="10"/>
      <w:marBottom w:val="10"/>
      <w:divBdr>
        <w:top w:val="none" w:sz="0" w:space="0" w:color="auto"/>
        <w:left w:val="none" w:sz="0" w:space="0" w:color="auto"/>
        <w:bottom w:val="none" w:sz="0" w:space="0" w:color="auto"/>
        <w:right w:val="none" w:sz="0" w:space="0" w:color="auto"/>
      </w:divBdr>
    </w:div>
    <w:div w:id="1196380717">
      <w:marLeft w:val="0"/>
      <w:marRight w:val="0"/>
      <w:marTop w:val="10"/>
      <w:marBottom w:val="10"/>
      <w:divBdr>
        <w:top w:val="none" w:sz="0" w:space="0" w:color="auto"/>
        <w:left w:val="none" w:sz="0" w:space="0" w:color="auto"/>
        <w:bottom w:val="none" w:sz="0" w:space="0" w:color="auto"/>
        <w:right w:val="none" w:sz="0" w:space="0" w:color="auto"/>
      </w:divBdr>
    </w:div>
    <w:div w:id="1212615940">
      <w:marLeft w:val="0"/>
      <w:marRight w:val="0"/>
      <w:marTop w:val="10"/>
      <w:marBottom w:val="10"/>
      <w:divBdr>
        <w:top w:val="none" w:sz="0" w:space="0" w:color="auto"/>
        <w:left w:val="none" w:sz="0" w:space="0" w:color="auto"/>
        <w:bottom w:val="none" w:sz="0" w:space="0" w:color="auto"/>
        <w:right w:val="none" w:sz="0" w:space="0" w:color="auto"/>
      </w:divBdr>
    </w:div>
    <w:div w:id="1222904916">
      <w:marLeft w:val="0"/>
      <w:marRight w:val="0"/>
      <w:marTop w:val="10"/>
      <w:marBottom w:val="10"/>
      <w:divBdr>
        <w:top w:val="none" w:sz="0" w:space="0" w:color="auto"/>
        <w:left w:val="none" w:sz="0" w:space="0" w:color="auto"/>
        <w:bottom w:val="none" w:sz="0" w:space="0" w:color="auto"/>
        <w:right w:val="none" w:sz="0" w:space="0" w:color="auto"/>
      </w:divBdr>
    </w:div>
    <w:div w:id="1288854398">
      <w:marLeft w:val="0"/>
      <w:marRight w:val="0"/>
      <w:marTop w:val="10"/>
      <w:marBottom w:val="10"/>
      <w:divBdr>
        <w:top w:val="none" w:sz="0" w:space="0" w:color="auto"/>
        <w:left w:val="none" w:sz="0" w:space="0" w:color="auto"/>
        <w:bottom w:val="none" w:sz="0" w:space="0" w:color="auto"/>
        <w:right w:val="none" w:sz="0" w:space="0" w:color="auto"/>
      </w:divBdr>
    </w:div>
    <w:div w:id="1345401180">
      <w:marLeft w:val="0"/>
      <w:marRight w:val="0"/>
      <w:marTop w:val="10"/>
      <w:marBottom w:val="10"/>
      <w:divBdr>
        <w:top w:val="none" w:sz="0" w:space="0" w:color="auto"/>
        <w:left w:val="none" w:sz="0" w:space="0" w:color="auto"/>
        <w:bottom w:val="none" w:sz="0" w:space="0" w:color="auto"/>
        <w:right w:val="none" w:sz="0" w:space="0" w:color="auto"/>
      </w:divBdr>
    </w:div>
    <w:div w:id="1415005395">
      <w:marLeft w:val="0"/>
      <w:marRight w:val="0"/>
      <w:marTop w:val="10"/>
      <w:marBottom w:val="10"/>
      <w:divBdr>
        <w:top w:val="none" w:sz="0" w:space="0" w:color="auto"/>
        <w:left w:val="none" w:sz="0" w:space="0" w:color="auto"/>
        <w:bottom w:val="none" w:sz="0" w:space="0" w:color="auto"/>
        <w:right w:val="none" w:sz="0" w:space="0" w:color="auto"/>
      </w:divBdr>
    </w:div>
    <w:div w:id="1422753675">
      <w:marLeft w:val="0"/>
      <w:marRight w:val="0"/>
      <w:marTop w:val="10"/>
      <w:marBottom w:val="10"/>
      <w:divBdr>
        <w:top w:val="none" w:sz="0" w:space="0" w:color="auto"/>
        <w:left w:val="none" w:sz="0" w:space="0" w:color="auto"/>
        <w:bottom w:val="none" w:sz="0" w:space="0" w:color="auto"/>
        <w:right w:val="none" w:sz="0" w:space="0" w:color="auto"/>
      </w:divBdr>
    </w:div>
    <w:div w:id="1428841432">
      <w:marLeft w:val="0"/>
      <w:marRight w:val="0"/>
      <w:marTop w:val="10"/>
      <w:marBottom w:val="10"/>
      <w:divBdr>
        <w:top w:val="none" w:sz="0" w:space="0" w:color="auto"/>
        <w:left w:val="none" w:sz="0" w:space="0" w:color="auto"/>
        <w:bottom w:val="none" w:sz="0" w:space="0" w:color="auto"/>
        <w:right w:val="none" w:sz="0" w:space="0" w:color="auto"/>
      </w:divBdr>
    </w:div>
    <w:div w:id="1433672848">
      <w:marLeft w:val="0"/>
      <w:marRight w:val="720"/>
      <w:marTop w:val="10"/>
      <w:marBottom w:val="10"/>
      <w:divBdr>
        <w:top w:val="none" w:sz="0" w:space="0" w:color="auto"/>
        <w:left w:val="none" w:sz="0" w:space="0" w:color="auto"/>
        <w:bottom w:val="none" w:sz="0" w:space="0" w:color="auto"/>
        <w:right w:val="none" w:sz="0" w:space="0" w:color="auto"/>
      </w:divBdr>
    </w:div>
    <w:div w:id="1479688039">
      <w:marLeft w:val="0"/>
      <w:marRight w:val="0"/>
      <w:marTop w:val="10"/>
      <w:marBottom w:val="10"/>
      <w:divBdr>
        <w:top w:val="none" w:sz="0" w:space="0" w:color="auto"/>
        <w:left w:val="none" w:sz="0" w:space="0" w:color="auto"/>
        <w:bottom w:val="none" w:sz="0" w:space="0" w:color="auto"/>
        <w:right w:val="none" w:sz="0" w:space="0" w:color="auto"/>
      </w:divBdr>
    </w:div>
    <w:div w:id="1486507422">
      <w:marLeft w:val="0"/>
      <w:marRight w:val="0"/>
      <w:marTop w:val="10"/>
      <w:marBottom w:val="10"/>
      <w:divBdr>
        <w:top w:val="none" w:sz="0" w:space="0" w:color="auto"/>
        <w:left w:val="none" w:sz="0" w:space="0" w:color="auto"/>
        <w:bottom w:val="none" w:sz="0" w:space="0" w:color="auto"/>
        <w:right w:val="none" w:sz="0" w:space="0" w:color="auto"/>
      </w:divBdr>
    </w:div>
    <w:div w:id="1520777125">
      <w:marLeft w:val="0"/>
      <w:marRight w:val="0"/>
      <w:marTop w:val="10"/>
      <w:marBottom w:val="10"/>
      <w:divBdr>
        <w:top w:val="none" w:sz="0" w:space="0" w:color="auto"/>
        <w:left w:val="none" w:sz="0" w:space="0" w:color="auto"/>
        <w:bottom w:val="none" w:sz="0" w:space="0" w:color="auto"/>
        <w:right w:val="none" w:sz="0" w:space="0" w:color="auto"/>
      </w:divBdr>
    </w:div>
    <w:div w:id="1538007230">
      <w:marLeft w:val="0"/>
      <w:marRight w:val="720"/>
      <w:marTop w:val="10"/>
      <w:marBottom w:val="10"/>
      <w:divBdr>
        <w:top w:val="none" w:sz="0" w:space="0" w:color="auto"/>
        <w:left w:val="none" w:sz="0" w:space="0" w:color="auto"/>
        <w:bottom w:val="none" w:sz="0" w:space="0" w:color="auto"/>
        <w:right w:val="none" w:sz="0" w:space="0" w:color="auto"/>
      </w:divBdr>
    </w:div>
    <w:div w:id="1554660741">
      <w:marLeft w:val="0"/>
      <w:marRight w:val="0"/>
      <w:marTop w:val="10"/>
      <w:marBottom w:val="10"/>
      <w:divBdr>
        <w:top w:val="none" w:sz="0" w:space="0" w:color="auto"/>
        <w:left w:val="none" w:sz="0" w:space="0" w:color="auto"/>
        <w:bottom w:val="none" w:sz="0" w:space="0" w:color="auto"/>
        <w:right w:val="none" w:sz="0" w:space="0" w:color="auto"/>
      </w:divBdr>
    </w:div>
    <w:div w:id="1581207626">
      <w:marLeft w:val="0"/>
      <w:marRight w:val="720"/>
      <w:marTop w:val="10"/>
      <w:marBottom w:val="10"/>
      <w:divBdr>
        <w:top w:val="none" w:sz="0" w:space="0" w:color="auto"/>
        <w:left w:val="none" w:sz="0" w:space="0" w:color="auto"/>
        <w:bottom w:val="none" w:sz="0" w:space="0" w:color="auto"/>
        <w:right w:val="none" w:sz="0" w:space="0" w:color="auto"/>
      </w:divBdr>
    </w:div>
    <w:div w:id="1595359402">
      <w:marLeft w:val="0"/>
      <w:marRight w:val="0"/>
      <w:marTop w:val="10"/>
      <w:marBottom w:val="10"/>
      <w:divBdr>
        <w:top w:val="none" w:sz="0" w:space="0" w:color="auto"/>
        <w:left w:val="none" w:sz="0" w:space="0" w:color="auto"/>
        <w:bottom w:val="none" w:sz="0" w:space="0" w:color="auto"/>
        <w:right w:val="none" w:sz="0" w:space="0" w:color="auto"/>
      </w:divBdr>
    </w:div>
    <w:div w:id="1637486018">
      <w:marLeft w:val="0"/>
      <w:marRight w:val="0"/>
      <w:marTop w:val="10"/>
      <w:marBottom w:val="10"/>
      <w:divBdr>
        <w:top w:val="none" w:sz="0" w:space="0" w:color="auto"/>
        <w:left w:val="none" w:sz="0" w:space="0" w:color="auto"/>
        <w:bottom w:val="none" w:sz="0" w:space="0" w:color="auto"/>
        <w:right w:val="none" w:sz="0" w:space="0" w:color="auto"/>
      </w:divBdr>
    </w:div>
    <w:div w:id="1658726790">
      <w:marLeft w:val="0"/>
      <w:marRight w:val="0"/>
      <w:marTop w:val="10"/>
      <w:marBottom w:val="10"/>
      <w:divBdr>
        <w:top w:val="none" w:sz="0" w:space="0" w:color="auto"/>
        <w:left w:val="none" w:sz="0" w:space="0" w:color="auto"/>
        <w:bottom w:val="none" w:sz="0" w:space="0" w:color="auto"/>
        <w:right w:val="none" w:sz="0" w:space="0" w:color="auto"/>
      </w:divBdr>
    </w:div>
    <w:div w:id="1761172428">
      <w:marLeft w:val="0"/>
      <w:marRight w:val="0"/>
      <w:marTop w:val="10"/>
      <w:marBottom w:val="10"/>
      <w:divBdr>
        <w:top w:val="none" w:sz="0" w:space="0" w:color="auto"/>
        <w:left w:val="none" w:sz="0" w:space="0" w:color="auto"/>
        <w:bottom w:val="none" w:sz="0" w:space="0" w:color="auto"/>
        <w:right w:val="none" w:sz="0" w:space="0" w:color="auto"/>
      </w:divBdr>
    </w:div>
    <w:div w:id="1794712624">
      <w:marLeft w:val="0"/>
      <w:marRight w:val="0"/>
      <w:marTop w:val="10"/>
      <w:marBottom w:val="10"/>
      <w:divBdr>
        <w:top w:val="none" w:sz="0" w:space="0" w:color="auto"/>
        <w:left w:val="none" w:sz="0" w:space="0" w:color="auto"/>
        <w:bottom w:val="none" w:sz="0" w:space="0" w:color="auto"/>
        <w:right w:val="none" w:sz="0" w:space="0" w:color="auto"/>
      </w:divBdr>
    </w:div>
    <w:div w:id="1808354760">
      <w:marLeft w:val="0"/>
      <w:marRight w:val="0"/>
      <w:marTop w:val="10"/>
      <w:marBottom w:val="10"/>
      <w:divBdr>
        <w:top w:val="none" w:sz="0" w:space="0" w:color="auto"/>
        <w:left w:val="none" w:sz="0" w:space="0" w:color="auto"/>
        <w:bottom w:val="none" w:sz="0" w:space="0" w:color="auto"/>
        <w:right w:val="none" w:sz="0" w:space="0" w:color="auto"/>
      </w:divBdr>
    </w:div>
    <w:div w:id="1823111561">
      <w:marLeft w:val="0"/>
      <w:marRight w:val="0"/>
      <w:marTop w:val="10"/>
      <w:marBottom w:val="10"/>
      <w:divBdr>
        <w:top w:val="none" w:sz="0" w:space="0" w:color="auto"/>
        <w:left w:val="none" w:sz="0" w:space="0" w:color="auto"/>
        <w:bottom w:val="none" w:sz="0" w:space="0" w:color="auto"/>
        <w:right w:val="none" w:sz="0" w:space="0" w:color="auto"/>
      </w:divBdr>
    </w:div>
    <w:div w:id="1918636188">
      <w:marLeft w:val="0"/>
      <w:marRight w:val="0"/>
      <w:marTop w:val="10"/>
      <w:marBottom w:val="10"/>
      <w:divBdr>
        <w:top w:val="none" w:sz="0" w:space="0" w:color="auto"/>
        <w:left w:val="none" w:sz="0" w:space="0" w:color="auto"/>
        <w:bottom w:val="none" w:sz="0" w:space="0" w:color="auto"/>
        <w:right w:val="none" w:sz="0" w:space="0" w:color="auto"/>
      </w:divBdr>
    </w:div>
    <w:div w:id="1921409465">
      <w:marLeft w:val="0"/>
      <w:marRight w:val="0"/>
      <w:marTop w:val="10"/>
      <w:marBottom w:val="10"/>
      <w:divBdr>
        <w:top w:val="none" w:sz="0" w:space="0" w:color="auto"/>
        <w:left w:val="none" w:sz="0" w:space="0" w:color="auto"/>
        <w:bottom w:val="none" w:sz="0" w:space="0" w:color="auto"/>
        <w:right w:val="none" w:sz="0" w:space="0" w:color="auto"/>
      </w:divBdr>
    </w:div>
    <w:div w:id="1999071307">
      <w:marLeft w:val="0"/>
      <w:marRight w:val="0"/>
      <w:marTop w:val="10"/>
      <w:marBottom w:val="10"/>
      <w:divBdr>
        <w:top w:val="none" w:sz="0" w:space="0" w:color="auto"/>
        <w:left w:val="none" w:sz="0" w:space="0" w:color="auto"/>
        <w:bottom w:val="none" w:sz="0" w:space="0" w:color="auto"/>
        <w:right w:val="none" w:sz="0" w:space="0" w:color="auto"/>
      </w:divBdr>
    </w:div>
    <w:div w:id="2004771682">
      <w:marLeft w:val="0"/>
      <w:marRight w:val="0"/>
      <w:marTop w:val="10"/>
      <w:marBottom w:val="10"/>
      <w:divBdr>
        <w:top w:val="none" w:sz="0" w:space="0" w:color="auto"/>
        <w:left w:val="none" w:sz="0" w:space="0" w:color="auto"/>
        <w:bottom w:val="none" w:sz="0" w:space="0" w:color="auto"/>
        <w:right w:val="none" w:sz="0" w:space="0" w:color="auto"/>
      </w:divBdr>
    </w:div>
    <w:div w:id="2057046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