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C6CC0" w:rsidRDefault="004C6CC0">
      <w:pPr>
        <w:spacing w:line="500" w:lineRule="atLeast"/>
        <w:jc w:val="center"/>
        <w:divId w:val="1134562177"/>
        <w:rPr>
          <w:rFonts w:ascii="黑体" w:eastAsia="黑体" w:hAnsi="黑体"/>
          <w:sz w:val="36"/>
          <w:szCs w:val="36"/>
        </w:rPr>
      </w:pPr>
      <w:r>
        <w:rPr>
          <w:rFonts w:ascii="黑体" w:eastAsia="黑体" w:hAnsi="黑体" w:hint="eastAsia"/>
          <w:sz w:val="36"/>
          <w:szCs w:val="36"/>
        </w:rPr>
        <w:t>广东省中山市第二人民法院</w:t>
      </w:r>
    </w:p>
    <w:p w:rsidR="004C6CC0" w:rsidRDefault="004C6CC0">
      <w:pPr>
        <w:spacing w:line="500" w:lineRule="atLeast"/>
        <w:jc w:val="center"/>
        <w:divId w:val="16071571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C6CC0" w:rsidRDefault="004C6CC0">
      <w:pPr>
        <w:spacing w:line="500" w:lineRule="atLeast"/>
        <w:jc w:val="right"/>
        <w:divId w:val="39120230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2072</w:t>
      </w:r>
      <w:r>
        <w:rPr>
          <w:rFonts w:hint="eastAsia"/>
          <w:sz w:val="30"/>
          <w:szCs w:val="30"/>
        </w:rPr>
        <w:t>刑初</w:t>
      </w:r>
      <w:r>
        <w:rPr>
          <w:rFonts w:hint="eastAsia"/>
          <w:sz w:val="30"/>
          <w:szCs w:val="30"/>
        </w:rPr>
        <w:t>424</w:t>
      </w:r>
      <w:r>
        <w:rPr>
          <w:rFonts w:hint="eastAsia"/>
          <w:sz w:val="30"/>
          <w:szCs w:val="30"/>
        </w:rPr>
        <w:t>号</w:t>
      </w:r>
    </w:p>
    <w:p w:rsidR="004C6CC0" w:rsidRDefault="004C6CC0">
      <w:pPr>
        <w:spacing w:line="500" w:lineRule="atLeast"/>
        <w:ind w:firstLine="600"/>
        <w:divId w:val="1769887505"/>
        <w:rPr>
          <w:rFonts w:hint="eastAsia"/>
          <w:sz w:val="30"/>
          <w:szCs w:val="30"/>
        </w:rPr>
      </w:pPr>
      <w:r>
        <w:rPr>
          <w:rFonts w:hint="eastAsia"/>
          <w:sz w:val="30"/>
          <w:szCs w:val="30"/>
        </w:rPr>
        <w:t>公诉机关中山市第二市区人民检察院。</w:t>
      </w:r>
    </w:p>
    <w:p w:rsidR="004C6CC0" w:rsidRDefault="004C6CC0">
      <w:pPr>
        <w:spacing w:line="500" w:lineRule="atLeast"/>
        <w:ind w:firstLine="600"/>
        <w:divId w:val="1373967949"/>
        <w:rPr>
          <w:rFonts w:hint="eastAsia"/>
          <w:sz w:val="30"/>
          <w:szCs w:val="30"/>
        </w:rPr>
      </w:pPr>
      <w:r>
        <w:rPr>
          <w:rFonts w:hint="eastAsia"/>
          <w:sz w:val="30"/>
          <w:szCs w:val="30"/>
        </w:rPr>
        <w:t>被告人高江来，男，</w:t>
      </w:r>
      <w:r>
        <w:rPr>
          <w:rFonts w:hint="eastAsia"/>
          <w:sz w:val="30"/>
          <w:szCs w:val="30"/>
        </w:rPr>
        <w:t>1977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日出生，汉族，大学文化，中共党员，系东凤镇某镇村组会计服务中心原财务人员，户籍所在地广东省中山市。因本案于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日被羁押，同日被刑事拘留，同年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日被逮捕。</w:t>
      </w:r>
    </w:p>
    <w:p w:rsidR="004C6CC0" w:rsidRDefault="004C6CC0">
      <w:pPr>
        <w:spacing w:line="500" w:lineRule="atLeast"/>
        <w:ind w:firstLine="600"/>
        <w:divId w:val="281032356"/>
        <w:rPr>
          <w:rFonts w:hint="eastAsia"/>
          <w:sz w:val="30"/>
          <w:szCs w:val="30"/>
        </w:rPr>
      </w:pPr>
      <w:r>
        <w:rPr>
          <w:rFonts w:hint="eastAsia"/>
          <w:sz w:val="30"/>
          <w:szCs w:val="30"/>
        </w:rPr>
        <w:t>辩护人陈广平、贺四平，广东正鸿律师事务所律师。</w:t>
      </w:r>
    </w:p>
    <w:p w:rsidR="004C6CC0" w:rsidRDefault="004C6CC0">
      <w:pPr>
        <w:spacing w:line="500" w:lineRule="atLeast"/>
        <w:ind w:firstLine="600"/>
        <w:divId w:val="1241328456"/>
        <w:rPr>
          <w:rFonts w:hint="eastAsia"/>
          <w:sz w:val="30"/>
          <w:szCs w:val="30"/>
        </w:rPr>
      </w:pPr>
      <w:r>
        <w:rPr>
          <w:rFonts w:hint="eastAsia"/>
          <w:sz w:val="30"/>
          <w:szCs w:val="30"/>
        </w:rPr>
        <w:t>中山市第二市区人民检察院以中检二区刑诉（</w:t>
      </w:r>
      <w:r>
        <w:rPr>
          <w:rFonts w:hint="eastAsia"/>
          <w:sz w:val="30"/>
          <w:szCs w:val="30"/>
        </w:rPr>
        <w:t>2016</w:t>
      </w:r>
      <w:r>
        <w:rPr>
          <w:rFonts w:hint="eastAsia"/>
          <w:sz w:val="30"/>
          <w:szCs w:val="30"/>
        </w:rPr>
        <w:t>）</w:t>
      </w:r>
      <w:r>
        <w:rPr>
          <w:rFonts w:hint="eastAsia"/>
          <w:sz w:val="30"/>
          <w:szCs w:val="30"/>
        </w:rPr>
        <w:t>375</w:t>
      </w:r>
      <w:r>
        <w:rPr>
          <w:rFonts w:hint="eastAsia"/>
          <w:sz w:val="30"/>
          <w:szCs w:val="30"/>
        </w:rPr>
        <w:t>号起诉书指控被告人高江来犯贪污罪，于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日公开开庭审理了本案。中山市第二市区人民检察院指派代理检察员王明明出庭支持公诉，被告人高江来及辩护人陈广平、贺四平到庭参加诉讼。现已审理终结。</w:t>
      </w:r>
    </w:p>
    <w:p w:rsidR="004C6CC0" w:rsidRDefault="004C6CC0">
      <w:pPr>
        <w:spacing w:line="500" w:lineRule="atLeast"/>
        <w:ind w:firstLine="600"/>
        <w:divId w:val="78059946"/>
        <w:rPr>
          <w:rFonts w:hint="eastAsia"/>
          <w:sz w:val="30"/>
          <w:szCs w:val="30"/>
        </w:rPr>
      </w:pPr>
      <w:r>
        <w:rPr>
          <w:rFonts w:hint="eastAsia"/>
          <w:sz w:val="30"/>
          <w:szCs w:val="30"/>
        </w:rPr>
        <w:t>中山市第二市区人民检察院指控，</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年，被告人高江来在东凤镇某镇村组会计服务中心任职期间，先后受东凤镇某镇村组会计服务中心委派至东凤镇某镇同安村某</w:t>
      </w:r>
      <w:r>
        <w:rPr>
          <w:rFonts w:hint="eastAsia"/>
          <w:sz w:val="30"/>
          <w:szCs w:val="30"/>
        </w:rPr>
        <w:t>1</w:t>
      </w:r>
      <w:r>
        <w:rPr>
          <w:rFonts w:hint="eastAsia"/>
          <w:sz w:val="30"/>
          <w:szCs w:val="30"/>
        </w:rPr>
        <w:t>村股份合作经济联合社（下称同安村某</w:t>
      </w:r>
      <w:r>
        <w:rPr>
          <w:rFonts w:hint="eastAsia"/>
          <w:sz w:val="30"/>
          <w:szCs w:val="30"/>
        </w:rPr>
        <w:t>1</w:t>
      </w:r>
      <w:r>
        <w:rPr>
          <w:rFonts w:hint="eastAsia"/>
          <w:sz w:val="30"/>
          <w:szCs w:val="30"/>
        </w:rPr>
        <w:t>村经联社）、东凤镇某镇东和平村某</w:t>
      </w:r>
      <w:r>
        <w:rPr>
          <w:rFonts w:hint="eastAsia"/>
          <w:sz w:val="30"/>
          <w:szCs w:val="30"/>
        </w:rPr>
        <w:t>2</w:t>
      </w:r>
      <w:r>
        <w:rPr>
          <w:rFonts w:hint="eastAsia"/>
          <w:sz w:val="30"/>
          <w:szCs w:val="30"/>
        </w:rPr>
        <w:t>村股份合作经济联合社（下称东和平村某</w:t>
      </w:r>
      <w:r>
        <w:rPr>
          <w:rFonts w:hint="eastAsia"/>
          <w:sz w:val="30"/>
          <w:szCs w:val="30"/>
        </w:rPr>
        <w:t>2</w:t>
      </w:r>
      <w:r>
        <w:rPr>
          <w:rFonts w:hint="eastAsia"/>
          <w:sz w:val="30"/>
          <w:szCs w:val="30"/>
        </w:rPr>
        <w:t>村经联社）担任村组会计。期间，被告人高江来利用其负责会计核算工作的职务便利，非法侵吞东和平村某</w:t>
      </w:r>
      <w:r>
        <w:rPr>
          <w:rFonts w:hint="eastAsia"/>
          <w:sz w:val="30"/>
          <w:szCs w:val="30"/>
        </w:rPr>
        <w:t>2</w:t>
      </w:r>
      <w:r>
        <w:rPr>
          <w:rFonts w:hint="eastAsia"/>
          <w:sz w:val="30"/>
          <w:szCs w:val="30"/>
        </w:rPr>
        <w:t>村经联社、同安村某</w:t>
      </w:r>
      <w:r>
        <w:rPr>
          <w:rFonts w:hint="eastAsia"/>
          <w:sz w:val="30"/>
          <w:szCs w:val="30"/>
        </w:rPr>
        <w:t>1</w:t>
      </w:r>
      <w:r>
        <w:rPr>
          <w:rFonts w:hint="eastAsia"/>
          <w:sz w:val="30"/>
          <w:szCs w:val="30"/>
        </w:rPr>
        <w:t>村经联社及下属经济合作社的集体资金共计人民币</w:t>
      </w:r>
      <w:r>
        <w:rPr>
          <w:rFonts w:hint="eastAsia"/>
          <w:sz w:val="30"/>
          <w:szCs w:val="30"/>
        </w:rPr>
        <w:t>1318130</w:t>
      </w:r>
      <w:r>
        <w:rPr>
          <w:rFonts w:hint="eastAsia"/>
          <w:sz w:val="30"/>
          <w:szCs w:val="30"/>
        </w:rPr>
        <w:t>元，用于个人赌博及偿还赌债。具体犯罪事实如下：</w:t>
      </w:r>
    </w:p>
    <w:p w:rsidR="004C6CC0" w:rsidRDefault="004C6CC0">
      <w:pPr>
        <w:spacing w:line="500" w:lineRule="atLeast"/>
        <w:ind w:firstLine="600"/>
        <w:divId w:val="409818205"/>
        <w:rPr>
          <w:rFonts w:hint="eastAsia"/>
          <w:sz w:val="30"/>
          <w:szCs w:val="30"/>
        </w:rPr>
      </w:pPr>
      <w:r>
        <w:rPr>
          <w:rFonts w:hint="eastAsia"/>
          <w:sz w:val="30"/>
          <w:szCs w:val="30"/>
        </w:rPr>
        <w:t>1.2012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月期间，被告人高江来受东凤镇某镇村组会计服务中心委派至同安村某</w:t>
      </w:r>
      <w:r>
        <w:rPr>
          <w:rFonts w:hint="eastAsia"/>
          <w:sz w:val="30"/>
          <w:szCs w:val="30"/>
        </w:rPr>
        <w:t>1</w:t>
      </w:r>
      <w:r>
        <w:rPr>
          <w:rFonts w:hint="eastAsia"/>
          <w:sz w:val="30"/>
          <w:szCs w:val="30"/>
        </w:rPr>
        <w:t>村经联社担任村组会计，负责同安村某</w:t>
      </w:r>
      <w:r>
        <w:rPr>
          <w:rFonts w:hint="eastAsia"/>
          <w:sz w:val="30"/>
          <w:szCs w:val="30"/>
        </w:rPr>
        <w:t>1</w:t>
      </w:r>
      <w:r>
        <w:rPr>
          <w:rFonts w:hint="eastAsia"/>
          <w:sz w:val="30"/>
          <w:szCs w:val="30"/>
        </w:rPr>
        <w:t>村经联社下属经济合作社的会计核算工</w:t>
      </w:r>
      <w:r>
        <w:rPr>
          <w:rFonts w:hint="eastAsia"/>
          <w:sz w:val="30"/>
          <w:szCs w:val="30"/>
        </w:rPr>
        <w:lastRenderedPageBreak/>
        <w:t>作，被告人高江来利用其会计岗位具有管理支票、财务印章的职务便利，先后</w:t>
      </w:r>
      <w:r>
        <w:rPr>
          <w:rFonts w:hint="eastAsia"/>
          <w:sz w:val="30"/>
          <w:szCs w:val="30"/>
        </w:rPr>
        <w:t>36</w:t>
      </w:r>
      <w:r>
        <w:rPr>
          <w:rFonts w:hint="eastAsia"/>
          <w:sz w:val="30"/>
          <w:szCs w:val="30"/>
        </w:rPr>
        <w:t>次通过虚增社保金为由编制虚假会计凭证及相关附件，并以现金支票提现的方式非法侵吞同安村某</w:t>
      </w:r>
      <w:r>
        <w:rPr>
          <w:rFonts w:hint="eastAsia"/>
          <w:sz w:val="30"/>
          <w:szCs w:val="30"/>
        </w:rPr>
        <w:t>1</w:t>
      </w:r>
      <w:r>
        <w:rPr>
          <w:rFonts w:hint="eastAsia"/>
          <w:sz w:val="30"/>
          <w:szCs w:val="30"/>
        </w:rPr>
        <w:t>村经联社及下属第二经济合作社的集体资金共计人民币</w:t>
      </w:r>
      <w:r>
        <w:rPr>
          <w:rFonts w:hint="eastAsia"/>
          <w:sz w:val="30"/>
          <w:szCs w:val="30"/>
        </w:rPr>
        <w:t>1172570</w:t>
      </w:r>
      <w:r>
        <w:rPr>
          <w:rFonts w:hint="eastAsia"/>
          <w:sz w:val="30"/>
          <w:szCs w:val="30"/>
        </w:rPr>
        <w:t>元。</w:t>
      </w:r>
    </w:p>
    <w:p w:rsidR="004C6CC0" w:rsidRDefault="004C6CC0">
      <w:pPr>
        <w:spacing w:line="500" w:lineRule="atLeast"/>
        <w:ind w:firstLine="600"/>
        <w:divId w:val="216865584"/>
        <w:rPr>
          <w:rFonts w:hint="eastAsia"/>
          <w:sz w:val="30"/>
          <w:szCs w:val="30"/>
        </w:rPr>
      </w:pPr>
      <w:r>
        <w:rPr>
          <w:rFonts w:hint="eastAsia"/>
          <w:sz w:val="30"/>
          <w:szCs w:val="30"/>
        </w:rPr>
        <w:t>2.2014</w:t>
      </w:r>
      <w:r>
        <w:rPr>
          <w:rFonts w:hint="eastAsia"/>
          <w:sz w:val="30"/>
          <w:szCs w:val="30"/>
        </w:rPr>
        <w:t>年</w:t>
      </w:r>
      <w:r>
        <w:rPr>
          <w:rFonts w:hint="eastAsia"/>
          <w:sz w:val="30"/>
          <w:szCs w:val="30"/>
        </w:rPr>
        <w:t>12</w:t>
      </w:r>
      <w:r>
        <w:rPr>
          <w:rFonts w:hint="eastAsia"/>
          <w:sz w:val="30"/>
          <w:szCs w:val="30"/>
        </w:rPr>
        <w:t>月期间，被告人高江来受东凤镇某镇村组会计服务中心委派至东和平村某</w:t>
      </w:r>
      <w:r>
        <w:rPr>
          <w:rFonts w:hint="eastAsia"/>
          <w:sz w:val="30"/>
          <w:szCs w:val="30"/>
        </w:rPr>
        <w:t>2</w:t>
      </w:r>
      <w:r>
        <w:rPr>
          <w:rFonts w:hint="eastAsia"/>
          <w:sz w:val="30"/>
          <w:szCs w:val="30"/>
        </w:rPr>
        <w:t>村经联社担任村组会计，负责东和平村某</w:t>
      </w:r>
      <w:r>
        <w:rPr>
          <w:rFonts w:hint="eastAsia"/>
          <w:sz w:val="30"/>
          <w:szCs w:val="30"/>
        </w:rPr>
        <w:t>2</w:t>
      </w:r>
      <w:r>
        <w:rPr>
          <w:rFonts w:hint="eastAsia"/>
          <w:sz w:val="30"/>
          <w:szCs w:val="30"/>
        </w:rPr>
        <w:t>村经联社下属经济合作社的会计核算工作，被告人高江来先后</w:t>
      </w:r>
      <w:r>
        <w:rPr>
          <w:rFonts w:hint="eastAsia"/>
          <w:sz w:val="30"/>
          <w:szCs w:val="30"/>
        </w:rPr>
        <w:t>5</w:t>
      </w:r>
      <w:r>
        <w:rPr>
          <w:rFonts w:hint="eastAsia"/>
          <w:sz w:val="30"/>
          <w:szCs w:val="30"/>
        </w:rPr>
        <w:t>次以上述方式非法侵占东和平村某</w:t>
      </w:r>
      <w:r>
        <w:rPr>
          <w:rFonts w:hint="eastAsia"/>
          <w:sz w:val="30"/>
          <w:szCs w:val="30"/>
        </w:rPr>
        <w:t>2</w:t>
      </w:r>
      <w:r>
        <w:rPr>
          <w:rFonts w:hint="eastAsia"/>
          <w:sz w:val="30"/>
          <w:szCs w:val="30"/>
        </w:rPr>
        <w:t>村经联社及下属第四经济合作社、第十四经济合作社的集体资金共计人民币</w:t>
      </w:r>
      <w:r>
        <w:rPr>
          <w:rFonts w:hint="eastAsia"/>
          <w:sz w:val="30"/>
          <w:szCs w:val="30"/>
        </w:rPr>
        <w:t>145560</w:t>
      </w:r>
      <w:r>
        <w:rPr>
          <w:rFonts w:hint="eastAsia"/>
          <w:sz w:val="30"/>
          <w:szCs w:val="30"/>
        </w:rPr>
        <w:t>元。</w:t>
      </w:r>
    </w:p>
    <w:p w:rsidR="004C6CC0" w:rsidRDefault="004C6CC0">
      <w:pPr>
        <w:spacing w:line="500" w:lineRule="atLeast"/>
        <w:ind w:firstLine="600"/>
        <w:divId w:val="176846138"/>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日，被告人高江来接受东凤镇某镇纪律检查委员会调查时如实供述上述犯罪行为。同年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日，被告人高江来家属退赃人民币</w:t>
      </w:r>
      <w:r>
        <w:rPr>
          <w:rFonts w:hint="eastAsia"/>
          <w:sz w:val="30"/>
          <w:szCs w:val="30"/>
        </w:rPr>
        <w:t>2</w:t>
      </w:r>
      <w:r>
        <w:rPr>
          <w:rFonts w:hint="eastAsia"/>
          <w:sz w:val="30"/>
          <w:szCs w:val="30"/>
        </w:rPr>
        <w:t>万元。</w:t>
      </w:r>
    </w:p>
    <w:p w:rsidR="004C6CC0" w:rsidRDefault="004C6CC0">
      <w:pPr>
        <w:spacing w:line="500" w:lineRule="atLeast"/>
        <w:ind w:firstLine="600"/>
        <w:divId w:val="1538162039"/>
        <w:rPr>
          <w:rFonts w:hint="eastAsia"/>
          <w:sz w:val="30"/>
          <w:szCs w:val="30"/>
        </w:rPr>
      </w:pPr>
      <w:r>
        <w:rPr>
          <w:rFonts w:hint="eastAsia"/>
          <w:sz w:val="30"/>
          <w:szCs w:val="30"/>
        </w:rPr>
        <w:t>公诉机关当庭宣读并出示了到案经过、抓获经过、审计报告、司法会计鉴定意见书等相关书证、证人古某、李某、赵某、廖某的证言、被告人高江来的供述等证据以证实上述指控。公诉机关据此认为，被告人高江来无视国家法律，身为国家工作人员，利用职务上的便利，侵吞公共财产，其行为已触犯《中华人民共和国刑法》第三百八十二条第一款、第三百八十三条第一款第（三）项、第二款之规定，应当以贪污罪追究其刑事责任。被告人高江来如实供述自己罪行，依法可从轻处罚。提请本院依法判处。</w:t>
      </w:r>
    </w:p>
    <w:p w:rsidR="004C6CC0" w:rsidRDefault="004C6CC0">
      <w:pPr>
        <w:spacing w:line="500" w:lineRule="atLeast"/>
        <w:ind w:firstLine="600"/>
        <w:divId w:val="2022125861"/>
        <w:rPr>
          <w:rFonts w:hint="eastAsia"/>
          <w:sz w:val="30"/>
          <w:szCs w:val="30"/>
        </w:rPr>
      </w:pPr>
      <w:r>
        <w:rPr>
          <w:rFonts w:hint="eastAsia"/>
          <w:sz w:val="30"/>
          <w:szCs w:val="30"/>
        </w:rPr>
        <w:t>被告人高江来对公诉机关指控的犯罪事实无异议，但辩称有自首情节。</w:t>
      </w:r>
    </w:p>
    <w:p w:rsidR="004C6CC0" w:rsidRDefault="004C6CC0">
      <w:pPr>
        <w:spacing w:line="500" w:lineRule="atLeast"/>
        <w:ind w:firstLine="600"/>
        <w:divId w:val="1928075675"/>
        <w:rPr>
          <w:rFonts w:hint="eastAsia"/>
          <w:sz w:val="30"/>
          <w:szCs w:val="30"/>
        </w:rPr>
      </w:pPr>
      <w:r>
        <w:rPr>
          <w:rFonts w:hint="eastAsia"/>
          <w:sz w:val="30"/>
          <w:szCs w:val="30"/>
        </w:rPr>
        <w:t>其辩护人辩称：被告人高江来有自首情节且退赃</w:t>
      </w:r>
      <w:r>
        <w:rPr>
          <w:rFonts w:hint="eastAsia"/>
          <w:sz w:val="30"/>
          <w:szCs w:val="30"/>
        </w:rPr>
        <w:t>2</w:t>
      </w:r>
      <w:r>
        <w:rPr>
          <w:rFonts w:hint="eastAsia"/>
          <w:sz w:val="30"/>
          <w:szCs w:val="30"/>
        </w:rPr>
        <w:t>万元；被告人高江来被抓获前做过手术。请求对被告人高江来从轻处罚。</w:t>
      </w:r>
    </w:p>
    <w:p w:rsidR="004C6CC0" w:rsidRDefault="004C6CC0">
      <w:pPr>
        <w:spacing w:line="500" w:lineRule="atLeast"/>
        <w:ind w:firstLine="600"/>
        <w:divId w:val="1875578513"/>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年，被告人高江来在中山市东凤镇某镇村组会计服务中心任职期间，先后受中山市东凤镇某镇村组会计服务中心委派至中山市东凤镇某镇同安村某</w:t>
      </w:r>
      <w:r>
        <w:rPr>
          <w:rFonts w:hint="eastAsia"/>
          <w:sz w:val="30"/>
          <w:szCs w:val="30"/>
        </w:rPr>
        <w:t>1</w:t>
      </w:r>
      <w:r>
        <w:rPr>
          <w:rFonts w:hint="eastAsia"/>
          <w:sz w:val="30"/>
          <w:szCs w:val="30"/>
        </w:rPr>
        <w:t>村股份合作经济联合社（下称同安村某</w:t>
      </w:r>
      <w:r>
        <w:rPr>
          <w:rFonts w:hint="eastAsia"/>
          <w:sz w:val="30"/>
          <w:szCs w:val="30"/>
        </w:rPr>
        <w:t>1</w:t>
      </w:r>
      <w:r>
        <w:rPr>
          <w:rFonts w:hint="eastAsia"/>
          <w:sz w:val="30"/>
          <w:szCs w:val="30"/>
        </w:rPr>
        <w:t>村经联社）、中山市东凤镇某镇东和平村某</w:t>
      </w:r>
      <w:r>
        <w:rPr>
          <w:rFonts w:hint="eastAsia"/>
          <w:sz w:val="30"/>
          <w:szCs w:val="30"/>
        </w:rPr>
        <w:t>2</w:t>
      </w:r>
      <w:r>
        <w:rPr>
          <w:rFonts w:hint="eastAsia"/>
          <w:sz w:val="30"/>
          <w:szCs w:val="30"/>
        </w:rPr>
        <w:t>村股份合作经济联合社（下称东和平村某</w:t>
      </w:r>
      <w:r>
        <w:rPr>
          <w:rFonts w:hint="eastAsia"/>
          <w:sz w:val="30"/>
          <w:szCs w:val="30"/>
        </w:rPr>
        <w:t>2</w:t>
      </w:r>
      <w:r>
        <w:rPr>
          <w:rFonts w:hint="eastAsia"/>
          <w:sz w:val="30"/>
          <w:szCs w:val="30"/>
        </w:rPr>
        <w:t>村经联社）担任村组会计。期间，被告人高江来利用其负责会计核算工作的职务便利，非法侵吞东和平村某</w:t>
      </w:r>
      <w:r>
        <w:rPr>
          <w:rFonts w:hint="eastAsia"/>
          <w:sz w:val="30"/>
          <w:szCs w:val="30"/>
        </w:rPr>
        <w:t>2</w:t>
      </w:r>
      <w:r>
        <w:rPr>
          <w:rFonts w:hint="eastAsia"/>
          <w:sz w:val="30"/>
          <w:szCs w:val="30"/>
        </w:rPr>
        <w:t>村经联社、同安村某</w:t>
      </w:r>
      <w:r>
        <w:rPr>
          <w:rFonts w:hint="eastAsia"/>
          <w:sz w:val="30"/>
          <w:szCs w:val="30"/>
        </w:rPr>
        <w:t>1</w:t>
      </w:r>
      <w:r>
        <w:rPr>
          <w:rFonts w:hint="eastAsia"/>
          <w:sz w:val="30"/>
          <w:szCs w:val="30"/>
        </w:rPr>
        <w:t>村经联社及下属经济合作社的集体资金共计人民币</w:t>
      </w:r>
      <w:r>
        <w:rPr>
          <w:rFonts w:hint="eastAsia"/>
          <w:sz w:val="30"/>
          <w:szCs w:val="30"/>
        </w:rPr>
        <w:t>1318130</w:t>
      </w:r>
      <w:r>
        <w:rPr>
          <w:rFonts w:hint="eastAsia"/>
          <w:sz w:val="30"/>
          <w:szCs w:val="30"/>
        </w:rPr>
        <w:t>元，用于个人赌博及偿还赌债。具体犯罪事实如下：</w:t>
      </w:r>
    </w:p>
    <w:p w:rsidR="004C6CC0" w:rsidRDefault="004C6CC0">
      <w:pPr>
        <w:spacing w:line="500" w:lineRule="atLeast"/>
        <w:ind w:firstLine="600"/>
        <w:divId w:val="1729573129"/>
        <w:rPr>
          <w:rFonts w:hint="eastAsia"/>
          <w:sz w:val="30"/>
          <w:szCs w:val="30"/>
        </w:rPr>
      </w:pPr>
      <w:r>
        <w:rPr>
          <w:rFonts w:hint="eastAsia"/>
          <w:sz w:val="30"/>
          <w:szCs w:val="30"/>
        </w:rPr>
        <w:t>（一）</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月期间，被告人高江来受中山市东凤镇某镇村组会计服务中心委派至同安村某</w:t>
      </w:r>
      <w:r>
        <w:rPr>
          <w:rFonts w:hint="eastAsia"/>
          <w:sz w:val="30"/>
          <w:szCs w:val="30"/>
        </w:rPr>
        <w:t>1</w:t>
      </w:r>
      <w:r>
        <w:rPr>
          <w:rFonts w:hint="eastAsia"/>
          <w:sz w:val="30"/>
          <w:szCs w:val="30"/>
        </w:rPr>
        <w:t>村经联社担任村组会计，负责同安村某</w:t>
      </w:r>
      <w:r>
        <w:rPr>
          <w:rFonts w:hint="eastAsia"/>
          <w:sz w:val="30"/>
          <w:szCs w:val="30"/>
        </w:rPr>
        <w:t>1</w:t>
      </w:r>
      <w:r>
        <w:rPr>
          <w:rFonts w:hint="eastAsia"/>
          <w:sz w:val="30"/>
          <w:szCs w:val="30"/>
        </w:rPr>
        <w:t>村经联社下属经济合作社的会计核算工作，被告人高江来利用其会计岗位具有管理支票、财务印章的职务便利，先后</w:t>
      </w:r>
      <w:r>
        <w:rPr>
          <w:rFonts w:hint="eastAsia"/>
          <w:sz w:val="30"/>
          <w:szCs w:val="30"/>
        </w:rPr>
        <w:t>36</w:t>
      </w:r>
      <w:r>
        <w:rPr>
          <w:rFonts w:hint="eastAsia"/>
          <w:sz w:val="30"/>
          <w:szCs w:val="30"/>
        </w:rPr>
        <w:t>次通过虚增社保金、编制虚假会计凭证及相关附件，并以现金支票提现的方式非法侵吞同安村某</w:t>
      </w:r>
      <w:r>
        <w:rPr>
          <w:rFonts w:hint="eastAsia"/>
          <w:sz w:val="30"/>
          <w:szCs w:val="30"/>
        </w:rPr>
        <w:t>1</w:t>
      </w:r>
      <w:r>
        <w:rPr>
          <w:rFonts w:hint="eastAsia"/>
          <w:sz w:val="30"/>
          <w:szCs w:val="30"/>
        </w:rPr>
        <w:t>村经联社及下属第二经济合作社的集体资金共计人民币</w:t>
      </w:r>
      <w:r>
        <w:rPr>
          <w:rFonts w:hint="eastAsia"/>
          <w:sz w:val="30"/>
          <w:szCs w:val="30"/>
        </w:rPr>
        <w:t>1172570</w:t>
      </w:r>
      <w:r>
        <w:rPr>
          <w:rFonts w:hint="eastAsia"/>
          <w:sz w:val="30"/>
          <w:szCs w:val="30"/>
        </w:rPr>
        <w:t>元。</w:t>
      </w:r>
    </w:p>
    <w:p w:rsidR="004C6CC0" w:rsidRDefault="004C6CC0">
      <w:pPr>
        <w:spacing w:line="500" w:lineRule="atLeast"/>
        <w:ind w:firstLine="600"/>
        <w:divId w:val="981036385"/>
        <w:rPr>
          <w:rFonts w:hint="eastAsia"/>
          <w:sz w:val="30"/>
          <w:szCs w:val="30"/>
        </w:rPr>
      </w:pPr>
      <w:r>
        <w:rPr>
          <w:rFonts w:hint="eastAsia"/>
          <w:sz w:val="30"/>
          <w:szCs w:val="30"/>
        </w:rPr>
        <w:t>（二）</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月期间，被告人高江来受中山市东凤镇某镇村组会计服务中心委派至东和平村某</w:t>
      </w:r>
      <w:r>
        <w:rPr>
          <w:rFonts w:hint="eastAsia"/>
          <w:sz w:val="30"/>
          <w:szCs w:val="30"/>
        </w:rPr>
        <w:t>2</w:t>
      </w:r>
      <w:r>
        <w:rPr>
          <w:rFonts w:hint="eastAsia"/>
          <w:sz w:val="30"/>
          <w:szCs w:val="30"/>
        </w:rPr>
        <w:t>村经联社担任村组会计，负责东和平村某</w:t>
      </w:r>
      <w:r>
        <w:rPr>
          <w:rFonts w:hint="eastAsia"/>
          <w:sz w:val="30"/>
          <w:szCs w:val="30"/>
        </w:rPr>
        <w:t>2</w:t>
      </w:r>
      <w:r>
        <w:rPr>
          <w:rFonts w:hint="eastAsia"/>
          <w:sz w:val="30"/>
          <w:szCs w:val="30"/>
        </w:rPr>
        <w:t>村经联社下属经济合作社的会计核算工作，被告人高江来先后</w:t>
      </w:r>
      <w:r>
        <w:rPr>
          <w:rFonts w:hint="eastAsia"/>
          <w:sz w:val="30"/>
          <w:szCs w:val="30"/>
        </w:rPr>
        <w:t>5</w:t>
      </w:r>
      <w:r>
        <w:rPr>
          <w:rFonts w:hint="eastAsia"/>
          <w:sz w:val="30"/>
          <w:szCs w:val="30"/>
        </w:rPr>
        <w:t>次以上述方式非法侵占东和平村某</w:t>
      </w:r>
      <w:r>
        <w:rPr>
          <w:rFonts w:hint="eastAsia"/>
          <w:sz w:val="30"/>
          <w:szCs w:val="30"/>
        </w:rPr>
        <w:t>2</w:t>
      </w:r>
      <w:r>
        <w:rPr>
          <w:rFonts w:hint="eastAsia"/>
          <w:sz w:val="30"/>
          <w:szCs w:val="30"/>
        </w:rPr>
        <w:t>村经联社及下属第四经济合作社、第十四经济合作社的集体资金共计人民币</w:t>
      </w:r>
      <w:r>
        <w:rPr>
          <w:rFonts w:hint="eastAsia"/>
          <w:sz w:val="30"/>
          <w:szCs w:val="30"/>
        </w:rPr>
        <w:t>145560</w:t>
      </w:r>
      <w:r>
        <w:rPr>
          <w:rFonts w:hint="eastAsia"/>
          <w:sz w:val="30"/>
          <w:szCs w:val="30"/>
        </w:rPr>
        <w:t>元。</w:t>
      </w:r>
    </w:p>
    <w:p w:rsidR="004C6CC0" w:rsidRDefault="004C6CC0">
      <w:pPr>
        <w:spacing w:line="500" w:lineRule="atLeast"/>
        <w:ind w:firstLine="600"/>
        <w:divId w:val="1456947234"/>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日，被告人高江来接受中山市东凤镇某镇纪律检查委员会调查时如实供述上述犯罪事实。同年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日，被告人高江来家属退赃人民币</w:t>
      </w:r>
      <w:r>
        <w:rPr>
          <w:rFonts w:hint="eastAsia"/>
          <w:sz w:val="30"/>
          <w:szCs w:val="30"/>
        </w:rPr>
        <w:t>2</w:t>
      </w:r>
      <w:r>
        <w:rPr>
          <w:rFonts w:hint="eastAsia"/>
          <w:sz w:val="30"/>
          <w:szCs w:val="30"/>
        </w:rPr>
        <w:t>万元。</w:t>
      </w:r>
    </w:p>
    <w:p w:rsidR="004C6CC0" w:rsidRDefault="004C6CC0">
      <w:pPr>
        <w:spacing w:line="500" w:lineRule="atLeast"/>
        <w:ind w:firstLine="600"/>
        <w:divId w:val="2106146590"/>
        <w:rPr>
          <w:rFonts w:hint="eastAsia"/>
          <w:sz w:val="30"/>
          <w:szCs w:val="30"/>
        </w:rPr>
      </w:pPr>
      <w:r>
        <w:rPr>
          <w:rFonts w:hint="eastAsia"/>
          <w:sz w:val="30"/>
          <w:szCs w:val="30"/>
        </w:rPr>
        <w:t>上述犯罪事实，有以下证据证实：</w:t>
      </w:r>
    </w:p>
    <w:p w:rsidR="004C6CC0" w:rsidRDefault="004C6CC0">
      <w:pPr>
        <w:spacing w:line="500" w:lineRule="atLeast"/>
        <w:ind w:firstLine="600"/>
        <w:divId w:val="1902012651"/>
        <w:rPr>
          <w:rFonts w:hint="eastAsia"/>
          <w:sz w:val="30"/>
          <w:szCs w:val="30"/>
        </w:rPr>
      </w:pPr>
      <w:r>
        <w:rPr>
          <w:rFonts w:hint="eastAsia"/>
          <w:sz w:val="30"/>
          <w:szCs w:val="30"/>
        </w:rPr>
        <w:t>1.</w:t>
      </w:r>
      <w:r>
        <w:rPr>
          <w:rFonts w:hint="eastAsia"/>
          <w:sz w:val="30"/>
          <w:szCs w:val="30"/>
        </w:rPr>
        <w:t>中共中山市东凤镇某镇纪律检查委员会出具的关于高江来到案经过的说明证实，</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日，被告人高江来经电话通知后到中共中山市东凤镇某镇纪律检查委员会，并如实供述了其在东和平村某</w:t>
      </w:r>
      <w:r>
        <w:rPr>
          <w:rFonts w:hint="eastAsia"/>
          <w:sz w:val="30"/>
          <w:szCs w:val="30"/>
        </w:rPr>
        <w:t>2</w:t>
      </w:r>
      <w:r>
        <w:rPr>
          <w:rFonts w:hint="eastAsia"/>
          <w:sz w:val="30"/>
          <w:szCs w:val="30"/>
        </w:rPr>
        <w:t>村、同安村某</w:t>
      </w:r>
      <w:r>
        <w:rPr>
          <w:rFonts w:hint="eastAsia"/>
          <w:sz w:val="30"/>
          <w:szCs w:val="30"/>
        </w:rPr>
        <w:t>1</w:t>
      </w:r>
      <w:r>
        <w:rPr>
          <w:rFonts w:hint="eastAsia"/>
          <w:sz w:val="30"/>
          <w:szCs w:val="30"/>
        </w:rPr>
        <w:t>村任会计时侵吞集体资金的犯罪事实。</w:t>
      </w:r>
    </w:p>
    <w:p w:rsidR="004C6CC0" w:rsidRDefault="004C6CC0">
      <w:pPr>
        <w:spacing w:line="500" w:lineRule="atLeast"/>
        <w:ind w:firstLine="600"/>
        <w:divId w:val="775951083"/>
        <w:rPr>
          <w:rFonts w:hint="eastAsia"/>
          <w:sz w:val="30"/>
          <w:szCs w:val="30"/>
        </w:rPr>
      </w:pPr>
      <w:r>
        <w:rPr>
          <w:rFonts w:hint="eastAsia"/>
          <w:sz w:val="30"/>
          <w:szCs w:val="30"/>
        </w:rPr>
        <w:t>2.</w:t>
      </w:r>
      <w:r>
        <w:rPr>
          <w:rFonts w:hint="eastAsia"/>
          <w:sz w:val="30"/>
          <w:szCs w:val="30"/>
        </w:rPr>
        <w:t>中山市公安局东凤分局刑事侦查大队出具的抓获经过证实，</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日下午，被告人高江来经传唤后到中山市公安局东凤分局同安派出所接受讯问。</w:t>
      </w:r>
    </w:p>
    <w:p w:rsidR="004C6CC0" w:rsidRDefault="004C6CC0">
      <w:pPr>
        <w:spacing w:line="500" w:lineRule="atLeast"/>
        <w:ind w:firstLine="600"/>
        <w:divId w:val="1256598265"/>
        <w:rPr>
          <w:rFonts w:hint="eastAsia"/>
          <w:sz w:val="30"/>
          <w:szCs w:val="30"/>
        </w:rPr>
      </w:pPr>
      <w:r>
        <w:rPr>
          <w:rFonts w:hint="eastAsia"/>
          <w:sz w:val="30"/>
          <w:szCs w:val="30"/>
        </w:rPr>
        <w:t>3.</w:t>
      </w:r>
      <w:r>
        <w:rPr>
          <w:rFonts w:hint="eastAsia"/>
          <w:sz w:val="30"/>
          <w:szCs w:val="30"/>
        </w:rPr>
        <w:t>中山市财政局东凤分局出具的高江来工作简历证实，被告人高江来于</w:t>
      </w:r>
      <w:r>
        <w:rPr>
          <w:rFonts w:hint="eastAsia"/>
          <w:sz w:val="30"/>
          <w:szCs w:val="30"/>
        </w:rPr>
        <w:t>2001</w:t>
      </w:r>
      <w:r>
        <w:rPr>
          <w:rFonts w:hint="eastAsia"/>
          <w:sz w:val="30"/>
          <w:szCs w:val="30"/>
        </w:rPr>
        <w:t>年</w:t>
      </w:r>
      <w:r>
        <w:rPr>
          <w:rFonts w:hint="eastAsia"/>
          <w:sz w:val="30"/>
          <w:szCs w:val="30"/>
        </w:rPr>
        <w:t>7</w:t>
      </w:r>
      <w:r>
        <w:rPr>
          <w:rFonts w:hint="eastAsia"/>
          <w:sz w:val="30"/>
          <w:szCs w:val="30"/>
        </w:rPr>
        <w:t>月被录用为东凤镇某镇村组会计服务中心村组财务人员；</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月任职同安村某</w:t>
      </w:r>
      <w:r>
        <w:rPr>
          <w:rFonts w:hint="eastAsia"/>
          <w:sz w:val="30"/>
          <w:szCs w:val="30"/>
        </w:rPr>
        <w:t>1</w:t>
      </w:r>
      <w:r>
        <w:rPr>
          <w:rFonts w:hint="eastAsia"/>
          <w:sz w:val="30"/>
          <w:szCs w:val="30"/>
        </w:rPr>
        <w:t>村组级会计，负责</w:t>
      </w:r>
      <w:r>
        <w:rPr>
          <w:rFonts w:hint="eastAsia"/>
          <w:sz w:val="30"/>
          <w:szCs w:val="30"/>
        </w:rPr>
        <w:t>36</w:t>
      </w:r>
      <w:r>
        <w:rPr>
          <w:rFonts w:hint="eastAsia"/>
          <w:sz w:val="30"/>
          <w:szCs w:val="30"/>
        </w:rPr>
        <w:t>个小组的会计核算工作；</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月，任职东和平村某</w:t>
      </w:r>
      <w:r>
        <w:rPr>
          <w:rFonts w:hint="eastAsia"/>
          <w:sz w:val="30"/>
          <w:szCs w:val="30"/>
        </w:rPr>
        <w:t>2</w:t>
      </w:r>
      <w:r>
        <w:rPr>
          <w:rFonts w:hint="eastAsia"/>
          <w:sz w:val="30"/>
          <w:szCs w:val="30"/>
        </w:rPr>
        <w:t>村组级会计，负责</w:t>
      </w:r>
      <w:r>
        <w:rPr>
          <w:rFonts w:hint="eastAsia"/>
          <w:sz w:val="30"/>
          <w:szCs w:val="30"/>
        </w:rPr>
        <w:t>15</w:t>
      </w:r>
      <w:r>
        <w:rPr>
          <w:rFonts w:hint="eastAsia"/>
          <w:sz w:val="30"/>
          <w:szCs w:val="30"/>
        </w:rPr>
        <w:t>个小组的会计核算工作。</w:t>
      </w:r>
    </w:p>
    <w:p w:rsidR="004C6CC0" w:rsidRDefault="004C6CC0">
      <w:pPr>
        <w:spacing w:line="500" w:lineRule="atLeast"/>
        <w:ind w:firstLine="600"/>
        <w:divId w:val="590896791"/>
        <w:rPr>
          <w:rFonts w:hint="eastAsia"/>
          <w:sz w:val="30"/>
          <w:szCs w:val="30"/>
        </w:rPr>
      </w:pPr>
      <w:r>
        <w:rPr>
          <w:rFonts w:hint="eastAsia"/>
          <w:sz w:val="30"/>
          <w:szCs w:val="30"/>
        </w:rPr>
        <w:t>4.</w:t>
      </w:r>
      <w:r>
        <w:rPr>
          <w:rFonts w:hint="eastAsia"/>
          <w:sz w:val="30"/>
          <w:szCs w:val="30"/>
        </w:rPr>
        <w:t>中山市财政局东凤分局出具的说明证实，东凤镇某镇于</w:t>
      </w:r>
      <w:r>
        <w:rPr>
          <w:rFonts w:hint="eastAsia"/>
          <w:sz w:val="30"/>
          <w:szCs w:val="30"/>
        </w:rPr>
        <w:t>2001</w:t>
      </w:r>
      <w:r>
        <w:rPr>
          <w:rFonts w:hint="eastAsia"/>
          <w:sz w:val="30"/>
          <w:szCs w:val="30"/>
        </w:rPr>
        <w:t>年</w:t>
      </w:r>
      <w:r>
        <w:rPr>
          <w:rFonts w:hint="eastAsia"/>
          <w:sz w:val="30"/>
          <w:szCs w:val="30"/>
        </w:rPr>
        <w:t>7</w:t>
      </w:r>
      <w:r>
        <w:rPr>
          <w:rFonts w:hint="eastAsia"/>
          <w:sz w:val="30"/>
          <w:szCs w:val="30"/>
        </w:rPr>
        <w:t>月由镇农办设立村组会计服务中心，具体负责组织、管理村民委员会、村民小组及村组企业的会计工作；</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月开始，东凤镇某镇将指导农村财务管理工作职责划归镇财政所（现财政分局）。</w:t>
      </w:r>
    </w:p>
    <w:p w:rsidR="004C6CC0" w:rsidRDefault="004C6CC0">
      <w:pPr>
        <w:spacing w:line="500" w:lineRule="atLeast"/>
        <w:ind w:firstLine="600"/>
        <w:divId w:val="2013291283"/>
        <w:rPr>
          <w:rFonts w:hint="eastAsia"/>
          <w:sz w:val="30"/>
          <w:szCs w:val="30"/>
        </w:rPr>
      </w:pPr>
      <w:r>
        <w:rPr>
          <w:rFonts w:hint="eastAsia"/>
          <w:sz w:val="30"/>
          <w:szCs w:val="30"/>
        </w:rPr>
        <w:t>5.</w:t>
      </w:r>
      <w:r>
        <w:rPr>
          <w:rFonts w:hint="eastAsia"/>
          <w:sz w:val="30"/>
          <w:szCs w:val="30"/>
        </w:rPr>
        <w:t>中山市财政局东凤分局提供的中山市村组会计人员委派制办法（试行）、东凤镇某镇农村村组会计人员委派制实施细则证实，中山市东凤镇某镇村组会计服务中心是由东凤镇某镇经营管理办公室属下的原财务会计服务公司更名成立的，具体负责组织、管理村民委员会、村民小组及其村组企业的会计工作，受市、镇两级经营管理部门管理和指导，农村村组会计人员实行委派制。</w:t>
      </w:r>
    </w:p>
    <w:p w:rsidR="004C6CC0" w:rsidRDefault="004C6CC0">
      <w:pPr>
        <w:spacing w:line="500" w:lineRule="atLeast"/>
        <w:ind w:firstLine="600"/>
        <w:divId w:val="2098551552"/>
        <w:rPr>
          <w:rFonts w:hint="eastAsia"/>
          <w:sz w:val="30"/>
          <w:szCs w:val="30"/>
        </w:rPr>
      </w:pPr>
      <w:r>
        <w:rPr>
          <w:rFonts w:hint="eastAsia"/>
          <w:sz w:val="30"/>
          <w:szCs w:val="30"/>
        </w:rPr>
        <w:t>6.</w:t>
      </w:r>
      <w:r>
        <w:rPr>
          <w:rFonts w:hint="eastAsia"/>
          <w:sz w:val="30"/>
          <w:szCs w:val="30"/>
        </w:rPr>
        <w:t>中共中山市东凤镇某镇纪律检查委员会提供的聘用合同证实，被告人高江来在中山市东凤镇某镇村组会计服务中心从事村组会计的工作。</w:t>
      </w:r>
    </w:p>
    <w:p w:rsidR="004C6CC0" w:rsidRDefault="004C6CC0">
      <w:pPr>
        <w:spacing w:line="500" w:lineRule="atLeast"/>
        <w:ind w:firstLine="600"/>
        <w:divId w:val="737437420"/>
        <w:rPr>
          <w:rFonts w:hint="eastAsia"/>
          <w:sz w:val="30"/>
          <w:szCs w:val="30"/>
        </w:rPr>
      </w:pPr>
      <w:r>
        <w:rPr>
          <w:rFonts w:hint="eastAsia"/>
          <w:sz w:val="30"/>
          <w:szCs w:val="30"/>
        </w:rPr>
        <w:t>7.</w:t>
      </w:r>
      <w:r>
        <w:rPr>
          <w:rFonts w:hint="eastAsia"/>
          <w:sz w:val="30"/>
          <w:szCs w:val="30"/>
        </w:rPr>
        <w:t>证人赵某提供的东凤镇某镇村组财务人员主要工作职责，证实被告人高江来的工作职责。</w:t>
      </w:r>
    </w:p>
    <w:p w:rsidR="004C6CC0" w:rsidRDefault="004C6CC0">
      <w:pPr>
        <w:spacing w:line="500" w:lineRule="atLeast"/>
        <w:ind w:firstLine="600"/>
        <w:divId w:val="295988759"/>
        <w:rPr>
          <w:rFonts w:hint="eastAsia"/>
          <w:sz w:val="30"/>
          <w:szCs w:val="30"/>
        </w:rPr>
      </w:pPr>
      <w:r>
        <w:rPr>
          <w:rFonts w:hint="eastAsia"/>
          <w:sz w:val="30"/>
          <w:szCs w:val="30"/>
        </w:rPr>
        <w:t>8.</w:t>
      </w:r>
      <w:r>
        <w:rPr>
          <w:rFonts w:hint="eastAsia"/>
          <w:sz w:val="30"/>
          <w:szCs w:val="30"/>
        </w:rPr>
        <w:t>证人赵某提供的东凤镇某镇农村集体经济组织财务管理制度，证实被告人高江来在工作中应遵守的工作制度。</w:t>
      </w:r>
    </w:p>
    <w:p w:rsidR="004C6CC0" w:rsidRDefault="004C6CC0">
      <w:pPr>
        <w:spacing w:line="500" w:lineRule="atLeast"/>
        <w:ind w:firstLine="600"/>
        <w:divId w:val="373311177"/>
        <w:rPr>
          <w:rFonts w:hint="eastAsia"/>
          <w:sz w:val="30"/>
          <w:szCs w:val="30"/>
        </w:rPr>
      </w:pPr>
      <w:r>
        <w:rPr>
          <w:rFonts w:hint="eastAsia"/>
          <w:sz w:val="30"/>
          <w:szCs w:val="30"/>
        </w:rPr>
        <w:t>9.</w:t>
      </w:r>
      <w:r>
        <w:rPr>
          <w:rFonts w:hint="eastAsia"/>
          <w:sz w:val="30"/>
          <w:szCs w:val="30"/>
        </w:rPr>
        <w:t>中山市广信达会计师事务所出具的专项审计报告证实，东和平村某</w:t>
      </w:r>
      <w:r>
        <w:rPr>
          <w:rFonts w:hint="eastAsia"/>
          <w:sz w:val="30"/>
          <w:szCs w:val="30"/>
        </w:rPr>
        <w:t>2</w:t>
      </w:r>
      <w:r>
        <w:rPr>
          <w:rFonts w:hint="eastAsia"/>
          <w:sz w:val="30"/>
          <w:szCs w:val="30"/>
        </w:rPr>
        <w:t>村第</w:t>
      </w:r>
      <w:r>
        <w:rPr>
          <w:rFonts w:hint="eastAsia"/>
          <w:sz w:val="30"/>
          <w:szCs w:val="30"/>
        </w:rPr>
        <w:t>1</w:t>
      </w:r>
      <w:r>
        <w:rPr>
          <w:rFonts w:hint="eastAsia"/>
          <w:sz w:val="30"/>
          <w:szCs w:val="30"/>
        </w:rPr>
        <w:t>队、</w:t>
      </w:r>
      <w:r>
        <w:rPr>
          <w:rFonts w:hint="eastAsia"/>
          <w:sz w:val="30"/>
          <w:szCs w:val="30"/>
        </w:rPr>
        <w:t>4</w:t>
      </w:r>
      <w:r>
        <w:rPr>
          <w:rFonts w:hint="eastAsia"/>
          <w:sz w:val="30"/>
          <w:szCs w:val="30"/>
        </w:rPr>
        <w:t>队、</w:t>
      </w:r>
      <w:r>
        <w:rPr>
          <w:rFonts w:hint="eastAsia"/>
          <w:sz w:val="30"/>
          <w:szCs w:val="30"/>
        </w:rPr>
        <w:t>7</w:t>
      </w:r>
      <w:r>
        <w:rPr>
          <w:rFonts w:hint="eastAsia"/>
          <w:sz w:val="30"/>
          <w:szCs w:val="30"/>
        </w:rPr>
        <w:t>队、</w:t>
      </w:r>
      <w:r>
        <w:rPr>
          <w:rFonts w:hint="eastAsia"/>
          <w:sz w:val="30"/>
          <w:szCs w:val="30"/>
        </w:rPr>
        <w:t>8</w:t>
      </w:r>
      <w:r>
        <w:rPr>
          <w:rFonts w:hint="eastAsia"/>
          <w:sz w:val="30"/>
          <w:szCs w:val="30"/>
        </w:rPr>
        <w:t>队及</w:t>
      </w:r>
      <w:r>
        <w:rPr>
          <w:rFonts w:hint="eastAsia"/>
          <w:sz w:val="30"/>
          <w:szCs w:val="30"/>
        </w:rPr>
        <w:t>14</w:t>
      </w:r>
      <w:r>
        <w:rPr>
          <w:rFonts w:hint="eastAsia"/>
          <w:sz w:val="30"/>
          <w:szCs w:val="30"/>
        </w:rPr>
        <w:t>队存在“付款凭证汇总单与附件原始凭证不相符”的情况，所报销的付款凭证汇总单累计列支金额比原始单据电子缴税凭证多支出</w:t>
      </w:r>
      <w:r>
        <w:rPr>
          <w:rFonts w:hint="eastAsia"/>
          <w:sz w:val="30"/>
          <w:szCs w:val="30"/>
        </w:rPr>
        <w:t>145560</w:t>
      </w:r>
      <w:r>
        <w:rPr>
          <w:rFonts w:hint="eastAsia"/>
          <w:sz w:val="30"/>
          <w:szCs w:val="30"/>
        </w:rPr>
        <w:t>元，经与银行核对上述差额于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25</w:t>
      </w:r>
      <w:r>
        <w:rPr>
          <w:rFonts w:hint="eastAsia"/>
          <w:sz w:val="30"/>
          <w:szCs w:val="30"/>
        </w:rPr>
        <w:t>日期间分</w:t>
      </w:r>
      <w:r>
        <w:rPr>
          <w:rFonts w:hint="eastAsia"/>
          <w:sz w:val="30"/>
          <w:szCs w:val="30"/>
        </w:rPr>
        <w:t>5</w:t>
      </w:r>
      <w:r>
        <w:rPr>
          <w:rFonts w:hint="eastAsia"/>
          <w:sz w:val="30"/>
          <w:szCs w:val="30"/>
        </w:rPr>
        <w:t>笔由高江来以备用金形式提取现金，但账面未见现金增加记录。</w:t>
      </w:r>
    </w:p>
    <w:p w:rsidR="004C6CC0" w:rsidRDefault="004C6CC0">
      <w:pPr>
        <w:spacing w:line="500" w:lineRule="atLeast"/>
        <w:ind w:firstLine="600"/>
        <w:divId w:val="929772974"/>
        <w:rPr>
          <w:rFonts w:hint="eastAsia"/>
          <w:sz w:val="30"/>
          <w:szCs w:val="30"/>
        </w:rPr>
      </w:pPr>
      <w:r>
        <w:rPr>
          <w:rFonts w:hint="eastAsia"/>
          <w:sz w:val="30"/>
          <w:szCs w:val="30"/>
        </w:rPr>
        <w:t>10.</w:t>
      </w:r>
      <w:r>
        <w:rPr>
          <w:rFonts w:hint="eastAsia"/>
          <w:sz w:val="30"/>
          <w:szCs w:val="30"/>
        </w:rPr>
        <w:t>中山市执信会计师事务所出具的司法会计鉴定意见书证实，被告人高江来于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月在中山市东凤镇某镇村组会计服务中心任财务人员期间，利用其会计岗位的职务便利，编制虚假会计凭证及相关附件，虚增各涉案单位的应缴社保金金额合计</w:t>
      </w:r>
      <w:r>
        <w:rPr>
          <w:rFonts w:hint="eastAsia"/>
          <w:sz w:val="30"/>
          <w:szCs w:val="30"/>
        </w:rPr>
        <w:t>1318130</w:t>
      </w:r>
      <w:r>
        <w:rPr>
          <w:rFonts w:hint="eastAsia"/>
          <w:sz w:val="30"/>
          <w:szCs w:val="30"/>
        </w:rPr>
        <w:t>元；并利用银行支票管理和费用审批流程中存在的管理漏洞，自行填制现金支票，将其虚增的社保金</w:t>
      </w:r>
      <w:r>
        <w:rPr>
          <w:rFonts w:hint="eastAsia"/>
          <w:sz w:val="30"/>
          <w:szCs w:val="30"/>
        </w:rPr>
        <w:t>1318130</w:t>
      </w:r>
      <w:r>
        <w:rPr>
          <w:rFonts w:hint="eastAsia"/>
          <w:sz w:val="30"/>
          <w:szCs w:val="30"/>
        </w:rPr>
        <w:t>元从各单位银行账户提取现金；被告人高江来的行为造成东和平村某</w:t>
      </w:r>
      <w:r>
        <w:rPr>
          <w:rFonts w:hint="eastAsia"/>
          <w:sz w:val="30"/>
          <w:szCs w:val="30"/>
        </w:rPr>
        <w:t>2</w:t>
      </w:r>
      <w:r>
        <w:rPr>
          <w:rFonts w:hint="eastAsia"/>
          <w:sz w:val="30"/>
          <w:szCs w:val="30"/>
        </w:rPr>
        <w:t>村经联社</w:t>
      </w:r>
      <w:r>
        <w:rPr>
          <w:rFonts w:hint="eastAsia"/>
          <w:sz w:val="30"/>
          <w:szCs w:val="30"/>
        </w:rPr>
        <w:t>5</w:t>
      </w:r>
      <w:r>
        <w:rPr>
          <w:rFonts w:hint="eastAsia"/>
          <w:sz w:val="30"/>
          <w:szCs w:val="30"/>
        </w:rPr>
        <w:t>个合作社资产损失</w:t>
      </w:r>
      <w:r>
        <w:rPr>
          <w:rFonts w:hint="eastAsia"/>
          <w:sz w:val="30"/>
          <w:szCs w:val="30"/>
        </w:rPr>
        <w:t>145560</w:t>
      </w:r>
      <w:r>
        <w:rPr>
          <w:rFonts w:hint="eastAsia"/>
          <w:sz w:val="30"/>
          <w:szCs w:val="30"/>
        </w:rPr>
        <w:t>元，同安村某</w:t>
      </w:r>
      <w:r>
        <w:rPr>
          <w:rFonts w:hint="eastAsia"/>
          <w:sz w:val="30"/>
          <w:szCs w:val="30"/>
        </w:rPr>
        <w:t>1</w:t>
      </w:r>
      <w:r>
        <w:rPr>
          <w:rFonts w:hint="eastAsia"/>
          <w:sz w:val="30"/>
          <w:szCs w:val="30"/>
        </w:rPr>
        <w:t>村经联社</w:t>
      </w:r>
      <w:r>
        <w:rPr>
          <w:rFonts w:hint="eastAsia"/>
          <w:sz w:val="30"/>
          <w:szCs w:val="30"/>
        </w:rPr>
        <w:t>19</w:t>
      </w:r>
      <w:r>
        <w:rPr>
          <w:rFonts w:hint="eastAsia"/>
          <w:sz w:val="30"/>
          <w:szCs w:val="30"/>
        </w:rPr>
        <w:t>个合作社资产损失</w:t>
      </w:r>
      <w:r>
        <w:rPr>
          <w:rFonts w:hint="eastAsia"/>
          <w:sz w:val="30"/>
          <w:szCs w:val="30"/>
        </w:rPr>
        <w:t>1172570</w:t>
      </w:r>
      <w:r>
        <w:rPr>
          <w:rFonts w:hint="eastAsia"/>
          <w:sz w:val="30"/>
          <w:szCs w:val="30"/>
        </w:rPr>
        <w:t>元。</w:t>
      </w:r>
    </w:p>
    <w:p w:rsidR="004C6CC0" w:rsidRDefault="004C6CC0">
      <w:pPr>
        <w:spacing w:line="500" w:lineRule="atLeast"/>
        <w:ind w:firstLine="600"/>
        <w:divId w:val="2045715299"/>
        <w:rPr>
          <w:rFonts w:hint="eastAsia"/>
          <w:sz w:val="30"/>
          <w:szCs w:val="30"/>
        </w:rPr>
      </w:pPr>
      <w:r>
        <w:rPr>
          <w:rFonts w:hint="eastAsia"/>
          <w:sz w:val="30"/>
          <w:szCs w:val="30"/>
        </w:rPr>
        <w:t>11.</w:t>
      </w:r>
      <w:r>
        <w:rPr>
          <w:rFonts w:hint="eastAsia"/>
          <w:sz w:val="30"/>
          <w:szCs w:val="30"/>
        </w:rPr>
        <w:t>中山市东凤镇某镇同安村某</w:t>
      </w:r>
      <w:r>
        <w:rPr>
          <w:rFonts w:hint="eastAsia"/>
          <w:sz w:val="30"/>
          <w:szCs w:val="30"/>
        </w:rPr>
        <w:t>1</w:t>
      </w:r>
      <w:r>
        <w:rPr>
          <w:rFonts w:hint="eastAsia"/>
          <w:sz w:val="30"/>
          <w:szCs w:val="30"/>
        </w:rPr>
        <w:t>村民委员会出具的证明及其提供的组织机构代码证、广东省农村集体经济组织证明书、广东省农村社区合作经济组织登记证证实，中山市东凤镇某镇同安村某</w:t>
      </w:r>
      <w:r>
        <w:rPr>
          <w:rFonts w:hint="eastAsia"/>
          <w:sz w:val="30"/>
          <w:szCs w:val="30"/>
        </w:rPr>
        <w:t>1</w:t>
      </w:r>
      <w:r>
        <w:rPr>
          <w:rFonts w:hint="eastAsia"/>
          <w:sz w:val="30"/>
          <w:szCs w:val="30"/>
        </w:rPr>
        <w:t>村股份合作经济联合社是农村集体经济组织，中山市东凤镇某镇同安村某</w:t>
      </w:r>
      <w:r>
        <w:rPr>
          <w:rFonts w:hint="eastAsia"/>
          <w:sz w:val="30"/>
          <w:szCs w:val="30"/>
        </w:rPr>
        <w:t>1</w:t>
      </w:r>
      <w:r>
        <w:rPr>
          <w:rFonts w:hint="eastAsia"/>
          <w:sz w:val="30"/>
          <w:szCs w:val="30"/>
        </w:rPr>
        <w:t>村第二经济合作社是农村社区合作经济组织。</w:t>
      </w:r>
    </w:p>
    <w:p w:rsidR="004C6CC0" w:rsidRDefault="004C6CC0">
      <w:pPr>
        <w:spacing w:line="500" w:lineRule="atLeast"/>
        <w:ind w:firstLine="600"/>
        <w:divId w:val="720402698"/>
        <w:rPr>
          <w:rFonts w:hint="eastAsia"/>
          <w:sz w:val="30"/>
          <w:szCs w:val="30"/>
        </w:rPr>
      </w:pPr>
      <w:r>
        <w:rPr>
          <w:rFonts w:hint="eastAsia"/>
          <w:sz w:val="30"/>
          <w:szCs w:val="30"/>
        </w:rPr>
        <w:t>12.</w:t>
      </w:r>
      <w:r>
        <w:rPr>
          <w:rFonts w:hint="eastAsia"/>
          <w:sz w:val="30"/>
          <w:szCs w:val="30"/>
        </w:rPr>
        <w:t>中山市东凤镇某镇东和平村某</w:t>
      </w:r>
      <w:r>
        <w:rPr>
          <w:rFonts w:hint="eastAsia"/>
          <w:sz w:val="30"/>
          <w:szCs w:val="30"/>
        </w:rPr>
        <w:t>2</w:t>
      </w:r>
      <w:r>
        <w:rPr>
          <w:rFonts w:hint="eastAsia"/>
          <w:sz w:val="30"/>
          <w:szCs w:val="30"/>
        </w:rPr>
        <w:t>村民委员会出具的情况说明及其提供的组织机构代码证、广东省农村集体经济组织证明书、广东省农村社区合作经济组织登记证证实，中山市东凤镇某镇东和平村某</w:t>
      </w:r>
      <w:r>
        <w:rPr>
          <w:rFonts w:hint="eastAsia"/>
          <w:sz w:val="30"/>
          <w:szCs w:val="30"/>
        </w:rPr>
        <w:t>2</w:t>
      </w:r>
      <w:r>
        <w:rPr>
          <w:rFonts w:hint="eastAsia"/>
          <w:sz w:val="30"/>
          <w:szCs w:val="30"/>
        </w:rPr>
        <w:t>村股份合作经济联合社是农村集体经济组织，中山市东凤镇某镇东和平村某</w:t>
      </w:r>
      <w:r>
        <w:rPr>
          <w:rFonts w:hint="eastAsia"/>
          <w:sz w:val="30"/>
          <w:szCs w:val="30"/>
        </w:rPr>
        <w:t>2</w:t>
      </w:r>
      <w:r>
        <w:rPr>
          <w:rFonts w:hint="eastAsia"/>
          <w:sz w:val="30"/>
          <w:szCs w:val="30"/>
        </w:rPr>
        <w:t>村第十四经济合作社是农村社区合作经济组织。</w:t>
      </w:r>
    </w:p>
    <w:p w:rsidR="004C6CC0" w:rsidRDefault="004C6CC0">
      <w:pPr>
        <w:spacing w:line="500" w:lineRule="atLeast"/>
        <w:ind w:firstLine="600"/>
        <w:divId w:val="528682983"/>
        <w:rPr>
          <w:rFonts w:hint="eastAsia"/>
          <w:sz w:val="30"/>
          <w:szCs w:val="30"/>
        </w:rPr>
      </w:pPr>
      <w:r>
        <w:rPr>
          <w:rFonts w:hint="eastAsia"/>
          <w:sz w:val="30"/>
          <w:szCs w:val="30"/>
        </w:rPr>
        <w:t>13.</w:t>
      </w:r>
      <w:r>
        <w:rPr>
          <w:rFonts w:hint="eastAsia"/>
          <w:sz w:val="30"/>
          <w:szCs w:val="30"/>
        </w:rPr>
        <w:t>东凤镇某镇同安村某</w:t>
      </w:r>
      <w:r>
        <w:rPr>
          <w:rFonts w:hint="eastAsia"/>
          <w:sz w:val="30"/>
          <w:szCs w:val="30"/>
        </w:rPr>
        <w:t>1</w:t>
      </w:r>
      <w:r>
        <w:rPr>
          <w:rFonts w:hint="eastAsia"/>
          <w:sz w:val="30"/>
          <w:szCs w:val="30"/>
        </w:rPr>
        <w:t>村经济合作联合社提供的付款凭证、上传地税财务通知书、支票、取款凭证等资料证实，被告人高江来以缴交“城保逐月参保款”为由从东凤镇某镇同安村某</w:t>
      </w:r>
      <w:r>
        <w:rPr>
          <w:rFonts w:hint="eastAsia"/>
          <w:sz w:val="30"/>
          <w:szCs w:val="30"/>
        </w:rPr>
        <w:t>1</w:t>
      </w:r>
      <w:r>
        <w:rPr>
          <w:rFonts w:hint="eastAsia"/>
          <w:sz w:val="30"/>
          <w:szCs w:val="30"/>
        </w:rPr>
        <w:t>村第二经济合作社的账户支取</w:t>
      </w:r>
      <w:r>
        <w:rPr>
          <w:rFonts w:hint="eastAsia"/>
          <w:sz w:val="30"/>
          <w:szCs w:val="30"/>
        </w:rPr>
        <w:t>31500</w:t>
      </w:r>
      <w:r>
        <w:rPr>
          <w:rFonts w:hint="eastAsia"/>
          <w:sz w:val="30"/>
          <w:szCs w:val="30"/>
        </w:rPr>
        <w:t>元，从同安村某</w:t>
      </w:r>
      <w:r>
        <w:rPr>
          <w:rFonts w:hint="eastAsia"/>
          <w:sz w:val="30"/>
          <w:szCs w:val="30"/>
        </w:rPr>
        <w:t>1</w:t>
      </w:r>
      <w:r>
        <w:rPr>
          <w:rFonts w:hint="eastAsia"/>
          <w:sz w:val="30"/>
          <w:szCs w:val="30"/>
        </w:rPr>
        <w:t>村经济合作联合社的账户支取</w:t>
      </w:r>
      <w:r>
        <w:rPr>
          <w:rFonts w:hint="eastAsia"/>
          <w:sz w:val="30"/>
          <w:szCs w:val="30"/>
        </w:rPr>
        <w:t>1141070</w:t>
      </w:r>
      <w:r>
        <w:rPr>
          <w:rFonts w:hint="eastAsia"/>
          <w:sz w:val="30"/>
          <w:szCs w:val="30"/>
        </w:rPr>
        <w:t>元。</w:t>
      </w:r>
    </w:p>
    <w:p w:rsidR="004C6CC0" w:rsidRDefault="004C6CC0">
      <w:pPr>
        <w:spacing w:line="500" w:lineRule="atLeast"/>
        <w:ind w:firstLine="600"/>
        <w:divId w:val="350575043"/>
        <w:rPr>
          <w:rFonts w:hint="eastAsia"/>
          <w:sz w:val="30"/>
          <w:szCs w:val="30"/>
        </w:rPr>
      </w:pPr>
      <w:r>
        <w:rPr>
          <w:rFonts w:hint="eastAsia"/>
          <w:sz w:val="30"/>
          <w:szCs w:val="30"/>
        </w:rPr>
        <w:t>14.</w:t>
      </w:r>
      <w:r>
        <w:rPr>
          <w:rFonts w:hint="eastAsia"/>
          <w:sz w:val="30"/>
          <w:szCs w:val="30"/>
        </w:rPr>
        <w:t>东凤镇某镇东和平村某</w:t>
      </w:r>
      <w:r>
        <w:rPr>
          <w:rFonts w:hint="eastAsia"/>
          <w:sz w:val="30"/>
          <w:szCs w:val="30"/>
        </w:rPr>
        <w:t>2</w:t>
      </w:r>
      <w:r>
        <w:rPr>
          <w:rFonts w:hint="eastAsia"/>
          <w:sz w:val="30"/>
          <w:szCs w:val="30"/>
        </w:rPr>
        <w:t>村民委员会提供的付款凭证、支票和电子缴税凭证、取款单等资料证实，被告人高江来以“备用金”、“农转城一次性补缴款”等为由从中山市东凤镇某镇东和平村某</w:t>
      </w:r>
      <w:r>
        <w:rPr>
          <w:rFonts w:hint="eastAsia"/>
          <w:sz w:val="30"/>
          <w:szCs w:val="30"/>
        </w:rPr>
        <w:t>2</w:t>
      </w:r>
      <w:r>
        <w:rPr>
          <w:rFonts w:hint="eastAsia"/>
          <w:sz w:val="30"/>
          <w:szCs w:val="30"/>
        </w:rPr>
        <w:t>村股份合作经济联合社的账户支取</w:t>
      </w:r>
      <w:r>
        <w:rPr>
          <w:rFonts w:hint="eastAsia"/>
          <w:sz w:val="30"/>
          <w:szCs w:val="30"/>
        </w:rPr>
        <w:t>87750</w:t>
      </w:r>
      <w:r>
        <w:rPr>
          <w:rFonts w:hint="eastAsia"/>
          <w:sz w:val="30"/>
          <w:szCs w:val="30"/>
        </w:rPr>
        <w:t>元，从中山市东凤镇某镇东和平村某</w:t>
      </w:r>
      <w:r>
        <w:rPr>
          <w:rFonts w:hint="eastAsia"/>
          <w:sz w:val="30"/>
          <w:szCs w:val="30"/>
        </w:rPr>
        <w:t>2</w:t>
      </w:r>
      <w:r>
        <w:rPr>
          <w:rFonts w:hint="eastAsia"/>
          <w:sz w:val="30"/>
          <w:szCs w:val="30"/>
        </w:rPr>
        <w:t>村第四经济合作社的账户支取</w:t>
      </w:r>
      <w:r>
        <w:rPr>
          <w:rFonts w:hint="eastAsia"/>
          <w:sz w:val="30"/>
          <w:szCs w:val="30"/>
        </w:rPr>
        <w:t>32450</w:t>
      </w:r>
      <w:r>
        <w:rPr>
          <w:rFonts w:hint="eastAsia"/>
          <w:sz w:val="30"/>
          <w:szCs w:val="30"/>
        </w:rPr>
        <w:t>元，从中山市东凤镇某镇东和平村某</w:t>
      </w:r>
      <w:r>
        <w:rPr>
          <w:rFonts w:hint="eastAsia"/>
          <w:sz w:val="30"/>
          <w:szCs w:val="30"/>
        </w:rPr>
        <w:t>2</w:t>
      </w:r>
      <w:r>
        <w:rPr>
          <w:rFonts w:hint="eastAsia"/>
          <w:sz w:val="30"/>
          <w:szCs w:val="30"/>
        </w:rPr>
        <w:t>村第十四经济合作社的账户支取</w:t>
      </w:r>
      <w:r>
        <w:rPr>
          <w:rFonts w:hint="eastAsia"/>
          <w:sz w:val="30"/>
          <w:szCs w:val="30"/>
        </w:rPr>
        <w:t>25360</w:t>
      </w:r>
      <w:r>
        <w:rPr>
          <w:rFonts w:hint="eastAsia"/>
          <w:sz w:val="30"/>
          <w:szCs w:val="30"/>
        </w:rPr>
        <w:t>元。</w:t>
      </w:r>
    </w:p>
    <w:p w:rsidR="004C6CC0" w:rsidRDefault="004C6CC0">
      <w:pPr>
        <w:spacing w:line="500" w:lineRule="atLeast"/>
        <w:ind w:firstLine="600"/>
        <w:divId w:val="1055540716"/>
        <w:rPr>
          <w:rFonts w:hint="eastAsia"/>
          <w:sz w:val="30"/>
          <w:szCs w:val="30"/>
        </w:rPr>
      </w:pPr>
      <w:r>
        <w:rPr>
          <w:rFonts w:hint="eastAsia"/>
          <w:sz w:val="30"/>
          <w:szCs w:val="30"/>
        </w:rPr>
        <w:t>15.</w:t>
      </w:r>
      <w:r>
        <w:rPr>
          <w:rFonts w:hint="eastAsia"/>
          <w:sz w:val="30"/>
          <w:szCs w:val="30"/>
        </w:rPr>
        <w:t>中山农村商业银行股份有限公司东凤同安支行提供的支票提取现金的记录证实，被告人高江来持东凤镇某镇同安村某</w:t>
      </w:r>
      <w:r>
        <w:rPr>
          <w:rFonts w:hint="eastAsia"/>
          <w:sz w:val="30"/>
          <w:szCs w:val="30"/>
        </w:rPr>
        <w:t>1</w:t>
      </w:r>
      <w:r>
        <w:rPr>
          <w:rFonts w:hint="eastAsia"/>
          <w:sz w:val="30"/>
          <w:szCs w:val="30"/>
        </w:rPr>
        <w:t>村股份合作经济联合社的支票提取现金的情况。</w:t>
      </w:r>
    </w:p>
    <w:p w:rsidR="004C6CC0" w:rsidRDefault="004C6CC0">
      <w:pPr>
        <w:spacing w:line="500" w:lineRule="atLeast"/>
        <w:ind w:firstLine="600"/>
        <w:divId w:val="2107310212"/>
        <w:rPr>
          <w:rFonts w:hint="eastAsia"/>
          <w:sz w:val="30"/>
          <w:szCs w:val="30"/>
        </w:rPr>
      </w:pPr>
      <w:r>
        <w:rPr>
          <w:rFonts w:hint="eastAsia"/>
          <w:sz w:val="30"/>
          <w:szCs w:val="30"/>
        </w:rPr>
        <w:t>16.</w:t>
      </w:r>
      <w:r>
        <w:rPr>
          <w:rFonts w:hint="eastAsia"/>
          <w:sz w:val="30"/>
          <w:szCs w:val="30"/>
        </w:rPr>
        <w:t>中山市公安局作出的行政处罚决定书证实，被告人高江来于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日因赌博被处以罚款</w:t>
      </w:r>
      <w:r>
        <w:rPr>
          <w:rFonts w:hint="eastAsia"/>
          <w:sz w:val="30"/>
          <w:szCs w:val="30"/>
        </w:rPr>
        <w:t>500</w:t>
      </w:r>
      <w:r>
        <w:rPr>
          <w:rFonts w:hint="eastAsia"/>
          <w:sz w:val="30"/>
          <w:szCs w:val="30"/>
        </w:rPr>
        <w:t>元。</w:t>
      </w:r>
    </w:p>
    <w:p w:rsidR="004C6CC0" w:rsidRDefault="004C6CC0">
      <w:pPr>
        <w:spacing w:line="500" w:lineRule="atLeast"/>
        <w:ind w:firstLine="600"/>
        <w:divId w:val="1123571219"/>
        <w:rPr>
          <w:rFonts w:hint="eastAsia"/>
          <w:sz w:val="30"/>
          <w:szCs w:val="30"/>
        </w:rPr>
      </w:pPr>
      <w:r>
        <w:rPr>
          <w:rFonts w:hint="eastAsia"/>
          <w:sz w:val="30"/>
          <w:szCs w:val="30"/>
        </w:rPr>
        <w:t>17.</w:t>
      </w:r>
      <w:r>
        <w:rPr>
          <w:rFonts w:hint="eastAsia"/>
          <w:sz w:val="30"/>
          <w:szCs w:val="30"/>
        </w:rPr>
        <w:t>中山市公安局东凤分局出具的户籍证明证实，被告人高江来于</w:t>
      </w:r>
      <w:r>
        <w:rPr>
          <w:rFonts w:hint="eastAsia"/>
          <w:sz w:val="30"/>
          <w:szCs w:val="30"/>
        </w:rPr>
        <w:t>1977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日出生。</w:t>
      </w:r>
    </w:p>
    <w:p w:rsidR="004C6CC0" w:rsidRDefault="004C6CC0">
      <w:pPr>
        <w:spacing w:line="500" w:lineRule="atLeast"/>
        <w:ind w:firstLine="600"/>
        <w:divId w:val="817964771"/>
        <w:rPr>
          <w:rFonts w:hint="eastAsia"/>
          <w:sz w:val="30"/>
          <w:szCs w:val="30"/>
        </w:rPr>
      </w:pPr>
      <w:r>
        <w:rPr>
          <w:rFonts w:hint="eastAsia"/>
          <w:sz w:val="30"/>
          <w:szCs w:val="30"/>
        </w:rPr>
        <w:t>18.</w:t>
      </w:r>
      <w:r>
        <w:rPr>
          <w:rFonts w:hint="eastAsia"/>
          <w:sz w:val="30"/>
          <w:szCs w:val="30"/>
        </w:rPr>
        <w:t>中山市公安局东凤分局及中山市第二市区人民检察院出具的扣押清单证实，</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日，被告人高江来家属代为退赃人民币</w:t>
      </w:r>
      <w:r>
        <w:rPr>
          <w:rFonts w:hint="eastAsia"/>
          <w:sz w:val="30"/>
          <w:szCs w:val="30"/>
        </w:rPr>
        <w:t>2</w:t>
      </w:r>
      <w:r>
        <w:rPr>
          <w:rFonts w:hint="eastAsia"/>
          <w:sz w:val="30"/>
          <w:szCs w:val="30"/>
        </w:rPr>
        <w:t>万元。</w:t>
      </w:r>
    </w:p>
    <w:p w:rsidR="004C6CC0" w:rsidRDefault="004C6CC0">
      <w:pPr>
        <w:spacing w:line="500" w:lineRule="atLeast"/>
        <w:ind w:firstLine="600"/>
        <w:divId w:val="1497112410"/>
        <w:rPr>
          <w:rFonts w:hint="eastAsia"/>
          <w:sz w:val="30"/>
          <w:szCs w:val="30"/>
        </w:rPr>
      </w:pPr>
      <w:r>
        <w:rPr>
          <w:rFonts w:hint="eastAsia"/>
          <w:sz w:val="30"/>
          <w:szCs w:val="30"/>
        </w:rPr>
        <w:t>19.</w:t>
      </w:r>
      <w:r>
        <w:rPr>
          <w:rFonts w:hint="eastAsia"/>
          <w:sz w:val="30"/>
          <w:szCs w:val="30"/>
        </w:rPr>
        <w:t>证人古某的证言证实，东凤镇某镇纪委在审计过程中，发现东和平村某</w:t>
      </w:r>
      <w:r>
        <w:rPr>
          <w:rFonts w:hint="eastAsia"/>
          <w:sz w:val="30"/>
          <w:szCs w:val="30"/>
        </w:rPr>
        <w:t>2</w:t>
      </w:r>
      <w:r>
        <w:rPr>
          <w:rFonts w:hint="eastAsia"/>
          <w:sz w:val="30"/>
          <w:szCs w:val="30"/>
        </w:rPr>
        <w:t>村一队、四队、七队、八队、十四队存在“付款凭证总单与附件原始凭证不相符”的情况。在对负责会计工作的被告人高江来进行调查时，被告人高江来主动交代了其在委派到同安村某</w:t>
      </w:r>
      <w:r>
        <w:rPr>
          <w:rFonts w:hint="eastAsia"/>
          <w:sz w:val="30"/>
          <w:szCs w:val="30"/>
        </w:rPr>
        <w:t>1</w:t>
      </w:r>
      <w:r>
        <w:rPr>
          <w:rFonts w:hint="eastAsia"/>
          <w:sz w:val="30"/>
          <w:szCs w:val="30"/>
        </w:rPr>
        <w:t>村和东和平村某</w:t>
      </w:r>
      <w:r>
        <w:rPr>
          <w:rFonts w:hint="eastAsia"/>
          <w:sz w:val="30"/>
          <w:szCs w:val="30"/>
        </w:rPr>
        <w:t>2</w:t>
      </w:r>
      <w:r>
        <w:rPr>
          <w:rFonts w:hint="eastAsia"/>
          <w:sz w:val="30"/>
          <w:szCs w:val="30"/>
        </w:rPr>
        <w:t>村担任村组会计期间，制作“农转城一次性补缴款”、“城保逐月参保款”、“逐月养老保险”等虚假会计凭证，侵吞东和平村某</w:t>
      </w:r>
      <w:r>
        <w:rPr>
          <w:rFonts w:hint="eastAsia"/>
          <w:sz w:val="30"/>
          <w:szCs w:val="30"/>
        </w:rPr>
        <w:t>2</w:t>
      </w:r>
      <w:r>
        <w:rPr>
          <w:rFonts w:hint="eastAsia"/>
          <w:sz w:val="30"/>
          <w:szCs w:val="30"/>
        </w:rPr>
        <w:t>村及同安村某</w:t>
      </w:r>
      <w:r>
        <w:rPr>
          <w:rFonts w:hint="eastAsia"/>
          <w:sz w:val="30"/>
          <w:szCs w:val="30"/>
        </w:rPr>
        <w:t>1</w:t>
      </w:r>
      <w:r>
        <w:rPr>
          <w:rFonts w:hint="eastAsia"/>
          <w:sz w:val="30"/>
          <w:szCs w:val="30"/>
        </w:rPr>
        <w:t>村集体资产的事实。</w:t>
      </w:r>
    </w:p>
    <w:p w:rsidR="004C6CC0" w:rsidRDefault="004C6CC0">
      <w:pPr>
        <w:spacing w:line="500" w:lineRule="atLeast"/>
        <w:ind w:firstLine="600"/>
        <w:divId w:val="1283263978"/>
        <w:rPr>
          <w:rFonts w:hint="eastAsia"/>
          <w:sz w:val="30"/>
          <w:szCs w:val="30"/>
        </w:rPr>
      </w:pPr>
      <w:r>
        <w:rPr>
          <w:rFonts w:hint="eastAsia"/>
          <w:sz w:val="30"/>
          <w:szCs w:val="30"/>
        </w:rPr>
        <w:t>20.</w:t>
      </w:r>
      <w:r>
        <w:rPr>
          <w:rFonts w:hint="eastAsia"/>
          <w:sz w:val="30"/>
          <w:szCs w:val="30"/>
        </w:rPr>
        <w:t>证人李某的证言及辨认笔录证实，我和高江来都是东凤镇某镇政府统一招聘的合同工，我担任出纳，高江来担任会计。</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月我们一起被中山市东凤镇某镇村组会计服务中心委派至东凤镇某镇同安村某</w:t>
      </w:r>
      <w:r>
        <w:rPr>
          <w:rFonts w:hint="eastAsia"/>
          <w:sz w:val="30"/>
          <w:szCs w:val="30"/>
        </w:rPr>
        <w:t>1</w:t>
      </w:r>
      <w:r>
        <w:rPr>
          <w:rFonts w:hint="eastAsia"/>
          <w:sz w:val="30"/>
          <w:szCs w:val="30"/>
        </w:rPr>
        <w:t>村委会工作；</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日开始又一起被委派至东和平村某</w:t>
      </w:r>
      <w:r>
        <w:rPr>
          <w:rFonts w:hint="eastAsia"/>
          <w:sz w:val="30"/>
          <w:szCs w:val="30"/>
        </w:rPr>
        <w:t>2</w:t>
      </w:r>
      <w:r>
        <w:rPr>
          <w:rFonts w:hint="eastAsia"/>
          <w:sz w:val="30"/>
          <w:szCs w:val="30"/>
        </w:rPr>
        <w:t>村工作。经我辨认，东和平村某</w:t>
      </w:r>
      <w:r>
        <w:rPr>
          <w:rFonts w:hint="eastAsia"/>
          <w:sz w:val="30"/>
          <w:szCs w:val="30"/>
        </w:rPr>
        <w:t>2</w:t>
      </w:r>
      <w:r>
        <w:rPr>
          <w:rFonts w:hint="eastAsia"/>
          <w:sz w:val="30"/>
          <w:szCs w:val="30"/>
        </w:rPr>
        <w:t>村有</w:t>
      </w:r>
      <w:r>
        <w:rPr>
          <w:rFonts w:hint="eastAsia"/>
          <w:sz w:val="30"/>
          <w:szCs w:val="30"/>
        </w:rPr>
        <w:t>5</w:t>
      </w:r>
      <w:r>
        <w:rPr>
          <w:rFonts w:hint="eastAsia"/>
          <w:sz w:val="30"/>
          <w:szCs w:val="30"/>
        </w:rPr>
        <w:t>张付款凭证不是我制作，相应的支票也不是我开出和支取；同安村某</w:t>
      </w:r>
      <w:r>
        <w:rPr>
          <w:rFonts w:hint="eastAsia"/>
          <w:sz w:val="30"/>
          <w:szCs w:val="30"/>
        </w:rPr>
        <w:t>1</w:t>
      </w:r>
      <w:r>
        <w:rPr>
          <w:rFonts w:hint="eastAsia"/>
          <w:sz w:val="30"/>
          <w:szCs w:val="30"/>
        </w:rPr>
        <w:t>村有</w:t>
      </w:r>
      <w:r>
        <w:rPr>
          <w:rFonts w:hint="eastAsia"/>
          <w:sz w:val="30"/>
          <w:szCs w:val="30"/>
        </w:rPr>
        <w:t>36</w:t>
      </w:r>
      <w:r>
        <w:rPr>
          <w:rFonts w:hint="eastAsia"/>
          <w:sz w:val="30"/>
          <w:szCs w:val="30"/>
        </w:rPr>
        <w:t>张付款凭证不是我制作，相应的支票也不是我开出和支取。其还辨认出被告人高江来。</w:t>
      </w:r>
    </w:p>
    <w:p w:rsidR="004C6CC0" w:rsidRDefault="004C6CC0">
      <w:pPr>
        <w:spacing w:line="500" w:lineRule="atLeast"/>
        <w:ind w:firstLine="600"/>
        <w:divId w:val="1621838773"/>
        <w:rPr>
          <w:rFonts w:hint="eastAsia"/>
          <w:sz w:val="30"/>
          <w:szCs w:val="30"/>
        </w:rPr>
      </w:pPr>
      <w:r>
        <w:rPr>
          <w:rFonts w:hint="eastAsia"/>
          <w:sz w:val="30"/>
          <w:szCs w:val="30"/>
        </w:rPr>
        <w:t>21.</w:t>
      </w:r>
      <w:r>
        <w:rPr>
          <w:rFonts w:hint="eastAsia"/>
          <w:sz w:val="30"/>
          <w:szCs w:val="30"/>
        </w:rPr>
        <w:t>证人赵某的证言证实，东凤镇某镇村组会计服务中心于</w:t>
      </w:r>
      <w:r>
        <w:rPr>
          <w:rFonts w:hint="eastAsia"/>
          <w:sz w:val="30"/>
          <w:szCs w:val="30"/>
        </w:rPr>
        <w:t>2001</w:t>
      </w:r>
      <w:r>
        <w:rPr>
          <w:rFonts w:hint="eastAsia"/>
          <w:sz w:val="30"/>
          <w:szCs w:val="30"/>
        </w:rPr>
        <w:t>年</w:t>
      </w:r>
      <w:r>
        <w:rPr>
          <w:rFonts w:hint="eastAsia"/>
          <w:sz w:val="30"/>
          <w:szCs w:val="30"/>
        </w:rPr>
        <w:t>7</w:t>
      </w:r>
      <w:r>
        <w:rPr>
          <w:rFonts w:hint="eastAsia"/>
          <w:sz w:val="30"/>
          <w:szCs w:val="30"/>
        </w:rPr>
        <w:t>月成立，是东凤镇某镇农业办公室下设的一个部门，从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月开始由东凤镇某镇财政分局接管。该中心负责全镇</w:t>
      </w:r>
      <w:r>
        <w:rPr>
          <w:rFonts w:hint="eastAsia"/>
          <w:sz w:val="30"/>
          <w:szCs w:val="30"/>
        </w:rPr>
        <w:t>13</w:t>
      </w:r>
      <w:r>
        <w:rPr>
          <w:rFonts w:hint="eastAsia"/>
          <w:sz w:val="30"/>
          <w:szCs w:val="30"/>
        </w:rPr>
        <w:t>个村（社区）及下设的组级集体经济组织农村财务管理工作。高江来是东凤镇某镇村组会计服务中心</w:t>
      </w:r>
      <w:r>
        <w:rPr>
          <w:rFonts w:hint="eastAsia"/>
          <w:sz w:val="30"/>
          <w:szCs w:val="30"/>
        </w:rPr>
        <w:t>2001</w:t>
      </w:r>
      <w:r>
        <w:rPr>
          <w:rFonts w:hint="eastAsia"/>
          <w:sz w:val="30"/>
          <w:szCs w:val="30"/>
        </w:rPr>
        <w:t>年招聘的财务人员，分别负责穗成村、吉昌村、同安村某</w:t>
      </w:r>
      <w:r>
        <w:rPr>
          <w:rFonts w:hint="eastAsia"/>
          <w:sz w:val="30"/>
          <w:szCs w:val="30"/>
        </w:rPr>
        <w:t>1</w:t>
      </w:r>
      <w:r>
        <w:rPr>
          <w:rFonts w:hint="eastAsia"/>
          <w:sz w:val="30"/>
          <w:szCs w:val="30"/>
        </w:rPr>
        <w:t>村、东和平村某</w:t>
      </w:r>
      <w:r>
        <w:rPr>
          <w:rFonts w:hint="eastAsia"/>
          <w:sz w:val="30"/>
          <w:szCs w:val="30"/>
        </w:rPr>
        <w:t>2</w:t>
      </w:r>
      <w:r>
        <w:rPr>
          <w:rFonts w:hint="eastAsia"/>
          <w:sz w:val="30"/>
          <w:szCs w:val="30"/>
        </w:rPr>
        <w:t>村会计核算工作至今，其工资由东凤镇某镇村组会计服务中心统一发放。</w:t>
      </w:r>
    </w:p>
    <w:p w:rsidR="004C6CC0" w:rsidRDefault="004C6CC0">
      <w:pPr>
        <w:spacing w:line="500" w:lineRule="atLeast"/>
        <w:ind w:firstLine="600"/>
        <w:divId w:val="1929607343"/>
        <w:rPr>
          <w:rFonts w:hint="eastAsia"/>
          <w:sz w:val="30"/>
          <w:szCs w:val="30"/>
        </w:rPr>
      </w:pPr>
      <w:r>
        <w:rPr>
          <w:rFonts w:hint="eastAsia"/>
          <w:sz w:val="30"/>
          <w:szCs w:val="30"/>
        </w:rPr>
        <w:t>22.</w:t>
      </w:r>
      <w:r>
        <w:rPr>
          <w:rFonts w:hint="eastAsia"/>
          <w:sz w:val="30"/>
          <w:szCs w:val="30"/>
        </w:rPr>
        <w:t>证人廖某的证言证实，我的丈夫高江来好赌，我曾向亲友借了几十万元给他还赌款。案发后，我代其上缴</w:t>
      </w:r>
      <w:r>
        <w:rPr>
          <w:rFonts w:hint="eastAsia"/>
          <w:sz w:val="30"/>
          <w:szCs w:val="30"/>
        </w:rPr>
        <w:t>2</w:t>
      </w:r>
      <w:r>
        <w:rPr>
          <w:rFonts w:hint="eastAsia"/>
          <w:sz w:val="30"/>
          <w:szCs w:val="30"/>
        </w:rPr>
        <w:t>万元赃款。</w:t>
      </w:r>
    </w:p>
    <w:p w:rsidR="004C6CC0" w:rsidRDefault="004C6CC0">
      <w:pPr>
        <w:spacing w:line="500" w:lineRule="atLeast"/>
        <w:ind w:firstLine="600"/>
        <w:divId w:val="89744807"/>
        <w:rPr>
          <w:rFonts w:hint="eastAsia"/>
          <w:sz w:val="30"/>
          <w:szCs w:val="30"/>
        </w:rPr>
      </w:pPr>
      <w:r>
        <w:rPr>
          <w:rFonts w:hint="eastAsia"/>
          <w:sz w:val="30"/>
          <w:szCs w:val="30"/>
        </w:rPr>
        <w:t>23.</w:t>
      </w:r>
      <w:r>
        <w:rPr>
          <w:rFonts w:hint="eastAsia"/>
          <w:sz w:val="30"/>
          <w:szCs w:val="30"/>
        </w:rPr>
        <w:t>被告人高江来的供述证实，我于</w:t>
      </w:r>
      <w:r>
        <w:rPr>
          <w:rFonts w:hint="eastAsia"/>
          <w:sz w:val="30"/>
          <w:szCs w:val="30"/>
        </w:rPr>
        <w:t>2001</w:t>
      </w:r>
      <w:r>
        <w:rPr>
          <w:rFonts w:hint="eastAsia"/>
          <w:sz w:val="30"/>
          <w:szCs w:val="30"/>
        </w:rPr>
        <w:t>年开始担任中山市东凤镇某镇村组会计服务中心财务人员。</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月，我被委派到中山市东凤镇某镇同安村某</w:t>
      </w:r>
      <w:r>
        <w:rPr>
          <w:rFonts w:hint="eastAsia"/>
          <w:sz w:val="30"/>
          <w:szCs w:val="30"/>
        </w:rPr>
        <w:t>1</w:t>
      </w:r>
      <w:r>
        <w:rPr>
          <w:rFonts w:hint="eastAsia"/>
          <w:sz w:val="30"/>
          <w:szCs w:val="30"/>
        </w:rPr>
        <w:t>村委会任村组会计。</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年期间，我利用负责同安村某</w:t>
      </w:r>
      <w:r>
        <w:rPr>
          <w:rFonts w:hint="eastAsia"/>
          <w:sz w:val="30"/>
          <w:szCs w:val="30"/>
        </w:rPr>
        <w:t>1</w:t>
      </w:r>
      <w:r>
        <w:rPr>
          <w:rFonts w:hint="eastAsia"/>
          <w:sz w:val="30"/>
          <w:szCs w:val="30"/>
        </w:rPr>
        <w:t>村股份合作经济联合社及下属经济合作社的会计核算工作的职务便利，通过编制“城保逐月参保款”、“逐月养老保险”等虚假会计凭证，虚增同安村某</w:t>
      </w:r>
      <w:r>
        <w:rPr>
          <w:rFonts w:hint="eastAsia"/>
          <w:sz w:val="30"/>
          <w:szCs w:val="30"/>
        </w:rPr>
        <w:t>1</w:t>
      </w:r>
      <w:r>
        <w:rPr>
          <w:rFonts w:hint="eastAsia"/>
          <w:sz w:val="30"/>
          <w:szCs w:val="30"/>
        </w:rPr>
        <w:t>村一队、二队、三队、四队、七队、八队、九队、十一队、十二队、十五队、十六队、十七队、二十三队、二十四队、二十五队、二十六队、二十八队、三十二队应缴社保金额，以现金支票的形式从同安村某</w:t>
      </w:r>
      <w:r>
        <w:rPr>
          <w:rFonts w:hint="eastAsia"/>
          <w:sz w:val="30"/>
          <w:szCs w:val="30"/>
        </w:rPr>
        <w:t>1</w:t>
      </w:r>
      <w:r>
        <w:rPr>
          <w:rFonts w:hint="eastAsia"/>
          <w:sz w:val="30"/>
          <w:szCs w:val="30"/>
        </w:rPr>
        <w:t>村合作经济联合社和同安第二经济合作社银行账户中支取，并占为己有，共计人民币</w:t>
      </w:r>
      <w:r>
        <w:rPr>
          <w:rFonts w:hint="eastAsia"/>
          <w:sz w:val="30"/>
          <w:szCs w:val="30"/>
        </w:rPr>
        <w:t>1172570</w:t>
      </w:r>
      <w:r>
        <w:rPr>
          <w:rFonts w:hint="eastAsia"/>
          <w:sz w:val="30"/>
          <w:szCs w:val="30"/>
        </w:rPr>
        <w:t>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年，我被委派到中山市东凤镇某镇东和平村某</w:t>
      </w:r>
      <w:r>
        <w:rPr>
          <w:rFonts w:hint="eastAsia"/>
          <w:sz w:val="30"/>
          <w:szCs w:val="30"/>
        </w:rPr>
        <w:t>2</w:t>
      </w:r>
      <w:r>
        <w:rPr>
          <w:rFonts w:hint="eastAsia"/>
          <w:sz w:val="30"/>
          <w:szCs w:val="30"/>
        </w:rPr>
        <w:t>村委会担任村组会计。我利用负责东和平村某</w:t>
      </w:r>
      <w:r>
        <w:rPr>
          <w:rFonts w:hint="eastAsia"/>
          <w:sz w:val="30"/>
          <w:szCs w:val="30"/>
        </w:rPr>
        <w:t>2</w:t>
      </w:r>
      <w:r>
        <w:rPr>
          <w:rFonts w:hint="eastAsia"/>
          <w:sz w:val="30"/>
          <w:szCs w:val="30"/>
        </w:rPr>
        <w:t>村股份合作经济联合社及其下属经济合作社的会计核算工作的职务便利，于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月多次编制“农转城一次性补缴款”的虚假会计凭证，虚增东和平村某</w:t>
      </w:r>
      <w:r>
        <w:rPr>
          <w:rFonts w:hint="eastAsia"/>
          <w:sz w:val="30"/>
          <w:szCs w:val="30"/>
        </w:rPr>
        <w:t>2</w:t>
      </w:r>
      <w:r>
        <w:rPr>
          <w:rFonts w:hint="eastAsia"/>
          <w:sz w:val="30"/>
          <w:szCs w:val="30"/>
        </w:rPr>
        <w:t>村一队、四队、七队、八队、十四队应缴社保金金额，以现金支票的形式从东和平村某</w:t>
      </w:r>
      <w:r>
        <w:rPr>
          <w:rFonts w:hint="eastAsia"/>
          <w:sz w:val="30"/>
          <w:szCs w:val="30"/>
        </w:rPr>
        <w:t>2</w:t>
      </w:r>
      <w:r>
        <w:rPr>
          <w:rFonts w:hint="eastAsia"/>
          <w:sz w:val="30"/>
          <w:szCs w:val="30"/>
        </w:rPr>
        <w:t>村股份合作经济联合社、东和平村某</w:t>
      </w:r>
      <w:r>
        <w:rPr>
          <w:rFonts w:hint="eastAsia"/>
          <w:sz w:val="30"/>
          <w:szCs w:val="30"/>
        </w:rPr>
        <w:t>2</w:t>
      </w:r>
      <w:r>
        <w:rPr>
          <w:rFonts w:hint="eastAsia"/>
          <w:sz w:val="30"/>
          <w:szCs w:val="30"/>
        </w:rPr>
        <w:t>村第四经济合作社、东和平村</w:t>
      </w:r>
      <w:r>
        <w:rPr>
          <w:rFonts w:hint="eastAsia"/>
          <w:sz w:val="30"/>
          <w:szCs w:val="30"/>
        </w:rPr>
        <w:t>某</w:t>
      </w:r>
      <w:r>
        <w:rPr>
          <w:rFonts w:hint="eastAsia"/>
          <w:sz w:val="30"/>
          <w:szCs w:val="30"/>
        </w:rPr>
        <w:t>2</w:t>
      </w:r>
      <w:r>
        <w:rPr>
          <w:rFonts w:hint="eastAsia"/>
          <w:sz w:val="30"/>
          <w:szCs w:val="30"/>
        </w:rPr>
        <w:t>村第十四经济合作社银行账户中支取，并占为己有，共计人民币</w:t>
      </w:r>
      <w:r>
        <w:rPr>
          <w:rFonts w:hint="eastAsia"/>
          <w:sz w:val="30"/>
          <w:szCs w:val="30"/>
        </w:rPr>
        <w:t>145560</w:t>
      </w:r>
      <w:r>
        <w:rPr>
          <w:rFonts w:hint="eastAsia"/>
          <w:sz w:val="30"/>
          <w:szCs w:val="30"/>
        </w:rPr>
        <w:t>元。我将侵占的钱用于赌博和还赌债。</w:t>
      </w:r>
    </w:p>
    <w:p w:rsidR="004C6CC0" w:rsidRDefault="004C6CC0">
      <w:pPr>
        <w:spacing w:line="500" w:lineRule="atLeast"/>
        <w:ind w:firstLine="600"/>
        <w:divId w:val="1356881985"/>
        <w:rPr>
          <w:rFonts w:hint="eastAsia"/>
          <w:sz w:val="30"/>
          <w:szCs w:val="30"/>
        </w:rPr>
      </w:pPr>
      <w:r>
        <w:rPr>
          <w:rFonts w:hint="eastAsia"/>
          <w:sz w:val="30"/>
          <w:szCs w:val="30"/>
        </w:rPr>
        <w:t>以上证据均经庭审举证、质证，本院予以确认。</w:t>
      </w:r>
    </w:p>
    <w:p w:rsidR="004C6CC0" w:rsidRDefault="004C6CC0">
      <w:pPr>
        <w:spacing w:line="500" w:lineRule="atLeast"/>
        <w:ind w:firstLine="600"/>
        <w:divId w:val="1301838738"/>
        <w:rPr>
          <w:rFonts w:hint="eastAsia"/>
          <w:sz w:val="30"/>
          <w:szCs w:val="30"/>
        </w:rPr>
      </w:pPr>
      <w:r>
        <w:rPr>
          <w:rFonts w:hint="eastAsia"/>
          <w:sz w:val="30"/>
          <w:szCs w:val="30"/>
        </w:rPr>
        <w:t>本院认为，被告人高江来无视国家法律，身为国家工作人员，利用职务上的便利，侵吞公共财产，数额巨大，其行为己构成贪污罪，应依法惩处。被告人高江来在接到电话通知后能自动投案，并如实供述自己的罪行，有自首情节，依法可从轻处罚。被告人高江来在案发后又能退缴部分赃款，可酌情从轻处罚。公诉机关指控被告人高江来犯贪污罪的事实清楚，证据确实、充分，罪名成立，本院予以支持。由于身体状况并非法定或酌定的从轻或减轻处罚的量刑情节，故辩护人以被告人高江来被抓获前做过手术为由请求从轻处罚的意见于法无据，本院不予采纳。另对被告人高江来所提其有自首情节及辩护人所提被告人高江来有自首情节且退赃</w:t>
      </w:r>
      <w:r>
        <w:rPr>
          <w:rFonts w:hint="eastAsia"/>
          <w:sz w:val="30"/>
          <w:szCs w:val="30"/>
        </w:rPr>
        <w:t>2</w:t>
      </w:r>
      <w:r>
        <w:rPr>
          <w:rFonts w:hint="eastAsia"/>
          <w:sz w:val="30"/>
          <w:szCs w:val="30"/>
        </w:rPr>
        <w:t>万元的意见，经查属实；对辩护人请求从轻处罚的意见，本院一并采纳。依照《中华人民共和国刑法》第三百八十二条第一款、第三百八十三条第一款第（二）项、第二款、第六十七条第一款、第六十四条及《最高人民法院、最高人民检察院关于办理贪污贿赂刑事案件适用法律若干问题的解释》第二条第一款、第十八条、第十九条第一款、《最高人民法院关于处理自首和立功具体应用法律若干问题的解释》第一条之规定，判决如下：</w:t>
      </w:r>
    </w:p>
    <w:p w:rsidR="004C6CC0" w:rsidRDefault="004C6CC0">
      <w:pPr>
        <w:spacing w:line="500" w:lineRule="atLeast"/>
        <w:ind w:firstLine="600"/>
        <w:divId w:val="1303123470"/>
        <w:rPr>
          <w:rFonts w:hint="eastAsia"/>
          <w:sz w:val="30"/>
          <w:szCs w:val="30"/>
        </w:rPr>
      </w:pPr>
      <w:r>
        <w:rPr>
          <w:rFonts w:hint="eastAsia"/>
          <w:sz w:val="30"/>
          <w:szCs w:val="30"/>
        </w:rPr>
        <w:t>一、被告人高江来犯贪污罪，判处有期徒刑五年，并处罚金二十万元；</w:t>
      </w:r>
    </w:p>
    <w:p w:rsidR="004C6CC0" w:rsidRDefault="004C6CC0">
      <w:pPr>
        <w:spacing w:line="500" w:lineRule="atLeast"/>
        <w:ind w:firstLine="600"/>
        <w:divId w:val="88841980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日止。罚金自本判决发生法律效力之日起三十日内向本院缴纳。期满不缴纳的，强制缴纳）</w:t>
      </w:r>
    </w:p>
    <w:p w:rsidR="004C6CC0" w:rsidRDefault="004C6CC0">
      <w:pPr>
        <w:spacing w:line="500" w:lineRule="atLeast"/>
        <w:ind w:firstLine="600"/>
        <w:divId w:val="59907368"/>
        <w:rPr>
          <w:rFonts w:hint="eastAsia"/>
          <w:sz w:val="30"/>
          <w:szCs w:val="30"/>
        </w:rPr>
      </w:pPr>
      <w:r>
        <w:rPr>
          <w:rFonts w:hint="eastAsia"/>
          <w:sz w:val="30"/>
          <w:szCs w:val="30"/>
        </w:rPr>
        <w:t>二、被告人高江来退缴的赃款</w:t>
      </w:r>
      <w:r>
        <w:rPr>
          <w:rFonts w:hint="eastAsia"/>
          <w:sz w:val="30"/>
          <w:szCs w:val="30"/>
        </w:rPr>
        <w:t>2</w:t>
      </w:r>
      <w:r>
        <w:rPr>
          <w:rFonts w:hint="eastAsia"/>
          <w:sz w:val="30"/>
          <w:szCs w:val="30"/>
        </w:rPr>
        <w:t>万元，由中山市第二市区人民检察院依法发还被害单位东凤镇某镇同安村某</w:t>
      </w:r>
      <w:r>
        <w:rPr>
          <w:rFonts w:hint="eastAsia"/>
          <w:sz w:val="30"/>
          <w:szCs w:val="30"/>
        </w:rPr>
        <w:t>1</w:t>
      </w:r>
      <w:r>
        <w:rPr>
          <w:rFonts w:hint="eastAsia"/>
          <w:sz w:val="30"/>
          <w:szCs w:val="30"/>
        </w:rPr>
        <w:t>村股份合作经济联合社及其下属第二经济合作社、东凤镇某镇东和平村某</w:t>
      </w:r>
      <w:r>
        <w:rPr>
          <w:rFonts w:hint="eastAsia"/>
          <w:sz w:val="30"/>
          <w:szCs w:val="30"/>
        </w:rPr>
        <w:t>2</w:t>
      </w:r>
      <w:r>
        <w:rPr>
          <w:rFonts w:hint="eastAsia"/>
          <w:sz w:val="30"/>
          <w:szCs w:val="30"/>
        </w:rPr>
        <w:t>村股份合作经济联合社及其下属第四经济合作社、第十四经济合作社。</w:t>
      </w:r>
    </w:p>
    <w:p w:rsidR="004C6CC0" w:rsidRDefault="004C6CC0">
      <w:pPr>
        <w:spacing w:line="500" w:lineRule="atLeast"/>
        <w:ind w:firstLine="600"/>
        <w:divId w:val="173155861"/>
        <w:rPr>
          <w:rFonts w:hint="eastAsia"/>
          <w:sz w:val="30"/>
          <w:szCs w:val="30"/>
        </w:rPr>
      </w:pPr>
      <w:r>
        <w:rPr>
          <w:rFonts w:hint="eastAsia"/>
          <w:sz w:val="30"/>
          <w:szCs w:val="30"/>
        </w:rPr>
        <w:t>三、责令被告人高江来退赔被害单位东凤镇某镇同安村某</w:t>
      </w:r>
      <w:r>
        <w:rPr>
          <w:rFonts w:hint="eastAsia"/>
          <w:sz w:val="30"/>
          <w:szCs w:val="30"/>
        </w:rPr>
        <w:t>1</w:t>
      </w:r>
      <w:r>
        <w:rPr>
          <w:rFonts w:hint="eastAsia"/>
          <w:sz w:val="30"/>
          <w:szCs w:val="30"/>
        </w:rPr>
        <w:t>村股份合作经济联合社及其下属第二经济合作社、东凤镇某镇东和平村某</w:t>
      </w:r>
      <w:r>
        <w:rPr>
          <w:rFonts w:hint="eastAsia"/>
          <w:sz w:val="30"/>
          <w:szCs w:val="30"/>
        </w:rPr>
        <w:t>2</w:t>
      </w:r>
      <w:r>
        <w:rPr>
          <w:rFonts w:hint="eastAsia"/>
          <w:sz w:val="30"/>
          <w:szCs w:val="30"/>
        </w:rPr>
        <w:t>村股份合作经济联合社及其下属第四经济合作社、第十四经济合作社</w:t>
      </w:r>
      <w:r>
        <w:rPr>
          <w:rFonts w:hint="eastAsia"/>
          <w:sz w:val="30"/>
          <w:szCs w:val="30"/>
        </w:rPr>
        <w:t>1298130</w:t>
      </w:r>
      <w:r>
        <w:rPr>
          <w:rFonts w:hint="eastAsia"/>
          <w:sz w:val="30"/>
          <w:szCs w:val="30"/>
        </w:rPr>
        <w:t>元。</w:t>
      </w:r>
    </w:p>
    <w:p w:rsidR="004C6CC0" w:rsidRDefault="004C6CC0">
      <w:pPr>
        <w:spacing w:line="500" w:lineRule="atLeast"/>
        <w:ind w:firstLine="600"/>
        <w:divId w:val="239295694"/>
        <w:rPr>
          <w:rFonts w:hint="eastAsia"/>
          <w:sz w:val="30"/>
          <w:szCs w:val="30"/>
        </w:rPr>
      </w:pPr>
      <w:r>
        <w:rPr>
          <w:rFonts w:hint="eastAsia"/>
          <w:sz w:val="30"/>
          <w:szCs w:val="30"/>
        </w:rPr>
        <w:t>如不服本判决，可在接到判决书的第二日起十日内，通过本院或直接向广东省中山市中级人民法院提出上诉。书面上诉的，应当提交上诉状正本一份，副本二份。</w:t>
      </w:r>
    </w:p>
    <w:p w:rsidR="004C6CC0" w:rsidRDefault="004C6CC0">
      <w:pPr>
        <w:spacing w:line="500" w:lineRule="atLeast"/>
        <w:jc w:val="right"/>
        <w:divId w:val="1816145427"/>
        <w:rPr>
          <w:rFonts w:hint="eastAsia"/>
          <w:sz w:val="30"/>
          <w:szCs w:val="30"/>
        </w:rPr>
      </w:pPr>
      <w:r>
        <w:rPr>
          <w:rFonts w:hint="eastAsia"/>
          <w:sz w:val="30"/>
          <w:szCs w:val="30"/>
        </w:rPr>
        <w:t>审　判　长　　徐宏向</w:t>
      </w:r>
    </w:p>
    <w:p w:rsidR="004C6CC0" w:rsidRDefault="004C6CC0">
      <w:pPr>
        <w:spacing w:line="500" w:lineRule="atLeast"/>
        <w:jc w:val="right"/>
        <w:divId w:val="846868258"/>
        <w:rPr>
          <w:rFonts w:hint="eastAsia"/>
          <w:sz w:val="30"/>
          <w:szCs w:val="30"/>
        </w:rPr>
      </w:pPr>
      <w:r>
        <w:rPr>
          <w:rFonts w:hint="eastAsia"/>
          <w:sz w:val="30"/>
          <w:szCs w:val="30"/>
        </w:rPr>
        <w:t>人民陪审员　　陈　艳</w:t>
      </w:r>
    </w:p>
    <w:p w:rsidR="004C6CC0" w:rsidRDefault="004C6CC0">
      <w:pPr>
        <w:spacing w:line="500" w:lineRule="atLeast"/>
        <w:jc w:val="right"/>
        <w:divId w:val="1002315146"/>
        <w:rPr>
          <w:rFonts w:hint="eastAsia"/>
          <w:sz w:val="30"/>
          <w:szCs w:val="30"/>
        </w:rPr>
      </w:pPr>
      <w:r>
        <w:rPr>
          <w:rFonts w:hint="eastAsia"/>
          <w:sz w:val="30"/>
          <w:szCs w:val="30"/>
        </w:rPr>
        <w:t>人民陪审员　　麦淑清</w:t>
      </w:r>
    </w:p>
    <w:p w:rsidR="004C6CC0" w:rsidRDefault="004C6CC0">
      <w:pPr>
        <w:spacing w:line="500" w:lineRule="atLeast"/>
        <w:jc w:val="right"/>
        <w:divId w:val="1483960054"/>
        <w:rPr>
          <w:rFonts w:hint="eastAsia"/>
          <w:sz w:val="30"/>
          <w:szCs w:val="30"/>
        </w:rPr>
      </w:pPr>
      <w:r>
        <w:rPr>
          <w:rFonts w:hint="eastAsia"/>
          <w:sz w:val="30"/>
          <w:szCs w:val="30"/>
        </w:rPr>
        <w:t>二〇一六年十一月十四日</w:t>
      </w:r>
    </w:p>
    <w:p w:rsidR="004C6CC0" w:rsidRDefault="004C6CC0">
      <w:pPr>
        <w:spacing w:line="500" w:lineRule="atLeast"/>
        <w:jc w:val="right"/>
        <w:divId w:val="1801417588"/>
        <w:rPr>
          <w:rFonts w:hint="eastAsia"/>
          <w:sz w:val="30"/>
          <w:szCs w:val="30"/>
        </w:rPr>
      </w:pPr>
      <w:r>
        <w:rPr>
          <w:rFonts w:hint="eastAsia"/>
          <w:sz w:val="30"/>
          <w:szCs w:val="30"/>
        </w:rPr>
        <w:t>书　记　员　　高晓玲</w:t>
      </w:r>
    </w:p>
    <w:p w:rsidR="004C6CC0" w:rsidRDefault="004C6CC0">
      <w:pPr>
        <w:spacing w:line="500" w:lineRule="atLeast"/>
        <w:ind w:firstLine="600"/>
        <w:divId w:val="1240556921"/>
        <w:rPr>
          <w:rFonts w:hint="eastAsia"/>
          <w:sz w:val="30"/>
          <w:szCs w:val="30"/>
        </w:rPr>
      </w:pPr>
      <w:r>
        <w:rPr>
          <w:rFonts w:hint="eastAsia"/>
          <w:sz w:val="30"/>
          <w:szCs w:val="30"/>
        </w:rPr>
        <w:t>第</w:t>
      </w:r>
      <w:r>
        <w:rPr>
          <w:rFonts w:hint="eastAsia"/>
          <w:sz w:val="30"/>
          <w:szCs w:val="30"/>
        </w:rPr>
        <w:t>12</w:t>
      </w:r>
      <w:r>
        <w:rPr>
          <w:rFonts w:hint="eastAsia"/>
          <w:sz w:val="30"/>
          <w:szCs w:val="30"/>
        </w:rPr>
        <w:t>页共</w:t>
      </w:r>
      <w:r>
        <w:rPr>
          <w:rFonts w:hint="eastAsia"/>
          <w:sz w:val="30"/>
          <w:szCs w:val="30"/>
        </w:rPr>
        <w:t>12</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C6CC0" w:rsidRDefault="004C6CC0" w:rsidP="004C6CC0">
      <w:pPr>
        <w:rPr>
          <w:rFonts w:hint="eastAsia"/>
        </w:rPr>
      </w:pPr>
      <w:r>
        <w:separator/>
      </w:r>
    </w:p>
  </w:endnote>
  <w:endnote w:type="continuationSeparator" w:id="0">
    <w:p w:rsidR="004C6CC0" w:rsidRDefault="004C6CC0" w:rsidP="004C6CC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C6CC0" w:rsidRDefault="004C6CC0" w:rsidP="004C6CC0">
      <w:pPr>
        <w:rPr>
          <w:rFonts w:hint="eastAsia"/>
        </w:rPr>
      </w:pPr>
      <w:r>
        <w:separator/>
      </w:r>
    </w:p>
  </w:footnote>
  <w:footnote w:type="continuationSeparator" w:id="0">
    <w:p w:rsidR="004C6CC0" w:rsidRDefault="004C6CC0" w:rsidP="004C6CC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C6CC0"/>
    <w:rsid w:val="002A6721"/>
    <w:rsid w:val="004C6C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C6CC0"/>
    <w:pPr>
      <w:tabs>
        <w:tab w:val="center" w:pos="4153"/>
        <w:tab w:val="right" w:pos="8306"/>
      </w:tabs>
      <w:snapToGrid w:val="0"/>
      <w:jc w:val="center"/>
    </w:pPr>
    <w:rPr>
      <w:sz w:val="18"/>
      <w:szCs w:val="18"/>
    </w:rPr>
  </w:style>
  <w:style w:type="character" w:customStyle="1" w:styleId="a4">
    <w:name w:val="页眉 字符"/>
    <w:basedOn w:val="a0"/>
    <w:link w:val="a3"/>
    <w:uiPriority w:val="99"/>
    <w:rsid w:val="004C6CC0"/>
    <w:rPr>
      <w:rFonts w:ascii="宋体" w:eastAsia="宋体" w:hAnsi="宋体" w:cs="宋体"/>
      <w:sz w:val="18"/>
      <w:szCs w:val="18"/>
    </w:rPr>
  </w:style>
  <w:style w:type="paragraph" w:styleId="a5">
    <w:name w:val="footer"/>
    <w:basedOn w:val="a"/>
    <w:link w:val="a6"/>
    <w:uiPriority w:val="99"/>
    <w:unhideWhenUsed/>
    <w:rsid w:val="004C6CC0"/>
    <w:pPr>
      <w:tabs>
        <w:tab w:val="center" w:pos="4153"/>
        <w:tab w:val="right" w:pos="8306"/>
      </w:tabs>
      <w:snapToGrid w:val="0"/>
    </w:pPr>
    <w:rPr>
      <w:sz w:val="18"/>
      <w:szCs w:val="18"/>
    </w:rPr>
  </w:style>
  <w:style w:type="character" w:customStyle="1" w:styleId="a6">
    <w:name w:val="页脚 字符"/>
    <w:basedOn w:val="a0"/>
    <w:link w:val="a5"/>
    <w:uiPriority w:val="99"/>
    <w:rsid w:val="004C6CC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07368">
      <w:marLeft w:val="0"/>
      <w:marRight w:val="0"/>
      <w:marTop w:val="10"/>
      <w:marBottom w:val="10"/>
      <w:divBdr>
        <w:top w:val="none" w:sz="0" w:space="0" w:color="auto"/>
        <w:left w:val="none" w:sz="0" w:space="0" w:color="auto"/>
        <w:bottom w:val="none" w:sz="0" w:space="0" w:color="auto"/>
        <w:right w:val="none" w:sz="0" w:space="0" w:color="auto"/>
      </w:divBdr>
    </w:div>
    <w:div w:id="78059946">
      <w:marLeft w:val="0"/>
      <w:marRight w:val="0"/>
      <w:marTop w:val="10"/>
      <w:marBottom w:val="10"/>
      <w:divBdr>
        <w:top w:val="none" w:sz="0" w:space="0" w:color="auto"/>
        <w:left w:val="none" w:sz="0" w:space="0" w:color="auto"/>
        <w:bottom w:val="none" w:sz="0" w:space="0" w:color="auto"/>
        <w:right w:val="none" w:sz="0" w:space="0" w:color="auto"/>
      </w:divBdr>
    </w:div>
    <w:div w:id="89744807">
      <w:marLeft w:val="0"/>
      <w:marRight w:val="0"/>
      <w:marTop w:val="10"/>
      <w:marBottom w:val="10"/>
      <w:divBdr>
        <w:top w:val="none" w:sz="0" w:space="0" w:color="auto"/>
        <w:left w:val="none" w:sz="0" w:space="0" w:color="auto"/>
        <w:bottom w:val="none" w:sz="0" w:space="0" w:color="auto"/>
        <w:right w:val="none" w:sz="0" w:space="0" w:color="auto"/>
      </w:divBdr>
    </w:div>
    <w:div w:id="173155861">
      <w:marLeft w:val="0"/>
      <w:marRight w:val="0"/>
      <w:marTop w:val="10"/>
      <w:marBottom w:val="10"/>
      <w:divBdr>
        <w:top w:val="none" w:sz="0" w:space="0" w:color="auto"/>
        <w:left w:val="none" w:sz="0" w:space="0" w:color="auto"/>
        <w:bottom w:val="none" w:sz="0" w:space="0" w:color="auto"/>
        <w:right w:val="none" w:sz="0" w:space="0" w:color="auto"/>
      </w:divBdr>
    </w:div>
    <w:div w:id="176846138">
      <w:marLeft w:val="0"/>
      <w:marRight w:val="0"/>
      <w:marTop w:val="10"/>
      <w:marBottom w:val="10"/>
      <w:divBdr>
        <w:top w:val="none" w:sz="0" w:space="0" w:color="auto"/>
        <w:left w:val="none" w:sz="0" w:space="0" w:color="auto"/>
        <w:bottom w:val="none" w:sz="0" w:space="0" w:color="auto"/>
        <w:right w:val="none" w:sz="0" w:space="0" w:color="auto"/>
      </w:divBdr>
    </w:div>
    <w:div w:id="216865584">
      <w:marLeft w:val="0"/>
      <w:marRight w:val="0"/>
      <w:marTop w:val="10"/>
      <w:marBottom w:val="10"/>
      <w:divBdr>
        <w:top w:val="none" w:sz="0" w:space="0" w:color="auto"/>
        <w:left w:val="none" w:sz="0" w:space="0" w:color="auto"/>
        <w:bottom w:val="none" w:sz="0" w:space="0" w:color="auto"/>
        <w:right w:val="none" w:sz="0" w:space="0" w:color="auto"/>
      </w:divBdr>
    </w:div>
    <w:div w:id="239295694">
      <w:marLeft w:val="0"/>
      <w:marRight w:val="0"/>
      <w:marTop w:val="10"/>
      <w:marBottom w:val="10"/>
      <w:divBdr>
        <w:top w:val="none" w:sz="0" w:space="0" w:color="auto"/>
        <w:left w:val="none" w:sz="0" w:space="0" w:color="auto"/>
        <w:bottom w:val="none" w:sz="0" w:space="0" w:color="auto"/>
        <w:right w:val="none" w:sz="0" w:space="0" w:color="auto"/>
      </w:divBdr>
    </w:div>
    <w:div w:id="281032356">
      <w:marLeft w:val="0"/>
      <w:marRight w:val="0"/>
      <w:marTop w:val="10"/>
      <w:marBottom w:val="10"/>
      <w:divBdr>
        <w:top w:val="none" w:sz="0" w:space="0" w:color="auto"/>
        <w:left w:val="none" w:sz="0" w:space="0" w:color="auto"/>
        <w:bottom w:val="none" w:sz="0" w:space="0" w:color="auto"/>
        <w:right w:val="none" w:sz="0" w:space="0" w:color="auto"/>
      </w:divBdr>
    </w:div>
    <w:div w:id="295988759">
      <w:marLeft w:val="0"/>
      <w:marRight w:val="0"/>
      <w:marTop w:val="10"/>
      <w:marBottom w:val="10"/>
      <w:divBdr>
        <w:top w:val="none" w:sz="0" w:space="0" w:color="auto"/>
        <w:left w:val="none" w:sz="0" w:space="0" w:color="auto"/>
        <w:bottom w:val="none" w:sz="0" w:space="0" w:color="auto"/>
        <w:right w:val="none" w:sz="0" w:space="0" w:color="auto"/>
      </w:divBdr>
    </w:div>
    <w:div w:id="350575043">
      <w:marLeft w:val="0"/>
      <w:marRight w:val="0"/>
      <w:marTop w:val="10"/>
      <w:marBottom w:val="10"/>
      <w:divBdr>
        <w:top w:val="none" w:sz="0" w:space="0" w:color="auto"/>
        <w:left w:val="none" w:sz="0" w:space="0" w:color="auto"/>
        <w:bottom w:val="none" w:sz="0" w:space="0" w:color="auto"/>
        <w:right w:val="none" w:sz="0" w:space="0" w:color="auto"/>
      </w:divBdr>
    </w:div>
    <w:div w:id="373311177">
      <w:marLeft w:val="0"/>
      <w:marRight w:val="0"/>
      <w:marTop w:val="10"/>
      <w:marBottom w:val="10"/>
      <w:divBdr>
        <w:top w:val="none" w:sz="0" w:space="0" w:color="auto"/>
        <w:left w:val="none" w:sz="0" w:space="0" w:color="auto"/>
        <w:bottom w:val="none" w:sz="0" w:space="0" w:color="auto"/>
        <w:right w:val="none" w:sz="0" w:space="0" w:color="auto"/>
      </w:divBdr>
    </w:div>
    <w:div w:id="391202303">
      <w:marLeft w:val="0"/>
      <w:marRight w:val="0"/>
      <w:marTop w:val="10"/>
      <w:marBottom w:val="10"/>
      <w:divBdr>
        <w:top w:val="none" w:sz="0" w:space="0" w:color="auto"/>
        <w:left w:val="none" w:sz="0" w:space="0" w:color="auto"/>
        <w:bottom w:val="none" w:sz="0" w:space="0" w:color="auto"/>
        <w:right w:val="none" w:sz="0" w:space="0" w:color="auto"/>
      </w:divBdr>
    </w:div>
    <w:div w:id="409818205">
      <w:marLeft w:val="0"/>
      <w:marRight w:val="0"/>
      <w:marTop w:val="10"/>
      <w:marBottom w:val="10"/>
      <w:divBdr>
        <w:top w:val="none" w:sz="0" w:space="0" w:color="auto"/>
        <w:left w:val="none" w:sz="0" w:space="0" w:color="auto"/>
        <w:bottom w:val="none" w:sz="0" w:space="0" w:color="auto"/>
        <w:right w:val="none" w:sz="0" w:space="0" w:color="auto"/>
      </w:divBdr>
    </w:div>
    <w:div w:id="528682983">
      <w:marLeft w:val="0"/>
      <w:marRight w:val="0"/>
      <w:marTop w:val="10"/>
      <w:marBottom w:val="10"/>
      <w:divBdr>
        <w:top w:val="none" w:sz="0" w:space="0" w:color="auto"/>
        <w:left w:val="none" w:sz="0" w:space="0" w:color="auto"/>
        <w:bottom w:val="none" w:sz="0" w:space="0" w:color="auto"/>
        <w:right w:val="none" w:sz="0" w:space="0" w:color="auto"/>
      </w:divBdr>
    </w:div>
    <w:div w:id="590896791">
      <w:marLeft w:val="0"/>
      <w:marRight w:val="0"/>
      <w:marTop w:val="10"/>
      <w:marBottom w:val="10"/>
      <w:divBdr>
        <w:top w:val="none" w:sz="0" w:space="0" w:color="auto"/>
        <w:left w:val="none" w:sz="0" w:space="0" w:color="auto"/>
        <w:bottom w:val="none" w:sz="0" w:space="0" w:color="auto"/>
        <w:right w:val="none" w:sz="0" w:space="0" w:color="auto"/>
      </w:divBdr>
    </w:div>
    <w:div w:id="720402698">
      <w:marLeft w:val="0"/>
      <w:marRight w:val="0"/>
      <w:marTop w:val="10"/>
      <w:marBottom w:val="10"/>
      <w:divBdr>
        <w:top w:val="none" w:sz="0" w:space="0" w:color="auto"/>
        <w:left w:val="none" w:sz="0" w:space="0" w:color="auto"/>
        <w:bottom w:val="none" w:sz="0" w:space="0" w:color="auto"/>
        <w:right w:val="none" w:sz="0" w:space="0" w:color="auto"/>
      </w:divBdr>
    </w:div>
    <w:div w:id="737437420">
      <w:marLeft w:val="0"/>
      <w:marRight w:val="0"/>
      <w:marTop w:val="10"/>
      <w:marBottom w:val="10"/>
      <w:divBdr>
        <w:top w:val="none" w:sz="0" w:space="0" w:color="auto"/>
        <w:left w:val="none" w:sz="0" w:space="0" w:color="auto"/>
        <w:bottom w:val="none" w:sz="0" w:space="0" w:color="auto"/>
        <w:right w:val="none" w:sz="0" w:space="0" w:color="auto"/>
      </w:divBdr>
    </w:div>
    <w:div w:id="775951083">
      <w:marLeft w:val="0"/>
      <w:marRight w:val="0"/>
      <w:marTop w:val="10"/>
      <w:marBottom w:val="10"/>
      <w:divBdr>
        <w:top w:val="none" w:sz="0" w:space="0" w:color="auto"/>
        <w:left w:val="none" w:sz="0" w:space="0" w:color="auto"/>
        <w:bottom w:val="none" w:sz="0" w:space="0" w:color="auto"/>
        <w:right w:val="none" w:sz="0" w:space="0" w:color="auto"/>
      </w:divBdr>
    </w:div>
    <w:div w:id="817964771">
      <w:marLeft w:val="0"/>
      <w:marRight w:val="0"/>
      <w:marTop w:val="10"/>
      <w:marBottom w:val="10"/>
      <w:divBdr>
        <w:top w:val="none" w:sz="0" w:space="0" w:color="auto"/>
        <w:left w:val="none" w:sz="0" w:space="0" w:color="auto"/>
        <w:bottom w:val="none" w:sz="0" w:space="0" w:color="auto"/>
        <w:right w:val="none" w:sz="0" w:space="0" w:color="auto"/>
      </w:divBdr>
    </w:div>
    <w:div w:id="846868258">
      <w:marLeft w:val="0"/>
      <w:marRight w:val="720"/>
      <w:marTop w:val="10"/>
      <w:marBottom w:val="10"/>
      <w:divBdr>
        <w:top w:val="none" w:sz="0" w:space="0" w:color="auto"/>
        <w:left w:val="none" w:sz="0" w:space="0" w:color="auto"/>
        <w:bottom w:val="none" w:sz="0" w:space="0" w:color="auto"/>
        <w:right w:val="none" w:sz="0" w:space="0" w:color="auto"/>
      </w:divBdr>
    </w:div>
    <w:div w:id="888419809">
      <w:marLeft w:val="0"/>
      <w:marRight w:val="0"/>
      <w:marTop w:val="10"/>
      <w:marBottom w:val="10"/>
      <w:divBdr>
        <w:top w:val="none" w:sz="0" w:space="0" w:color="auto"/>
        <w:left w:val="none" w:sz="0" w:space="0" w:color="auto"/>
        <w:bottom w:val="none" w:sz="0" w:space="0" w:color="auto"/>
        <w:right w:val="none" w:sz="0" w:space="0" w:color="auto"/>
      </w:divBdr>
    </w:div>
    <w:div w:id="929772974">
      <w:marLeft w:val="0"/>
      <w:marRight w:val="0"/>
      <w:marTop w:val="10"/>
      <w:marBottom w:val="10"/>
      <w:divBdr>
        <w:top w:val="none" w:sz="0" w:space="0" w:color="auto"/>
        <w:left w:val="none" w:sz="0" w:space="0" w:color="auto"/>
        <w:bottom w:val="none" w:sz="0" w:space="0" w:color="auto"/>
        <w:right w:val="none" w:sz="0" w:space="0" w:color="auto"/>
      </w:divBdr>
    </w:div>
    <w:div w:id="981036385">
      <w:marLeft w:val="0"/>
      <w:marRight w:val="0"/>
      <w:marTop w:val="10"/>
      <w:marBottom w:val="10"/>
      <w:divBdr>
        <w:top w:val="none" w:sz="0" w:space="0" w:color="auto"/>
        <w:left w:val="none" w:sz="0" w:space="0" w:color="auto"/>
        <w:bottom w:val="none" w:sz="0" w:space="0" w:color="auto"/>
        <w:right w:val="none" w:sz="0" w:space="0" w:color="auto"/>
      </w:divBdr>
    </w:div>
    <w:div w:id="1002315146">
      <w:marLeft w:val="0"/>
      <w:marRight w:val="720"/>
      <w:marTop w:val="10"/>
      <w:marBottom w:val="10"/>
      <w:divBdr>
        <w:top w:val="none" w:sz="0" w:space="0" w:color="auto"/>
        <w:left w:val="none" w:sz="0" w:space="0" w:color="auto"/>
        <w:bottom w:val="none" w:sz="0" w:space="0" w:color="auto"/>
        <w:right w:val="none" w:sz="0" w:space="0" w:color="auto"/>
      </w:divBdr>
    </w:div>
    <w:div w:id="1055540716">
      <w:marLeft w:val="0"/>
      <w:marRight w:val="0"/>
      <w:marTop w:val="10"/>
      <w:marBottom w:val="10"/>
      <w:divBdr>
        <w:top w:val="none" w:sz="0" w:space="0" w:color="auto"/>
        <w:left w:val="none" w:sz="0" w:space="0" w:color="auto"/>
        <w:bottom w:val="none" w:sz="0" w:space="0" w:color="auto"/>
        <w:right w:val="none" w:sz="0" w:space="0" w:color="auto"/>
      </w:divBdr>
    </w:div>
    <w:div w:id="1123571219">
      <w:marLeft w:val="0"/>
      <w:marRight w:val="0"/>
      <w:marTop w:val="10"/>
      <w:marBottom w:val="10"/>
      <w:divBdr>
        <w:top w:val="none" w:sz="0" w:space="0" w:color="auto"/>
        <w:left w:val="none" w:sz="0" w:space="0" w:color="auto"/>
        <w:bottom w:val="none" w:sz="0" w:space="0" w:color="auto"/>
        <w:right w:val="none" w:sz="0" w:space="0" w:color="auto"/>
      </w:divBdr>
    </w:div>
    <w:div w:id="1134562177">
      <w:marLeft w:val="0"/>
      <w:marRight w:val="0"/>
      <w:marTop w:val="10"/>
      <w:marBottom w:val="10"/>
      <w:divBdr>
        <w:top w:val="none" w:sz="0" w:space="0" w:color="auto"/>
        <w:left w:val="none" w:sz="0" w:space="0" w:color="auto"/>
        <w:bottom w:val="none" w:sz="0" w:space="0" w:color="auto"/>
        <w:right w:val="none" w:sz="0" w:space="0" w:color="auto"/>
      </w:divBdr>
    </w:div>
    <w:div w:id="1240556921">
      <w:marLeft w:val="0"/>
      <w:marRight w:val="0"/>
      <w:marTop w:val="10"/>
      <w:marBottom w:val="10"/>
      <w:divBdr>
        <w:top w:val="none" w:sz="0" w:space="0" w:color="auto"/>
        <w:left w:val="none" w:sz="0" w:space="0" w:color="auto"/>
        <w:bottom w:val="none" w:sz="0" w:space="0" w:color="auto"/>
        <w:right w:val="none" w:sz="0" w:space="0" w:color="auto"/>
      </w:divBdr>
    </w:div>
    <w:div w:id="1241328456">
      <w:marLeft w:val="0"/>
      <w:marRight w:val="0"/>
      <w:marTop w:val="10"/>
      <w:marBottom w:val="10"/>
      <w:divBdr>
        <w:top w:val="none" w:sz="0" w:space="0" w:color="auto"/>
        <w:left w:val="none" w:sz="0" w:space="0" w:color="auto"/>
        <w:bottom w:val="none" w:sz="0" w:space="0" w:color="auto"/>
        <w:right w:val="none" w:sz="0" w:space="0" w:color="auto"/>
      </w:divBdr>
    </w:div>
    <w:div w:id="1256598265">
      <w:marLeft w:val="0"/>
      <w:marRight w:val="0"/>
      <w:marTop w:val="10"/>
      <w:marBottom w:val="10"/>
      <w:divBdr>
        <w:top w:val="none" w:sz="0" w:space="0" w:color="auto"/>
        <w:left w:val="none" w:sz="0" w:space="0" w:color="auto"/>
        <w:bottom w:val="none" w:sz="0" w:space="0" w:color="auto"/>
        <w:right w:val="none" w:sz="0" w:space="0" w:color="auto"/>
      </w:divBdr>
    </w:div>
    <w:div w:id="1283263978">
      <w:marLeft w:val="0"/>
      <w:marRight w:val="0"/>
      <w:marTop w:val="10"/>
      <w:marBottom w:val="10"/>
      <w:divBdr>
        <w:top w:val="none" w:sz="0" w:space="0" w:color="auto"/>
        <w:left w:val="none" w:sz="0" w:space="0" w:color="auto"/>
        <w:bottom w:val="none" w:sz="0" w:space="0" w:color="auto"/>
        <w:right w:val="none" w:sz="0" w:space="0" w:color="auto"/>
      </w:divBdr>
    </w:div>
    <w:div w:id="1301838738">
      <w:marLeft w:val="0"/>
      <w:marRight w:val="0"/>
      <w:marTop w:val="10"/>
      <w:marBottom w:val="10"/>
      <w:divBdr>
        <w:top w:val="none" w:sz="0" w:space="0" w:color="auto"/>
        <w:left w:val="none" w:sz="0" w:space="0" w:color="auto"/>
        <w:bottom w:val="none" w:sz="0" w:space="0" w:color="auto"/>
        <w:right w:val="none" w:sz="0" w:space="0" w:color="auto"/>
      </w:divBdr>
    </w:div>
    <w:div w:id="1303123470">
      <w:marLeft w:val="0"/>
      <w:marRight w:val="0"/>
      <w:marTop w:val="10"/>
      <w:marBottom w:val="10"/>
      <w:divBdr>
        <w:top w:val="none" w:sz="0" w:space="0" w:color="auto"/>
        <w:left w:val="none" w:sz="0" w:space="0" w:color="auto"/>
        <w:bottom w:val="none" w:sz="0" w:space="0" w:color="auto"/>
        <w:right w:val="none" w:sz="0" w:space="0" w:color="auto"/>
      </w:divBdr>
    </w:div>
    <w:div w:id="1356881985">
      <w:marLeft w:val="0"/>
      <w:marRight w:val="0"/>
      <w:marTop w:val="10"/>
      <w:marBottom w:val="10"/>
      <w:divBdr>
        <w:top w:val="none" w:sz="0" w:space="0" w:color="auto"/>
        <w:left w:val="none" w:sz="0" w:space="0" w:color="auto"/>
        <w:bottom w:val="none" w:sz="0" w:space="0" w:color="auto"/>
        <w:right w:val="none" w:sz="0" w:space="0" w:color="auto"/>
      </w:divBdr>
    </w:div>
    <w:div w:id="1373967949">
      <w:marLeft w:val="0"/>
      <w:marRight w:val="0"/>
      <w:marTop w:val="10"/>
      <w:marBottom w:val="10"/>
      <w:divBdr>
        <w:top w:val="none" w:sz="0" w:space="0" w:color="auto"/>
        <w:left w:val="none" w:sz="0" w:space="0" w:color="auto"/>
        <w:bottom w:val="none" w:sz="0" w:space="0" w:color="auto"/>
        <w:right w:val="none" w:sz="0" w:space="0" w:color="auto"/>
      </w:divBdr>
    </w:div>
    <w:div w:id="1456947234">
      <w:marLeft w:val="0"/>
      <w:marRight w:val="0"/>
      <w:marTop w:val="10"/>
      <w:marBottom w:val="10"/>
      <w:divBdr>
        <w:top w:val="none" w:sz="0" w:space="0" w:color="auto"/>
        <w:left w:val="none" w:sz="0" w:space="0" w:color="auto"/>
        <w:bottom w:val="none" w:sz="0" w:space="0" w:color="auto"/>
        <w:right w:val="none" w:sz="0" w:space="0" w:color="auto"/>
      </w:divBdr>
    </w:div>
    <w:div w:id="1483960054">
      <w:marLeft w:val="0"/>
      <w:marRight w:val="720"/>
      <w:marTop w:val="10"/>
      <w:marBottom w:val="10"/>
      <w:divBdr>
        <w:top w:val="none" w:sz="0" w:space="0" w:color="auto"/>
        <w:left w:val="none" w:sz="0" w:space="0" w:color="auto"/>
        <w:bottom w:val="none" w:sz="0" w:space="0" w:color="auto"/>
        <w:right w:val="none" w:sz="0" w:space="0" w:color="auto"/>
      </w:divBdr>
    </w:div>
    <w:div w:id="1497112410">
      <w:marLeft w:val="0"/>
      <w:marRight w:val="0"/>
      <w:marTop w:val="10"/>
      <w:marBottom w:val="10"/>
      <w:divBdr>
        <w:top w:val="none" w:sz="0" w:space="0" w:color="auto"/>
        <w:left w:val="none" w:sz="0" w:space="0" w:color="auto"/>
        <w:bottom w:val="none" w:sz="0" w:space="0" w:color="auto"/>
        <w:right w:val="none" w:sz="0" w:space="0" w:color="auto"/>
      </w:divBdr>
    </w:div>
    <w:div w:id="1538162039">
      <w:marLeft w:val="0"/>
      <w:marRight w:val="0"/>
      <w:marTop w:val="10"/>
      <w:marBottom w:val="10"/>
      <w:divBdr>
        <w:top w:val="none" w:sz="0" w:space="0" w:color="auto"/>
        <w:left w:val="none" w:sz="0" w:space="0" w:color="auto"/>
        <w:bottom w:val="none" w:sz="0" w:space="0" w:color="auto"/>
        <w:right w:val="none" w:sz="0" w:space="0" w:color="auto"/>
      </w:divBdr>
    </w:div>
    <w:div w:id="1607157162">
      <w:marLeft w:val="0"/>
      <w:marRight w:val="0"/>
      <w:marTop w:val="10"/>
      <w:marBottom w:val="10"/>
      <w:divBdr>
        <w:top w:val="none" w:sz="0" w:space="0" w:color="auto"/>
        <w:left w:val="none" w:sz="0" w:space="0" w:color="auto"/>
        <w:bottom w:val="none" w:sz="0" w:space="0" w:color="auto"/>
        <w:right w:val="none" w:sz="0" w:space="0" w:color="auto"/>
      </w:divBdr>
    </w:div>
    <w:div w:id="1621838773">
      <w:marLeft w:val="0"/>
      <w:marRight w:val="0"/>
      <w:marTop w:val="10"/>
      <w:marBottom w:val="10"/>
      <w:divBdr>
        <w:top w:val="none" w:sz="0" w:space="0" w:color="auto"/>
        <w:left w:val="none" w:sz="0" w:space="0" w:color="auto"/>
        <w:bottom w:val="none" w:sz="0" w:space="0" w:color="auto"/>
        <w:right w:val="none" w:sz="0" w:space="0" w:color="auto"/>
      </w:divBdr>
    </w:div>
    <w:div w:id="1729573129">
      <w:marLeft w:val="0"/>
      <w:marRight w:val="0"/>
      <w:marTop w:val="10"/>
      <w:marBottom w:val="10"/>
      <w:divBdr>
        <w:top w:val="none" w:sz="0" w:space="0" w:color="auto"/>
        <w:left w:val="none" w:sz="0" w:space="0" w:color="auto"/>
        <w:bottom w:val="none" w:sz="0" w:space="0" w:color="auto"/>
        <w:right w:val="none" w:sz="0" w:space="0" w:color="auto"/>
      </w:divBdr>
    </w:div>
    <w:div w:id="1769887505">
      <w:marLeft w:val="0"/>
      <w:marRight w:val="0"/>
      <w:marTop w:val="10"/>
      <w:marBottom w:val="10"/>
      <w:divBdr>
        <w:top w:val="none" w:sz="0" w:space="0" w:color="auto"/>
        <w:left w:val="none" w:sz="0" w:space="0" w:color="auto"/>
        <w:bottom w:val="none" w:sz="0" w:space="0" w:color="auto"/>
        <w:right w:val="none" w:sz="0" w:space="0" w:color="auto"/>
      </w:divBdr>
    </w:div>
    <w:div w:id="1801417588">
      <w:marLeft w:val="0"/>
      <w:marRight w:val="720"/>
      <w:marTop w:val="10"/>
      <w:marBottom w:val="10"/>
      <w:divBdr>
        <w:top w:val="none" w:sz="0" w:space="0" w:color="auto"/>
        <w:left w:val="none" w:sz="0" w:space="0" w:color="auto"/>
        <w:bottom w:val="none" w:sz="0" w:space="0" w:color="auto"/>
        <w:right w:val="none" w:sz="0" w:space="0" w:color="auto"/>
      </w:divBdr>
    </w:div>
    <w:div w:id="1816145427">
      <w:marLeft w:val="0"/>
      <w:marRight w:val="720"/>
      <w:marTop w:val="10"/>
      <w:marBottom w:val="10"/>
      <w:divBdr>
        <w:top w:val="none" w:sz="0" w:space="0" w:color="auto"/>
        <w:left w:val="none" w:sz="0" w:space="0" w:color="auto"/>
        <w:bottom w:val="none" w:sz="0" w:space="0" w:color="auto"/>
        <w:right w:val="none" w:sz="0" w:space="0" w:color="auto"/>
      </w:divBdr>
    </w:div>
    <w:div w:id="1875578513">
      <w:marLeft w:val="0"/>
      <w:marRight w:val="0"/>
      <w:marTop w:val="10"/>
      <w:marBottom w:val="10"/>
      <w:divBdr>
        <w:top w:val="none" w:sz="0" w:space="0" w:color="auto"/>
        <w:left w:val="none" w:sz="0" w:space="0" w:color="auto"/>
        <w:bottom w:val="none" w:sz="0" w:space="0" w:color="auto"/>
        <w:right w:val="none" w:sz="0" w:space="0" w:color="auto"/>
      </w:divBdr>
    </w:div>
    <w:div w:id="1902012651">
      <w:marLeft w:val="0"/>
      <w:marRight w:val="0"/>
      <w:marTop w:val="10"/>
      <w:marBottom w:val="10"/>
      <w:divBdr>
        <w:top w:val="none" w:sz="0" w:space="0" w:color="auto"/>
        <w:left w:val="none" w:sz="0" w:space="0" w:color="auto"/>
        <w:bottom w:val="none" w:sz="0" w:space="0" w:color="auto"/>
        <w:right w:val="none" w:sz="0" w:space="0" w:color="auto"/>
      </w:divBdr>
    </w:div>
    <w:div w:id="1928075675">
      <w:marLeft w:val="0"/>
      <w:marRight w:val="0"/>
      <w:marTop w:val="10"/>
      <w:marBottom w:val="10"/>
      <w:divBdr>
        <w:top w:val="none" w:sz="0" w:space="0" w:color="auto"/>
        <w:left w:val="none" w:sz="0" w:space="0" w:color="auto"/>
        <w:bottom w:val="none" w:sz="0" w:space="0" w:color="auto"/>
        <w:right w:val="none" w:sz="0" w:space="0" w:color="auto"/>
      </w:divBdr>
    </w:div>
    <w:div w:id="1929607343">
      <w:marLeft w:val="0"/>
      <w:marRight w:val="0"/>
      <w:marTop w:val="10"/>
      <w:marBottom w:val="10"/>
      <w:divBdr>
        <w:top w:val="none" w:sz="0" w:space="0" w:color="auto"/>
        <w:left w:val="none" w:sz="0" w:space="0" w:color="auto"/>
        <w:bottom w:val="none" w:sz="0" w:space="0" w:color="auto"/>
        <w:right w:val="none" w:sz="0" w:space="0" w:color="auto"/>
      </w:divBdr>
    </w:div>
    <w:div w:id="2013291283">
      <w:marLeft w:val="0"/>
      <w:marRight w:val="0"/>
      <w:marTop w:val="10"/>
      <w:marBottom w:val="10"/>
      <w:divBdr>
        <w:top w:val="none" w:sz="0" w:space="0" w:color="auto"/>
        <w:left w:val="none" w:sz="0" w:space="0" w:color="auto"/>
        <w:bottom w:val="none" w:sz="0" w:space="0" w:color="auto"/>
        <w:right w:val="none" w:sz="0" w:space="0" w:color="auto"/>
      </w:divBdr>
    </w:div>
    <w:div w:id="2022125861">
      <w:marLeft w:val="0"/>
      <w:marRight w:val="0"/>
      <w:marTop w:val="10"/>
      <w:marBottom w:val="10"/>
      <w:divBdr>
        <w:top w:val="none" w:sz="0" w:space="0" w:color="auto"/>
        <w:left w:val="none" w:sz="0" w:space="0" w:color="auto"/>
        <w:bottom w:val="none" w:sz="0" w:space="0" w:color="auto"/>
        <w:right w:val="none" w:sz="0" w:space="0" w:color="auto"/>
      </w:divBdr>
    </w:div>
    <w:div w:id="2045715299">
      <w:marLeft w:val="0"/>
      <w:marRight w:val="0"/>
      <w:marTop w:val="10"/>
      <w:marBottom w:val="10"/>
      <w:divBdr>
        <w:top w:val="none" w:sz="0" w:space="0" w:color="auto"/>
        <w:left w:val="none" w:sz="0" w:space="0" w:color="auto"/>
        <w:bottom w:val="none" w:sz="0" w:space="0" w:color="auto"/>
        <w:right w:val="none" w:sz="0" w:space="0" w:color="auto"/>
      </w:divBdr>
    </w:div>
    <w:div w:id="2098551552">
      <w:marLeft w:val="0"/>
      <w:marRight w:val="0"/>
      <w:marTop w:val="10"/>
      <w:marBottom w:val="10"/>
      <w:divBdr>
        <w:top w:val="none" w:sz="0" w:space="0" w:color="auto"/>
        <w:left w:val="none" w:sz="0" w:space="0" w:color="auto"/>
        <w:bottom w:val="none" w:sz="0" w:space="0" w:color="auto"/>
        <w:right w:val="none" w:sz="0" w:space="0" w:color="auto"/>
      </w:divBdr>
    </w:div>
    <w:div w:id="2106146590">
      <w:marLeft w:val="0"/>
      <w:marRight w:val="0"/>
      <w:marTop w:val="10"/>
      <w:marBottom w:val="10"/>
      <w:divBdr>
        <w:top w:val="none" w:sz="0" w:space="0" w:color="auto"/>
        <w:left w:val="none" w:sz="0" w:space="0" w:color="auto"/>
        <w:bottom w:val="none" w:sz="0" w:space="0" w:color="auto"/>
        <w:right w:val="none" w:sz="0" w:space="0" w:color="auto"/>
      </w:divBdr>
    </w:div>
    <w:div w:id="21073102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940</Words>
  <Characters>5359</Characters>
  <Application>Microsoft Office Word</Application>
  <DocSecurity>0</DocSecurity>
  <Lines>44</Lines>
  <Paragraphs>12</Paragraphs>
  <ScaleCrop>false</ScaleCrop>
  <Company/>
  <LinksUpToDate>false</LinksUpToDate>
  <CharactersWithSpaces>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