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1E07" w:rsidRDefault="00521E07">
      <w:pPr>
        <w:spacing w:line="500" w:lineRule="atLeast"/>
        <w:jc w:val="center"/>
        <w:divId w:val="1047945996"/>
        <w:rPr>
          <w:rFonts w:ascii="黑体" w:eastAsia="黑体" w:hAnsi="黑体"/>
          <w:sz w:val="36"/>
          <w:szCs w:val="36"/>
        </w:rPr>
      </w:pPr>
      <w:r>
        <w:rPr>
          <w:rFonts w:ascii="黑体" w:eastAsia="黑体" w:hAnsi="黑体" w:hint="eastAsia"/>
          <w:sz w:val="36"/>
          <w:szCs w:val="36"/>
        </w:rPr>
        <w:t>广东省普宁市人民法院</w:t>
      </w:r>
    </w:p>
    <w:p w:rsidR="00521E07" w:rsidRDefault="00521E07">
      <w:pPr>
        <w:spacing w:line="500" w:lineRule="atLeast"/>
        <w:jc w:val="center"/>
        <w:divId w:val="19223322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21E07" w:rsidRDefault="00521E07">
      <w:pPr>
        <w:spacing w:line="500" w:lineRule="atLeast"/>
        <w:jc w:val="right"/>
        <w:divId w:val="80478292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772</w:t>
      </w:r>
      <w:r>
        <w:rPr>
          <w:rFonts w:hint="eastAsia"/>
          <w:sz w:val="30"/>
          <w:szCs w:val="30"/>
        </w:rPr>
        <w:t>号</w:t>
      </w:r>
    </w:p>
    <w:p w:rsidR="00521E07" w:rsidRDefault="00521E07">
      <w:pPr>
        <w:spacing w:line="500" w:lineRule="atLeast"/>
        <w:ind w:firstLine="600"/>
        <w:divId w:val="532764367"/>
        <w:rPr>
          <w:rFonts w:hint="eastAsia"/>
          <w:sz w:val="30"/>
          <w:szCs w:val="30"/>
        </w:rPr>
      </w:pPr>
      <w:r>
        <w:rPr>
          <w:rFonts w:hint="eastAsia"/>
          <w:sz w:val="30"/>
          <w:szCs w:val="30"/>
        </w:rPr>
        <w:t>公诉机关普宁市人民检察院。</w:t>
      </w:r>
    </w:p>
    <w:p w:rsidR="00521E07" w:rsidRDefault="00521E07">
      <w:pPr>
        <w:spacing w:line="500" w:lineRule="atLeast"/>
        <w:ind w:firstLine="600"/>
        <w:divId w:val="1763061573"/>
        <w:rPr>
          <w:rFonts w:hint="eastAsia"/>
          <w:sz w:val="30"/>
          <w:szCs w:val="30"/>
        </w:rPr>
      </w:pPr>
      <w:r>
        <w:rPr>
          <w:rFonts w:hint="eastAsia"/>
          <w:sz w:val="30"/>
          <w:szCs w:val="30"/>
        </w:rPr>
        <w:t>被告人魏起社，男，</w:t>
      </w:r>
      <w:r>
        <w:rPr>
          <w:rFonts w:hint="eastAsia"/>
          <w:sz w:val="30"/>
          <w:szCs w:val="30"/>
        </w:rPr>
        <w:t>1953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日生，汉族，广东省普宁市人，文化程度初中，住普宁市，</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w:t>
      </w:r>
      <w:r>
        <w:rPr>
          <w:rFonts w:hint="eastAsia"/>
          <w:sz w:val="30"/>
          <w:szCs w:val="30"/>
        </w:rPr>
        <w:t>XX</w:t>
      </w:r>
      <w:r>
        <w:rPr>
          <w:rFonts w:hint="eastAsia"/>
          <w:sz w:val="30"/>
          <w:szCs w:val="30"/>
        </w:rPr>
        <w:t>村党支部委员。</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日因本案被普宁市人民检察院取保候审，同年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日被普宁市人民法院取保候审。</w:t>
      </w:r>
    </w:p>
    <w:p w:rsidR="00521E07" w:rsidRDefault="00521E07">
      <w:pPr>
        <w:spacing w:line="500" w:lineRule="atLeast"/>
        <w:ind w:firstLine="600"/>
        <w:divId w:val="161094336"/>
        <w:rPr>
          <w:rFonts w:hint="eastAsia"/>
          <w:sz w:val="30"/>
          <w:szCs w:val="30"/>
        </w:rPr>
      </w:pPr>
      <w:r>
        <w:rPr>
          <w:rFonts w:hint="eastAsia"/>
          <w:sz w:val="30"/>
          <w:szCs w:val="30"/>
        </w:rPr>
        <w:t>指定辩护人钟明，普宁市法律援助中心律师。</w:t>
      </w:r>
    </w:p>
    <w:p w:rsidR="00521E07" w:rsidRDefault="00521E07">
      <w:pPr>
        <w:spacing w:line="500" w:lineRule="atLeast"/>
        <w:ind w:firstLine="600"/>
        <w:divId w:val="1502814469"/>
        <w:rPr>
          <w:rFonts w:hint="eastAsia"/>
          <w:sz w:val="30"/>
          <w:szCs w:val="30"/>
        </w:rPr>
      </w:pPr>
      <w:r>
        <w:rPr>
          <w:rFonts w:hint="eastAsia"/>
          <w:sz w:val="30"/>
          <w:szCs w:val="30"/>
        </w:rPr>
        <w:t>普宁市人民检察院以普检诉刑诉</w:t>
      </w:r>
      <w:r>
        <w:rPr>
          <w:rFonts w:hint="eastAsia"/>
          <w:sz w:val="30"/>
          <w:szCs w:val="30"/>
        </w:rPr>
        <w:t>[2018]607</w:t>
      </w:r>
      <w:r>
        <w:rPr>
          <w:rFonts w:hint="eastAsia"/>
          <w:sz w:val="30"/>
          <w:szCs w:val="30"/>
        </w:rPr>
        <w:t>号起诉书指控被告人魏起社犯贪污罪，于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日向本院提起公诉。本院依法组成合议庭，于同年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日公开开庭审理了本案。普宁市人民检察院指派检察员李延兵出庭支持公诉，被告人魏起社及其指定辩护人钟明到庭参加诉讼。现已审理终结。</w:t>
      </w:r>
    </w:p>
    <w:p w:rsidR="00521E07" w:rsidRDefault="00521E07">
      <w:pPr>
        <w:spacing w:line="500" w:lineRule="atLeast"/>
        <w:ind w:firstLine="600"/>
        <w:divId w:val="1066755560"/>
        <w:rPr>
          <w:rFonts w:hint="eastAsia"/>
          <w:sz w:val="30"/>
          <w:szCs w:val="30"/>
        </w:rPr>
      </w:pPr>
      <w:r>
        <w:rPr>
          <w:rFonts w:hint="eastAsia"/>
          <w:sz w:val="30"/>
          <w:szCs w:val="30"/>
        </w:rPr>
        <w:t>普宁市人民检察院指控，</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根据上级移民部门</w:t>
      </w:r>
      <w:r>
        <w:rPr>
          <w:rFonts w:hint="eastAsia"/>
          <w:sz w:val="30"/>
          <w:szCs w:val="30"/>
        </w:rPr>
        <w:t>(</w:t>
      </w:r>
      <w:r>
        <w:rPr>
          <w:rFonts w:hint="eastAsia"/>
          <w:sz w:val="30"/>
          <w:szCs w:val="30"/>
        </w:rPr>
        <w:t>市水务局</w:t>
      </w:r>
      <w:r>
        <w:rPr>
          <w:rFonts w:hint="eastAsia"/>
          <w:sz w:val="30"/>
          <w:szCs w:val="30"/>
        </w:rPr>
        <w:t>)</w:t>
      </w:r>
      <w:r>
        <w:rPr>
          <w:rFonts w:hint="eastAsia"/>
          <w:sz w:val="30"/>
          <w:szCs w:val="30"/>
        </w:rPr>
        <w:t>部署，普宁市</w:t>
      </w:r>
      <w:r>
        <w:rPr>
          <w:rFonts w:hint="eastAsia"/>
          <w:sz w:val="30"/>
          <w:szCs w:val="30"/>
        </w:rPr>
        <w:t>XX</w:t>
      </w:r>
      <w:r>
        <w:rPr>
          <w:rFonts w:hint="eastAsia"/>
          <w:sz w:val="30"/>
          <w:szCs w:val="30"/>
        </w:rPr>
        <w:t>镇人民政府在</w:t>
      </w:r>
      <w:r>
        <w:rPr>
          <w:rFonts w:hint="eastAsia"/>
          <w:sz w:val="30"/>
          <w:szCs w:val="30"/>
        </w:rPr>
        <w:t>XX</w:t>
      </w:r>
      <w:r>
        <w:rPr>
          <w:rFonts w:hint="eastAsia"/>
          <w:sz w:val="30"/>
          <w:szCs w:val="30"/>
        </w:rPr>
        <w:t>村成立由村“两委”干部等人组成的</w:t>
      </w:r>
      <w:r>
        <w:rPr>
          <w:rFonts w:hint="eastAsia"/>
          <w:sz w:val="30"/>
          <w:szCs w:val="30"/>
        </w:rPr>
        <w:t>XX</w:t>
      </w:r>
      <w:r>
        <w:rPr>
          <w:rFonts w:hint="eastAsia"/>
          <w:sz w:val="30"/>
          <w:szCs w:val="30"/>
        </w:rPr>
        <w:t>村人口核定调查小组，组织开展大中型水库后期扶持统筹前十年</w:t>
      </w:r>
      <w:r>
        <w:rPr>
          <w:rFonts w:hint="eastAsia"/>
          <w:sz w:val="30"/>
          <w:szCs w:val="30"/>
        </w:rPr>
        <w:t>(</w:t>
      </w:r>
      <w:r>
        <w:rPr>
          <w:rFonts w:hint="eastAsia"/>
          <w:sz w:val="30"/>
          <w:szCs w:val="30"/>
        </w:rPr>
        <w:t>第一个十年扶持即</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水库移民现状人口调查登记申报工作。时任</w:t>
      </w:r>
      <w:r>
        <w:rPr>
          <w:rFonts w:hint="eastAsia"/>
          <w:sz w:val="30"/>
          <w:szCs w:val="30"/>
        </w:rPr>
        <w:t>XX</w:t>
      </w:r>
      <w:r>
        <w:rPr>
          <w:rFonts w:hint="eastAsia"/>
          <w:sz w:val="30"/>
          <w:szCs w:val="30"/>
        </w:rPr>
        <w:t>村党支部委员、村委会委员、村人口核定调查小组成员的被告人魏起社利用其职务之便</w:t>
      </w:r>
      <w:r>
        <w:rPr>
          <w:rFonts w:hint="eastAsia"/>
          <w:sz w:val="30"/>
          <w:szCs w:val="30"/>
        </w:rPr>
        <w:t>,</w:t>
      </w:r>
      <w:r>
        <w:rPr>
          <w:rFonts w:hint="eastAsia"/>
          <w:sz w:val="30"/>
          <w:szCs w:val="30"/>
        </w:rPr>
        <w:t>将不符合水库移民条件的外村人傅某、钟某登记在其儿子魏某</w:t>
      </w:r>
      <w:r>
        <w:rPr>
          <w:rFonts w:hint="eastAsia"/>
          <w:sz w:val="30"/>
          <w:szCs w:val="30"/>
        </w:rPr>
        <w:t>2</w:t>
      </w:r>
      <w:r>
        <w:rPr>
          <w:rFonts w:hint="eastAsia"/>
          <w:sz w:val="30"/>
          <w:szCs w:val="30"/>
        </w:rPr>
        <w:t>户下</w:t>
      </w:r>
      <w:r>
        <w:rPr>
          <w:rFonts w:hint="eastAsia"/>
          <w:sz w:val="30"/>
          <w:szCs w:val="30"/>
        </w:rPr>
        <w:t>,</w:t>
      </w:r>
      <w:r>
        <w:rPr>
          <w:rFonts w:hint="eastAsia"/>
          <w:sz w:val="30"/>
          <w:szCs w:val="30"/>
        </w:rPr>
        <w:t>作为申领水库移民扶持补助款的对象予以申报；</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月，该村人口核定调查小组再次组织开展该项工作，魏起社利用其职务之便</w:t>
      </w:r>
      <w:r>
        <w:rPr>
          <w:rFonts w:hint="eastAsia"/>
          <w:sz w:val="30"/>
          <w:szCs w:val="30"/>
        </w:rPr>
        <w:t>,</w:t>
      </w:r>
      <w:r>
        <w:rPr>
          <w:rFonts w:hint="eastAsia"/>
          <w:sz w:val="30"/>
          <w:szCs w:val="30"/>
        </w:rPr>
        <w:t>将不符合水库移民条件的外村人吴某、莫某</w:t>
      </w:r>
      <w:r>
        <w:rPr>
          <w:rFonts w:hint="eastAsia"/>
          <w:sz w:val="30"/>
          <w:szCs w:val="30"/>
        </w:rPr>
        <w:t>1</w:t>
      </w:r>
      <w:r>
        <w:rPr>
          <w:rFonts w:hint="eastAsia"/>
          <w:sz w:val="30"/>
          <w:szCs w:val="30"/>
        </w:rPr>
        <w:t>登记在其儿子魏某</w:t>
      </w:r>
      <w:r>
        <w:rPr>
          <w:rFonts w:hint="eastAsia"/>
          <w:sz w:val="30"/>
          <w:szCs w:val="30"/>
        </w:rPr>
        <w:t>1</w:t>
      </w:r>
      <w:r>
        <w:rPr>
          <w:rFonts w:hint="eastAsia"/>
          <w:sz w:val="30"/>
          <w:szCs w:val="30"/>
        </w:rPr>
        <w:t>户下</w:t>
      </w:r>
      <w:r>
        <w:rPr>
          <w:rFonts w:hint="eastAsia"/>
          <w:sz w:val="30"/>
          <w:szCs w:val="30"/>
        </w:rPr>
        <w:t>,</w:t>
      </w:r>
      <w:r>
        <w:rPr>
          <w:rFonts w:hint="eastAsia"/>
          <w:sz w:val="30"/>
          <w:szCs w:val="30"/>
        </w:rPr>
        <w:t>作为申领水库移民扶持补助款的对象予以申报。魏起社将魏某</w:t>
      </w:r>
      <w:r>
        <w:rPr>
          <w:rFonts w:hint="eastAsia"/>
          <w:sz w:val="30"/>
          <w:szCs w:val="30"/>
        </w:rPr>
        <w:t>1</w:t>
      </w:r>
      <w:r>
        <w:rPr>
          <w:rFonts w:hint="eastAsia"/>
          <w:sz w:val="30"/>
          <w:szCs w:val="30"/>
        </w:rPr>
        <w:t>的银行账户上报为领取水库移民扶持补助款的账户</w:t>
      </w:r>
      <w:r>
        <w:rPr>
          <w:rFonts w:hint="eastAsia"/>
          <w:sz w:val="30"/>
          <w:szCs w:val="30"/>
        </w:rPr>
        <w:t>,</w:t>
      </w:r>
      <w:r>
        <w:rPr>
          <w:rFonts w:hint="eastAsia"/>
          <w:sz w:val="30"/>
          <w:szCs w:val="30"/>
        </w:rPr>
        <w:t>后经报上级部门批</w:t>
      </w:r>
      <w:r>
        <w:rPr>
          <w:rFonts w:hint="eastAsia"/>
          <w:sz w:val="30"/>
          <w:szCs w:val="30"/>
        </w:rPr>
        <w:lastRenderedPageBreak/>
        <w:t>准</w:t>
      </w:r>
      <w:r>
        <w:rPr>
          <w:rFonts w:hint="eastAsia"/>
          <w:sz w:val="30"/>
          <w:szCs w:val="30"/>
        </w:rPr>
        <w:t>,XX</w:t>
      </w:r>
      <w:r>
        <w:rPr>
          <w:rFonts w:hint="eastAsia"/>
          <w:sz w:val="30"/>
          <w:szCs w:val="30"/>
        </w:rPr>
        <w:t>镇人民政府分别于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月将上述</w:t>
      </w:r>
      <w:r>
        <w:rPr>
          <w:rFonts w:hint="eastAsia"/>
          <w:sz w:val="30"/>
          <w:szCs w:val="30"/>
        </w:rPr>
        <w:t>4</w:t>
      </w:r>
      <w:r>
        <w:rPr>
          <w:rFonts w:hint="eastAsia"/>
          <w:sz w:val="30"/>
          <w:szCs w:val="30"/>
        </w:rPr>
        <w:t>名虚报对象的水库移民扶持补助款拨付到魏某</w:t>
      </w:r>
      <w:r>
        <w:rPr>
          <w:rFonts w:hint="eastAsia"/>
          <w:sz w:val="30"/>
          <w:szCs w:val="30"/>
        </w:rPr>
        <w:t>1</w:t>
      </w:r>
      <w:r>
        <w:rPr>
          <w:rFonts w:hint="eastAsia"/>
          <w:sz w:val="30"/>
          <w:szCs w:val="30"/>
        </w:rPr>
        <w:t>的账户。魏起社从上述账户中领取到该补助款共计</w:t>
      </w:r>
      <w:r>
        <w:rPr>
          <w:rFonts w:hint="eastAsia"/>
          <w:sz w:val="30"/>
          <w:szCs w:val="30"/>
        </w:rPr>
        <w:t>12500</w:t>
      </w:r>
      <w:r>
        <w:rPr>
          <w:rFonts w:hint="eastAsia"/>
          <w:sz w:val="30"/>
          <w:szCs w:val="30"/>
        </w:rPr>
        <w:t>元</w:t>
      </w:r>
      <w:r>
        <w:rPr>
          <w:rFonts w:hint="eastAsia"/>
          <w:sz w:val="30"/>
          <w:szCs w:val="30"/>
        </w:rPr>
        <w:t>,</w:t>
      </w:r>
      <w:r>
        <w:rPr>
          <w:rFonts w:hint="eastAsia"/>
          <w:sz w:val="30"/>
          <w:szCs w:val="30"/>
        </w:rPr>
        <w:t>全部用于其家庭日常开支。</w:t>
      </w:r>
    </w:p>
    <w:p w:rsidR="00521E07" w:rsidRDefault="00521E07">
      <w:pPr>
        <w:spacing w:line="500" w:lineRule="atLeast"/>
        <w:ind w:firstLine="600"/>
        <w:divId w:val="588193704"/>
        <w:rPr>
          <w:rFonts w:hint="eastAsia"/>
          <w:sz w:val="30"/>
          <w:szCs w:val="30"/>
        </w:rPr>
      </w:pPr>
      <w:r>
        <w:rPr>
          <w:rFonts w:hint="eastAsia"/>
          <w:sz w:val="30"/>
          <w:szCs w:val="30"/>
        </w:rPr>
        <w:t>案发后</w:t>
      </w:r>
      <w:r>
        <w:rPr>
          <w:rFonts w:hint="eastAsia"/>
          <w:sz w:val="30"/>
          <w:szCs w:val="30"/>
        </w:rPr>
        <w:t>,</w:t>
      </w:r>
      <w:r>
        <w:rPr>
          <w:rFonts w:hint="eastAsia"/>
          <w:sz w:val="30"/>
          <w:szCs w:val="30"/>
        </w:rPr>
        <w:t>被告人魏起社退清贪污所得赃款</w:t>
      </w:r>
      <w:r>
        <w:rPr>
          <w:rFonts w:hint="eastAsia"/>
          <w:sz w:val="30"/>
          <w:szCs w:val="30"/>
        </w:rPr>
        <w:t>12500</w:t>
      </w:r>
      <w:r>
        <w:rPr>
          <w:rFonts w:hint="eastAsia"/>
          <w:sz w:val="30"/>
          <w:szCs w:val="30"/>
        </w:rPr>
        <w:t>元。</w:t>
      </w:r>
    </w:p>
    <w:p w:rsidR="00521E07" w:rsidRDefault="00521E07">
      <w:pPr>
        <w:spacing w:line="500" w:lineRule="atLeast"/>
        <w:ind w:firstLine="600"/>
        <w:divId w:val="2046632017"/>
        <w:rPr>
          <w:rFonts w:hint="eastAsia"/>
          <w:sz w:val="30"/>
          <w:szCs w:val="30"/>
        </w:rPr>
      </w:pPr>
      <w:r>
        <w:rPr>
          <w:rFonts w:hint="eastAsia"/>
          <w:sz w:val="30"/>
          <w:szCs w:val="30"/>
        </w:rPr>
        <w:t>普宁市人民检察院向法庭提供了水库移民基本情况收集表、人口信息核查表、拨款明细清单、补助资金签领表、任职说明、证人证言、被告人供述、破案经过及户籍证明等证据，认为被告人魏起社的行为触犯了《中华人民共和国刑法》第三百八十二条、第三百八十三条的规定</w:t>
      </w:r>
      <w:r>
        <w:rPr>
          <w:rFonts w:hint="eastAsia"/>
          <w:sz w:val="30"/>
          <w:szCs w:val="30"/>
        </w:rPr>
        <w:t>,</w:t>
      </w:r>
      <w:r>
        <w:rPr>
          <w:rFonts w:hint="eastAsia"/>
          <w:sz w:val="30"/>
          <w:szCs w:val="30"/>
        </w:rPr>
        <w:t>已构成贪污罪。提请本院对魏起社及涉案物品一并判处。</w:t>
      </w:r>
    </w:p>
    <w:p w:rsidR="00521E07" w:rsidRDefault="00521E07">
      <w:pPr>
        <w:spacing w:line="500" w:lineRule="atLeast"/>
        <w:ind w:firstLine="600"/>
        <w:divId w:val="1322928149"/>
        <w:rPr>
          <w:rFonts w:hint="eastAsia"/>
          <w:sz w:val="30"/>
          <w:szCs w:val="30"/>
        </w:rPr>
      </w:pPr>
      <w:r>
        <w:rPr>
          <w:rFonts w:hint="eastAsia"/>
          <w:sz w:val="30"/>
          <w:szCs w:val="30"/>
        </w:rPr>
        <w:t>被告人魏起社对公诉机关指控的犯罪事实无异议。</w:t>
      </w:r>
    </w:p>
    <w:p w:rsidR="00521E07" w:rsidRDefault="00521E07">
      <w:pPr>
        <w:spacing w:line="500" w:lineRule="atLeast"/>
        <w:ind w:firstLine="600"/>
        <w:divId w:val="1834641091"/>
        <w:rPr>
          <w:rFonts w:hint="eastAsia"/>
          <w:sz w:val="30"/>
          <w:szCs w:val="30"/>
        </w:rPr>
      </w:pPr>
      <w:r>
        <w:rPr>
          <w:rFonts w:hint="eastAsia"/>
          <w:sz w:val="30"/>
          <w:szCs w:val="30"/>
        </w:rPr>
        <w:t>指定辩护人辩称被告人魏起社积极退赃、认罪态度好，请求对魏起社从轻处罚。</w:t>
      </w:r>
    </w:p>
    <w:p w:rsidR="00521E07" w:rsidRDefault="00521E07">
      <w:pPr>
        <w:spacing w:line="500" w:lineRule="atLeast"/>
        <w:ind w:firstLine="600"/>
        <w:divId w:val="173384582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根据上级移民部门</w:t>
      </w:r>
      <w:r>
        <w:rPr>
          <w:rFonts w:hint="eastAsia"/>
          <w:sz w:val="30"/>
          <w:szCs w:val="30"/>
        </w:rPr>
        <w:t>(</w:t>
      </w:r>
      <w:r>
        <w:rPr>
          <w:rFonts w:hint="eastAsia"/>
          <w:sz w:val="30"/>
          <w:szCs w:val="30"/>
        </w:rPr>
        <w:t>市水务局</w:t>
      </w:r>
      <w:r>
        <w:rPr>
          <w:rFonts w:hint="eastAsia"/>
          <w:sz w:val="30"/>
          <w:szCs w:val="30"/>
        </w:rPr>
        <w:t>)</w:t>
      </w:r>
      <w:r>
        <w:rPr>
          <w:rFonts w:hint="eastAsia"/>
          <w:sz w:val="30"/>
          <w:szCs w:val="30"/>
        </w:rPr>
        <w:t>部署，普宁市</w:t>
      </w:r>
      <w:r>
        <w:rPr>
          <w:rFonts w:hint="eastAsia"/>
          <w:sz w:val="30"/>
          <w:szCs w:val="30"/>
        </w:rPr>
        <w:t>XX</w:t>
      </w:r>
      <w:r>
        <w:rPr>
          <w:rFonts w:hint="eastAsia"/>
          <w:sz w:val="30"/>
          <w:szCs w:val="30"/>
        </w:rPr>
        <w:t>镇人民政府在</w:t>
      </w:r>
      <w:r>
        <w:rPr>
          <w:rFonts w:hint="eastAsia"/>
          <w:sz w:val="30"/>
          <w:szCs w:val="30"/>
        </w:rPr>
        <w:t>XX</w:t>
      </w:r>
      <w:r>
        <w:rPr>
          <w:rFonts w:hint="eastAsia"/>
          <w:sz w:val="30"/>
          <w:szCs w:val="30"/>
        </w:rPr>
        <w:t>村成立由村“两委”干部等人组成的</w:t>
      </w:r>
      <w:r>
        <w:rPr>
          <w:rFonts w:hint="eastAsia"/>
          <w:sz w:val="30"/>
          <w:szCs w:val="30"/>
        </w:rPr>
        <w:t>XX</w:t>
      </w:r>
      <w:r>
        <w:rPr>
          <w:rFonts w:hint="eastAsia"/>
          <w:sz w:val="30"/>
          <w:szCs w:val="30"/>
        </w:rPr>
        <w:t>村人口核定调查小组，组织开展大中型水库后期扶持统筹前十年</w:t>
      </w:r>
      <w:r>
        <w:rPr>
          <w:rFonts w:hint="eastAsia"/>
          <w:sz w:val="30"/>
          <w:szCs w:val="30"/>
        </w:rPr>
        <w:t>(</w:t>
      </w:r>
      <w:r>
        <w:rPr>
          <w:rFonts w:hint="eastAsia"/>
          <w:sz w:val="30"/>
          <w:szCs w:val="30"/>
        </w:rPr>
        <w:t>第一个十年扶持即</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水库移民现状人口调查登记申报工作。时任</w:t>
      </w:r>
      <w:r>
        <w:rPr>
          <w:rFonts w:hint="eastAsia"/>
          <w:sz w:val="30"/>
          <w:szCs w:val="30"/>
        </w:rPr>
        <w:t>XX</w:t>
      </w:r>
      <w:r>
        <w:rPr>
          <w:rFonts w:hint="eastAsia"/>
          <w:sz w:val="30"/>
          <w:szCs w:val="30"/>
        </w:rPr>
        <w:t>村党支部委员、村委会委员、村人口核定调查小组成员的被告人魏起社利用职务之便</w:t>
      </w:r>
      <w:r>
        <w:rPr>
          <w:rFonts w:hint="eastAsia"/>
          <w:sz w:val="30"/>
          <w:szCs w:val="30"/>
        </w:rPr>
        <w:t>,</w:t>
      </w:r>
      <w:r>
        <w:rPr>
          <w:rFonts w:hint="eastAsia"/>
          <w:sz w:val="30"/>
          <w:szCs w:val="30"/>
        </w:rPr>
        <w:t>将不符合水库移民条件的外村人傅某、钟某登记在其儿子魏某</w:t>
      </w:r>
      <w:r>
        <w:rPr>
          <w:rFonts w:hint="eastAsia"/>
          <w:sz w:val="30"/>
          <w:szCs w:val="30"/>
        </w:rPr>
        <w:t>2</w:t>
      </w:r>
      <w:r>
        <w:rPr>
          <w:rFonts w:hint="eastAsia"/>
          <w:sz w:val="30"/>
          <w:szCs w:val="30"/>
        </w:rPr>
        <w:t>户下</w:t>
      </w:r>
      <w:r>
        <w:rPr>
          <w:rFonts w:hint="eastAsia"/>
          <w:sz w:val="30"/>
          <w:szCs w:val="30"/>
        </w:rPr>
        <w:t>,</w:t>
      </w:r>
      <w:r>
        <w:rPr>
          <w:rFonts w:hint="eastAsia"/>
          <w:sz w:val="30"/>
          <w:szCs w:val="30"/>
        </w:rPr>
        <w:t>作为申领水库移民扶持补助款的对象予以申报；</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月，该村人口核定调查小组再次组织开展该项工作，魏起社利用其职务之便</w:t>
      </w:r>
      <w:r>
        <w:rPr>
          <w:rFonts w:hint="eastAsia"/>
          <w:sz w:val="30"/>
          <w:szCs w:val="30"/>
        </w:rPr>
        <w:t>,</w:t>
      </w:r>
      <w:r>
        <w:rPr>
          <w:rFonts w:hint="eastAsia"/>
          <w:sz w:val="30"/>
          <w:szCs w:val="30"/>
        </w:rPr>
        <w:t>将不符合水库移民条件的外村人吴某、莫某</w:t>
      </w:r>
      <w:r>
        <w:rPr>
          <w:rFonts w:hint="eastAsia"/>
          <w:sz w:val="30"/>
          <w:szCs w:val="30"/>
        </w:rPr>
        <w:t>1</w:t>
      </w:r>
      <w:r>
        <w:rPr>
          <w:rFonts w:hint="eastAsia"/>
          <w:sz w:val="30"/>
          <w:szCs w:val="30"/>
        </w:rPr>
        <w:t>登记在其儿子魏某</w:t>
      </w:r>
      <w:r>
        <w:rPr>
          <w:rFonts w:hint="eastAsia"/>
          <w:sz w:val="30"/>
          <w:szCs w:val="30"/>
        </w:rPr>
        <w:t>1</w:t>
      </w:r>
      <w:r>
        <w:rPr>
          <w:rFonts w:hint="eastAsia"/>
          <w:sz w:val="30"/>
          <w:szCs w:val="30"/>
        </w:rPr>
        <w:t>户下</w:t>
      </w:r>
      <w:r>
        <w:rPr>
          <w:rFonts w:hint="eastAsia"/>
          <w:sz w:val="30"/>
          <w:szCs w:val="30"/>
        </w:rPr>
        <w:t>,</w:t>
      </w:r>
      <w:r>
        <w:rPr>
          <w:rFonts w:hint="eastAsia"/>
          <w:sz w:val="30"/>
          <w:szCs w:val="30"/>
        </w:rPr>
        <w:t>作为申领水库移民扶持补助款的对象予以申报。魏起社将魏某</w:t>
      </w:r>
      <w:r>
        <w:rPr>
          <w:rFonts w:hint="eastAsia"/>
          <w:sz w:val="30"/>
          <w:szCs w:val="30"/>
        </w:rPr>
        <w:t>1</w:t>
      </w:r>
      <w:r>
        <w:rPr>
          <w:rFonts w:hint="eastAsia"/>
          <w:sz w:val="30"/>
          <w:szCs w:val="30"/>
        </w:rPr>
        <w:t>的银行账户上报为领取水库移民扶持补助款的账户。后经报上级部门批准</w:t>
      </w:r>
      <w:r>
        <w:rPr>
          <w:rFonts w:hint="eastAsia"/>
          <w:sz w:val="30"/>
          <w:szCs w:val="30"/>
        </w:rPr>
        <w:t>,XX</w:t>
      </w:r>
      <w:r>
        <w:rPr>
          <w:rFonts w:hint="eastAsia"/>
          <w:sz w:val="30"/>
          <w:szCs w:val="30"/>
        </w:rPr>
        <w:t>镇人民政府分别于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月将上述</w:t>
      </w:r>
      <w:r>
        <w:rPr>
          <w:rFonts w:hint="eastAsia"/>
          <w:sz w:val="30"/>
          <w:szCs w:val="30"/>
        </w:rPr>
        <w:t>4</w:t>
      </w:r>
      <w:r>
        <w:rPr>
          <w:rFonts w:hint="eastAsia"/>
          <w:sz w:val="30"/>
          <w:szCs w:val="30"/>
        </w:rPr>
        <w:t>名虚报对象的水库移民扶持补助款拨付到魏某</w:t>
      </w:r>
      <w:r>
        <w:rPr>
          <w:rFonts w:hint="eastAsia"/>
          <w:sz w:val="30"/>
          <w:szCs w:val="30"/>
        </w:rPr>
        <w:t>1</w:t>
      </w:r>
      <w:r>
        <w:rPr>
          <w:rFonts w:hint="eastAsia"/>
          <w:sz w:val="30"/>
          <w:szCs w:val="30"/>
        </w:rPr>
        <w:t>的账户。魏起社从上述账户中领取到该补助款共计</w:t>
      </w:r>
      <w:r>
        <w:rPr>
          <w:rFonts w:hint="eastAsia"/>
          <w:sz w:val="30"/>
          <w:szCs w:val="30"/>
        </w:rPr>
        <w:t>12500</w:t>
      </w:r>
      <w:r>
        <w:rPr>
          <w:rFonts w:hint="eastAsia"/>
          <w:sz w:val="30"/>
          <w:szCs w:val="30"/>
        </w:rPr>
        <w:t>元</w:t>
      </w:r>
      <w:r>
        <w:rPr>
          <w:rFonts w:hint="eastAsia"/>
          <w:sz w:val="30"/>
          <w:szCs w:val="30"/>
        </w:rPr>
        <w:t>,</w:t>
      </w:r>
      <w:r>
        <w:rPr>
          <w:rFonts w:hint="eastAsia"/>
          <w:sz w:val="30"/>
          <w:szCs w:val="30"/>
        </w:rPr>
        <w:t>全部用于其家庭日常开支。</w:t>
      </w:r>
    </w:p>
    <w:p w:rsidR="00521E07" w:rsidRDefault="00521E07">
      <w:pPr>
        <w:spacing w:line="500" w:lineRule="atLeast"/>
        <w:ind w:firstLine="600"/>
        <w:divId w:val="1393309457"/>
        <w:rPr>
          <w:rFonts w:hint="eastAsia"/>
          <w:sz w:val="30"/>
          <w:szCs w:val="30"/>
        </w:rPr>
      </w:pPr>
      <w:r>
        <w:rPr>
          <w:rFonts w:hint="eastAsia"/>
          <w:sz w:val="30"/>
          <w:szCs w:val="30"/>
        </w:rPr>
        <w:t>案发后</w:t>
      </w:r>
      <w:r>
        <w:rPr>
          <w:rFonts w:hint="eastAsia"/>
          <w:sz w:val="30"/>
          <w:szCs w:val="30"/>
        </w:rPr>
        <w:t>,</w:t>
      </w:r>
      <w:r>
        <w:rPr>
          <w:rFonts w:hint="eastAsia"/>
          <w:sz w:val="30"/>
          <w:szCs w:val="30"/>
        </w:rPr>
        <w:t>被告人魏起社退清贪污所得赃款人民币</w:t>
      </w:r>
      <w:r>
        <w:rPr>
          <w:rFonts w:hint="eastAsia"/>
          <w:sz w:val="30"/>
          <w:szCs w:val="30"/>
        </w:rPr>
        <w:t>12500</w:t>
      </w:r>
      <w:r>
        <w:rPr>
          <w:rFonts w:hint="eastAsia"/>
          <w:sz w:val="30"/>
          <w:szCs w:val="30"/>
        </w:rPr>
        <w:t>元。</w:t>
      </w:r>
    </w:p>
    <w:p w:rsidR="00521E07" w:rsidRDefault="00521E07">
      <w:pPr>
        <w:spacing w:line="500" w:lineRule="atLeast"/>
        <w:ind w:firstLine="600"/>
        <w:divId w:val="459500442"/>
        <w:rPr>
          <w:rFonts w:hint="eastAsia"/>
          <w:sz w:val="30"/>
          <w:szCs w:val="30"/>
        </w:rPr>
      </w:pPr>
      <w:r>
        <w:rPr>
          <w:rFonts w:hint="eastAsia"/>
          <w:sz w:val="30"/>
          <w:szCs w:val="30"/>
        </w:rPr>
        <w:t>认定上述事实，有公诉机关提供并经庭审示证、质证，本院予以确认的下列证据证明：</w:t>
      </w:r>
    </w:p>
    <w:p w:rsidR="00521E07" w:rsidRDefault="00521E07">
      <w:pPr>
        <w:spacing w:line="500" w:lineRule="atLeast"/>
        <w:ind w:firstLine="600"/>
        <w:divId w:val="472716912"/>
        <w:rPr>
          <w:rFonts w:hint="eastAsia"/>
          <w:sz w:val="30"/>
          <w:szCs w:val="30"/>
        </w:rPr>
      </w:pPr>
      <w:r>
        <w:rPr>
          <w:rFonts w:hint="eastAsia"/>
          <w:sz w:val="30"/>
          <w:szCs w:val="30"/>
        </w:rPr>
        <w:t>（</w:t>
      </w:r>
      <w:r>
        <w:rPr>
          <w:rFonts w:hint="eastAsia"/>
          <w:sz w:val="30"/>
          <w:szCs w:val="30"/>
        </w:rPr>
        <w:t>1</w:t>
      </w:r>
      <w:r>
        <w:rPr>
          <w:rFonts w:hint="eastAsia"/>
          <w:sz w:val="30"/>
          <w:szCs w:val="30"/>
        </w:rPr>
        <w:t>）广东省水库移民基本情况收集表，证明：登记在户主为魏某</w:t>
      </w:r>
      <w:r>
        <w:rPr>
          <w:rFonts w:hint="eastAsia"/>
          <w:sz w:val="30"/>
          <w:szCs w:val="30"/>
        </w:rPr>
        <w:t>2</w:t>
      </w:r>
      <w:r>
        <w:rPr>
          <w:rFonts w:hint="eastAsia"/>
          <w:sz w:val="30"/>
          <w:szCs w:val="30"/>
        </w:rPr>
        <w:t>、户主为魏某</w:t>
      </w:r>
      <w:r>
        <w:rPr>
          <w:rFonts w:hint="eastAsia"/>
          <w:sz w:val="30"/>
          <w:szCs w:val="30"/>
        </w:rPr>
        <w:t>1</w:t>
      </w:r>
      <w:r>
        <w:rPr>
          <w:rFonts w:hint="eastAsia"/>
          <w:sz w:val="30"/>
          <w:szCs w:val="30"/>
        </w:rPr>
        <w:t>的收集表的申领人员情况。</w:t>
      </w:r>
    </w:p>
    <w:p w:rsidR="00521E07" w:rsidRDefault="00521E07">
      <w:pPr>
        <w:spacing w:line="500" w:lineRule="atLeast"/>
        <w:ind w:firstLine="600"/>
        <w:divId w:val="1468278159"/>
        <w:rPr>
          <w:rFonts w:hint="eastAsia"/>
          <w:sz w:val="30"/>
          <w:szCs w:val="30"/>
        </w:rPr>
      </w:pPr>
      <w:r>
        <w:rPr>
          <w:rFonts w:hint="eastAsia"/>
          <w:sz w:val="30"/>
          <w:szCs w:val="30"/>
        </w:rPr>
        <w:t>（</w:t>
      </w:r>
      <w:r>
        <w:rPr>
          <w:rFonts w:hint="eastAsia"/>
          <w:sz w:val="30"/>
          <w:szCs w:val="30"/>
        </w:rPr>
        <w:t>1</w:t>
      </w:r>
      <w:r>
        <w:rPr>
          <w:rFonts w:hint="eastAsia"/>
          <w:sz w:val="30"/>
          <w:szCs w:val="30"/>
        </w:rPr>
        <w:t>）人口信息核查情况表、</w:t>
      </w:r>
      <w:r>
        <w:rPr>
          <w:rFonts w:hint="eastAsia"/>
          <w:sz w:val="30"/>
          <w:szCs w:val="30"/>
        </w:rPr>
        <w:t>XX</w:t>
      </w:r>
      <w:r>
        <w:rPr>
          <w:rFonts w:hint="eastAsia"/>
          <w:sz w:val="30"/>
          <w:szCs w:val="30"/>
        </w:rPr>
        <w:t>镇</w:t>
      </w:r>
      <w:r>
        <w:rPr>
          <w:rFonts w:hint="eastAsia"/>
          <w:sz w:val="30"/>
          <w:szCs w:val="30"/>
        </w:rPr>
        <w:t>XX</w:t>
      </w:r>
      <w:r>
        <w:rPr>
          <w:rFonts w:hint="eastAsia"/>
          <w:sz w:val="30"/>
          <w:szCs w:val="30"/>
        </w:rPr>
        <w:t>村人口核定表，证明：魏起社虚报申领对象傅某、钟某、吴某、莫某</w:t>
      </w:r>
      <w:r>
        <w:rPr>
          <w:rFonts w:hint="eastAsia"/>
          <w:sz w:val="30"/>
          <w:szCs w:val="30"/>
        </w:rPr>
        <w:t>14</w:t>
      </w:r>
      <w:r>
        <w:rPr>
          <w:rFonts w:hint="eastAsia"/>
          <w:sz w:val="30"/>
          <w:szCs w:val="30"/>
        </w:rPr>
        <w:t>人均被核定在魏某</w:t>
      </w:r>
      <w:r>
        <w:rPr>
          <w:rFonts w:hint="eastAsia"/>
          <w:sz w:val="30"/>
          <w:szCs w:val="30"/>
        </w:rPr>
        <w:t>2</w:t>
      </w:r>
      <w:r>
        <w:rPr>
          <w:rFonts w:hint="eastAsia"/>
          <w:sz w:val="30"/>
          <w:szCs w:val="30"/>
        </w:rPr>
        <w:t>和魏某</w:t>
      </w:r>
      <w:r>
        <w:rPr>
          <w:rFonts w:hint="eastAsia"/>
          <w:sz w:val="30"/>
          <w:szCs w:val="30"/>
        </w:rPr>
        <w:t>1</w:t>
      </w:r>
      <w:r>
        <w:rPr>
          <w:rFonts w:hint="eastAsia"/>
          <w:sz w:val="30"/>
          <w:szCs w:val="30"/>
        </w:rPr>
        <w:t>的户主名下，</w:t>
      </w:r>
      <w:r>
        <w:rPr>
          <w:rFonts w:hint="eastAsia"/>
          <w:sz w:val="30"/>
          <w:szCs w:val="30"/>
        </w:rPr>
        <w:t>4</w:t>
      </w:r>
      <w:r>
        <w:rPr>
          <w:rFonts w:hint="eastAsia"/>
          <w:sz w:val="30"/>
          <w:szCs w:val="30"/>
        </w:rPr>
        <w:t>人均不符合水库移民规定。</w:t>
      </w:r>
    </w:p>
    <w:p w:rsidR="00521E07" w:rsidRDefault="00521E07">
      <w:pPr>
        <w:spacing w:line="500" w:lineRule="atLeast"/>
        <w:ind w:firstLine="600"/>
        <w:divId w:val="213555927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XX</w:t>
      </w:r>
      <w:r>
        <w:rPr>
          <w:rFonts w:hint="eastAsia"/>
          <w:sz w:val="30"/>
          <w:szCs w:val="30"/>
        </w:rPr>
        <w:t>村拨款明细清单，证明：</w:t>
      </w:r>
      <w:r>
        <w:rPr>
          <w:rFonts w:hint="eastAsia"/>
          <w:sz w:val="30"/>
          <w:szCs w:val="30"/>
        </w:rPr>
        <w:t>XX</w:t>
      </w:r>
      <w:r>
        <w:rPr>
          <w:rFonts w:hint="eastAsia"/>
          <w:sz w:val="30"/>
          <w:szCs w:val="30"/>
        </w:rPr>
        <w:t>镇政府拨付扶助款给移民扶助对象情况。</w:t>
      </w:r>
    </w:p>
    <w:p w:rsidR="00521E07" w:rsidRDefault="00521E07">
      <w:pPr>
        <w:spacing w:line="500" w:lineRule="atLeast"/>
        <w:ind w:firstLine="600"/>
        <w:divId w:val="1016077365"/>
        <w:rPr>
          <w:rFonts w:hint="eastAsia"/>
          <w:sz w:val="30"/>
          <w:szCs w:val="30"/>
        </w:rPr>
      </w:pPr>
      <w:r>
        <w:rPr>
          <w:rFonts w:hint="eastAsia"/>
          <w:sz w:val="30"/>
          <w:szCs w:val="30"/>
        </w:rPr>
        <w:t>（</w:t>
      </w:r>
      <w:r>
        <w:rPr>
          <w:rFonts w:hint="eastAsia"/>
          <w:sz w:val="30"/>
          <w:szCs w:val="30"/>
        </w:rPr>
        <w:t>1</w:t>
      </w:r>
      <w:r>
        <w:rPr>
          <w:rFonts w:hint="eastAsia"/>
          <w:sz w:val="30"/>
          <w:szCs w:val="30"/>
        </w:rPr>
        <w:t>）存折复印件及存折交易记录，证明：魏起社虚报的</w:t>
      </w:r>
      <w:r>
        <w:rPr>
          <w:rFonts w:hint="eastAsia"/>
          <w:sz w:val="30"/>
          <w:szCs w:val="30"/>
        </w:rPr>
        <w:t>4</w:t>
      </w:r>
      <w:r>
        <w:rPr>
          <w:rFonts w:hint="eastAsia"/>
          <w:sz w:val="30"/>
          <w:szCs w:val="30"/>
        </w:rPr>
        <w:t>名不符合规定的申领人员的扶助款全部拨付到魏某</w:t>
      </w:r>
      <w:r>
        <w:rPr>
          <w:rFonts w:hint="eastAsia"/>
          <w:sz w:val="30"/>
          <w:szCs w:val="30"/>
        </w:rPr>
        <w:t>1</w:t>
      </w:r>
      <w:r>
        <w:rPr>
          <w:rFonts w:hint="eastAsia"/>
          <w:sz w:val="30"/>
          <w:szCs w:val="30"/>
        </w:rPr>
        <w:t>的名下，由魏起社支取款项。</w:t>
      </w:r>
    </w:p>
    <w:p w:rsidR="00521E07" w:rsidRDefault="00521E07">
      <w:pPr>
        <w:spacing w:line="500" w:lineRule="atLeast"/>
        <w:ind w:firstLine="600"/>
        <w:divId w:val="911428620"/>
        <w:rPr>
          <w:rFonts w:hint="eastAsia"/>
          <w:sz w:val="30"/>
          <w:szCs w:val="30"/>
        </w:rPr>
      </w:pPr>
      <w:r>
        <w:rPr>
          <w:rFonts w:hint="eastAsia"/>
          <w:sz w:val="30"/>
          <w:szCs w:val="30"/>
        </w:rPr>
        <w:t>（</w:t>
      </w:r>
      <w:r>
        <w:rPr>
          <w:rFonts w:hint="eastAsia"/>
          <w:sz w:val="30"/>
          <w:szCs w:val="30"/>
        </w:rPr>
        <w:t>1</w:t>
      </w:r>
      <w:r>
        <w:rPr>
          <w:rFonts w:hint="eastAsia"/>
          <w:sz w:val="30"/>
          <w:szCs w:val="30"/>
        </w:rPr>
        <w:t>）移民建房补助资金签领表，证明：魏某</w:t>
      </w:r>
      <w:r>
        <w:rPr>
          <w:rFonts w:hint="eastAsia"/>
          <w:sz w:val="30"/>
          <w:szCs w:val="30"/>
        </w:rPr>
        <w:t>1</w:t>
      </w:r>
      <w:r>
        <w:rPr>
          <w:rFonts w:hint="eastAsia"/>
          <w:sz w:val="30"/>
          <w:szCs w:val="30"/>
        </w:rPr>
        <w:t>户下的拨付款是魏起社代领。</w:t>
      </w:r>
    </w:p>
    <w:p w:rsidR="00521E07" w:rsidRDefault="00521E07">
      <w:pPr>
        <w:spacing w:line="500" w:lineRule="atLeast"/>
        <w:ind w:firstLine="600"/>
        <w:divId w:val="1963224913"/>
        <w:rPr>
          <w:rFonts w:hint="eastAsia"/>
          <w:sz w:val="30"/>
          <w:szCs w:val="30"/>
        </w:rPr>
      </w:pPr>
      <w:r>
        <w:rPr>
          <w:rFonts w:hint="eastAsia"/>
          <w:sz w:val="30"/>
          <w:szCs w:val="30"/>
        </w:rPr>
        <w:t>（</w:t>
      </w:r>
      <w:r>
        <w:rPr>
          <w:rFonts w:hint="eastAsia"/>
          <w:sz w:val="30"/>
          <w:szCs w:val="30"/>
        </w:rPr>
        <w:t>1</w:t>
      </w:r>
      <w:r>
        <w:rPr>
          <w:rFonts w:hint="eastAsia"/>
          <w:sz w:val="30"/>
          <w:szCs w:val="30"/>
        </w:rPr>
        <w:t>）违法款物收缴清单，证明：魏起社退还赃款</w:t>
      </w:r>
      <w:r>
        <w:rPr>
          <w:rFonts w:hint="eastAsia"/>
          <w:sz w:val="30"/>
          <w:szCs w:val="30"/>
        </w:rPr>
        <w:t>12500</w:t>
      </w:r>
      <w:r>
        <w:rPr>
          <w:rFonts w:hint="eastAsia"/>
          <w:sz w:val="30"/>
          <w:szCs w:val="30"/>
        </w:rPr>
        <w:t>元。</w:t>
      </w:r>
    </w:p>
    <w:p w:rsidR="00521E07" w:rsidRDefault="00521E07">
      <w:pPr>
        <w:spacing w:line="500" w:lineRule="atLeast"/>
        <w:ind w:firstLine="600"/>
        <w:divId w:val="650061602"/>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1</w:t>
      </w:r>
      <w:r>
        <w:rPr>
          <w:rFonts w:hint="eastAsia"/>
          <w:sz w:val="30"/>
          <w:szCs w:val="30"/>
        </w:rPr>
        <w:t>的证言，证明：</w:t>
      </w:r>
      <w:r>
        <w:rPr>
          <w:rFonts w:hint="eastAsia"/>
          <w:sz w:val="30"/>
          <w:szCs w:val="30"/>
        </w:rPr>
        <w:t>2014</w:t>
      </w:r>
      <w:r>
        <w:rPr>
          <w:rFonts w:hint="eastAsia"/>
          <w:sz w:val="30"/>
          <w:szCs w:val="30"/>
        </w:rPr>
        <w:t>年之前其父亲魏起社在</w:t>
      </w:r>
      <w:r>
        <w:rPr>
          <w:rFonts w:hint="eastAsia"/>
          <w:sz w:val="30"/>
          <w:szCs w:val="30"/>
        </w:rPr>
        <w:t>XX</w:t>
      </w:r>
      <w:r>
        <w:rPr>
          <w:rFonts w:hint="eastAsia"/>
          <w:sz w:val="30"/>
          <w:szCs w:val="30"/>
        </w:rPr>
        <w:t>村担任村干部，</w:t>
      </w:r>
      <w:r>
        <w:rPr>
          <w:rFonts w:hint="eastAsia"/>
          <w:sz w:val="30"/>
          <w:szCs w:val="30"/>
        </w:rPr>
        <w:t>2006</w:t>
      </w:r>
      <w:r>
        <w:rPr>
          <w:rFonts w:hint="eastAsia"/>
          <w:sz w:val="30"/>
          <w:szCs w:val="30"/>
        </w:rPr>
        <w:t>年的《收集表》中，他户下吴某、莫某</w:t>
      </w:r>
      <w:r>
        <w:rPr>
          <w:rFonts w:hint="eastAsia"/>
          <w:sz w:val="30"/>
          <w:szCs w:val="30"/>
        </w:rPr>
        <w:t>22</w:t>
      </w:r>
      <w:r>
        <w:rPr>
          <w:rFonts w:hint="eastAsia"/>
          <w:sz w:val="30"/>
          <w:szCs w:val="30"/>
        </w:rPr>
        <w:t>人的户口均在广西，应该不符合水库移民申报条件。他的父亲魏起社拿着上述</w:t>
      </w:r>
      <w:r>
        <w:rPr>
          <w:rFonts w:hint="eastAsia"/>
          <w:sz w:val="30"/>
          <w:szCs w:val="30"/>
        </w:rPr>
        <w:t>2</w:t>
      </w:r>
      <w:r>
        <w:rPr>
          <w:rFonts w:hint="eastAsia"/>
          <w:sz w:val="30"/>
          <w:szCs w:val="30"/>
        </w:rPr>
        <w:t>人的户口本、身份证去申报登记的。</w:t>
      </w:r>
    </w:p>
    <w:p w:rsidR="00521E07" w:rsidRDefault="00521E07">
      <w:pPr>
        <w:spacing w:line="500" w:lineRule="atLeast"/>
        <w:ind w:firstLine="600"/>
        <w:divId w:val="1704549592"/>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2</w:t>
      </w:r>
      <w:r>
        <w:rPr>
          <w:rFonts w:hint="eastAsia"/>
          <w:sz w:val="30"/>
          <w:szCs w:val="30"/>
        </w:rPr>
        <w:t>的证言，证明：</w:t>
      </w:r>
      <w:r>
        <w:rPr>
          <w:rFonts w:hint="eastAsia"/>
          <w:sz w:val="30"/>
          <w:szCs w:val="30"/>
        </w:rPr>
        <w:t>2014</w:t>
      </w:r>
      <w:r>
        <w:rPr>
          <w:rFonts w:hint="eastAsia"/>
          <w:sz w:val="30"/>
          <w:szCs w:val="30"/>
        </w:rPr>
        <w:t>年之前其父亲魏起社在</w:t>
      </w:r>
      <w:r>
        <w:rPr>
          <w:rFonts w:hint="eastAsia"/>
          <w:sz w:val="30"/>
          <w:szCs w:val="30"/>
        </w:rPr>
        <w:t>XX</w:t>
      </w:r>
      <w:r>
        <w:rPr>
          <w:rFonts w:hint="eastAsia"/>
          <w:sz w:val="30"/>
          <w:szCs w:val="30"/>
        </w:rPr>
        <w:t>村担任村干部，</w:t>
      </w:r>
      <w:r>
        <w:rPr>
          <w:rFonts w:hint="eastAsia"/>
          <w:sz w:val="30"/>
          <w:szCs w:val="30"/>
        </w:rPr>
        <w:t>2007</w:t>
      </w:r>
      <w:r>
        <w:rPr>
          <w:rFonts w:hint="eastAsia"/>
          <w:sz w:val="30"/>
          <w:szCs w:val="30"/>
        </w:rPr>
        <w:t>年的《收集表》中，他户下傅某、钟某</w:t>
      </w:r>
      <w:r>
        <w:rPr>
          <w:rFonts w:hint="eastAsia"/>
          <w:sz w:val="30"/>
          <w:szCs w:val="30"/>
        </w:rPr>
        <w:t>2</w:t>
      </w:r>
      <w:r>
        <w:rPr>
          <w:rFonts w:hint="eastAsia"/>
          <w:sz w:val="30"/>
          <w:szCs w:val="30"/>
        </w:rPr>
        <w:t>人的户口均不在</w:t>
      </w:r>
      <w:r>
        <w:rPr>
          <w:rFonts w:hint="eastAsia"/>
          <w:sz w:val="30"/>
          <w:szCs w:val="30"/>
        </w:rPr>
        <w:t>XX</w:t>
      </w:r>
      <w:r>
        <w:rPr>
          <w:rFonts w:hint="eastAsia"/>
          <w:sz w:val="30"/>
          <w:szCs w:val="30"/>
        </w:rPr>
        <w:t>村，应该不符合水库移民申报条件。他的父亲魏起社拿着上述</w:t>
      </w:r>
      <w:r>
        <w:rPr>
          <w:rFonts w:hint="eastAsia"/>
          <w:sz w:val="30"/>
          <w:szCs w:val="30"/>
        </w:rPr>
        <w:t>2</w:t>
      </w:r>
      <w:r>
        <w:rPr>
          <w:rFonts w:hint="eastAsia"/>
          <w:sz w:val="30"/>
          <w:szCs w:val="30"/>
        </w:rPr>
        <w:t>人的户口本、身份证去申报登记的。</w:t>
      </w:r>
    </w:p>
    <w:p w:rsidR="00521E07" w:rsidRDefault="00521E07">
      <w:pPr>
        <w:spacing w:line="500" w:lineRule="atLeast"/>
        <w:ind w:firstLine="600"/>
        <w:divId w:val="1619752079"/>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3</w:t>
      </w:r>
      <w:r>
        <w:rPr>
          <w:rFonts w:hint="eastAsia"/>
          <w:sz w:val="30"/>
          <w:szCs w:val="30"/>
        </w:rPr>
        <w:t>的证言，证明：魏某</w:t>
      </w:r>
      <w:r>
        <w:rPr>
          <w:rFonts w:hint="eastAsia"/>
          <w:sz w:val="30"/>
          <w:szCs w:val="30"/>
        </w:rPr>
        <w:t>2</w:t>
      </w:r>
      <w:r>
        <w:rPr>
          <w:rFonts w:hint="eastAsia"/>
          <w:sz w:val="30"/>
          <w:szCs w:val="30"/>
        </w:rPr>
        <w:t>、魏某</w:t>
      </w:r>
      <w:r>
        <w:rPr>
          <w:rFonts w:hint="eastAsia"/>
          <w:sz w:val="30"/>
          <w:szCs w:val="30"/>
        </w:rPr>
        <w:t>1</w:t>
      </w:r>
      <w:r>
        <w:rPr>
          <w:rFonts w:hint="eastAsia"/>
          <w:sz w:val="30"/>
          <w:szCs w:val="30"/>
        </w:rPr>
        <w:t>是魏起社的儿子，户主为魏某</w:t>
      </w:r>
      <w:r>
        <w:rPr>
          <w:rFonts w:hint="eastAsia"/>
          <w:sz w:val="30"/>
          <w:szCs w:val="30"/>
        </w:rPr>
        <w:t>2</w:t>
      </w:r>
      <w:r>
        <w:rPr>
          <w:rFonts w:hint="eastAsia"/>
          <w:sz w:val="30"/>
          <w:szCs w:val="30"/>
        </w:rPr>
        <w:t>、户主为魏某</w:t>
      </w:r>
      <w:r>
        <w:rPr>
          <w:rFonts w:hint="eastAsia"/>
          <w:sz w:val="30"/>
          <w:szCs w:val="30"/>
        </w:rPr>
        <w:t>1</w:t>
      </w:r>
      <w:r>
        <w:rPr>
          <w:rFonts w:hint="eastAsia"/>
          <w:sz w:val="30"/>
          <w:szCs w:val="30"/>
        </w:rPr>
        <w:t>的《收集表》由魏起社提供户口资料，不清楚是否其本人填写；魏某</w:t>
      </w:r>
      <w:r>
        <w:rPr>
          <w:rFonts w:hint="eastAsia"/>
          <w:sz w:val="30"/>
          <w:szCs w:val="30"/>
        </w:rPr>
        <w:t>8</w:t>
      </w:r>
      <w:r>
        <w:rPr>
          <w:rFonts w:hint="eastAsia"/>
          <w:sz w:val="30"/>
          <w:szCs w:val="30"/>
        </w:rPr>
        <w:t>是魏起悦的儿子，户主为魏某</w:t>
      </w:r>
      <w:r>
        <w:rPr>
          <w:rFonts w:hint="eastAsia"/>
          <w:sz w:val="30"/>
          <w:szCs w:val="30"/>
        </w:rPr>
        <w:t>8</w:t>
      </w:r>
      <w:r>
        <w:rPr>
          <w:rFonts w:hint="eastAsia"/>
          <w:sz w:val="30"/>
          <w:szCs w:val="30"/>
        </w:rPr>
        <w:t>的《收集表》是魏起悦提供户口资料，由其本人填写上报；魏俊焊是魏某</w:t>
      </w:r>
      <w:r>
        <w:rPr>
          <w:rFonts w:hint="eastAsia"/>
          <w:sz w:val="30"/>
          <w:szCs w:val="30"/>
        </w:rPr>
        <w:t>4</w:t>
      </w:r>
      <w:r>
        <w:rPr>
          <w:rFonts w:hint="eastAsia"/>
          <w:sz w:val="30"/>
          <w:szCs w:val="30"/>
        </w:rPr>
        <w:t>的儿子，户主为魏俊焊的《收集表》由魏某</w:t>
      </w:r>
      <w:r>
        <w:rPr>
          <w:rFonts w:hint="eastAsia"/>
          <w:sz w:val="30"/>
          <w:szCs w:val="30"/>
        </w:rPr>
        <w:t>4</w:t>
      </w:r>
      <w:r>
        <w:rPr>
          <w:rFonts w:hint="eastAsia"/>
          <w:sz w:val="30"/>
          <w:szCs w:val="30"/>
        </w:rPr>
        <w:t>提供户口资料，不清楚是否其本人填写。由于当时没有对各户进行核实，表格中申报人员是否符合移民条件他不清楚，后由他和魏起社、魏起社、魏某</w:t>
      </w:r>
      <w:r>
        <w:rPr>
          <w:rFonts w:hint="eastAsia"/>
          <w:sz w:val="30"/>
          <w:szCs w:val="30"/>
        </w:rPr>
        <w:t>4</w:t>
      </w:r>
      <w:r>
        <w:rPr>
          <w:rFonts w:hint="eastAsia"/>
          <w:sz w:val="30"/>
          <w:szCs w:val="30"/>
        </w:rPr>
        <w:t>签名确认上报。</w:t>
      </w:r>
    </w:p>
    <w:p w:rsidR="00521E07" w:rsidRDefault="00521E07">
      <w:pPr>
        <w:spacing w:line="500" w:lineRule="atLeast"/>
        <w:ind w:firstLine="600"/>
        <w:divId w:val="1231581309"/>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4</w:t>
      </w:r>
      <w:r>
        <w:rPr>
          <w:rFonts w:hint="eastAsia"/>
          <w:sz w:val="30"/>
          <w:szCs w:val="30"/>
        </w:rPr>
        <w:t>的证言，证明：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月退休前，他在</w:t>
      </w:r>
      <w:r>
        <w:rPr>
          <w:rFonts w:hint="eastAsia"/>
          <w:sz w:val="30"/>
          <w:szCs w:val="30"/>
        </w:rPr>
        <w:t>XX</w:t>
      </w:r>
      <w:r>
        <w:rPr>
          <w:rFonts w:hint="eastAsia"/>
          <w:sz w:val="30"/>
          <w:szCs w:val="30"/>
        </w:rPr>
        <w:t>村担任村干部。</w:t>
      </w:r>
      <w:r>
        <w:rPr>
          <w:rFonts w:hint="eastAsia"/>
          <w:sz w:val="30"/>
          <w:szCs w:val="30"/>
        </w:rPr>
        <w:t>2006</w:t>
      </w:r>
      <w:r>
        <w:rPr>
          <w:rFonts w:hint="eastAsia"/>
          <w:sz w:val="30"/>
          <w:szCs w:val="30"/>
        </w:rPr>
        <w:t>年，他和魏起社、魏起社、魏某</w:t>
      </w:r>
      <w:r>
        <w:rPr>
          <w:rFonts w:hint="eastAsia"/>
          <w:sz w:val="30"/>
          <w:szCs w:val="30"/>
        </w:rPr>
        <w:t>3</w:t>
      </w:r>
      <w:r>
        <w:rPr>
          <w:rFonts w:hint="eastAsia"/>
          <w:sz w:val="30"/>
          <w:szCs w:val="30"/>
        </w:rPr>
        <w:t>组成</w:t>
      </w:r>
      <w:r>
        <w:rPr>
          <w:rFonts w:hint="eastAsia"/>
          <w:sz w:val="30"/>
          <w:szCs w:val="30"/>
        </w:rPr>
        <w:t>XX</w:t>
      </w:r>
      <w:r>
        <w:rPr>
          <w:rFonts w:hint="eastAsia"/>
          <w:sz w:val="30"/>
          <w:szCs w:val="30"/>
        </w:rPr>
        <w:t>村水库移民人口核查组，负责对本村水库移民人口逐户核查登记造册并上报派出所和镇政府水利所。他在《收集表》中其儿子魏俊焊户口名下虚报了邓某、魏某</w:t>
      </w:r>
      <w:r>
        <w:rPr>
          <w:rFonts w:hint="eastAsia"/>
          <w:sz w:val="30"/>
          <w:szCs w:val="30"/>
        </w:rPr>
        <w:t>7</w:t>
      </w:r>
      <w:r>
        <w:rPr>
          <w:rFonts w:hint="eastAsia"/>
          <w:sz w:val="30"/>
          <w:szCs w:val="30"/>
        </w:rPr>
        <w:t>、周转好</w:t>
      </w:r>
      <w:r>
        <w:rPr>
          <w:rFonts w:hint="eastAsia"/>
          <w:sz w:val="30"/>
          <w:szCs w:val="30"/>
        </w:rPr>
        <w:t>3</w:t>
      </w:r>
      <w:r>
        <w:rPr>
          <w:rFonts w:hint="eastAsia"/>
          <w:sz w:val="30"/>
          <w:szCs w:val="30"/>
        </w:rPr>
        <w:t>人为扶助对象，上述</w:t>
      </w:r>
      <w:r>
        <w:rPr>
          <w:rFonts w:hint="eastAsia"/>
          <w:sz w:val="30"/>
          <w:szCs w:val="30"/>
        </w:rPr>
        <w:t>3</w:t>
      </w:r>
      <w:r>
        <w:rPr>
          <w:rFonts w:hint="eastAsia"/>
          <w:sz w:val="30"/>
          <w:szCs w:val="30"/>
        </w:rPr>
        <w:t>人不是本村人，是不符合水库移民扶助对象规定的，他拿了上述</w:t>
      </w:r>
      <w:r>
        <w:rPr>
          <w:rFonts w:hint="eastAsia"/>
          <w:sz w:val="30"/>
          <w:szCs w:val="30"/>
        </w:rPr>
        <w:t>3</w:t>
      </w:r>
      <w:r>
        <w:rPr>
          <w:rFonts w:hint="eastAsia"/>
          <w:sz w:val="30"/>
          <w:szCs w:val="30"/>
        </w:rPr>
        <w:t>人的户口资料由其本人填写，再由他和魏某</w:t>
      </w:r>
      <w:r>
        <w:rPr>
          <w:rFonts w:hint="eastAsia"/>
          <w:sz w:val="30"/>
          <w:szCs w:val="30"/>
        </w:rPr>
        <w:t>5</w:t>
      </w:r>
      <w:r>
        <w:rPr>
          <w:rFonts w:hint="eastAsia"/>
          <w:sz w:val="30"/>
          <w:szCs w:val="30"/>
        </w:rPr>
        <w:t>、魏起社、魏某</w:t>
      </w:r>
      <w:r>
        <w:rPr>
          <w:rFonts w:hint="eastAsia"/>
          <w:sz w:val="30"/>
          <w:szCs w:val="30"/>
        </w:rPr>
        <w:t>34</w:t>
      </w:r>
      <w:r>
        <w:rPr>
          <w:rFonts w:hint="eastAsia"/>
          <w:sz w:val="30"/>
          <w:szCs w:val="30"/>
        </w:rPr>
        <w:t>人口头交流后签名上报。他用魏晓宾和魏煜琪的银行账户共申领扶助款共</w:t>
      </w:r>
      <w:r>
        <w:rPr>
          <w:rFonts w:hint="eastAsia"/>
          <w:sz w:val="30"/>
          <w:szCs w:val="30"/>
        </w:rPr>
        <w:t>14700</w:t>
      </w:r>
      <w:r>
        <w:rPr>
          <w:rFonts w:hint="eastAsia"/>
          <w:sz w:val="30"/>
          <w:szCs w:val="30"/>
        </w:rPr>
        <w:t>元。魏某</w:t>
      </w:r>
      <w:r>
        <w:rPr>
          <w:rFonts w:hint="eastAsia"/>
          <w:sz w:val="30"/>
          <w:szCs w:val="30"/>
        </w:rPr>
        <w:t>2</w:t>
      </w:r>
      <w:r>
        <w:rPr>
          <w:rFonts w:hint="eastAsia"/>
          <w:sz w:val="30"/>
          <w:szCs w:val="30"/>
        </w:rPr>
        <w:t>和魏某</w:t>
      </w:r>
      <w:r>
        <w:rPr>
          <w:rFonts w:hint="eastAsia"/>
          <w:sz w:val="30"/>
          <w:szCs w:val="30"/>
        </w:rPr>
        <w:t>1</w:t>
      </w:r>
      <w:r>
        <w:rPr>
          <w:rFonts w:hint="eastAsia"/>
          <w:sz w:val="30"/>
          <w:szCs w:val="30"/>
        </w:rPr>
        <w:t>是魏起社的儿子，户主为魏某</w:t>
      </w:r>
      <w:r>
        <w:rPr>
          <w:rFonts w:hint="eastAsia"/>
          <w:sz w:val="30"/>
          <w:szCs w:val="30"/>
        </w:rPr>
        <w:t>2</w:t>
      </w:r>
      <w:r>
        <w:rPr>
          <w:rFonts w:hint="eastAsia"/>
          <w:sz w:val="30"/>
          <w:szCs w:val="30"/>
        </w:rPr>
        <w:t>和魏某</w:t>
      </w:r>
      <w:r>
        <w:rPr>
          <w:rFonts w:hint="eastAsia"/>
          <w:sz w:val="30"/>
          <w:szCs w:val="30"/>
        </w:rPr>
        <w:t>1</w:t>
      </w:r>
      <w:r>
        <w:rPr>
          <w:rFonts w:hint="eastAsia"/>
          <w:sz w:val="30"/>
          <w:szCs w:val="30"/>
        </w:rPr>
        <w:t>的《收集表》中傅某、钟某、吴某、莫某</w:t>
      </w:r>
      <w:r>
        <w:rPr>
          <w:rFonts w:hint="eastAsia"/>
          <w:sz w:val="30"/>
          <w:szCs w:val="30"/>
        </w:rPr>
        <w:t>3</w:t>
      </w:r>
      <w:r>
        <w:rPr>
          <w:rFonts w:hint="eastAsia"/>
          <w:sz w:val="30"/>
          <w:szCs w:val="30"/>
        </w:rPr>
        <w:t>是不符合规定的申领人员。魏某</w:t>
      </w:r>
      <w:r>
        <w:rPr>
          <w:rFonts w:hint="eastAsia"/>
          <w:sz w:val="30"/>
          <w:szCs w:val="30"/>
        </w:rPr>
        <w:t>8</w:t>
      </w:r>
      <w:r>
        <w:rPr>
          <w:rFonts w:hint="eastAsia"/>
          <w:sz w:val="30"/>
          <w:szCs w:val="30"/>
        </w:rPr>
        <w:t>是魏起悦的儿子，户主为魏某</w:t>
      </w:r>
      <w:r>
        <w:rPr>
          <w:rFonts w:hint="eastAsia"/>
          <w:sz w:val="30"/>
          <w:szCs w:val="30"/>
        </w:rPr>
        <w:t>8</w:t>
      </w:r>
      <w:r>
        <w:rPr>
          <w:rFonts w:hint="eastAsia"/>
          <w:sz w:val="30"/>
          <w:szCs w:val="30"/>
        </w:rPr>
        <w:t>的《收集表》中刘某、魏某</w:t>
      </w:r>
      <w:r>
        <w:rPr>
          <w:rFonts w:hint="eastAsia"/>
          <w:sz w:val="30"/>
          <w:szCs w:val="30"/>
        </w:rPr>
        <w:t>9</w:t>
      </w:r>
      <w:r>
        <w:rPr>
          <w:rFonts w:hint="eastAsia"/>
          <w:sz w:val="30"/>
          <w:szCs w:val="30"/>
        </w:rPr>
        <w:t>、魏某</w:t>
      </w:r>
      <w:r>
        <w:rPr>
          <w:rFonts w:hint="eastAsia"/>
          <w:sz w:val="30"/>
          <w:szCs w:val="30"/>
        </w:rPr>
        <w:t>10</w:t>
      </w:r>
      <w:r>
        <w:rPr>
          <w:rFonts w:hint="eastAsia"/>
          <w:sz w:val="30"/>
          <w:szCs w:val="30"/>
        </w:rPr>
        <w:t>是不符合规定申请人员，由魏起社本人填写后上报。</w:t>
      </w:r>
    </w:p>
    <w:p w:rsidR="00521E07" w:rsidRDefault="00521E07">
      <w:pPr>
        <w:spacing w:line="500" w:lineRule="atLeast"/>
        <w:ind w:firstLine="600"/>
        <w:divId w:val="212348710"/>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5</w:t>
      </w:r>
      <w:r>
        <w:rPr>
          <w:rFonts w:hint="eastAsia"/>
          <w:sz w:val="30"/>
          <w:szCs w:val="30"/>
        </w:rPr>
        <w:t>的证言，证明：</w:t>
      </w:r>
      <w:r>
        <w:rPr>
          <w:rFonts w:hint="eastAsia"/>
          <w:sz w:val="30"/>
          <w:szCs w:val="30"/>
        </w:rPr>
        <w:t>2005</w:t>
      </w:r>
      <w:r>
        <w:rPr>
          <w:rFonts w:hint="eastAsia"/>
          <w:sz w:val="30"/>
          <w:szCs w:val="30"/>
        </w:rPr>
        <w:t>年至今，他在</w:t>
      </w:r>
      <w:r>
        <w:rPr>
          <w:rFonts w:hint="eastAsia"/>
          <w:sz w:val="30"/>
          <w:szCs w:val="30"/>
        </w:rPr>
        <w:t>XX</w:t>
      </w:r>
      <w:r>
        <w:rPr>
          <w:rFonts w:hint="eastAsia"/>
          <w:sz w:val="30"/>
          <w:szCs w:val="30"/>
        </w:rPr>
        <w:t>村担任村干部。</w:t>
      </w:r>
      <w:r>
        <w:rPr>
          <w:rFonts w:hint="eastAsia"/>
          <w:sz w:val="30"/>
          <w:szCs w:val="30"/>
        </w:rPr>
        <w:t>2006</w:t>
      </w:r>
      <w:r>
        <w:rPr>
          <w:rFonts w:hint="eastAsia"/>
          <w:sz w:val="30"/>
          <w:szCs w:val="30"/>
        </w:rPr>
        <w:t>年，他和魏某</w:t>
      </w:r>
      <w:r>
        <w:rPr>
          <w:rFonts w:hint="eastAsia"/>
          <w:sz w:val="30"/>
          <w:szCs w:val="30"/>
        </w:rPr>
        <w:t>4</w:t>
      </w:r>
      <w:r>
        <w:rPr>
          <w:rFonts w:hint="eastAsia"/>
          <w:sz w:val="30"/>
          <w:szCs w:val="30"/>
        </w:rPr>
        <w:t>、魏起社、魏某</w:t>
      </w:r>
      <w:r>
        <w:rPr>
          <w:rFonts w:hint="eastAsia"/>
          <w:sz w:val="30"/>
          <w:szCs w:val="30"/>
        </w:rPr>
        <w:t>34</w:t>
      </w:r>
      <w:r>
        <w:rPr>
          <w:rFonts w:hint="eastAsia"/>
          <w:sz w:val="30"/>
          <w:szCs w:val="30"/>
        </w:rPr>
        <w:t>人组成</w:t>
      </w:r>
      <w:r>
        <w:rPr>
          <w:rFonts w:hint="eastAsia"/>
          <w:sz w:val="30"/>
          <w:szCs w:val="30"/>
        </w:rPr>
        <w:t>XX</w:t>
      </w:r>
      <w:r>
        <w:rPr>
          <w:rFonts w:hint="eastAsia"/>
          <w:sz w:val="30"/>
          <w:szCs w:val="30"/>
        </w:rPr>
        <w:t>村水库移民人口核查组，负责对本村水库移民人口逐户核查登记造册并上报派出所和镇政府水利所。他虚报非本村人员刘某、魏某</w:t>
      </w:r>
      <w:r>
        <w:rPr>
          <w:rFonts w:hint="eastAsia"/>
          <w:sz w:val="30"/>
          <w:szCs w:val="30"/>
        </w:rPr>
        <w:t>9</w:t>
      </w:r>
      <w:r>
        <w:rPr>
          <w:rFonts w:hint="eastAsia"/>
          <w:sz w:val="30"/>
          <w:szCs w:val="30"/>
        </w:rPr>
        <w:t>、魏某</w:t>
      </w:r>
      <w:r>
        <w:rPr>
          <w:rFonts w:hint="eastAsia"/>
          <w:sz w:val="30"/>
          <w:szCs w:val="30"/>
        </w:rPr>
        <w:t>103</w:t>
      </w:r>
      <w:r>
        <w:rPr>
          <w:rFonts w:hint="eastAsia"/>
          <w:sz w:val="30"/>
          <w:szCs w:val="30"/>
        </w:rPr>
        <w:t>人为移民扶助对象，以他和其儿子魏某</w:t>
      </w:r>
      <w:r>
        <w:rPr>
          <w:rFonts w:hint="eastAsia"/>
          <w:sz w:val="30"/>
          <w:szCs w:val="30"/>
        </w:rPr>
        <w:t>8</w:t>
      </w:r>
      <w:r>
        <w:rPr>
          <w:rFonts w:hint="eastAsia"/>
          <w:sz w:val="30"/>
          <w:szCs w:val="30"/>
        </w:rPr>
        <w:t>的银行账户领取扶助款，由他本人签名共领取</w:t>
      </w:r>
      <w:r>
        <w:rPr>
          <w:rFonts w:hint="eastAsia"/>
          <w:sz w:val="30"/>
          <w:szCs w:val="30"/>
        </w:rPr>
        <w:t>11437.5</w:t>
      </w:r>
      <w:r>
        <w:rPr>
          <w:rFonts w:hint="eastAsia"/>
          <w:sz w:val="30"/>
          <w:szCs w:val="30"/>
        </w:rPr>
        <w:t>元，全部被其用于日常支出。魏某</w:t>
      </w:r>
      <w:r>
        <w:rPr>
          <w:rFonts w:hint="eastAsia"/>
          <w:sz w:val="30"/>
          <w:szCs w:val="30"/>
        </w:rPr>
        <w:t>2</w:t>
      </w:r>
      <w:r>
        <w:rPr>
          <w:rFonts w:hint="eastAsia"/>
          <w:sz w:val="30"/>
          <w:szCs w:val="30"/>
        </w:rPr>
        <w:t>和魏某</w:t>
      </w:r>
      <w:r>
        <w:rPr>
          <w:rFonts w:hint="eastAsia"/>
          <w:sz w:val="30"/>
          <w:szCs w:val="30"/>
        </w:rPr>
        <w:t>1</w:t>
      </w:r>
      <w:r>
        <w:rPr>
          <w:rFonts w:hint="eastAsia"/>
          <w:sz w:val="30"/>
          <w:szCs w:val="30"/>
        </w:rPr>
        <w:t>是魏起社的儿子，魏某</w:t>
      </w:r>
      <w:r>
        <w:rPr>
          <w:rFonts w:hint="eastAsia"/>
          <w:sz w:val="30"/>
          <w:szCs w:val="30"/>
        </w:rPr>
        <w:t>2</w:t>
      </w:r>
      <w:r>
        <w:rPr>
          <w:rFonts w:hint="eastAsia"/>
          <w:sz w:val="30"/>
          <w:szCs w:val="30"/>
        </w:rPr>
        <w:t>和魏某</w:t>
      </w:r>
      <w:r>
        <w:rPr>
          <w:rFonts w:hint="eastAsia"/>
          <w:sz w:val="30"/>
          <w:szCs w:val="30"/>
        </w:rPr>
        <w:t>1</w:t>
      </w:r>
      <w:r>
        <w:rPr>
          <w:rFonts w:hint="eastAsia"/>
          <w:sz w:val="30"/>
          <w:szCs w:val="30"/>
        </w:rPr>
        <w:t>为户主的《收集表》中傅某、钟某、吴某、莫某</w:t>
      </w:r>
      <w:r>
        <w:rPr>
          <w:rFonts w:hint="eastAsia"/>
          <w:sz w:val="30"/>
          <w:szCs w:val="30"/>
        </w:rPr>
        <w:t>3</w:t>
      </w:r>
      <w:r>
        <w:rPr>
          <w:rFonts w:hint="eastAsia"/>
          <w:sz w:val="30"/>
          <w:szCs w:val="30"/>
        </w:rPr>
        <w:t>是不符合规定的申领人员。魏俊焊是魏某</w:t>
      </w:r>
      <w:r>
        <w:rPr>
          <w:rFonts w:hint="eastAsia"/>
          <w:sz w:val="30"/>
          <w:szCs w:val="30"/>
        </w:rPr>
        <w:t>4</w:t>
      </w:r>
      <w:r>
        <w:rPr>
          <w:rFonts w:hint="eastAsia"/>
          <w:sz w:val="30"/>
          <w:szCs w:val="30"/>
        </w:rPr>
        <w:t>的儿子，魏俊焊为户主的《收集表》中邓某、魏某</w:t>
      </w:r>
      <w:r>
        <w:rPr>
          <w:rFonts w:hint="eastAsia"/>
          <w:sz w:val="30"/>
          <w:szCs w:val="30"/>
        </w:rPr>
        <w:t>7</w:t>
      </w:r>
      <w:r>
        <w:rPr>
          <w:rFonts w:hint="eastAsia"/>
          <w:sz w:val="30"/>
          <w:szCs w:val="30"/>
        </w:rPr>
        <w:t>、周转好是不符合规定的申领人员。魏起社和魏某</w:t>
      </w:r>
      <w:r>
        <w:rPr>
          <w:rFonts w:hint="eastAsia"/>
          <w:sz w:val="30"/>
          <w:szCs w:val="30"/>
        </w:rPr>
        <w:t>4</w:t>
      </w:r>
      <w:r>
        <w:rPr>
          <w:rFonts w:hint="eastAsia"/>
          <w:sz w:val="30"/>
          <w:szCs w:val="30"/>
        </w:rPr>
        <w:t>各人填写好表格后，由他和魏起社、魏某</w:t>
      </w:r>
      <w:r>
        <w:rPr>
          <w:rFonts w:hint="eastAsia"/>
          <w:sz w:val="30"/>
          <w:szCs w:val="30"/>
        </w:rPr>
        <w:t>4</w:t>
      </w:r>
      <w:r>
        <w:rPr>
          <w:rFonts w:hint="eastAsia"/>
          <w:sz w:val="30"/>
          <w:szCs w:val="30"/>
        </w:rPr>
        <w:t>、魏某</w:t>
      </w:r>
      <w:r>
        <w:rPr>
          <w:rFonts w:hint="eastAsia"/>
          <w:sz w:val="30"/>
          <w:szCs w:val="30"/>
        </w:rPr>
        <w:t>34</w:t>
      </w:r>
      <w:r>
        <w:rPr>
          <w:rFonts w:hint="eastAsia"/>
          <w:sz w:val="30"/>
          <w:szCs w:val="30"/>
        </w:rPr>
        <w:t>名干部口头交流后签名确认上报。</w:t>
      </w:r>
    </w:p>
    <w:p w:rsidR="00521E07" w:rsidRDefault="00521E07">
      <w:pPr>
        <w:spacing w:line="500" w:lineRule="atLeast"/>
        <w:ind w:firstLine="600"/>
        <w:divId w:val="1487164513"/>
        <w:rPr>
          <w:rFonts w:hint="eastAsia"/>
          <w:sz w:val="30"/>
          <w:szCs w:val="30"/>
        </w:rPr>
      </w:pPr>
      <w:r>
        <w:rPr>
          <w:rFonts w:hint="eastAsia"/>
          <w:sz w:val="30"/>
          <w:szCs w:val="30"/>
        </w:rPr>
        <w:t>（</w:t>
      </w:r>
      <w:r>
        <w:rPr>
          <w:rFonts w:hint="eastAsia"/>
          <w:sz w:val="30"/>
          <w:szCs w:val="30"/>
        </w:rPr>
        <w:t>1</w:t>
      </w:r>
      <w:r>
        <w:rPr>
          <w:rFonts w:hint="eastAsia"/>
          <w:sz w:val="30"/>
          <w:szCs w:val="30"/>
        </w:rPr>
        <w:t>）被告人魏起社的供述，证明：他于</w:t>
      </w:r>
      <w:r>
        <w:rPr>
          <w:rFonts w:hint="eastAsia"/>
          <w:sz w:val="30"/>
          <w:szCs w:val="30"/>
        </w:rPr>
        <w:t>2014</w:t>
      </w:r>
      <w:r>
        <w:rPr>
          <w:rFonts w:hint="eastAsia"/>
          <w:sz w:val="30"/>
          <w:szCs w:val="30"/>
        </w:rPr>
        <w:t>年退休前在</w:t>
      </w:r>
      <w:r>
        <w:rPr>
          <w:rFonts w:hint="eastAsia"/>
          <w:sz w:val="30"/>
          <w:szCs w:val="30"/>
        </w:rPr>
        <w:t>XX</w:t>
      </w:r>
      <w:r>
        <w:rPr>
          <w:rFonts w:hint="eastAsia"/>
          <w:sz w:val="30"/>
          <w:szCs w:val="30"/>
        </w:rPr>
        <w:t>村当村干部。</w:t>
      </w:r>
      <w:r>
        <w:rPr>
          <w:rFonts w:hint="eastAsia"/>
          <w:sz w:val="30"/>
          <w:szCs w:val="30"/>
        </w:rPr>
        <w:t>2006</w:t>
      </w:r>
      <w:r>
        <w:rPr>
          <w:rFonts w:hint="eastAsia"/>
          <w:sz w:val="30"/>
          <w:szCs w:val="30"/>
        </w:rPr>
        <w:t>年他和魏某</w:t>
      </w:r>
      <w:r>
        <w:rPr>
          <w:rFonts w:hint="eastAsia"/>
          <w:sz w:val="30"/>
          <w:szCs w:val="30"/>
        </w:rPr>
        <w:t>4</w:t>
      </w:r>
      <w:r>
        <w:rPr>
          <w:rFonts w:hint="eastAsia"/>
          <w:sz w:val="30"/>
          <w:szCs w:val="30"/>
        </w:rPr>
        <w:t>、魏起社、魏某</w:t>
      </w:r>
      <w:r>
        <w:rPr>
          <w:rFonts w:hint="eastAsia"/>
          <w:sz w:val="30"/>
          <w:szCs w:val="30"/>
        </w:rPr>
        <w:t>3</w:t>
      </w:r>
      <w:r>
        <w:rPr>
          <w:rFonts w:hint="eastAsia"/>
          <w:sz w:val="30"/>
          <w:szCs w:val="30"/>
        </w:rPr>
        <w:t>组成</w:t>
      </w:r>
      <w:r>
        <w:rPr>
          <w:rFonts w:hint="eastAsia"/>
          <w:sz w:val="30"/>
          <w:szCs w:val="30"/>
        </w:rPr>
        <w:t>XX</w:t>
      </w:r>
      <w:r>
        <w:rPr>
          <w:rFonts w:hint="eastAsia"/>
          <w:sz w:val="30"/>
          <w:szCs w:val="30"/>
        </w:rPr>
        <w:t>村水库移民人口核查组，负责对本村水库移民人口逐户核查登记造册并上报派出所和镇政府水利所。他虚报非本村人员莫某</w:t>
      </w:r>
      <w:r>
        <w:rPr>
          <w:rFonts w:hint="eastAsia"/>
          <w:sz w:val="30"/>
          <w:szCs w:val="30"/>
        </w:rPr>
        <w:t>4</w:t>
      </w:r>
      <w:r>
        <w:rPr>
          <w:rFonts w:hint="eastAsia"/>
          <w:sz w:val="30"/>
          <w:szCs w:val="30"/>
        </w:rPr>
        <w:t>、吴某、傅某、钟某</w:t>
      </w:r>
      <w:r>
        <w:rPr>
          <w:rFonts w:hint="eastAsia"/>
          <w:sz w:val="30"/>
          <w:szCs w:val="30"/>
        </w:rPr>
        <w:t>4</w:t>
      </w:r>
      <w:r>
        <w:rPr>
          <w:rFonts w:hint="eastAsia"/>
          <w:sz w:val="30"/>
          <w:szCs w:val="30"/>
        </w:rPr>
        <w:t>人为移民扶助对象，以他和他儿子魏某</w:t>
      </w:r>
      <w:r>
        <w:rPr>
          <w:rFonts w:hint="eastAsia"/>
          <w:sz w:val="30"/>
          <w:szCs w:val="30"/>
        </w:rPr>
        <w:t>1</w:t>
      </w:r>
      <w:r>
        <w:rPr>
          <w:rFonts w:hint="eastAsia"/>
          <w:sz w:val="30"/>
          <w:szCs w:val="30"/>
        </w:rPr>
        <w:t>的银行账户领取扶助款，共领取</w:t>
      </w:r>
      <w:r>
        <w:rPr>
          <w:rFonts w:hint="eastAsia"/>
          <w:sz w:val="30"/>
          <w:szCs w:val="30"/>
        </w:rPr>
        <w:t>12500</w:t>
      </w:r>
      <w:r>
        <w:rPr>
          <w:rFonts w:hint="eastAsia"/>
          <w:sz w:val="30"/>
          <w:szCs w:val="30"/>
        </w:rPr>
        <w:t>元，全部被其用于日常支出，主要用于建房。魏某</w:t>
      </w:r>
      <w:r>
        <w:rPr>
          <w:rFonts w:hint="eastAsia"/>
          <w:sz w:val="30"/>
          <w:szCs w:val="30"/>
        </w:rPr>
        <w:t>8</w:t>
      </w:r>
      <w:r>
        <w:rPr>
          <w:rFonts w:hint="eastAsia"/>
          <w:sz w:val="30"/>
          <w:szCs w:val="30"/>
        </w:rPr>
        <w:t>是魏某</w:t>
      </w:r>
      <w:r>
        <w:rPr>
          <w:rFonts w:hint="eastAsia"/>
          <w:sz w:val="30"/>
          <w:szCs w:val="30"/>
        </w:rPr>
        <w:t>5</w:t>
      </w:r>
      <w:r>
        <w:rPr>
          <w:rFonts w:hint="eastAsia"/>
          <w:sz w:val="30"/>
          <w:szCs w:val="30"/>
        </w:rPr>
        <w:t>的儿子，户主为魏某</w:t>
      </w:r>
      <w:r>
        <w:rPr>
          <w:rFonts w:hint="eastAsia"/>
          <w:sz w:val="30"/>
          <w:szCs w:val="30"/>
        </w:rPr>
        <w:t>8</w:t>
      </w:r>
      <w:r>
        <w:rPr>
          <w:rFonts w:hint="eastAsia"/>
          <w:sz w:val="30"/>
          <w:szCs w:val="30"/>
        </w:rPr>
        <w:t>的《收集表》中刘某、魏某</w:t>
      </w:r>
      <w:r>
        <w:rPr>
          <w:rFonts w:hint="eastAsia"/>
          <w:sz w:val="30"/>
          <w:szCs w:val="30"/>
        </w:rPr>
        <w:t>9</w:t>
      </w:r>
      <w:r>
        <w:rPr>
          <w:rFonts w:hint="eastAsia"/>
          <w:sz w:val="30"/>
          <w:szCs w:val="30"/>
        </w:rPr>
        <w:t>、魏某</w:t>
      </w:r>
      <w:r>
        <w:rPr>
          <w:rFonts w:hint="eastAsia"/>
          <w:sz w:val="30"/>
          <w:szCs w:val="30"/>
        </w:rPr>
        <w:t>10</w:t>
      </w:r>
      <w:r>
        <w:rPr>
          <w:rFonts w:hint="eastAsia"/>
          <w:sz w:val="30"/>
          <w:szCs w:val="30"/>
        </w:rPr>
        <w:t>是不符合规定申请人员，由魏起社本人填写后上报。魏俊焊是魏某</w:t>
      </w:r>
      <w:r>
        <w:rPr>
          <w:rFonts w:hint="eastAsia"/>
          <w:sz w:val="30"/>
          <w:szCs w:val="30"/>
        </w:rPr>
        <w:t>4</w:t>
      </w:r>
      <w:r>
        <w:rPr>
          <w:rFonts w:hint="eastAsia"/>
          <w:sz w:val="30"/>
          <w:szCs w:val="30"/>
        </w:rPr>
        <w:t>的儿子，户主为魏俊焊的《收集表》中邓某、魏某</w:t>
      </w:r>
      <w:r>
        <w:rPr>
          <w:rFonts w:hint="eastAsia"/>
          <w:sz w:val="30"/>
          <w:szCs w:val="30"/>
        </w:rPr>
        <w:t>7</w:t>
      </w:r>
      <w:r>
        <w:rPr>
          <w:rFonts w:hint="eastAsia"/>
          <w:sz w:val="30"/>
          <w:szCs w:val="30"/>
        </w:rPr>
        <w:t>、周转好是不符合规定的申请人员，由魏某</w:t>
      </w:r>
      <w:r>
        <w:rPr>
          <w:rFonts w:hint="eastAsia"/>
          <w:sz w:val="30"/>
          <w:szCs w:val="30"/>
        </w:rPr>
        <w:t>4</w:t>
      </w:r>
      <w:r>
        <w:rPr>
          <w:rFonts w:hint="eastAsia"/>
          <w:sz w:val="30"/>
          <w:szCs w:val="30"/>
        </w:rPr>
        <w:t>提供户口材料，由帮忙的村民小组长代填。最后由他和魏某</w:t>
      </w:r>
      <w:r>
        <w:rPr>
          <w:rFonts w:hint="eastAsia"/>
          <w:sz w:val="30"/>
          <w:szCs w:val="30"/>
        </w:rPr>
        <w:t>5</w:t>
      </w:r>
      <w:r>
        <w:rPr>
          <w:rFonts w:hint="eastAsia"/>
          <w:sz w:val="30"/>
          <w:szCs w:val="30"/>
        </w:rPr>
        <w:t>、魏某</w:t>
      </w:r>
      <w:r>
        <w:rPr>
          <w:rFonts w:hint="eastAsia"/>
          <w:sz w:val="30"/>
          <w:szCs w:val="30"/>
        </w:rPr>
        <w:t>4</w:t>
      </w:r>
      <w:r>
        <w:rPr>
          <w:rFonts w:hint="eastAsia"/>
          <w:sz w:val="30"/>
          <w:szCs w:val="30"/>
        </w:rPr>
        <w:t>、魏某</w:t>
      </w:r>
      <w:r>
        <w:rPr>
          <w:rFonts w:hint="eastAsia"/>
          <w:sz w:val="30"/>
          <w:szCs w:val="30"/>
        </w:rPr>
        <w:t>114</w:t>
      </w:r>
      <w:r>
        <w:rPr>
          <w:rFonts w:hint="eastAsia"/>
          <w:sz w:val="30"/>
          <w:szCs w:val="30"/>
        </w:rPr>
        <w:t>名干部口头交流后签名确认上报。</w:t>
      </w:r>
    </w:p>
    <w:p w:rsidR="00521E07" w:rsidRDefault="00521E07">
      <w:pPr>
        <w:spacing w:line="500" w:lineRule="atLeast"/>
        <w:ind w:firstLine="600"/>
        <w:divId w:val="735736447"/>
        <w:rPr>
          <w:rFonts w:hint="eastAsia"/>
          <w:sz w:val="30"/>
          <w:szCs w:val="30"/>
        </w:rPr>
      </w:pPr>
      <w:r>
        <w:rPr>
          <w:rFonts w:hint="eastAsia"/>
          <w:sz w:val="30"/>
          <w:szCs w:val="30"/>
        </w:rPr>
        <w:t>（</w:t>
      </w:r>
      <w:r>
        <w:rPr>
          <w:rFonts w:hint="eastAsia"/>
          <w:sz w:val="30"/>
          <w:szCs w:val="30"/>
        </w:rPr>
        <w:t>1</w:t>
      </w:r>
      <w:r>
        <w:rPr>
          <w:rFonts w:hint="eastAsia"/>
          <w:sz w:val="30"/>
          <w:szCs w:val="30"/>
        </w:rPr>
        <w:t>）被告人魏起社的户籍证明及任职证明。</w:t>
      </w:r>
    </w:p>
    <w:p w:rsidR="00521E07" w:rsidRDefault="00521E07">
      <w:pPr>
        <w:spacing w:line="500" w:lineRule="atLeast"/>
        <w:ind w:firstLine="600"/>
        <w:divId w:val="403995255"/>
        <w:rPr>
          <w:rFonts w:hint="eastAsia"/>
          <w:sz w:val="30"/>
          <w:szCs w:val="30"/>
        </w:rPr>
      </w:pPr>
      <w:r>
        <w:rPr>
          <w:rFonts w:hint="eastAsia"/>
          <w:sz w:val="30"/>
          <w:szCs w:val="30"/>
        </w:rPr>
        <w:t>本院认为，被告人魏起社为村基层组织人员</w:t>
      </w:r>
      <w:r>
        <w:rPr>
          <w:rFonts w:hint="eastAsia"/>
          <w:sz w:val="30"/>
          <w:szCs w:val="30"/>
        </w:rPr>
        <w:t>,</w:t>
      </w:r>
      <w:r>
        <w:rPr>
          <w:rFonts w:hint="eastAsia"/>
          <w:sz w:val="30"/>
          <w:szCs w:val="30"/>
        </w:rPr>
        <w:t>在协助人民政府行政管理工作中</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骗取移民扶持补助款</w:t>
      </w:r>
      <w:r>
        <w:rPr>
          <w:rFonts w:hint="eastAsia"/>
          <w:sz w:val="30"/>
          <w:szCs w:val="30"/>
        </w:rPr>
        <w:t>,</w:t>
      </w:r>
      <w:r>
        <w:rPr>
          <w:rFonts w:hint="eastAsia"/>
          <w:sz w:val="30"/>
          <w:szCs w:val="30"/>
        </w:rPr>
        <w:t>情节较重</w:t>
      </w:r>
      <w:r>
        <w:rPr>
          <w:rFonts w:hint="eastAsia"/>
          <w:sz w:val="30"/>
          <w:szCs w:val="30"/>
        </w:rPr>
        <w:t>,</w:t>
      </w:r>
      <w:r>
        <w:rPr>
          <w:rFonts w:hint="eastAsia"/>
          <w:sz w:val="30"/>
          <w:szCs w:val="30"/>
        </w:rPr>
        <w:t>其行为侵犯公共财产权利和国家的廉政制度，已构成贪污罪。依法应予惩处。公诉机关指控魏起社所犯罪名成立。魏起社归案后能如实供述自己的犯罪事实，依法可从轻处罚。指定辩护人提出魏起社认罪态度好、积极退赃，请求对其从轻处罚的意见，可予采纳。鉴于魏起社能当庭认罪，有悔罪表现且已退清赃款</w:t>
      </w:r>
      <w:r>
        <w:rPr>
          <w:rFonts w:hint="eastAsia"/>
          <w:sz w:val="30"/>
          <w:szCs w:val="30"/>
        </w:rPr>
        <w:t>,</w:t>
      </w:r>
      <w:r>
        <w:rPr>
          <w:rFonts w:hint="eastAsia"/>
          <w:sz w:val="30"/>
          <w:szCs w:val="30"/>
        </w:rPr>
        <w:t>对其可宣告缓刑。扣押在案的赃款予以没收。经本院审判委员会讨论决定，依照《中华人民共和国刑法》第三百八十二条第一款，第三百八十三条第一款第（一）项、第三款，第九十三条第二款，第六十七条第三款，第七十二条第一款、第三款，第七十三条第二款、第三款，第六十四条，第五十三条，《最高人民法院、最高人民检察院关于办理贪污贿赂刑事案件适用法律若干问题的解释》第一条第二款第（一）项的规定，判决如下：</w:t>
      </w:r>
    </w:p>
    <w:p w:rsidR="00521E07" w:rsidRDefault="00521E07">
      <w:pPr>
        <w:spacing w:line="500" w:lineRule="atLeast"/>
        <w:ind w:firstLine="600"/>
        <w:divId w:val="1663583364"/>
        <w:rPr>
          <w:rFonts w:hint="eastAsia"/>
          <w:sz w:val="30"/>
          <w:szCs w:val="30"/>
        </w:rPr>
      </w:pPr>
      <w:r>
        <w:rPr>
          <w:rFonts w:hint="eastAsia"/>
          <w:sz w:val="30"/>
          <w:szCs w:val="30"/>
        </w:rPr>
        <w:t>一、被告人魏起社犯贪污罪，判处有期徒刑六个月，缓刑一年，并处罚金人民币十万元。罚金应于本判决生效之日起一个月内缴清。</w:t>
      </w:r>
    </w:p>
    <w:p w:rsidR="00521E07" w:rsidRDefault="00521E07">
      <w:pPr>
        <w:spacing w:line="500" w:lineRule="atLeast"/>
        <w:ind w:firstLine="600"/>
        <w:divId w:val="337856837"/>
        <w:rPr>
          <w:rFonts w:hint="eastAsia"/>
          <w:sz w:val="30"/>
          <w:szCs w:val="30"/>
        </w:rPr>
      </w:pPr>
      <w:r>
        <w:rPr>
          <w:rFonts w:hint="eastAsia"/>
          <w:sz w:val="30"/>
          <w:szCs w:val="30"/>
        </w:rPr>
        <w:t>（缓刑考验期限，从判决确定之日起计算）。</w:t>
      </w:r>
    </w:p>
    <w:p w:rsidR="00521E07" w:rsidRDefault="00521E07">
      <w:pPr>
        <w:spacing w:line="500" w:lineRule="atLeast"/>
        <w:ind w:firstLine="600"/>
        <w:divId w:val="1780368323"/>
        <w:rPr>
          <w:rFonts w:hint="eastAsia"/>
          <w:sz w:val="30"/>
          <w:szCs w:val="30"/>
        </w:rPr>
      </w:pPr>
      <w:r>
        <w:rPr>
          <w:rFonts w:hint="eastAsia"/>
          <w:sz w:val="30"/>
          <w:szCs w:val="30"/>
        </w:rPr>
        <w:t>二、扣押在案的赃款</w:t>
      </w:r>
      <w:r>
        <w:rPr>
          <w:rFonts w:hint="eastAsia"/>
          <w:sz w:val="30"/>
          <w:szCs w:val="30"/>
        </w:rPr>
        <w:t>12500</w:t>
      </w:r>
      <w:r>
        <w:rPr>
          <w:rFonts w:hint="eastAsia"/>
          <w:sz w:val="30"/>
          <w:szCs w:val="30"/>
        </w:rPr>
        <w:t>元，由扣押机关普宁市监察委员会予以没收，上缴国库。</w:t>
      </w:r>
    </w:p>
    <w:p w:rsidR="00521E07" w:rsidRDefault="00521E07">
      <w:pPr>
        <w:spacing w:line="500" w:lineRule="atLeast"/>
        <w:ind w:firstLine="600"/>
        <w:divId w:val="59671441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521E07" w:rsidRDefault="00521E07">
      <w:pPr>
        <w:spacing w:line="500" w:lineRule="atLeast"/>
        <w:jc w:val="right"/>
        <w:divId w:val="55594653"/>
        <w:rPr>
          <w:rFonts w:hint="eastAsia"/>
          <w:sz w:val="30"/>
          <w:szCs w:val="30"/>
        </w:rPr>
      </w:pPr>
      <w:r>
        <w:rPr>
          <w:rFonts w:hint="eastAsia"/>
          <w:sz w:val="30"/>
          <w:szCs w:val="30"/>
        </w:rPr>
        <w:t>审　判　长　　杨伟忠</w:t>
      </w:r>
    </w:p>
    <w:p w:rsidR="00521E07" w:rsidRDefault="00521E07">
      <w:pPr>
        <w:spacing w:line="500" w:lineRule="atLeast"/>
        <w:jc w:val="right"/>
        <w:divId w:val="1952324688"/>
        <w:rPr>
          <w:rFonts w:hint="eastAsia"/>
          <w:sz w:val="30"/>
          <w:szCs w:val="30"/>
        </w:rPr>
      </w:pPr>
      <w:r>
        <w:rPr>
          <w:rFonts w:hint="eastAsia"/>
          <w:sz w:val="30"/>
          <w:szCs w:val="30"/>
        </w:rPr>
        <w:t>人民陪审员　　陈小玲</w:t>
      </w:r>
    </w:p>
    <w:p w:rsidR="00521E07" w:rsidRDefault="00521E07">
      <w:pPr>
        <w:spacing w:line="500" w:lineRule="atLeast"/>
        <w:jc w:val="right"/>
        <w:divId w:val="998463229"/>
        <w:rPr>
          <w:rFonts w:hint="eastAsia"/>
          <w:sz w:val="30"/>
          <w:szCs w:val="30"/>
        </w:rPr>
      </w:pPr>
      <w:r>
        <w:rPr>
          <w:rFonts w:hint="eastAsia"/>
          <w:sz w:val="30"/>
          <w:szCs w:val="30"/>
        </w:rPr>
        <w:t>人民陪审员　　张锐洪</w:t>
      </w:r>
    </w:p>
    <w:p w:rsidR="00521E07" w:rsidRDefault="00521E07">
      <w:pPr>
        <w:spacing w:line="500" w:lineRule="atLeast"/>
        <w:jc w:val="right"/>
        <w:divId w:val="1319191820"/>
        <w:rPr>
          <w:rFonts w:hint="eastAsia"/>
          <w:sz w:val="30"/>
          <w:szCs w:val="30"/>
        </w:rPr>
      </w:pPr>
      <w:r>
        <w:rPr>
          <w:rFonts w:hint="eastAsia"/>
          <w:sz w:val="30"/>
          <w:szCs w:val="30"/>
        </w:rPr>
        <w:t>二〇一八年十一月十四日</w:t>
      </w:r>
    </w:p>
    <w:p w:rsidR="00521E07" w:rsidRDefault="00521E07">
      <w:pPr>
        <w:spacing w:line="500" w:lineRule="atLeast"/>
        <w:jc w:val="right"/>
        <w:divId w:val="192807367"/>
        <w:rPr>
          <w:rFonts w:hint="eastAsia"/>
          <w:sz w:val="30"/>
          <w:szCs w:val="30"/>
        </w:rPr>
      </w:pPr>
      <w:r>
        <w:rPr>
          <w:rFonts w:hint="eastAsia"/>
          <w:sz w:val="30"/>
          <w:szCs w:val="30"/>
        </w:rPr>
        <w:t>书　记　员　　黄欣欣</w:t>
      </w:r>
    </w:p>
    <w:p w:rsidR="00521E07" w:rsidRDefault="00521E07">
      <w:pPr>
        <w:spacing w:line="500" w:lineRule="atLeast"/>
        <w:ind w:firstLine="600"/>
        <w:divId w:val="834102525"/>
        <w:rPr>
          <w:rFonts w:hint="eastAsia"/>
          <w:sz w:val="30"/>
          <w:szCs w:val="30"/>
        </w:rPr>
      </w:pPr>
      <w:r>
        <w:rPr>
          <w:rFonts w:hint="eastAsia"/>
          <w:sz w:val="30"/>
          <w:szCs w:val="30"/>
        </w:rPr>
        <w:t>附相关法律条文：</w:t>
      </w:r>
    </w:p>
    <w:p w:rsidR="00521E07" w:rsidRDefault="00521E07">
      <w:pPr>
        <w:spacing w:line="500" w:lineRule="atLeast"/>
        <w:ind w:firstLine="600"/>
        <w:divId w:val="182900891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21E07" w:rsidRDefault="00521E07">
      <w:pPr>
        <w:spacing w:line="500" w:lineRule="atLeast"/>
        <w:ind w:firstLine="600"/>
        <w:divId w:val="403066363"/>
        <w:rPr>
          <w:rFonts w:hint="eastAsia"/>
          <w:sz w:val="30"/>
          <w:szCs w:val="30"/>
        </w:rPr>
      </w:pPr>
      <w:r>
        <w:rPr>
          <w:rFonts w:hint="eastAsia"/>
          <w:sz w:val="30"/>
          <w:szCs w:val="30"/>
        </w:rPr>
        <w:t>由于遭遇不能抗拒的灾祸等原因缴纳确实有困难的，经人民法院裁定，可以延期缴纳、酌情减少或者免除。</w:t>
      </w:r>
    </w:p>
    <w:p w:rsidR="00521E07" w:rsidRDefault="00521E07">
      <w:pPr>
        <w:spacing w:line="500" w:lineRule="atLeast"/>
        <w:ind w:firstLine="600"/>
        <w:divId w:val="7324350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21E07" w:rsidRDefault="00521E07">
      <w:pPr>
        <w:spacing w:line="500" w:lineRule="atLeast"/>
        <w:ind w:firstLine="600"/>
        <w:divId w:val="6374966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21E07" w:rsidRDefault="00521E07">
      <w:pPr>
        <w:spacing w:line="500" w:lineRule="atLeast"/>
        <w:ind w:firstLine="600"/>
        <w:divId w:val="8096343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21E07" w:rsidRDefault="00521E07">
      <w:pPr>
        <w:spacing w:line="500" w:lineRule="atLeast"/>
        <w:ind w:firstLine="600"/>
        <w:divId w:val="7883544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21E07" w:rsidRDefault="00521E07">
      <w:pPr>
        <w:spacing w:line="500" w:lineRule="atLeast"/>
        <w:ind w:firstLine="600"/>
        <w:divId w:val="78199749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21E07" w:rsidRDefault="00521E07">
      <w:pPr>
        <w:spacing w:line="500" w:lineRule="atLeast"/>
        <w:ind w:firstLine="600"/>
        <w:divId w:val="1748335742"/>
        <w:rPr>
          <w:rFonts w:hint="eastAsia"/>
          <w:sz w:val="30"/>
          <w:szCs w:val="30"/>
        </w:rPr>
      </w:pPr>
      <w:r>
        <w:rPr>
          <w:rFonts w:hint="eastAsia"/>
          <w:sz w:val="30"/>
          <w:szCs w:val="30"/>
        </w:rPr>
        <w:t>（一）犯罪情节较轻；</w:t>
      </w:r>
    </w:p>
    <w:p w:rsidR="00521E07" w:rsidRDefault="00521E07">
      <w:pPr>
        <w:spacing w:line="500" w:lineRule="atLeast"/>
        <w:ind w:firstLine="600"/>
        <w:divId w:val="645429098"/>
        <w:rPr>
          <w:rFonts w:hint="eastAsia"/>
          <w:sz w:val="30"/>
          <w:szCs w:val="30"/>
        </w:rPr>
      </w:pPr>
      <w:r>
        <w:rPr>
          <w:rFonts w:hint="eastAsia"/>
          <w:sz w:val="30"/>
          <w:szCs w:val="30"/>
        </w:rPr>
        <w:t>（二）有悔罪表现；</w:t>
      </w:r>
    </w:p>
    <w:p w:rsidR="00521E07" w:rsidRDefault="00521E07">
      <w:pPr>
        <w:spacing w:line="500" w:lineRule="atLeast"/>
        <w:ind w:firstLine="600"/>
        <w:divId w:val="990642266"/>
        <w:rPr>
          <w:rFonts w:hint="eastAsia"/>
          <w:sz w:val="30"/>
          <w:szCs w:val="30"/>
        </w:rPr>
      </w:pPr>
      <w:r>
        <w:rPr>
          <w:rFonts w:hint="eastAsia"/>
          <w:sz w:val="30"/>
          <w:szCs w:val="30"/>
        </w:rPr>
        <w:t>（三）没有再犯罪的危险；</w:t>
      </w:r>
    </w:p>
    <w:p w:rsidR="00521E07" w:rsidRDefault="00521E07">
      <w:pPr>
        <w:spacing w:line="500" w:lineRule="atLeast"/>
        <w:ind w:firstLine="600"/>
        <w:divId w:val="329212112"/>
        <w:rPr>
          <w:rFonts w:hint="eastAsia"/>
          <w:sz w:val="30"/>
          <w:szCs w:val="30"/>
        </w:rPr>
      </w:pPr>
      <w:r>
        <w:rPr>
          <w:rFonts w:hint="eastAsia"/>
          <w:sz w:val="30"/>
          <w:szCs w:val="30"/>
        </w:rPr>
        <w:t>（四）宣告缓刑对所居住社区没有重大不良影响。</w:t>
      </w:r>
    </w:p>
    <w:p w:rsidR="00521E07" w:rsidRDefault="00521E07">
      <w:pPr>
        <w:spacing w:line="500" w:lineRule="atLeast"/>
        <w:ind w:firstLine="600"/>
        <w:divId w:val="57960313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21E07" w:rsidRDefault="00521E07">
      <w:pPr>
        <w:spacing w:line="500" w:lineRule="atLeast"/>
        <w:ind w:firstLine="600"/>
        <w:divId w:val="688530673"/>
        <w:rPr>
          <w:rFonts w:hint="eastAsia"/>
          <w:sz w:val="30"/>
          <w:szCs w:val="30"/>
        </w:rPr>
      </w:pPr>
      <w:r>
        <w:rPr>
          <w:rFonts w:hint="eastAsia"/>
          <w:sz w:val="30"/>
          <w:szCs w:val="30"/>
        </w:rPr>
        <w:t>被宣告缓刑的犯罪分子，如果被判处附加刑，附加刑仍须执行。</w:t>
      </w:r>
    </w:p>
    <w:p w:rsidR="00521E07" w:rsidRDefault="00521E07">
      <w:pPr>
        <w:spacing w:line="500" w:lineRule="atLeast"/>
        <w:ind w:firstLine="600"/>
        <w:divId w:val="1283532474"/>
        <w:rPr>
          <w:rFonts w:hint="eastAsia"/>
          <w:sz w:val="30"/>
          <w:szCs w:val="30"/>
        </w:rPr>
      </w:pPr>
      <w:r>
        <w:rPr>
          <w:rFonts w:hint="eastAsia"/>
          <w:sz w:val="30"/>
          <w:szCs w:val="30"/>
        </w:rPr>
        <w:t>第七十三条拘役的缓刑考验期限为原判刑期以上一年以下，但是不能少于二个月。</w:t>
      </w:r>
    </w:p>
    <w:p w:rsidR="00521E07" w:rsidRDefault="00521E07">
      <w:pPr>
        <w:spacing w:line="500" w:lineRule="atLeast"/>
        <w:ind w:firstLine="600"/>
        <w:divId w:val="772017936"/>
        <w:rPr>
          <w:rFonts w:hint="eastAsia"/>
          <w:sz w:val="30"/>
          <w:szCs w:val="30"/>
        </w:rPr>
      </w:pPr>
      <w:r>
        <w:rPr>
          <w:rFonts w:hint="eastAsia"/>
          <w:sz w:val="30"/>
          <w:szCs w:val="30"/>
        </w:rPr>
        <w:t>有期徒刑的缓刑考验期限为原判刑期以上五年以下，但是不能少于一年。</w:t>
      </w:r>
    </w:p>
    <w:p w:rsidR="00521E07" w:rsidRDefault="00521E07">
      <w:pPr>
        <w:spacing w:line="500" w:lineRule="atLeast"/>
        <w:ind w:firstLine="600"/>
        <w:divId w:val="1443264612"/>
        <w:rPr>
          <w:rFonts w:hint="eastAsia"/>
          <w:sz w:val="30"/>
          <w:szCs w:val="30"/>
        </w:rPr>
      </w:pPr>
      <w:r>
        <w:rPr>
          <w:rFonts w:hint="eastAsia"/>
          <w:sz w:val="30"/>
          <w:szCs w:val="30"/>
        </w:rPr>
        <w:t>缓刑考验期限，从判决确定之日起计算。</w:t>
      </w:r>
    </w:p>
    <w:p w:rsidR="00521E07" w:rsidRDefault="00521E07">
      <w:pPr>
        <w:spacing w:line="500" w:lineRule="atLeast"/>
        <w:ind w:firstLine="600"/>
        <w:divId w:val="903874691"/>
        <w:rPr>
          <w:rFonts w:hint="eastAsia"/>
          <w:sz w:val="30"/>
          <w:szCs w:val="30"/>
        </w:rPr>
      </w:pPr>
      <w:r>
        <w:rPr>
          <w:rFonts w:hint="eastAsia"/>
          <w:sz w:val="30"/>
          <w:szCs w:val="30"/>
        </w:rPr>
        <w:t>第九十三条本法所称国家工作人员，是指国家机关中从事公务的人员。</w:t>
      </w:r>
    </w:p>
    <w:p w:rsidR="00521E07" w:rsidRDefault="00521E07">
      <w:pPr>
        <w:spacing w:line="500" w:lineRule="atLeast"/>
        <w:ind w:firstLine="600"/>
        <w:divId w:val="65611118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521E07" w:rsidRDefault="00521E07">
      <w:pPr>
        <w:spacing w:line="500" w:lineRule="atLeast"/>
        <w:ind w:firstLine="600"/>
        <w:divId w:val="47422775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21E07" w:rsidRDefault="00521E07">
      <w:pPr>
        <w:spacing w:line="500" w:lineRule="atLeast"/>
        <w:ind w:firstLine="600"/>
        <w:divId w:val="163783242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21E07" w:rsidRDefault="00521E07">
      <w:pPr>
        <w:spacing w:line="500" w:lineRule="atLeast"/>
        <w:ind w:firstLine="600"/>
        <w:divId w:val="1674721889"/>
        <w:rPr>
          <w:rFonts w:hint="eastAsia"/>
          <w:sz w:val="30"/>
          <w:szCs w:val="30"/>
        </w:rPr>
      </w:pPr>
      <w:r>
        <w:rPr>
          <w:rFonts w:hint="eastAsia"/>
          <w:sz w:val="30"/>
          <w:szCs w:val="30"/>
        </w:rPr>
        <w:t>与前两款所列人员勾结，伙同贪污的，以共犯论处。</w:t>
      </w:r>
    </w:p>
    <w:p w:rsidR="00521E07" w:rsidRDefault="00521E07">
      <w:pPr>
        <w:spacing w:line="500" w:lineRule="atLeast"/>
        <w:ind w:firstLine="600"/>
        <w:divId w:val="799154160"/>
        <w:rPr>
          <w:rFonts w:hint="eastAsia"/>
          <w:sz w:val="30"/>
          <w:szCs w:val="30"/>
        </w:rPr>
      </w:pPr>
      <w:r>
        <w:rPr>
          <w:rFonts w:hint="eastAsia"/>
          <w:sz w:val="30"/>
          <w:szCs w:val="30"/>
        </w:rPr>
        <w:t>第三百八十三条对犯贪污罪的，根据情节轻重，分别依照下列规定处罚：</w:t>
      </w:r>
    </w:p>
    <w:p w:rsidR="00521E07" w:rsidRDefault="00521E07">
      <w:pPr>
        <w:spacing w:line="500" w:lineRule="atLeast"/>
        <w:ind w:firstLine="600"/>
        <w:divId w:val="1364206041"/>
        <w:rPr>
          <w:rFonts w:hint="eastAsia"/>
          <w:sz w:val="30"/>
          <w:szCs w:val="30"/>
        </w:rPr>
      </w:pPr>
      <w:r>
        <w:rPr>
          <w:rFonts w:hint="eastAsia"/>
          <w:sz w:val="30"/>
          <w:szCs w:val="30"/>
        </w:rPr>
        <w:t>（一）贪污数额较大或者有其他较重情节的，处三年以下有期徒刑或者拘役，并处罚金。</w:t>
      </w:r>
    </w:p>
    <w:p w:rsidR="00521E07" w:rsidRDefault="00521E07">
      <w:pPr>
        <w:spacing w:line="500" w:lineRule="atLeast"/>
        <w:ind w:firstLine="600"/>
        <w:divId w:val="368992142"/>
        <w:rPr>
          <w:rFonts w:hint="eastAsia"/>
          <w:sz w:val="30"/>
          <w:szCs w:val="30"/>
        </w:rPr>
      </w:pPr>
      <w:r>
        <w:rPr>
          <w:rFonts w:hint="eastAsia"/>
          <w:sz w:val="30"/>
          <w:szCs w:val="30"/>
        </w:rPr>
        <w:t>（二）贪污数额巨大或者有其他严重情节的，处三年以上十年以下有期徒刑，并处罚金或者没收财产。</w:t>
      </w:r>
    </w:p>
    <w:p w:rsidR="00521E07" w:rsidRDefault="00521E07">
      <w:pPr>
        <w:spacing w:line="500" w:lineRule="atLeast"/>
        <w:ind w:firstLine="600"/>
        <w:divId w:val="172340474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21E07" w:rsidRDefault="00521E07">
      <w:pPr>
        <w:spacing w:line="500" w:lineRule="atLeast"/>
        <w:ind w:firstLine="600"/>
        <w:divId w:val="1743940619"/>
        <w:rPr>
          <w:rFonts w:hint="eastAsia"/>
          <w:sz w:val="30"/>
          <w:szCs w:val="30"/>
        </w:rPr>
      </w:pPr>
      <w:r>
        <w:rPr>
          <w:rFonts w:hint="eastAsia"/>
          <w:sz w:val="30"/>
          <w:szCs w:val="30"/>
        </w:rPr>
        <w:t>对多次贪污未经处理的，按照累计贪污数额处罚。</w:t>
      </w:r>
    </w:p>
    <w:p w:rsidR="00521E07" w:rsidRDefault="00521E07">
      <w:pPr>
        <w:spacing w:line="500" w:lineRule="atLeast"/>
        <w:ind w:firstLine="600"/>
        <w:divId w:val="3248184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21E07" w:rsidRDefault="00521E07">
      <w:pPr>
        <w:spacing w:line="500" w:lineRule="atLeast"/>
        <w:ind w:firstLine="600"/>
        <w:divId w:val="19962585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21E07" w:rsidRDefault="00521E07">
      <w:pPr>
        <w:spacing w:line="500" w:lineRule="atLeast"/>
        <w:ind w:firstLine="600"/>
        <w:divId w:val="1426417516"/>
        <w:rPr>
          <w:rFonts w:hint="eastAsia"/>
          <w:sz w:val="30"/>
          <w:szCs w:val="30"/>
        </w:rPr>
      </w:pPr>
      <w:r>
        <w:rPr>
          <w:rFonts w:hint="eastAsia"/>
          <w:sz w:val="30"/>
          <w:szCs w:val="30"/>
        </w:rPr>
        <w:t>《最高人民法院、最高人民检察院关于办理贪污贿赂刑事案件适用法律若干问题的解释》</w:t>
      </w:r>
    </w:p>
    <w:p w:rsidR="00521E07" w:rsidRDefault="00521E07">
      <w:pPr>
        <w:spacing w:line="500" w:lineRule="atLeast"/>
        <w:ind w:firstLine="600"/>
        <w:divId w:val="122829603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521E07" w:rsidRDefault="00521E07">
      <w:pPr>
        <w:spacing w:line="500" w:lineRule="atLeast"/>
        <w:ind w:firstLine="600"/>
        <w:divId w:val="14189183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521E07" w:rsidRDefault="00521E07">
      <w:pPr>
        <w:spacing w:line="500" w:lineRule="atLeast"/>
        <w:ind w:firstLine="600"/>
        <w:divId w:val="2062555403"/>
        <w:rPr>
          <w:rFonts w:hint="eastAsia"/>
          <w:sz w:val="30"/>
          <w:szCs w:val="30"/>
        </w:rPr>
      </w:pPr>
      <w:r>
        <w:rPr>
          <w:rFonts w:hint="eastAsia"/>
          <w:sz w:val="30"/>
          <w:szCs w:val="30"/>
        </w:rPr>
        <w:t>（一）贪污救灾、抢险、防汛、优抚、扶贫、移民、救济、防疫、社会捐助等特定款物的；</w:t>
      </w:r>
    </w:p>
    <w:p w:rsidR="00521E07" w:rsidRDefault="00521E07">
      <w:pPr>
        <w:spacing w:line="500" w:lineRule="atLeast"/>
        <w:ind w:firstLine="600"/>
        <w:divId w:val="1102870626"/>
        <w:rPr>
          <w:rFonts w:hint="eastAsia"/>
          <w:sz w:val="30"/>
          <w:szCs w:val="30"/>
        </w:rPr>
      </w:pPr>
      <w:r>
        <w:rPr>
          <w:rFonts w:hint="eastAsia"/>
          <w:sz w:val="30"/>
          <w:szCs w:val="30"/>
        </w:rPr>
        <w:t>（二）曾因贪污、受贿、挪用公款受过党纪、行政处分的；</w:t>
      </w:r>
    </w:p>
    <w:p w:rsidR="00521E07" w:rsidRDefault="00521E07">
      <w:pPr>
        <w:spacing w:line="500" w:lineRule="atLeast"/>
        <w:ind w:firstLine="600"/>
        <w:divId w:val="1904174956"/>
        <w:rPr>
          <w:rFonts w:hint="eastAsia"/>
          <w:sz w:val="30"/>
          <w:szCs w:val="30"/>
        </w:rPr>
      </w:pPr>
      <w:r>
        <w:rPr>
          <w:rFonts w:hint="eastAsia"/>
          <w:sz w:val="30"/>
          <w:szCs w:val="30"/>
        </w:rPr>
        <w:t>（三）曾因故意犯罪受过刑事追究的；</w:t>
      </w:r>
    </w:p>
    <w:p w:rsidR="00521E07" w:rsidRDefault="00521E07">
      <w:pPr>
        <w:spacing w:line="500" w:lineRule="atLeast"/>
        <w:ind w:firstLine="600"/>
        <w:divId w:val="1277442387"/>
        <w:rPr>
          <w:rFonts w:hint="eastAsia"/>
          <w:sz w:val="30"/>
          <w:szCs w:val="30"/>
        </w:rPr>
      </w:pPr>
      <w:r>
        <w:rPr>
          <w:rFonts w:hint="eastAsia"/>
          <w:sz w:val="30"/>
          <w:szCs w:val="30"/>
        </w:rPr>
        <w:t>（四）赃款赃物用于非法活动的；</w:t>
      </w:r>
    </w:p>
    <w:p w:rsidR="00521E07" w:rsidRDefault="00521E07">
      <w:pPr>
        <w:spacing w:line="500" w:lineRule="atLeast"/>
        <w:ind w:firstLine="600"/>
        <w:divId w:val="916745326"/>
        <w:rPr>
          <w:rFonts w:hint="eastAsia"/>
          <w:sz w:val="30"/>
          <w:szCs w:val="30"/>
        </w:rPr>
      </w:pPr>
      <w:r>
        <w:rPr>
          <w:rFonts w:hint="eastAsia"/>
          <w:sz w:val="30"/>
          <w:szCs w:val="30"/>
        </w:rPr>
        <w:t>（五）拒不交待赃款赃物去向或者拒不配合追缴工作，致使无法追缴的；</w:t>
      </w:r>
    </w:p>
    <w:p w:rsidR="00521E07" w:rsidRDefault="00521E07">
      <w:pPr>
        <w:spacing w:line="500" w:lineRule="atLeast"/>
        <w:ind w:firstLine="600"/>
        <w:divId w:val="1662077896"/>
        <w:rPr>
          <w:rFonts w:hint="eastAsia"/>
          <w:sz w:val="30"/>
          <w:szCs w:val="30"/>
        </w:rPr>
      </w:pPr>
      <w:r>
        <w:rPr>
          <w:rFonts w:hint="eastAsia"/>
          <w:sz w:val="30"/>
          <w:szCs w:val="30"/>
        </w:rPr>
        <w:t>（六）造成恶劣影响或者其他严重后果的。</w:t>
      </w:r>
    </w:p>
    <w:p w:rsidR="00521E07" w:rsidRDefault="00521E07">
      <w:pPr>
        <w:spacing w:line="500" w:lineRule="atLeast"/>
        <w:ind w:firstLine="600"/>
        <w:divId w:val="169183649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521E07" w:rsidRDefault="00521E07">
      <w:pPr>
        <w:spacing w:line="500" w:lineRule="atLeast"/>
        <w:ind w:firstLine="600"/>
        <w:divId w:val="1489515200"/>
        <w:rPr>
          <w:rFonts w:hint="eastAsia"/>
          <w:sz w:val="30"/>
          <w:szCs w:val="30"/>
        </w:rPr>
      </w:pPr>
      <w:r>
        <w:rPr>
          <w:rFonts w:hint="eastAsia"/>
          <w:sz w:val="30"/>
          <w:szCs w:val="30"/>
        </w:rPr>
        <w:t>（一）多次索贿的；</w:t>
      </w:r>
    </w:p>
    <w:p w:rsidR="00521E07" w:rsidRDefault="00521E07">
      <w:pPr>
        <w:spacing w:line="500" w:lineRule="atLeast"/>
        <w:ind w:firstLine="600"/>
        <w:divId w:val="248276005"/>
        <w:rPr>
          <w:rFonts w:hint="eastAsia"/>
          <w:sz w:val="30"/>
          <w:szCs w:val="30"/>
        </w:rPr>
      </w:pPr>
      <w:r>
        <w:rPr>
          <w:rFonts w:hint="eastAsia"/>
          <w:sz w:val="30"/>
          <w:szCs w:val="30"/>
        </w:rPr>
        <w:t>（二）为他人谋取不正当利益，致使公共财产、国家和人民利益遭受损失的；</w:t>
      </w:r>
    </w:p>
    <w:p w:rsidR="00521E07" w:rsidRDefault="00521E07">
      <w:pPr>
        <w:spacing w:line="500" w:lineRule="atLeast"/>
        <w:ind w:firstLine="600"/>
        <w:divId w:val="1933196971"/>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1E07" w:rsidRDefault="00521E07" w:rsidP="00521E07">
      <w:pPr>
        <w:rPr>
          <w:rFonts w:hint="eastAsia"/>
        </w:rPr>
      </w:pPr>
      <w:r>
        <w:separator/>
      </w:r>
    </w:p>
  </w:endnote>
  <w:endnote w:type="continuationSeparator" w:id="0">
    <w:p w:rsidR="00521E07" w:rsidRDefault="00521E07" w:rsidP="00521E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1E07" w:rsidRDefault="00521E07" w:rsidP="00521E07">
      <w:pPr>
        <w:rPr>
          <w:rFonts w:hint="eastAsia"/>
        </w:rPr>
      </w:pPr>
      <w:r>
        <w:separator/>
      </w:r>
    </w:p>
  </w:footnote>
  <w:footnote w:type="continuationSeparator" w:id="0">
    <w:p w:rsidR="00521E07" w:rsidRDefault="00521E07" w:rsidP="00521E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1E07"/>
    <w:rsid w:val="002A6721"/>
    <w:rsid w:val="00521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1E07"/>
    <w:pPr>
      <w:tabs>
        <w:tab w:val="center" w:pos="4153"/>
        <w:tab w:val="right" w:pos="8306"/>
      </w:tabs>
      <w:snapToGrid w:val="0"/>
      <w:jc w:val="center"/>
    </w:pPr>
    <w:rPr>
      <w:sz w:val="18"/>
      <w:szCs w:val="18"/>
    </w:rPr>
  </w:style>
  <w:style w:type="character" w:customStyle="1" w:styleId="a4">
    <w:name w:val="页眉 字符"/>
    <w:basedOn w:val="a0"/>
    <w:link w:val="a3"/>
    <w:uiPriority w:val="99"/>
    <w:rsid w:val="00521E07"/>
    <w:rPr>
      <w:rFonts w:ascii="宋体" w:eastAsia="宋体" w:hAnsi="宋体" w:cs="宋体"/>
      <w:sz w:val="18"/>
      <w:szCs w:val="18"/>
    </w:rPr>
  </w:style>
  <w:style w:type="paragraph" w:styleId="a5">
    <w:name w:val="footer"/>
    <w:basedOn w:val="a"/>
    <w:link w:val="a6"/>
    <w:uiPriority w:val="99"/>
    <w:unhideWhenUsed/>
    <w:rsid w:val="00521E07"/>
    <w:pPr>
      <w:tabs>
        <w:tab w:val="center" w:pos="4153"/>
        <w:tab w:val="right" w:pos="8306"/>
      </w:tabs>
      <w:snapToGrid w:val="0"/>
    </w:pPr>
    <w:rPr>
      <w:sz w:val="18"/>
      <w:szCs w:val="18"/>
    </w:rPr>
  </w:style>
  <w:style w:type="character" w:customStyle="1" w:styleId="a6">
    <w:name w:val="页脚 字符"/>
    <w:basedOn w:val="a0"/>
    <w:link w:val="a5"/>
    <w:uiPriority w:val="99"/>
    <w:rsid w:val="00521E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94653">
      <w:marLeft w:val="0"/>
      <w:marRight w:val="720"/>
      <w:marTop w:val="10"/>
      <w:marBottom w:val="10"/>
      <w:divBdr>
        <w:top w:val="none" w:sz="0" w:space="0" w:color="auto"/>
        <w:left w:val="none" w:sz="0" w:space="0" w:color="auto"/>
        <w:bottom w:val="none" w:sz="0" w:space="0" w:color="auto"/>
        <w:right w:val="none" w:sz="0" w:space="0" w:color="auto"/>
      </w:divBdr>
    </w:div>
    <w:div w:id="141891839">
      <w:marLeft w:val="0"/>
      <w:marRight w:val="0"/>
      <w:marTop w:val="10"/>
      <w:marBottom w:val="10"/>
      <w:divBdr>
        <w:top w:val="none" w:sz="0" w:space="0" w:color="auto"/>
        <w:left w:val="none" w:sz="0" w:space="0" w:color="auto"/>
        <w:bottom w:val="none" w:sz="0" w:space="0" w:color="auto"/>
        <w:right w:val="none" w:sz="0" w:space="0" w:color="auto"/>
      </w:divBdr>
    </w:div>
    <w:div w:id="161094336">
      <w:marLeft w:val="0"/>
      <w:marRight w:val="0"/>
      <w:marTop w:val="10"/>
      <w:marBottom w:val="10"/>
      <w:divBdr>
        <w:top w:val="none" w:sz="0" w:space="0" w:color="auto"/>
        <w:left w:val="none" w:sz="0" w:space="0" w:color="auto"/>
        <w:bottom w:val="none" w:sz="0" w:space="0" w:color="auto"/>
        <w:right w:val="none" w:sz="0" w:space="0" w:color="auto"/>
      </w:divBdr>
    </w:div>
    <w:div w:id="192807367">
      <w:marLeft w:val="0"/>
      <w:marRight w:val="720"/>
      <w:marTop w:val="10"/>
      <w:marBottom w:val="10"/>
      <w:divBdr>
        <w:top w:val="none" w:sz="0" w:space="0" w:color="auto"/>
        <w:left w:val="none" w:sz="0" w:space="0" w:color="auto"/>
        <w:bottom w:val="none" w:sz="0" w:space="0" w:color="auto"/>
        <w:right w:val="none" w:sz="0" w:space="0" w:color="auto"/>
      </w:divBdr>
    </w:div>
    <w:div w:id="212348710">
      <w:marLeft w:val="0"/>
      <w:marRight w:val="0"/>
      <w:marTop w:val="10"/>
      <w:marBottom w:val="10"/>
      <w:divBdr>
        <w:top w:val="none" w:sz="0" w:space="0" w:color="auto"/>
        <w:left w:val="none" w:sz="0" w:space="0" w:color="auto"/>
        <w:bottom w:val="none" w:sz="0" w:space="0" w:color="auto"/>
        <w:right w:val="none" w:sz="0" w:space="0" w:color="auto"/>
      </w:divBdr>
    </w:div>
    <w:div w:id="248276005">
      <w:marLeft w:val="0"/>
      <w:marRight w:val="0"/>
      <w:marTop w:val="10"/>
      <w:marBottom w:val="10"/>
      <w:divBdr>
        <w:top w:val="none" w:sz="0" w:space="0" w:color="auto"/>
        <w:left w:val="none" w:sz="0" w:space="0" w:color="auto"/>
        <w:bottom w:val="none" w:sz="0" w:space="0" w:color="auto"/>
        <w:right w:val="none" w:sz="0" w:space="0" w:color="auto"/>
      </w:divBdr>
    </w:div>
    <w:div w:id="324818446">
      <w:marLeft w:val="0"/>
      <w:marRight w:val="0"/>
      <w:marTop w:val="10"/>
      <w:marBottom w:val="10"/>
      <w:divBdr>
        <w:top w:val="none" w:sz="0" w:space="0" w:color="auto"/>
        <w:left w:val="none" w:sz="0" w:space="0" w:color="auto"/>
        <w:bottom w:val="none" w:sz="0" w:space="0" w:color="auto"/>
        <w:right w:val="none" w:sz="0" w:space="0" w:color="auto"/>
      </w:divBdr>
    </w:div>
    <w:div w:id="329212112">
      <w:marLeft w:val="0"/>
      <w:marRight w:val="0"/>
      <w:marTop w:val="10"/>
      <w:marBottom w:val="10"/>
      <w:divBdr>
        <w:top w:val="none" w:sz="0" w:space="0" w:color="auto"/>
        <w:left w:val="none" w:sz="0" w:space="0" w:color="auto"/>
        <w:bottom w:val="none" w:sz="0" w:space="0" w:color="auto"/>
        <w:right w:val="none" w:sz="0" w:space="0" w:color="auto"/>
      </w:divBdr>
    </w:div>
    <w:div w:id="337856837">
      <w:marLeft w:val="0"/>
      <w:marRight w:val="0"/>
      <w:marTop w:val="10"/>
      <w:marBottom w:val="10"/>
      <w:divBdr>
        <w:top w:val="none" w:sz="0" w:space="0" w:color="auto"/>
        <w:left w:val="none" w:sz="0" w:space="0" w:color="auto"/>
        <w:bottom w:val="none" w:sz="0" w:space="0" w:color="auto"/>
        <w:right w:val="none" w:sz="0" w:space="0" w:color="auto"/>
      </w:divBdr>
    </w:div>
    <w:div w:id="368992142">
      <w:marLeft w:val="0"/>
      <w:marRight w:val="0"/>
      <w:marTop w:val="10"/>
      <w:marBottom w:val="10"/>
      <w:divBdr>
        <w:top w:val="none" w:sz="0" w:space="0" w:color="auto"/>
        <w:left w:val="none" w:sz="0" w:space="0" w:color="auto"/>
        <w:bottom w:val="none" w:sz="0" w:space="0" w:color="auto"/>
        <w:right w:val="none" w:sz="0" w:space="0" w:color="auto"/>
      </w:divBdr>
    </w:div>
    <w:div w:id="403066363">
      <w:marLeft w:val="0"/>
      <w:marRight w:val="0"/>
      <w:marTop w:val="10"/>
      <w:marBottom w:val="10"/>
      <w:divBdr>
        <w:top w:val="none" w:sz="0" w:space="0" w:color="auto"/>
        <w:left w:val="none" w:sz="0" w:space="0" w:color="auto"/>
        <w:bottom w:val="none" w:sz="0" w:space="0" w:color="auto"/>
        <w:right w:val="none" w:sz="0" w:space="0" w:color="auto"/>
      </w:divBdr>
    </w:div>
    <w:div w:id="403995255">
      <w:marLeft w:val="0"/>
      <w:marRight w:val="0"/>
      <w:marTop w:val="10"/>
      <w:marBottom w:val="10"/>
      <w:divBdr>
        <w:top w:val="none" w:sz="0" w:space="0" w:color="auto"/>
        <w:left w:val="none" w:sz="0" w:space="0" w:color="auto"/>
        <w:bottom w:val="none" w:sz="0" w:space="0" w:color="auto"/>
        <w:right w:val="none" w:sz="0" w:space="0" w:color="auto"/>
      </w:divBdr>
    </w:div>
    <w:div w:id="459500442">
      <w:marLeft w:val="0"/>
      <w:marRight w:val="0"/>
      <w:marTop w:val="10"/>
      <w:marBottom w:val="10"/>
      <w:divBdr>
        <w:top w:val="none" w:sz="0" w:space="0" w:color="auto"/>
        <w:left w:val="none" w:sz="0" w:space="0" w:color="auto"/>
        <w:bottom w:val="none" w:sz="0" w:space="0" w:color="auto"/>
        <w:right w:val="none" w:sz="0" w:space="0" w:color="auto"/>
      </w:divBdr>
    </w:div>
    <w:div w:id="472716912">
      <w:marLeft w:val="0"/>
      <w:marRight w:val="0"/>
      <w:marTop w:val="10"/>
      <w:marBottom w:val="10"/>
      <w:divBdr>
        <w:top w:val="none" w:sz="0" w:space="0" w:color="auto"/>
        <w:left w:val="none" w:sz="0" w:space="0" w:color="auto"/>
        <w:bottom w:val="none" w:sz="0" w:space="0" w:color="auto"/>
        <w:right w:val="none" w:sz="0" w:space="0" w:color="auto"/>
      </w:divBdr>
    </w:div>
    <w:div w:id="474227757">
      <w:marLeft w:val="0"/>
      <w:marRight w:val="0"/>
      <w:marTop w:val="10"/>
      <w:marBottom w:val="10"/>
      <w:divBdr>
        <w:top w:val="none" w:sz="0" w:space="0" w:color="auto"/>
        <w:left w:val="none" w:sz="0" w:space="0" w:color="auto"/>
        <w:bottom w:val="none" w:sz="0" w:space="0" w:color="auto"/>
        <w:right w:val="none" w:sz="0" w:space="0" w:color="auto"/>
      </w:divBdr>
    </w:div>
    <w:div w:id="532764367">
      <w:marLeft w:val="0"/>
      <w:marRight w:val="0"/>
      <w:marTop w:val="10"/>
      <w:marBottom w:val="10"/>
      <w:divBdr>
        <w:top w:val="none" w:sz="0" w:space="0" w:color="auto"/>
        <w:left w:val="none" w:sz="0" w:space="0" w:color="auto"/>
        <w:bottom w:val="none" w:sz="0" w:space="0" w:color="auto"/>
        <w:right w:val="none" w:sz="0" w:space="0" w:color="auto"/>
      </w:divBdr>
    </w:div>
    <w:div w:id="579603131">
      <w:marLeft w:val="0"/>
      <w:marRight w:val="0"/>
      <w:marTop w:val="10"/>
      <w:marBottom w:val="10"/>
      <w:divBdr>
        <w:top w:val="none" w:sz="0" w:space="0" w:color="auto"/>
        <w:left w:val="none" w:sz="0" w:space="0" w:color="auto"/>
        <w:bottom w:val="none" w:sz="0" w:space="0" w:color="auto"/>
        <w:right w:val="none" w:sz="0" w:space="0" w:color="auto"/>
      </w:divBdr>
    </w:div>
    <w:div w:id="588193704">
      <w:marLeft w:val="0"/>
      <w:marRight w:val="0"/>
      <w:marTop w:val="10"/>
      <w:marBottom w:val="10"/>
      <w:divBdr>
        <w:top w:val="none" w:sz="0" w:space="0" w:color="auto"/>
        <w:left w:val="none" w:sz="0" w:space="0" w:color="auto"/>
        <w:bottom w:val="none" w:sz="0" w:space="0" w:color="auto"/>
        <w:right w:val="none" w:sz="0" w:space="0" w:color="auto"/>
      </w:divBdr>
    </w:div>
    <w:div w:id="596714412">
      <w:marLeft w:val="0"/>
      <w:marRight w:val="0"/>
      <w:marTop w:val="10"/>
      <w:marBottom w:val="10"/>
      <w:divBdr>
        <w:top w:val="none" w:sz="0" w:space="0" w:color="auto"/>
        <w:left w:val="none" w:sz="0" w:space="0" w:color="auto"/>
        <w:bottom w:val="none" w:sz="0" w:space="0" w:color="auto"/>
        <w:right w:val="none" w:sz="0" w:space="0" w:color="auto"/>
      </w:divBdr>
    </w:div>
    <w:div w:id="637496612">
      <w:marLeft w:val="0"/>
      <w:marRight w:val="0"/>
      <w:marTop w:val="10"/>
      <w:marBottom w:val="10"/>
      <w:divBdr>
        <w:top w:val="none" w:sz="0" w:space="0" w:color="auto"/>
        <w:left w:val="none" w:sz="0" w:space="0" w:color="auto"/>
        <w:bottom w:val="none" w:sz="0" w:space="0" w:color="auto"/>
        <w:right w:val="none" w:sz="0" w:space="0" w:color="auto"/>
      </w:divBdr>
    </w:div>
    <w:div w:id="645429098">
      <w:marLeft w:val="0"/>
      <w:marRight w:val="0"/>
      <w:marTop w:val="10"/>
      <w:marBottom w:val="10"/>
      <w:divBdr>
        <w:top w:val="none" w:sz="0" w:space="0" w:color="auto"/>
        <w:left w:val="none" w:sz="0" w:space="0" w:color="auto"/>
        <w:bottom w:val="none" w:sz="0" w:space="0" w:color="auto"/>
        <w:right w:val="none" w:sz="0" w:space="0" w:color="auto"/>
      </w:divBdr>
    </w:div>
    <w:div w:id="650061602">
      <w:marLeft w:val="0"/>
      <w:marRight w:val="0"/>
      <w:marTop w:val="10"/>
      <w:marBottom w:val="10"/>
      <w:divBdr>
        <w:top w:val="none" w:sz="0" w:space="0" w:color="auto"/>
        <w:left w:val="none" w:sz="0" w:space="0" w:color="auto"/>
        <w:bottom w:val="none" w:sz="0" w:space="0" w:color="auto"/>
        <w:right w:val="none" w:sz="0" w:space="0" w:color="auto"/>
      </w:divBdr>
    </w:div>
    <w:div w:id="656111185">
      <w:marLeft w:val="0"/>
      <w:marRight w:val="0"/>
      <w:marTop w:val="10"/>
      <w:marBottom w:val="10"/>
      <w:divBdr>
        <w:top w:val="none" w:sz="0" w:space="0" w:color="auto"/>
        <w:left w:val="none" w:sz="0" w:space="0" w:color="auto"/>
        <w:bottom w:val="none" w:sz="0" w:space="0" w:color="auto"/>
        <w:right w:val="none" w:sz="0" w:space="0" w:color="auto"/>
      </w:divBdr>
    </w:div>
    <w:div w:id="688530673">
      <w:marLeft w:val="0"/>
      <w:marRight w:val="0"/>
      <w:marTop w:val="10"/>
      <w:marBottom w:val="10"/>
      <w:divBdr>
        <w:top w:val="none" w:sz="0" w:space="0" w:color="auto"/>
        <w:left w:val="none" w:sz="0" w:space="0" w:color="auto"/>
        <w:bottom w:val="none" w:sz="0" w:space="0" w:color="auto"/>
        <w:right w:val="none" w:sz="0" w:space="0" w:color="auto"/>
      </w:divBdr>
    </w:div>
    <w:div w:id="732435021">
      <w:marLeft w:val="0"/>
      <w:marRight w:val="0"/>
      <w:marTop w:val="10"/>
      <w:marBottom w:val="10"/>
      <w:divBdr>
        <w:top w:val="none" w:sz="0" w:space="0" w:color="auto"/>
        <w:left w:val="none" w:sz="0" w:space="0" w:color="auto"/>
        <w:bottom w:val="none" w:sz="0" w:space="0" w:color="auto"/>
        <w:right w:val="none" w:sz="0" w:space="0" w:color="auto"/>
      </w:divBdr>
    </w:div>
    <w:div w:id="735736447">
      <w:marLeft w:val="0"/>
      <w:marRight w:val="0"/>
      <w:marTop w:val="10"/>
      <w:marBottom w:val="10"/>
      <w:divBdr>
        <w:top w:val="none" w:sz="0" w:space="0" w:color="auto"/>
        <w:left w:val="none" w:sz="0" w:space="0" w:color="auto"/>
        <w:bottom w:val="none" w:sz="0" w:space="0" w:color="auto"/>
        <w:right w:val="none" w:sz="0" w:space="0" w:color="auto"/>
      </w:divBdr>
    </w:div>
    <w:div w:id="772017936">
      <w:marLeft w:val="0"/>
      <w:marRight w:val="0"/>
      <w:marTop w:val="10"/>
      <w:marBottom w:val="10"/>
      <w:divBdr>
        <w:top w:val="none" w:sz="0" w:space="0" w:color="auto"/>
        <w:left w:val="none" w:sz="0" w:space="0" w:color="auto"/>
        <w:bottom w:val="none" w:sz="0" w:space="0" w:color="auto"/>
        <w:right w:val="none" w:sz="0" w:space="0" w:color="auto"/>
      </w:divBdr>
    </w:div>
    <w:div w:id="781997498">
      <w:marLeft w:val="0"/>
      <w:marRight w:val="0"/>
      <w:marTop w:val="10"/>
      <w:marBottom w:val="10"/>
      <w:divBdr>
        <w:top w:val="none" w:sz="0" w:space="0" w:color="auto"/>
        <w:left w:val="none" w:sz="0" w:space="0" w:color="auto"/>
        <w:bottom w:val="none" w:sz="0" w:space="0" w:color="auto"/>
        <w:right w:val="none" w:sz="0" w:space="0" w:color="auto"/>
      </w:divBdr>
    </w:div>
    <w:div w:id="788354462">
      <w:marLeft w:val="0"/>
      <w:marRight w:val="0"/>
      <w:marTop w:val="10"/>
      <w:marBottom w:val="10"/>
      <w:divBdr>
        <w:top w:val="none" w:sz="0" w:space="0" w:color="auto"/>
        <w:left w:val="none" w:sz="0" w:space="0" w:color="auto"/>
        <w:bottom w:val="none" w:sz="0" w:space="0" w:color="auto"/>
        <w:right w:val="none" w:sz="0" w:space="0" w:color="auto"/>
      </w:divBdr>
    </w:div>
    <w:div w:id="799154160">
      <w:marLeft w:val="0"/>
      <w:marRight w:val="0"/>
      <w:marTop w:val="10"/>
      <w:marBottom w:val="10"/>
      <w:divBdr>
        <w:top w:val="none" w:sz="0" w:space="0" w:color="auto"/>
        <w:left w:val="none" w:sz="0" w:space="0" w:color="auto"/>
        <w:bottom w:val="none" w:sz="0" w:space="0" w:color="auto"/>
        <w:right w:val="none" w:sz="0" w:space="0" w:color="auto"/>
      </w:divBdr>
    </w:div>
    <w:div w:id="804782928">
      <w:marLeft w:val="0"/>
      <w:marRight w:val="0"/>
      <w:marTop w:val="10"/>
      <w:marBottom w:val="10"/>
      <w:divBdr>
        <w:top w:val="none" w:sz="0" w:space="0" w:color="auto"/>
        <w:left w:val="none" w:sz="0" w:space="0" w:color="auto"/>
        <w:bottom w:val="none" w:sz="0" w:space="0" w:color="auto"/>
        <w:right w:val="none" w:sz="0" w:space="0" w:color="auto"/>
      </w:divBdr>
    </w:div>
    <w:div w:id="809634324">
      <w:marLeft w:val="0"/>
      <w:marRight w:val="0"/>
      <w:marTop w:val="10"/>
      <w:marBottom w:val="10"/>
      <w:divBdr>
        <w:top w:val="none" w:sz="0" w:space="0" w:color="auto"/>
        <w:left w:val="none" w:sz="0" w:space="0" w:color="auto"/>
        <w:bottom w:val="none" w:sz="0" w:space="0" w:color="auto"/>
        <w:right w:val="none" w:sz="0" w:space="0" w:color="auto"/>
      </w:divBdr>
    </w:div>
    <w:div w:id="834102525">
      <w:marLeft w:val="0"/>
      <w:marRight w:val="0"/>
      <w:marTop w:val="10"/>
      <w:marBottom w:val="10"/>
      <w:divBdr>
        <w:top w:val="none" w:sz="0" w:space="0" w:color="auto"/>
        <w:left w:val="none" w:sz="0" w:space="0" w:color="auto"/>
        <w:bottom w:val="none" w:sz="0" w:space="0" w:color="auto"/>
        <w:right w:val="none" w:sz="0" w:space="0" w:color="auto"/>
      </w:divBdr>
    </w:div>
    <w:div w:id="903874691">
      <w:marLeft w:val="0"/>
      <w:marRight w:val="0"/>
      <w:marTop w:val="10"/>
      <w:marBottom w:val="10"/>
      <w:divBdr>
        <w:top w:val="none" w:sz="0" w:space="0" w:color="auto"/>
        <w:left w:val="none" w:sz="0" w:space="0" w:color="auto"/>
        <w:bottom w:val="none" w:sz="0" w:space="0" w:color="auto"/>
        <w:right w:val="none" w:sz="0" w:space="0" w:color="auto"/>
      </w:divBdr>
    </w:div>
    <w:div w:id="911428620">
      <w:marLeft w:val="0"/>
      <w:marRight w:val="0"/>
      <w:marTop w:val="10"/>
      <w:marBottom w:val="10"/>
      <w:divBdr>
        <w:top w:val="none" w:sz="0" w:space="0" w:color="auto"/>
        <w:left w:val="none" w:sz="0" w:space="0" w:color="auto"/>
        <w:bottom w:val="none" w:sz="0" w:space="0" w:color="auto"/>
        <w:right w:val="none" w:sz="0" w:space="0" w:color="auto"/>
      </w:divBdr>
    </w:div>
    <w:div w:id="916745326">
      <w:marLeft w:val="0"/>
      <w:marRight w:val="0"/>
      <w:marTop w:val="10"/>
      <w:marBottom w:val="10"/>
      <w:divBdr>
        <w:top w:val="none" w:sz="0" w:space="0" w:color="auto"/>
        <w:left w:val="none" w:sz="0" w:space="0" w:color="auto"/>
        <w:bottom w:val="none" w:sz="0" w:space="0" w:color="auto"/>
        <w:right w:val="none" w:sz="0" w:space="0" w:color="auto"/>
      </w:divBdr>
    </w:div>
    <w:div w:id="990642266">
      <w:marLeft w:val="0"/>
      <w:marRight w:val="0"/>
      <w:marTop w:val="10"/>
      <w:marBottom w:val="10"/>
      <w:divBdr>
        <w:top w:val="none" w:sz="0" w:space="0" w:color="auto"/>
        <w:left w:val="none" w:sz="0" w:space="0" w:color="auto"/>
        <w:bottom w:val="none" w:sz="0" w:space="0" w:color="auto"/>
        <w:right w:val="none" w:sz="0" w:space="0" w:color="auto"/>
      </w:divBdr>
    </w:div>
    <w:div w:id="998463229">
      <w:marLeft w:val="0"/>
      <w:marRight w:val="720"/>
      <w:marTop w:val="10"/>
      <w:marBottom w:val="10"/>
      <w:divBdr>
        <w:top w:val="none" w:sz="0" w:space="0" w:color="auto"/>
        <w:left w:val="none" w:sz="0" w:space="0" w:color="auto"/>
        <w:bottom w:val="none" w:sz="0" w:space="0" w:color="auto"/>
        <w:right w:val="none" w:sz="0" w:space="0" w:color="auto"/>
      </w:divBdr>
    </w:div>
    <w:div w:id="1016077365">
      <w:marLeft w:val="0"/>
      <w:marRight w:val="0"/>
      <w:marTop w:val="10"/>
      <w:marBottom w:val="10"/>
      <w:divBdr>
        <w:top w:val="none" w:sz="0" w:space="0" w:color="auto"/>
        <w:left w:val="none" w:sz="0" w:space="0" w:color="auto"/>
        <w:bottom w:val="none" w:sz="0" w:space="0" w:color="auto"/>
        <w:right w:val="none" w:sz="0" w:space="0" w:color="auto"/>
      </w:divBdr>
    </w:div>
    <w:div w:id="1047945996">
      <w:marLeft w:val="0"/>
      <w:marRight w:val="0"/>
      <w:marTop w:val="10"/>
      <w:marBottom w:val="10"/>
      <w:divBdr>
        <w:top w:val="none" w:sz="0" w:space="0" w:color="auto"/>
        <w:left w:val="none" w:sz="0" w:space="0" w:color="auto"/>
        <w:bottom w:val="none" w:sz="0" w:space="0" w:color="auto"/>
        <w:right w:val="none" w:sz="0" w:space="0" w:color="auto"/>
      </w:divBdr>
    </w:div>
    <w:div w:id="1066755560">
      <w:marLeft w:val="0"/>
      <w:marRight w:val="0"/>
      <w:marTop w:val="10"/>
      <w:marBottom w:val="10"/>
      <w:divBdr>
        <w:top w:val="none" w:sz="0" w:space="0" w:color="auto"/>
        <w:left w:val="none" w:sz="0" w:space="0" w:color="auto"/>
        <w:bottom w:val="none" w:sz="0" w:space="0" w:color="auto"/>
        <w:right w:val="none" w:sz="0" w:space="0" w:color="auto"/>
      </w:divBdr>
    </w:div>
    <w:div w:id="1102870626">
      <w:marLeft w:val="0"/>
      <w:marRight w:val="0"/>
      <w:marTop w:val="10"/>
      <w:marBottom w:val="10"/>
      <w:divBdr>
        <w:top w:val="none" w:sz="0" w:space="0" w:color="auto"/>
        <w:left w:val="none" w:sz="0" w:space="0" w:color="auto"/>
        <w:bottom w:val="none" w:sz="0" w:space="0" w:color="auto"/>
        <w:right w:val="none" w:sz="0" w:space="0" w:color="auto"/>
      </w:divBdr>
    </w:div>
    <w:div w:id="1228296037">
      <w:marLeft w:val="0"/>
      <w:marRight w:val="0"/>
      <w:marTop w:val="10"/>
      <w:marBottom w:val="10"/>
      <w:divBdr>
        <w:top w:val="none" w:sz="0" w:space="0" w:color="auto"/>
        <w:left w:val="none" w:sz="0" w:space="0" w:color="auto"/>
        <w:bottom w:val="none" w:sz="0" w:space="0" w:color="auto"/>
        <w:right w:val="none" w:sz="0" w:space="0" w:color="auto"/>
      </w:divBdr>
    </w:div>
    <w:div w:id="1231581309">
      <w:marLeft w:val="0"/>
      <w:marRight w:val="0"/>
      <w:marTop w:val="10"/>
      <w:marBottom w:val="10"/>
      <w:divBdr>
        <w:top w:val="none" w:sz="0" w:space="0" w:color="auto"/>
        <w:left w:val="none" w:sz="0" w:space="0" w:color="auto"/>
        <w:bottom w:val="none" w:sz="0" w:space="0" w:color="auto"/>
        <w:right w:val="none" w:sz="0" w:space="0" w:color="auto"/>
      </w:divBdr>
    </w:div>
    <w:div w:id="1277442387">
      <w:marLeft w:val="0"/>
      <w:marRight w:val="0"/>
      <w:marTop w:val="10"/>
      <w:marBottom w:val="10"/>
      <w:divBdr>
        <w:top w:val="none" w:sz="0" w:space="0" w:color="auto"/>
        <w:left w:val="none" w:sz="0" w:space="0" w:color="auto"/>
        <w:bottom w:val="none" w:sz="0" w:space="0" w:color="auto"/>
        <w:right w:val="none" w:sz="0" w:space="0" w:color="auto"/>
      </w:divBdr>
    </w:div>
    <w:div w:id="1283532474">
      <w:marLeft w:val="0"/>
      <w:marRight w:val="0"/>
      <w:marTop w:val="10"/>
      <w:marBottom w:val="10"/>
      <w:divBdr>
        <w:top w:val="none" w:sz="0" w:space="0" w:color="auto"/>
        <w:left w:val="none" w:sz="0" w:space="0" w:color="auto"/>
        <w:bottom w:val="none" w:sz="0" w:space="0" w:color="auto"/>
        <w:right w:val="none" w:sz="0" w:space="0" w:color="auto"/>
      </w:divBdr>
    </w:div>
    <w:div w:id="1319191820">
      <w:marLeft w:val="0"/>
      <w:marRight w:val="720"/>
      <w:marTop w:val="10"/>
      <w:marBottom w:val="10"/>
      <w:divBdr>
        <w:top w:val="none" w:sz="0" w:space="0" w:color="auto"/>
        <w:left w:val="none" w:sz="0" w:space="0" w:color="auto"/>
        <w:bottom w:val="none" w:sz="0" w:space="0" w:color="auto"/>
        <w:right w:val="none" w:sz="0" w:space="0" w:color="auto"/>
      </w:divBdr>
    </w:div>
    <w:div w:id="1322928149">
      <w:marLeft w:val="0"/>
      <w:marRight w:val="0"/>
      <w:marTop w:val="10"/>
      <w:marBottom w:val="10"/>
      <w:divBdr>
        <w:top w:val="none" w:sz="0" w:space="0" w:color="auto"/>
        <w:left w:val="none" w:sz="0" w:space="0" w:color="auto"/>
        <w:bottom w:val="none" w:sz="0" w:space="0" w:color="auto"/>
        <w:right w:val="none" w:sz="0" w:space="0" w:color="auto"/>
      </w:divBdr>
    </w:div>
    <w:div w:id="1364206041">
      <w:marLeft w:val="0"/>
      <w:marRight w:val="0"/>
      <w:marTop w:val="10"/>
      <w:marBottom w:val="10"/>
      <w:divBdr>
        <w:top w:val="none" w:sz="0" w:space="0" w:color="auto"/>
        <w:left w:val="none" w:sz="0" w:space="0" w:color="auto"/>
        <w:bottom w:val="none" w:sz="0" w:space="0" w:color="auto"/>
        <w:right w:val="none" w:sz="0" w:space="0" w:color="auto"/>
      </w:divBdr>
    </w:div>
    <w:div w:id="1393309457">
      <w:marLeft w:val="0"/>
      <w:marRight w:val="0"/>
      <w:marTop w:val="10"/>
      <w:marBottom w:val="10"/>
      <w:divBdr>
        <w:top w:val="none" w:sz="0" w:space="0" w:color="auto"/>
        <w:left w:val="none" w:sz="0" w:space="0" w:color="auto"/>
        <w:bottom w:val="none" w:sz="0" w:space="0" w:color="auto"/>
        <w:right w:val="none" w:sz="0" w:space="0" w:color="auto"/>
      </w:divBdr>
    </w:div>
    <w:div w:id="1426417516">
      <w:marLeft w:val="0"/>
      <w:marRight w:val="0"/>
      <w:marTop w:val="10"/>
      <w:marBottom w:val="10"/>
      <w:divBdr>
        <w:top w:val="none" w:sz="0" w:space="0" w:color="auto"/>
        <w:left w:val="none" w:sz="0" w:space="0" w:color="auto"/>
        <w:bottom w:val="none" w:sz="0" w:space="0" w:color="auto"/>
        <w:right w:val="none" w:sz="0" w:space="0" w:color="auto"/>
      </w:divBdr>
    </w:div>
    <w:div w:id="1443264612">
      <w:marLeft w:val="0"/>
      <w:marRight w:val="0"/>
      <w:marTop w:val="10"/>
      <w:marBottom w:val="10"/>
      <w:divBdr>
        <w:top w:val="none" w:sz="0" w:space="0" w:color="auto"/>
        <w:left w:val="none" w:sz="0" w:space="0" w:color="auto"/>
        <w:bottom w:val="none" w:sz="0" w:space="0" w:color="auto"/>
        <w:right w:val="none" w:sz="0" w:space="0" w:color="auto"/>
      </w:divBdr>
    </w:div>
    <w:div w:id="1468278159">
      <w:marLeft w:val="0"/>
      <w:marRight w:val="0"/>
      <w:marTop w:val="10"/>
      <w:marBottom w:val="10"/>
      <w:divBdr>
        <w:top w:val="none" w:sz="0" w:space="0" w:color="auto"/>
        <w:left w:val="none" w:sz="0" w:space="0" w:color="auto"/>
        <w:bottom w:val="none" w:sz="0" w:space="0" w:color="auto"/>
        <w:right w:val="none" w:sz="0" w:space="0" w:color="auto"/>
      </w:divBdr>
    </w:div>
    <w:div w:id="1487164513">
      <w:marLeft w:val="0"/>
      <w:marRight w:val="0"/>
      <w:marTop w:val="10"/>
      <w:marBottom w:val="10"/>
      <w:divBdr>
        <w:top w:val="none" w:sz="0" w:space="0" w:color="auto"/>
        <w:left w:val="none" w:sz="0" w:space="0" w:color="auto"/>
        <w:bottom w:val="none" w:sz="0" w:space="0" w:color="auto"/>
        <w:right w:val="none" w:sz="0" w:space="0" w:color="auto"/>
      </w:divBdr>
    </w:div>
    <w:div w:id="1489515200">
      <w:marLeft w:val="0"/>
      <w:marRight w:val="0"/>
      <w:marTop w:val="10"/>
      <w:marBottom w:val="10"/>
      <w:divBdr>
        <w:top w:val="none" w:sz="0" w:space="0" w:color="auto"/>
        <w:left w:val="none" w:sz="0" w:space="0" w:color="auto"/>
        <w:bottom w:val="none" w:sz="0" w:space="0" w:color="auto"/>
        <w:right w:val="none" w:sz="0" w:space="0" w:color="auto"/>
      </w:divBdr>
    </w:div>
    <w:div w:id="1502814469">
      <w:marLeft w:val="0"/>
      <w:marRight w:val="0"/>
      <w:marTop w:val="10"/>
      <w:marBottom w:val="10"/>
      <w:divBdr>
        <w:top w:val="none" w:sz="0" w:space="0" w:color="auto"/>
        <w:left w:val="none" w:sz="0" w:space="0" w:color="auto"/>
        <w:bottom w:val="none" w:sz="0" w:space="0" w:color="auto"/>
        <w:right w:val="none" w:sz="0" w:space="0" w:color="auto"/>
      </w:divBdr>
    </w:div>
    <w:div w:id="1619752079">
      <w:marLeft w:val="0"/>
      <w:marRight w:val="0"/>
      <w:marTop w:val="10"/>
      <w:marBottom w:val="10"/>
      <w:divBdr>
        <w:top w:val="none" w:sz="0" w:space="0" w:color="auto"/>
        <w:left w:val="none" w:sz="0" w:space="0" w:color="auto"/>
        <w:bottom w:val="none" w:sz="0" w:space="0" w:color="auto"/>
        <w:right w:val="none" w:sz="0" w:space="0" w:color="auto"/>
      </w:divBdr>
    </w:div>
    <w:div w:id="1637832429">
      <w:marLeft w:val="0"/>
      <w:marRight w:val="0"/>
      <w:marTop w:val="10"/>
      <w:marBottom w:val="10"/>
      <w:divBdr>
        <w:top w:val="none" w:sz="0" w:space="0" w:color="auto"/>
        <w:left w:val="none" w:sz="0" w:space="0" w:color="auto"/>
        <w:bottom w:val="none" w:sz="0" w:space="0" w:color="auto"/>
        <w:right w:val="none" w:sz="0" w:space="0" w:color="auto"/>
      </w:divBdr>
    </w:div>
    <w:div w:id="1662077896">
      <w:marLeft w:val="0"/>
      <w:marRight w:val="0"/>
      <w:marTop w:val="10"/>
      <w:marBottom w:val="10"/>
      <w:divBdr>
        <w:top w:val="none" w:sz="0" w:space="0" w:color="auto"/>
        <w:left w:val="none" w:sz="0" w:space="0" w:color="auto"/>
        <w:bottom w:val="none" w:sz="0" w:space="0" w:color="auto"/>
        <w:right w:val="none" w:sz="0" w:space="0" w:color="auto"/>
      </w:divBdr>
    </w:div>
    <w:div w:id="1663583364">
      <w:marLeft w:val="0"/>
      <w:marRight w:val="0"/>
      <w:marTop w:val="10"/>
      <w:marBottom w:val="10"/>
      <w:divBdr>
        <w:top w:val="none" w:sz="0" w:space="0" w:color="auto"/>
        <w:left w:val="none" w:sz="0" w:space="0" w:color="auto"/>
        <w:bottom w:val="none" w:sz="0" w:space="0" w:color="auto"/>
        <w:right w:val="none" w:sz="0" w:space="0" w:color="auto"/>
      </w:divBdr>
    </w:div>
    <w:div w:id="1674721889">
      <w:marLeft w:val="0"/>
      <w:marRight w:val="0"/>
      <w:marTop w:val="10"/>
      <w:marBottom w:val="10"/>
      <w:divBdr>
        <w:top w:val="none" w:sz="0" w:space="0" w:color="auto"/>
        <w:left w:val="none" w:sz="0" w:space="0" w:color="auto"/>
        <w:bottom w:val="none" w:sz="0" w:space="0" w:color="auto"/>
        <w:right w:val="none" w:sz="0" w:space="0" w:color="auto"/>
      </w:divBdr>
    </w:div>
    <w:div w:id="1691836492">
      <w:marLeft w:val="0"/>
      <w:marRight w:val="0"/>
      <w:marTop w:val="10"/>
      <w:marBottom w:val="10"/>
      <w:divBdr>
        <w:top w:val="none" w:sz="0" w:space="0" w:color="auto"/>
        <w:left w:val="none" w:sz="0" w:space="0" w:color="auto"/>
        <w:bottom w:val="none" w:sz="0" w:space="0" w:color="auto"/>
        <w:right w:val="none" w:sz="0" w:space="0" w:color="auto"/>
      </w:divBdr>
    </w:div>
    <w:div w:id="1704549592">
      <w:marLeft w:val="0"/>
      <w:marRight w:val="0"/>
      <w:marTop w:val="10"/>
      <w:marBottom w:val="10"/>
      <w:divBdr>
        <w:top w:val="none" w:sz="0" w:space="0" w:color="auto"/>
        <w:left w:val="none" w:sz="0" w:space="0" w:color="auto"/>
        <w:bottom w:val="none" w:sz="0" w:space="0" w:color="auto"/>
        <w:right w:val="none" w:sz="0" w:space="0" w:color="auto"/>
      </w:divBdr>
    </w:div>
    <w:div w:id="1723404745">
      <w:marLeft w:val="0"/>
      <w:marRight w:val="0"/>
      <w:marTop w:val="10"/>
      <w:marBottom w:val="10"/>
      <w:divBdr>
        <w:top w:val="none" w:sz="0" w:space="0" w:color="auto"/>
        <w:left w:val="none" w:sz="0" w:space="0" w:color="auto"/>
        <w:bottom w:val="none" w:sz="0" w:space="0" w:color="auto"/>
        <w:right w:val="none" w:sz="0" w:space="0" w:color="auto"/>
      </w:divBdr>
    </w:div>
    <w:div w:id="1733845825">
      <w:marLeft w:val="0"/>
      <w:marRight w:val="0"/>
      <w:marTop w:val="10"/>
      <w:marBottom w:val="10"/>
      <w:divBdr>
        <w:top w:val="none" w:sz="0" w:space="0" w:color="auto"/>
        <w:left w:val="none" w:sz="0" w:space="0" w:color="auto"/>
        <w:bottom w:val="none" w:sz="0" w:space="0" w:color="auto"/>
        <w:right w:val="none" w:sz="0" w:space="0" w:color="auto"/>
      </w:divBdr>
    </w:div>
    <w:div w:id="1743940619">
      <w:marLeft w:val="0"/>
      <w:marRight w:val="0"/>
      <w:marTop w:val="10"/>
      <w:marBottom w:val="10"/>
      <w:divBdr>
        <w:top w:val="none" w:sz="0" w:space="0" w:color="auto"/>
        <w:left w:val="none" w:sz="0" w:space="0" w:color="auto"/>
        <w:bottom w:val="none" w:sz="0" w:space="0" w:color="auto"/>
        <w:right w:val="none" w:sz="0" w:space="0" w:color="auto"/>
      </w:divBdr>
    </w:div>
    <w:div w:id="1748335742">
      <w:marLeft w:val="0"/>
      <w:marRight w:val="0"/>
      <w:marTop w:val="10"/>
      <w:marBottom w:val="10"/>
      <w:divBdr>
        <w:top w:val="none" w:sz="0" w:space="0" w:color="auto"/>
        <w:left w:val="none" w:sz="0" w:space="0" w:color="auto"/>
        <w:bottom w:val="none" w:sz="0" w:space="0" w:color="auto"/>
        <w:right w:val="none" w:sz="0" w:space="0" w:color="auto"/>
      </w:divBdr>
    </w:div>
    <w:div w:id="1763061573">
      <w:marLeft w:val="0"/>
      <w:marRight w:val="0"/>
      <w:marTop w:val="10"/>
      <w:marBottom w:val="10"/>
      <w:divBdr>
        <w:top w:val="none" w:sz="0" w:space="0" w:color="auto"/>
        <w:left w:val="none" w:sz="0" w:space="0" w:color="auto"/>
        <w:bottom w:val="none" w:sz="0" w:space="0" w:color="auto"/>
        <w:right w:val="none" w:sz="0" w:space="0" w:color="auto"/>
      </w:divBdr>
    </w:div>
    <w:div w:id="1780368323">
      <w:marLeft w:val="0"/>
      <w:marRight w:val="0"/>
      <w:marTop w:val="10"/>
      <w:marBottom w:val="10"/>
      <w:divBdr>
        <w:top w:val="none" w:sz="0" w:space="0" w:color="auto"/>
        <w:left w:val="none" w:sz="0" w:space="0" w:color="auto"/>
        <w:bottom w:val="none" w:sz="0" w:space="0" w:color="auto"/>
        <w:right w:val="none" w:sz="0" w:space="0" w:color="auto"/>
      </w:divBdr>
    </w:div>
    <w:div w:id="1829008910">
      <w:marLeft w:val="0"/>
      <w:marRight w:val="0"/>
      <w:marTop w:val="10"/>
      <w:marBottom w:val="10"/>
      <w:divBdr>
        <w:top w:val="none" w:sz="0" w:space="0" w:color="auto"/>
        <w:left w:val="none" w:sz="0" w:space="0" w:color="auto"/>
        <w:bottom w:val="none" w:sz="0" w:space="0" w:color="auto"/>
        <w:right w:val="none" w:sz="0" w:space="0" w:color="auto"/>
      </w:divBdr>
    </w:div>
    <w:div w:id="1834641091">
      <w:marLeft w:val="0"/>
      <w:marRight w:val="0"/>
      <w:marTop w:val="10"/>
      <w:marBottom w:val="10"/>
      <w:divBdr>
        <w:top w:val="none" w:sz="0" w:space="0" w:color="auto"/>
        <w:left w:val="none" w:sz="0" w:space="0" w:color="auto"/>
        <w:bottom w:val="none" w:sz="0" w:space="0" w:color="auto"/>
        <w:right w:val="none" w:sz="0" w:space="0" w:color="auto"/>
      </w:divBdr>
    </w:div>
    <w:div w:id="1904174956">
      <w:marLeft w:val="0"/>
      <w:marRight w:val="0"/>
      <w:marTop w:val="10"/>
      <w:marBottom w:val="10"/>
      <w:divBdr>
        <w:top w:val="none" w:sz="0" w:space="0" w:color="auto"/>
        <w:left w:val="none" w:sz="0" w:space="0" w:color="auto"/>
        <w:bottom w:val="none" w:sz="0" w:space="0" w:color="auto"/>
        <w:right w:val="none" w:sz="0" w:space="0" w:color="auto"/>
      </w:divBdr>
    </w:div>
    <w:div w:id="1922332208">
      <w:marLeft w:val="0"/>
      <w:marRight w:val="0"/>
      <w:marTop w:val="10"/>
      <w:marBottom w:val="10"/>
      <w:divBdr>
        <w:top w:val="none" w:sz="0" w:space="0" w:color="auto"/>
        <w:left w:val="none" w:sz="0" w:space="0" w:color="auto"/>
        <w:bottom w:val="none" w:sz="0" w:space="0" w:color="auto"/>
        <w:right w:val="none" w:sz="0" w:space="0" w:color="auto"/>
      </w:divBdr>
    </w:div>
    <w:div w:id="1933196971">
      <w:marLeft w:val="0"/>
      <w:marRight w:val="0"/>
      <w:marTop w:val="10"/>
      <w:marBottom w:val="10"/>
      <w:divBdr>
        <w:top w:val="none" w:sz="0" w:space="0" w:color="auto"/>
        <w:left w:val="none" w:sz="0" w:space="0" w:color="auto"/>
        <w:bottom w:val="none" w:sz="0" w:space="0" w:color="auto"/>
        <w:right w:val="none" w:sz="0" w:space="0" w:color="auto"/>
      </w:divBdr>
    </w:div>
    <w:div w:id="1952324688">
      <w:marLeft w:val="0"/>
      <w:marRight w:val="720"/>
      <w:marTop w:val="10"/>
      <w:marBottom w:val="10"/>
      <w:divBdr>
        <w:top w:val="none" w:sz="0" w:space="0" w:color="auto"/>
        <w:left w:val="none" w:sz="0" w:space="0" w:color="auto"/>
        <w:bottom w:val="none" w:sz="0" w:space="0" w:color="auto"/>
        <w:right w:val="none" w:sz="0" w:space="0" w:color="auto"/>
      </w:divBdr>
    </w:div>
    <w:div w:id="1963224913">
      <w:marLeft w:val="0"/>
      <w:marRight w:val="0"/>
      <w:marTop w:val="10"/>
      <w:marBottom w:val="10"/>
      <w:divBdr>
        <w:top w:val="none" w:sz="0" w:space="0" w:color="auto"/>
        <w:left w:val="none" w:sz="0" w:space="0" w:color="auto"/>
        <w:bottom w:val="none" w:sz="0" w:space="0" w:color="auto"/>
        <w:right w:val="none" w:sz="0" w:space="0" w:color="auto"/>
      </w:divBdr>
    </w:div>
    <w:div w:id="1996258505">
      <w:marLeft w:val="0"/>
      <w:marRight w:val="0"/>
      <w:marTop w:val="10"/>
      <w:marBottom w:val="10"/>
      <w:divBdr>
        <w:top w:val="none" w:sz="0" w:space="0" w:color="auto"/>
        <w:left w:val="none" w:sz="0" w:space="0" w:color="auto"/>
        <w:bottom w:val="none" w:sz="0" w:space="0" w:color="auto"/>
        <w:right w:val="none" w:sz="0" w:space="0" w:color="auto"/>
      </w:divBdr>
    </w:div>
    <w:div w:id="2046632017">
      <w:marLeft w:val="0"/>
      <w:marRight w:val="0"/>
      <w:marTop w:val="10"/>
      <w:marBottom w:val="10"/>
      <w:divBdr>
        <w:top w:val="none" w:sz="0" w:space="0" w:color="auto"/>
        <w:left w:val="none" w:sz="0" w:space="0" w:color="auto"/>
        <w:bottom w:val="none" w:sz="0" w:space="0" w:color="auto"/>
        <w:right w:val="none" w:sz="0" w:space="0" w:color="auto"/>
      </w:divBdr>
    </w:div>
    <w:div w:id="2062555403">
      <w:marLeft w:val="0"/>
      <w:marRight w:val="0"/>
      <w:marTop w:val="10"/>
      <w:marBottom w:val="10"/>
      <w:divBdr>
        <w:top w:val="none" w:sz="0" w:space="0" w:color="auto"/>
        <w:left w:val="none" w:sz="0" w:space="0" w:color="auto"/>
        <w:bottom w:val="none" w:sz="0" w:space="0" w:color="auto"/>
        <w:right w:val="none" w:sz="0" w:space="0" w:color="auto"/>
      </w:divBdr>
    </w:div>
    <w:div w:id="21355592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881</Words>
  <Characters>5027</Characters>
  <Application>Microsoft Office Word</Application>
  <DocSecurity>0</DocSecurity>
  <Lines>41</Lines>
  <Paragraphs>11</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